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2955597"/>
        <w:docPartObj>
          <w:docPartGallery w:val="Cover Pages"/>
          <w:docPartUnique/>
        </w:docPartObj>
      </w:sdtPr>
      <w:sdtEndPr>
        <w:rPr>
          <w:sz w:val="2"/>
          <w:szCs w:val="2"/>
        </w:rPr>
      </w:sdtEndPr>
      <w:sdtContent>
        <w:p w:rsidR="003D14C4" w:rsidRPr="004378FC" w:rsidRDefault="003D14C4" w:rsidP="000341E5">
          <w:pPr>
            <w:suppressAutoHyphens/>
          </w:pPr>
        </w:p>
        <w:p w:rsidR="003D14C4" w:rsidRPr="004378FC" w:rsidRDefault="003D14C4" w:rsidP="000341E5">
          <w:pPr>
            <w:suppressAutoHyphens/>
          </w:pPr>
        </w:p>
        <w:sdt>
          <w:sdtPr>
            <w:id w:val="286311713"/>
            <w:docPartObj>
              <w:docPartGallery w:val="Cover Pages"/>
              <w:docPartUnique/>
            </w:docPartObj>
          </w:sdtPr>
          <w:sdtContent>
            <w:p w:rsidR="003D14C4" w:rsidRPr="004378FC" w:rsidRDefault="003D14C4" w:rsidP="000341E5">
              <w:pPr>
                <w:suppressAutoHyphens/>
              </w:pPr>
            </w:p>
            <w:p w:rsidR="003D14C4" w:rsidRPr="004378FC" w:rsidRDefault="003D14C4" w:rsidP="000341E5">
              <w:pPr>
                <w:suppressAutoHyphens/>
              </w:pPr>
            </w:p>
            <w:p w:rsidR="003D14C4" w:rsidRPr="004378FC" w:rsidRDefault="003D14C4" w:rsidP="000341E5">
              <w:pPr>
                <w:suppressAutoHyphens/>
                <w:jc w:val="center"/>
                <w:rPr>
                  <w:sz w:val="28"/>
                  <w:szCs w:val="28"/>
                </w:rPr>
              </w:pPr>
            </w:p>
            <w:p w:rsidR="003D14C4" w:rsidRPr="004378FC" w:rsidRDefault="003D14C4" w:rsidP="000341E5">
              <w:pPr>
                <w:suppressAutoHyphens/>
                <w:jc w:val="center"/>
                <w:rPr>
                  <w:sz w:val="28"/>
                  <w:szCs w:val="28"/>
                </w:rPr>
              </w:pPr>
            </w:p>
            <w:p w:rsidR="003D14C4" w:rsidRPr="004378FC" w:rsidRDefault="003D14C4" w:rsidP="000341E5">
              <w:pPr>
                <w:suppressAutoHyphens/>
                <w:jc w:val="center"/>
                <w:rPr>
                  <w:sz w:val="28"/>
                  <w:szCs w:val="28"/>
                </w:rPr>
              </w:pPr>
            </w:p>
            <w:p w:rsidR="003D14C4" w:rsidRPr="004378FC" w:rsidRDefault="003D14C4" w:rsidP="000341E5">
              <w:pPr>
                <w:suppressAutoHyphens/>
                <w:jc w:val="center"/>
                <w:rPr>
                  <w:sz w:val="28"/>
                  <w:szCs w:val="28"/>
                </w:rPr>
              </w:pPr>
            </w:p>
            <w:tbl>
              <w:tblPr>
                <w:tblStyle w:val="66"/>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36"/>
              </w:tblGrid>
              <w:tr w:rsidR="003D14C4" w:rsidRPr="004378FC" w:rsidTr="00955C61">
                <w:trPr>
                  <w:cantSplit/>
                  <w:trHeight w:val="416"/>
                  <w:jc w:val="center"/>
                </w:trPr>
                <w:tc>
                  <w:tcPr>
                    <w:tcW w:w="9236" w:type="dxa"/>
                    <w:vAlign w:val="bottom"/>
                  </w:tcPr>
                  <w:p w:rsidR="003D14C4" w:rsidRPr="004378FC" w:rsidRDefault="003D14C4" w:rsidP="000341E5">
                    <w:pPr>
                      <w:suppressAutoHyphens/>
                      <w:jc w:val="center"/>
                      <w:rPr>
                        <w:b/>
                        <w:caps/>
                        <w:noProof/>
                        <w:sz w:val="26"/>
                        <w:szCs w:val="26"/>
                      </w:rPr>
                    </w:pPr>
                    <w:bookmarkStart w:id="0" w:name="_Toc447018510"/>
                  </w:p>
                  <w:p w:rsidR="003D14C4" w:rsidRPr="004378FC" w:rsidRDefault="003D14C4" w:rsidP="000341E5">
                    <w:pPr>
                      <w:suppressAutoHyphens/>
                      <w:jc w:val="center"/>
                      <w:rPr>
                        <w:b/>
                        <w:caps/>
                        <w:noProof/>
                        <w:sz w:val="28"/>
                        <w:szCs w:val="28"/>
                      </w:rPr>
                    </w:pPr>
                  </w:p>
                  <w:p w:rsidR="003D14C4" w:rsidRPr="004378FC" w:rsidRDefault="003D14C4" w:rsidP="006E66BF">
                    <w:pPr>
                      <w:suppressAutoHyphens/>
                      <w:spacing w:before="60" w:after="60"/>
                      <w:ind w:left="-25" w:right="567" w:firstLine="25"/>
                      <w:jc w:val="center"/>
                      <w:rPr>
                        <w:b/>
                      </w:rPr>
                    </w:pPr>
                    <w:r w:rsidRPr="004378FC">
                      <w:rPr>
                        <w:b/>
                        <w:caps/>
                        <w:noProof/>
                        <w:sz w:val="26"/>
                        <w:szCs w:val="26"/>
                      </w:rPr>
                      <w:t xml:space="preserve">внесение изменений в генеральный план </w:t>
                    </w:r>
                    <w:r w:rsidR="008E6B13" w:rsidRPr="004378FC">
                      <w:rPr>
                        <w:b/>
                        <w:caps/>
                        <w:noProof/>
                        <w:sz w:val="26"/>
                        <w:szCs w:val="26"/>
                      </w:rPr>
                      <w:t>Волоколамского</w:t>
                    </w:r>
                    <w:r w:rsidRPr="004378FC">
                      <w:rPr>
                        <w:b/>
                        <w:caps/>
                        <w:noProof/>
                        <w:sz w:val="26"/>
                        <w:szCs w:val="26"/>
                      </w:rPr>
                      <w:t xml:space="preserve"> городского округа Московской области применительно к </w:t>
                    </w:r>
                    <w:r w:rsidR="000758B4" w:rsidRPr="004378FC">
                      <w:rPr>
                        <w:b/>
                        <w:caps/>
                        <w:noProof/>
                        <w:sz w:val="26"/>
                        <w:szCs w:val="26"/>
                      </w:rPr>
                      <w:t>земельн</w:t>
                    </w:r>
                    <w:r w:rsidR="00C62600" w:rsidRPr="004378FC">
                      <w:rPr>
                        <w:b/>
                        <w:caps/>
                        <w:noProof/>
                        <w:sz w:val="26"/>
                        <w:szCs w:val="26"/>
                      </w:rPr>
                      <w:t>ым участкам с кадастровыми номерами 50:</w:t>
                    </w:r>
                    <w:r w:rsidR="008E6B13" w:rsidRPr="004378FC">
                      <w:rPr>
                        <w:b/>
                        <w:caps/>
                        <w:noProof/>
                        <w:sz w:val="26"/>
                        <w:szCs w:val="26"/>
                      </w:rPr>
                      <w:t>07</w:t>
                    </w:r>
                    <w:r w:rsidR="00C62600" w:rsidRPr="004378FC">
                      <w:rPr>
                        <w:b/>
                        <w:caps/>
                        <w:noProof/>
                        <w:sz w:val="26"/>
                        <w:szCs w:val="26"/>
                      </w:rPr>
                      <w:t>:0</w:t>
                    </w:r>
                    <w:r w:rsidR="008E6B13" w:rsidRPr="004378FC">
                      <w:rPr>
                        <w:b/>
                        <w:caps/>
                        <w:noProof/>
                        <w:sz w:val="26"/>
                        <w:szCs w:val="26"/>
                      </w:rPr>
                      <w:t>08</w:t>
                    </w:r>
                    <w:r w:rsidR="00C62600" w:rsidRPr="004378FC">
                      <w:rPr>
                        <w:b/>
                        <w:caps/>
                        <w:noProof/>
                        <w:sz w:val="26"/>
                        <w:szCs w:val="26"/>
                      </w:rPr>
                      <w:t>030</w:t>
                    </w:r>
                    <w:r w:rsidR="008E6B13" w:rsidRPr="004378FC">
                      <w:rPr>
                        <w:b/>
                        <w:caps/>
                        <w:noProof/>
                        <w:sz w:val="26"/>
                        <w:szCs w:val="26"/>
                      </w:rPr>
                      <w:t>5</w:t>
                    </w:r>
                    <w:r w:rsidR="00C62600" w:rsidRPr="004378FC">
                      <w:rPr>
                        <w:b/>
                        <w:caps/>
                        <w:noProof/>
                        <w:sz w:val="26"/>
                        <w:szCs w:val="26"/>
                      </w:rPr>
                      <w:t>:</w:t>
                    </w:r>
                    <w:bookmarkEnd w:id="0"/>
                    <w:r w:rsidR="00C62600" w:rsidRPr="004378FC">
                      <w:rPr>
                        <w:b/>
                        <w:caps/>
                        <w:noProof/>
                        <w:sz w:val="26"/>
                        <w:szCs w:val="26"/>
                      </w:rPr>
                      <w:t>7</w:t>
                    </w:r>
                    <w:r w:rsidR="008E6B13" w:rsidRPr="004378FC">
                      <w:rPr>
                        <w:b/>
                        <w:caps/>
                        <w:noProof/>
                        <w:sz w:val="26"/>
                        <w:szCs w:val="26"/>
                      </w:rPr>
                      <w:t>81</w:t>
                    </w:r>
                    <w:r w:rsidR="00C62600" w:rsidRPr="004378FC">
                      <w:rPr>
                        <w:b/>
                        <w:caps/>
                        <w:noProof/>
                        <w:sz w:val="26"/>
                        <w:szCs w:val="26"/>
                      </w:rPr>
                      <w:t xml:space="preserve">, </w:t>
                    </w:r>
                    <w:r w:rsidR="008E6B13" w:rsidRPr="004378FC">
                      <w:rPr>
                        <w:b/>
                        <w:caps/>
                        <w:noProof/>
                        <w:sz w:val="26"/>
                        <w:szCs w:val="26"/>
                      </w:rPr>
                      <w:t>50:07:0080305:784</w:t>
                    </w:r>
                    <w:r w:rsidR="00C62600" w:rsidRPr="004378FC">
                      <w:rPr>
                        <w:b/>
                        <w:caps/>
                        <w:noProof/>
                        <w:sz w:val="26"/>
                        <w:szCs w:val="26"/>
                      </w:rPr>
                      <w:t xml:space="preserve">, </w:t>
                    </w:r>
                    <w:r w:rsidR="008E6B13" w:rsidRPr="004378FC">
                      <w:rPr>
                        <w:b/>
                        <w:caps/>
                        <w:noProof/>
                        <w:sz w:val="26"/>
                        <w:szCs w:val="26"/>
                      </w:rPr>
                      <w:t>50:07:0080305:804</w:t>
                    </w:r>
                    <w:r w:rsidR="00C62600" w:rsidRPr="004378FC">
                      <w:rPr>
                        <w:b/>
                        <w:caps/>
                        <w:noProof/>
                        <w:sz w:val="26"/>
                        <w:szCs w:val="26"/>
                      </w:rPr>
                      <w:t xml:space="preserve">, </w:t>
                    </w:r>
                    <w:r w:rsidR="008E6B13" w:rsidRPr="004378FC">
                      <w:rPr>
                        <w:b/>
                        <w:caps/>
                        <w:noProof/>
                        <w:sz w:val="26"/>
                        <w:szCs w:val="26"/>
                      </w:rPr>
                      <w:t>50:07:0080305:805</w:t>
                    </w:r>
                  </w:p>
                </w:tc>
              </w:tr>
              <w:tr w:rsidR="003D14C4" w:rsidRPr="004378FC" w:rsidTr="00955C61">
                <w:trPr>
                  <w:cantSplit/>
                  <w:trHeight w:val="102"/>
                  <w:jc w:val="center"/>
                </w:trPr>
                <w:tc>
                  <w:tcPr>
                    <w:tcW w:w="9236" w:type="dxa"/>
                  </w:tcPr>
                  <w:p w:rsidR="003D14C4" w:rsidRPr="004378FC" w:rsidRDefault="003D14C4" w:rsidP="000341E5">
                    <w:pPr>
                      <w:suppressAutoHyphens/>
                      <w:jc w:val="center"/>
                      <w:rPr>
                        <w:sz w:val="22"/>
                        <w:szCs w:val="22"/>
                      </w:rPr>
                    </w:pPr>
                  </w:p>
                </w:tc>
              </w:tr>
            </w:tbl>
            <w:tbl>
              <w:tblPr>
                <w:tblStyle w:val="affffff0"/>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36"/>
              </w:tblGrid>
              <w:tr w:rsidR="003D14C4" w:rsidRPr="004378FC" w:rsidTr="00955C61">
                <w:trPr>
                  <w:cantSplit/>
                  <w:trHeight w:val="416"/>
                  <w:jc w:val="center"/>
                </w:trPr>
                <w:tc>
                  <w:tcPr>
                    <w:tcW w:w="9236" w:type="dxa"/>
                    <w:vAlign w:val="bottom"/>
                  </w:tcPr>
                  <w:p w:rsidR="003D14C4" w:rsidRPr="004378FC" w:rsidRDefault="003D14C4" w:rsidP="007E0F78">
                    <w:pPr>
                      <w:suppressAutoHyphens/>
                      <w:spacing w:before="60" w:after="60"/>
                      <w:ind w:left="567" w:right="567"/>
                      <w:jc w:val="center"/>
                      <w:rPr>
                        <w:b/>
                      </w:rPr>
                    </w:pPr>
                  </w:p>
                  <w:p w:rsidR="008E6B13" w:rsidRDefault="008E6B13" w:rsidP="007E0F78">
                    <w:pPr>
                      <w:suppressAutoHyphens/>
                      <w:spacing w:before="60" w:after="60"/>
                      <w:ind w:left="567" w:right="567"/>
                      <w:jc w:val="center"/>
                      <w:rPr>
                        <w:b/>
                      </w:rPr>
                    </w:pPr>
                  </w:p>
                  <w:p w:rsidR="006E66BF" w:rsidRPr="004378FC" w:rsidRDefault="006E66BF" w:rsidP="007E0F78">
                    <w:pPr>
                      <w:suppressAutoHyphens/>
                      <w:spacing w:before="60" w:after="60"/>
                      <w:ind w:left="567" w:right="567"/>
                      <w:jc w:val="center"/>
                      <w:rPr>
                        <w:b/>
                      </w:rPr>
                    </w:pPr>
                  </w:p>
                  <w:p w:rsidR="008E6B13" w:rsidRPr="004378FC" w:rsidRDefault="008E6B13" w:rsidP="007E0F78">
                    <w:pPr>
                      <w:suppressAutoHyphens/>
                      <w:spacing w:before="60" w:after="60"/>
                      <w:ind w:left="567" w:right="567"/>
                      <w:jc w:val="center"/>
                      <w:rPr>
                        <w:b/>
                      </w:rPr>
                    </w:pPr>
                  </w:p>
                  <w:p w:rsidR="008E6B13" w:rsidRPr="004378FC" w:rsidRDefault="008E6B13" w:rsidP="007E0F78">
                    <w:pPr>
                      <w:suppressAutoHyphens/>
                      <w:spacing w:before="60" w:after="60"/>
                      <w:ind w:left="567" w:right="567"/>
                      <w:jc w:val="center"/>
                      <w:rPr>
                        <w:b/>
                      </w:rPr>
                    </w:pPr>
                  </w:p>
                  <w:p w:rsidR="003D14C4" w:rsidRPr="004378FC" w:rsidRDefault="003D14C4" w:rsidP="007E0F78">
                    <w:pPr>
                      <w:suppressAutoHyphens/>
                      <w:spacing w:before="60" w:after="60"/>
                      <w:ind w:left="567" w:right="567"/>
                      <w:jc w:val="center"/>
                      <w:rPr>
                        <w:b/>
                      </w:rPr>
                    </w:pPr>
                  </w:p>
                  <w:p w:rsidR="003D14C4" w:rsidRPr="004378FC" w:rsidRDefault="003D14C4" w:rsidP="007E0F78">
                    <w:pPr>
                      <w:suppressAutoHyphens/>
                      <w:spacing w:before="60" w:after="60"/>
                      <w:ind w:left="567" w:right="567"/>
                      <w:jc w:val="center"/>
                      <w:rPr>
                        <w:b/>
                      </w:rPr>
                    </w:pPr>
                  </w:p>
                </w:tc>
              </w:tr>
              <w:tr w:rsidR="003D14C4" w:rsidRPr="004378FC" w:rsidTr="00955C61">
                <w:trPr>
                  <w:cantSplit/>
                  <w:trHeight w:val="102"/>
                  <w:jc w:val="center"/>
                </w:trPr>
                <w:tc>
                  <w:tcPr>
                    <w:tcW w:w="9236" w:type="dxa"/>
                  </w:tcPr>
                  <w:p w:rsidR="003D14C4" w:rsidRPr="004378FC" w:rsidRDefault="003D14C4" w:rsidP="000341E5">
                    <w:pPr>
                      <w:suppressAutoHyphens/>
                    </w:pPr>
                  </w:p>
                </w:tc>
              </w:tr>
            </w:tbl>
            <w:p w:rsidR="003D14C4" w:rsidRPr="004378FC" w:rsidRDefault="003D14C4" w:rsidP="000341E5">
              <w:pPr>
                <w:suppressAutoHyphens/>
                <w:spacing w:before="120"/>
                <w:jc w:val="center"/>
                <w:rPr>
                  <w:b/>
                  <w:caps/>
                </w:rPr>
              </w:pPr>
              <w:r w:rsidRPr="004378FC">
                <w:rPr>
                  <w:b/>
                  <w:caps/>
                </w:rPr>
                <w:t xml:space="preserve">Материалы по обоснованию </w:t>
              </w:r>
              <w:r w:rsidRPr="004378FC">
                <w:rPr>
                  <w:b/>
                  <w:caps/>
                </w:rPr>
                <w:br/>
              </w:r>
            </w:p>
            <w:p w:rsidR="003D14C4" w:rsidRPr="004378FC" w:rsidRDefault="003D14C4" w:rsidP="000341E5">
              <w:pPr>
                <w:suppressAutoHyphens/>
                <w:spacing w:before="120"/>
                <w:jc w:val="center"/>
                <w:rPr>
                  <w:b/>
                </w:rPr>
              </w:pPr>
            </w:p>
            <w:p w:rsidR="003D14C4" w:rsidRPr="004378FC" w:rsidRDefault="003D14C4" w:rsidP="000341E5">
              <w:pPr>
                <w:suppressAutoHyphens/>
                <w:spacing w:before="120"/>
                <w:jc w:val="center"/>
                <w:rPr>
                  <w:b/>
                </w:rPr>
              </w:pPr>
            </w:p>
            <w:p w:rsidR="003D14C4" w:rsidRPr="004378FC" w:rsidRDefault="003D14C4" w:rsidP="000341E5">
              <w:pPr>
                <w:suppressAutoHyphens/>
                <w:jc w:val="center"/>
                <w:rPr>
                  <w:b/>
                  <w:sz w:val="22"/>
                  <w:szCs w:val="22"/>
                </w:rPr>
              </w:pPr>
            </w:p>
            <w:p w:rsidR="003D14C4" w:rsidRPr="004378FC" w:rsidRDefault="007E4485" w:rsidP="000341E5">
              <w:pPr>
                <w:suppressAutoHyphens/>
                <w:spacing w:before="120"/>
                <w:jc w:val="center"/>
                <w:rPr>
                  <w:b/>
                  <w:caps/>
                </w:rPr>
              </w:pPr>
              <w:r w:rsidRPr="004378FC">
                <w:rPr>
                  <w:b/>
                  <w:caps/>
                </w:rPr>
                <w:t>ТОМ I</w:t>
              </w:r>
            </w:p>
            <w:p w:rsidR="003D14C4" w:rsidRPr="004378FC" w:rsidRDefault="007B2F56" w:rsidP="000341E5">
              <w:pPr>
                <w:suppressAutoHyphens/>
                <w:spacing w:before="120"/>
                <w:jc w:val="center"/>
                <w:rPr>
                  <w:b/>
                  <w:sz w:val="22"/>
                  <w:szCs w:val="22"/>
                </w:rPr>
              </w:pPr>
              <w:r w:rsidRPr="004378FC">
                <w:rPr>
                  <w:b/>
                  <w:caps/>
                </w:rPr>
                <w:t>Планировочная и инженерно-транспортная организация территории. Социально-экономическое обоснование</w:t>
              </w:r>
              <w:r w:rsidR="003D14C4" w:rsidRPr="004378FC">
                <w:rPr>
                  <w:b/>
                  <w:caps/>
                </w:rPr>
                <w:t>»</w:t>
              </w:r>
            </w:p>
            <w:p w:rsidR="003D14C4" w:rsidRPr="004378FC" w:rsidRDefault="003D14C4" w:rsidP="000341E5">
              <w:pPr>
                <w:suppressAutoHyphens/>
                <w:jc w:val="center"/>
                <w:rPr>
                  <w:b/>
                </w:rPr>
              </w:pPr>
            </w:p>
            <w:p w:rsidR="003D14C4" w:rsidRPr="004378FC" w:rsidRDefault="003D14C4" w:rsidP="000341E5">
              <w:pPr>
                <w:suppressAutoHyphens/>
                <w:jc w:val="center"/>
                <w:rPr>
                  <w:b/>
                </w:rPr>
              </w:pPr>
            </w:p>
            <w:p w:rsidR="003D14C4" w:rsidRPr="004378FC" w:rsidRDefault="003D14C4" w:rsidP="000341E5">
              <w:pPr>
                <w:suppressAutoHyphens/>
                <w:jc w:val="center"/>
                <w:rPr>
                  <w:b/>
                </w:rPr>
              </w:pPr>
            </w:p>
            <w:p w:rsidR="003D14C4" w:rsidRPr="004378FC" w:rsidRDefault="003D14C4" w:rsidP="000341E5">
              <w:pPr>
                <w:suppressAutoHyphens/>
                <w:jc w:val="center"/>
                <w:rPr>
                  <w:b/>
                </w:rPr>
              </w:pPr>
            </w:p>
            <w:p w:rsidR="003D14C4" w:rsidRPr="004378FC" w:rsidRDefault="003D14C4" w:rsidP="000341E5">
              <w:pPr>
                <w:suppressAutoHyphens/>
                <w:jc w:val="center"/>
                <w:rPr>
                  <w:b/>
                </w:rPr>
              </w:pPr>
            </w:p>
            <w:p w:rsidR="003D14C4" w:rsidRPr="004378FC" w:rsidRDefault="003D14C4" w:rsidP="000341E5">
              <w:pPr>
                <w:suppressAutoHyphens/>
                <w:jc w:val="center"/>
                <w:rPr>
                  <w:b/>
                </w:rPr>
              </w:pPr>
              <w:r w:rsidRPr="004378FC">
                <w:rPr>
                  <w:b/>
                  <w:noProof/>
                </w:rPr>
                <w:drawing>
                  <wp:anchor distT="0" distB="0" distL="114300" distR="114300" simplePos="0" relativeHeight="251715072" behindDoc="0" locked="0" layoutInCell="1" allowOverlap="1">
                    <wp:simplePos x="0" y="0"/>
                    <wp:positionH relativeFrom="column">
                      <wp:posOffset>4923675</wp:posOffset>
                    </wp:positionH>
                    <wp:positionV relativeFrom="paragraph">
                      <wp:posOffset>614977</wp:posOffset>
                    </wp:positionV>
                    <wp:extent cx="1446950" cy="467014"/>
                    <wp:effectExtent l="19050" t="19050" r="18415" b="1270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448435" cy="463550"/>
                            </a:xfrm>
                            <a:prstGeom prst="rect">
                              <a:avLst/>
                            </a:prstGeom>
                            <a:noFill/>
                            <a:ln w="9525">
                              <a:solidFill>
                                <a:schemeClr val="bg1"/>
                              </a:solidFill>
                              <a:miter lim="800000"/>
                              <a:headEnd/>
                              <a:tailEnd/>
                            </a:ln>
                          </pic:spPr>
                        </pic:pic>
                      </a:graphicData>
                    </a:graphic>
                  </wp:anchor>
                </w:drawing>
              </w:r>
            </w:p>
            <w:p w:rsidR="003D14C4" w:rsidRDefault="003D14C4" w:rsidP="000341E5">
              <w:pPr>
                <w:suppressAutoHyphens/>
                <w:jc w:val="center"/>
                <w:rPr>
                  <w:b/>
                </w:rPr>
              </w:pPr>
            </w:p>
            <w:p w:rsidR="006E66BF" w:rsidRDefault="006E66BF" w:rsidP="000341E5">
              <w:pPr>
                <w:suppressAutoHyphens/>
                <w:jc w:val="center"/>
                <w:rPr>
                  <w:b/>
                </w:rPr>
              </w:pPr>
            </w:p>
            <w:p w:rsidR="006E66BF" w:rsidRDefault="006E66BF" w:rsidP="000341E5">
              <w:pPr>
                <w:suppressAutoHyphens/>
                <w:jc w:val="center"/>
                <w:rPr>
                  <w:b/>
                </w:rPr>
              </w:pPr>
            </w:p>
            <w:p w:rsidR="006E66BF" w:rsidRPr="004378FC" w:rsidRDefault="006E66BF" w:rsidP="000341E5">
              <w:pPr>
                <w:suppressAutoHyphens/>
                <w:jc w:val="center"/>
                <w:rPr>
                  <w:b/>
                </w:rPr>
              </w:pPr>
            </w:p>
            <w:p w:rsidR="008B7DD1" w:rsidRPr="004378FC" w:rsidRDefault="008B7DD1" w:rsidP="000341E5">
              <w:pPr>
                <w:suppressAutoHyphens/>
                <w:jc w:val="center"/>
                <w:rPr>
                  <w:b/>
                </w:rPr>
              </w:pPr>
            </w:p>
            <w:p w:rsidR="00FF1B08" w:rsidRDefault="00FF1B08" w:rsidP="000341E5">
              <w:pPr>
                <w:suppressAutoHyphens/>
                <w:jc w:val="center"/>
                <w:rPr>
                  <w:b/>
                </w:rPr>
              </w:pPr>
            </w:p>
            <w:p w:rsidR="006E66BF" w:rsidRPr="004378FC" w:rsidRDefault="006E66BF" w:rsidP="000341E5">
              <w:pPr>
                <w:suppressAutoHyphens/>
                <w:jc w:val="center"/>
                <w:rPr>
                  <w:b/>
                </w:rPr>
              </w:pPr>
            </w:p>
            <w:p w:rsidR="008B7DD1" w:rsidRPr="004378FC" w:rsidRDefault="008B7DD1" w:rsidP="000341E5">
              <w:pPr>
                <w:suppressAutoHyphens/>
                <w:jc w:val="center"/>
                <w:rPr>
                  <w:b/>
                </w:rPr>
              </w:pPr>
            </w:p>
            <w:p w:rsidR="008B7DD1" w:rsidRPr="004378FC" w:rsidRDefault="008B7DD1" w:rsidP="000341E5">
              <w:pPr>
                <w:suppressAutoHyphens/>
                <w:jc w:val="center"/>
                <w:rPr>
                  <w:b/>
                </w:rPr>
              </w:pPr>
            </w:p>
            <w:p w:rsidR="008B7DD1" w:rsidRPr="004378FC" w:rsidRDefault="008B7DD1" w:rsidP="000341E5">
              <w:pPr>
                <w:suppressAutoHyphens/>
                <w:jc w:val="center"/>
                <w:rPr>
                  <w:b/>
                </w:rPr>
              </w:pPr>
            </w:p>
            <w:p w:rsidR="003D14C4" w:rsidRPr="004378FC" w:rsidRDefault="003D14C4" w:rsidP="000341E5">
              <w:pPr>
                <w:suppressAutoHyphens/>
                <w:jc w:val="center"/>
                <w:rPr>
                  <w:b/>
                </w:rPr>
              </w:pPr>
              <w:r w:rsidRPr="004378FC">
                <w:rPr>
                  <w:b/>
                </w:rPr>
                <w:t>202</w:t>
              </w:r>
              <w:r w:rsidR="008B7DD1" w:rsidRPr="004378FC">
                <w:rPr>
                  <w:b/>
                </w:rPr>
                <w:t>3</w:t>
              </w:r>
            </w:p>
          </w:sdtContent>
        </w:sdt>
        <w:p w:rsidR="003D14C4" w:rsidRPr="004378FC" w:rsidRDefault="000A6B22" w:rsidP="000341E5">
          <w:pPr>
            <w:suppressAutoHyphens/>
            <w:rPr>
              <w:sz w:val="2"/>
              <w:szCs w:val="2"/>
            </w:rPr>
          </w:pPr>
        </w:p>
      </w:sdtContent>
    </w:sdt>
    <w:p w:rsidR="006B59D5" w:rsidRPr="004378FC" w:rsidRDefault="000A6B22" w:rsidP="000341E5">
      <w:pPr>
        <w:suppressAutoHyphens/>
        <w:spacing w:after="240"/>
        <w:ind w:left="-851"/>
        <w:jc w:val="center"/>
        <w:sectPr w:rsidR="006B59D5" w:rsidRPr="004378FC" w:rsidSect="00984571">
          <w:footerReference w:type="default" r:id="rId9"/>
          <w:footerReference w:type="first" r:id="rId10"/>
          <w:pgSz w:w="11907" w:h="16839" w:code="9"/>
          <w:pgMar w:top="568" w:right="850" w:bottom="567" w:left="1418" w:header="142" w:footer="544" w:gutter="0"/>
          <w:pgNumType w:start="1"/>
          <w:cols w:space="720"/>
          <w:titlePg/>
          <w:docGrid w:linePitch="326"/>
        </w:sectPr>
      </w:pPr>
      <w:r>
        <w:rPr>
          <w:noProof/>
        </w:rPr>
        <w:lastRenderedPageBreak/>
        <w:pict>
          <v:shapetype id="_x0000_t202" coordsize="21600,21600" o:spt="202" path="m,l,21600r21600,l21600,xe">
            <v:stroke joinstyle="miter"/>
            <v:path gradientshapeok="t" o:connecttype="rect"/>
          </v:shapetype>
          <v:shape id="Text Box 2" o:spid="_x0000_s1026" type="#_x0000_t202" style="position:absolute;left:0;text-align:left;margin-left:-17.9pt;margin-top:-1.6pt;width:513pt;height:791.9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" strokeweight="1.25pt">
            <v:textbox>
              <w:txbxContent>
                <w:p w:rsidR="00D70313" w:rsidRPr="006F1127" w:rsidRDefault="00D70313" w:rsidP="00E843FC">
                  <w:pPr>
                    <w:pStyle w:val="affc"/>
                    <w:jc w:val="center"/>
                    <w:rPr>
                      <w:b/>
                      <w:spacing w:val="7"/>
                      <w:sz w:val="20"/>
                    </w:rPr>
                  </w:pPr>
                </w:p>
                <w:p w:rsidR="00D70313" w:rsidRPr="006F1127" w:rsidRDefault="00D70313" w:rsidP="008B7ABB">
                  <w:pPr>
                    <w:pStyle w:val="affc"/>
                    <w:jc w:val="center"/>
                    <w:rPr>
                      <w:noProof/>
                      <w:spacing w:val="7"/>
                      <w:sz w:val="20"/>
                    </w:rPr>
                  </w:pPr>
                  <w:r w:rsidRPr="006F1127">
                    <w:rPr>
                      <w:noProof/>
                      <w:spacing w:val="7"/>
                      <w:sz w:val="28"/>
                      <w:szCs w:val="28"/>
                    </w:rPr>
                    <w:drawing>
                      <wp:inline distT="0" distB="0" distL="0" distR="0">
                        <wp:extent cx="2129021" cy="561975"/>
                        <wp:effectExtent l="19050" t="0" r="4579" b="0"/>
                        <wp:docPr id="7" name="Рисунок 18" descr="Logo_niipi_vector_blan"/>
                        <wp:cNvGraphicFramePr/>
                        <a:graphic xmlns:a="http://schemas.openxmlformats.org/drawingml/2006/main">
                          <a:graphicData uri="http://schemas.openxmlformats.org/drawingml/2006/picture">
                            <pic:pic xmlns:pic="http://schemas.openxmlformats.org/drawingml/2006/picture">
                              <pic:nvPicPr>
                                <pic:cNvPr id="0" name="Picture 1" descr="Logo_niipi_vector_blan"/>
                                <pic:cNvPicPr>
                                  <a:picLocks noChangeAspect="1" noChangeArrowheads="1"/>
                                </pic:cNvPicPr>
                              </pic:nvPicPr>
                              <pic:blipFill>
                                <a:blip r:embed="rId11" cstate="print"/>
                                <a:srcRect/>
                                <a:stretch>
                                  <a:fillRect/>
                                </a:stretch>
                              </pic:blipFill>
                              <pic:spPr bwMode="auto">
                                <a:xfrm>
                                  <a:off x="0" y="0"/>
                                  <a:ext cx="2129021" cy="561975"/>
                                </a:xfrm>
                                <a:prstGeom prst="rect">
                                  <a:avLst/>
                                </a:prstGeom>
                                <a:noFill/>
                                <a:ln w="9525">
                                  <a:noFill/>
                                  <a:miter lim="800000"/>
                                  <a:headEnd/>
                                  <a:tailEnd/>
                                </a:ln>
                              </pic:spPr>
                            </pic:pic>
                          </a:graphicData>
                        </a:graphic>
                      </wp:inline>
                    </w:drawing>
                  </w:r>
                </w:p>
                <w:p w:rsidR="00D70313" w:rsidRPr="006F1127" w:rsidRDefault="00D70313" w:rsidP="004F4B99">
                  <w:pPr>
                    <w:pStyle w:val="affc"/>
                    <w:jc w:val="center"/>
                    <w:rPr>
                      <w:b/>
                      <w:spacing w:val="7"/>
                      <w:sz w:val="20"/>
                      <w:lang w:val="en-US"/>
                    </w:rPr>
                  </w:pPr>
                </w:p>
                <w:p w:rsidR="00D70313" w:rsidRPr="006F1127" w:rsidRDefault="00D70313" w:rsidP="005A267B">
                  <w:pPr>
                    <w:pStyle w:val="affc"/>
                    <w:spacing w:after="120"/>
                    <w:suppressOverlap/>
                    <w:jc w:val="center"/>
                    <w:rPr>
                      <w:caps/>
                      <w:spacing w:val="7"/>
                    </w:rPr>
                  </w:pPr>
                  <w:r w:rsidRPr="006F1127">
                    <w:rPr>
                      <w:caps/>
                      <w:spacing w:val="7"/>
                    </w:rPr>
                    <w:t xml:space="preserve">Комитет по архитектуре и градостроительству </w:t>
                  </w:r>
                  <w:r w:rsidRPr="006F1127">
                    <w:rPr>
                      <w:caps/>
                      <w:spacing w:val="7"/>
                    </w:rPr>
                    <w:br/>
                    <w:t>Московской области</w:t>
                  </w:r>
                </w:p>
                <w:p w:rsidR="00D70313" w:rsidRPr="006F1127" w:rsidRDefault="00D70313" w:rsidP="004F4B99">
                  <w:pPr>
                    <w:pStyle w:val="affc"/>
                    <w:jc w:val="center"/>
                    <w:rPr>
                      <w:b/>
                      <w:spacing w:val="7"/>
                      <w:sz w:val="20"/>
                    </w:rPr>
                  </w:pPr>
                </w:p>
                <w:p w:rsidR="00D70313" w:rsidRPr="006F1127" w:rsidRDefault="00D70313" w:rsidP="004F4B99">
                  <w:pPr>
                    <w:tabs>
                      <w:tab w:val="center" w:pos="4677"/>
                    </w:tabs>
                    <w:jc w:val="center"/>
                    <w:rPr>
                      <w:b/>
                      <w:spacing w:val="7"/>
                      <w:sz w:val="28"/>
                      <w:szCs w:val="28"/>
                    </w:rPr>
                  </w:pPr>
                  <w:r w:rsidRPr="006F1127">
                    <w:rPr>
                      <w:b/>
                      <w:spacing w:val="7"/>
                      <w:sz w:val="28"/>
                      <w:szCs w:val="28"/>
                    </w:rPr>
                    <w:t>Государственное автономное учреждение Московской области</w:t>
                  </w:r>
                </w:p>
                <w:p w:rsidR="00D70313" w:rsidRPr="006F1127" w:rsidRDefault="00D70313" w:rsidP="004F4B99">
                  <w:pPr>
                    <w:jc w:val="center"/>
                  </w:pPr>
                  <w:r w:rsidRPr="006F1127">
                    <w:rPr>
                      <w:b/>
                      <w:bCs/>
                      <w:spacing w:val="-8"/>
                      <w:sz w:val="28"/>
                      <w:szCs w:val="28"/>
                    </w:rPr>
                    <w:t>«Научно-исследовательский и проектный институт градостроительства»</w:t>
                  </w:r>
                </w:p>
                <w:p w:rsidR="00D70313" w:rsidRPr="006F1127" w:rsidRDefault="00D70313" w:rsidP="004F4B99">
                  <w:pPr>
                    <w:jc w:val="center"/>
                  </w:pPr>
                  <w:r w:rsidRPr="006F1127">
                    <w:t xml:space="preserve">(ГАУ МО «НИиПИ градостроительства») </w:t>
                  </w:r>
                </w:p>
                <w:p w:rsidR="00D70313" w:rsidRPr="006F1127" w:rsidRDefault="00D70313" w:rsidP="004F4B99">
                  <w:pPr>
                    <w:jc w:val="center"/>
                  </w:pPr>
                  <w:r w:rsidRPr="006F1127">
                    <w:rPr>
                      <w:noProof/>
                    </w:rPr>
                    <w:drawing>
                      <wp:inline distT="0" distB="0" distL="0" distR="0">
                        <wp:extent cx="6064250" cy="22225"/>
                        <wp:effectExtent l="0" t="0" r="0"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64250" cy="22225"/>
                                </a:xfrm>
                                <a:prstGeom prst="rect">
                                  <a:avLst/>
                                </a:prstGeom>
                                <a:noFill/>
                                <a:ln>
                                  <a:noFill/>
                                </a:ln>
                              </pic:spPr>
                            </pic:pic>
                          </a:graphicData>
                        </a:graphic>
                      </wp:inline>
                    </w:drawing>
                  </w:r>
                </w:p>
                <w:p w:rsidR="00D70313" w:rsidRPr="006F1127" w:rsidRDefault="00D70313" w:rsidP="004F4B99">
                  <w:pPr>
                    <w:jc w:val="center"/>
                    <w:rPr>
                      <w:b/>
                      <w:spacing w:val="5"/>
                      <w:sz w:val="18"/>
                      <w:u w:val="single"/>
                    </w:rPr>
                  </w:pPr>
                  <w:r w:rsidRPr="006F1127">
                    <w:rPr>
                      <w:b/>
                      <w:spacing w:val="5"/>
                      <w:sz w:val="18"/>
                      <w:szCs w:val="18"/>
                    </w:rPr>
                    <w:t xml:space="preserve">143960, Московская область, </w:t>
                  </w:r>
                  <w:proofErr w:type="gramStart"/>
                  <w:r w:rsidRPr="006F1127">
                    <w:rPr>
                      <w:b/>
                      <w:spacing w:val="5"/>
                      <w:sz w:val="18"/>
                      <w:szCs w:val="18"/>
                    </w:rPr>
                    <w:t>г</w:t>
                  </w:r>
                  <w:proofErr w:type="gramEnd"/>
                  <w:r w:rsidRPr="006F1127">
                    <w:rPr>
                      <w:b/>
                      <w:spacing w:val="5"/>
                      <w:sz w:val="18"/>
                      <w:szCs w:val="18"/>
                    </w:rPr>
                    <w:t xml:space="preserve">. Реутов, проспект Мира, д. 57, помещение </w:t>
                  </w:r>
                  <w:r w:rsidRPr="006F1127">
                    <w:rPr>
                      <w:b/>
                      <w:spacing w:val="5"/>
                      <w:sz w:val="18"/>
                      <w:szCs w:val="18"/>
                      <w:lang w:val="en-US"/>
                    </w:rPr>
                    <w:t>III</w:t>
                  </w:r>
                  <w:r w:rsidRPr="006F1127">
                    <w:rPr>
                      <w:b/>
                      <w:spacing w:val="5"/>
                      <w:sz w:val="18"/>
                      <w:szCs w:val="18"/>
                    </w:rPr>
                    <w:t xml:space="preserve">, тел: +7 (495) 242 77 07, </w:t>
                  </w:r>
                  <w:hyperlink r:id="rId13" w:history="1">
                    <w:r w:rsidRPr="006F1127">
                      <w:rPr>
                        <w:rStyle w:val="afff4"/>
                        <w:color w:val="auto"/>
                        <w:spacing w:val="5"/>
                        <w:sz w:val="18"/>
                        <w:lang w:val="en-US"/>
                      </w:rPr>
                      <w:t>niipi</w:t>
                    </w:r>
                    <w:r w:rsidRPr="006F1127">
                      <w:rPr>
                        <w:rStyle w:val="afff4"/>
                        <w:color w:val="auto"/>
                        <w:spacing w:val="5"/>
                        <w:sz w:val="18"/>
                      </w:rPr>
                      <w:t>@</w:t>
                    </w:r>
                    <w:r w:rsidRPr="006F1127">
                      <w:rPr>
                        <w:rStyle w:val="afff4"/>
                        <w:color w:val="auto"/>
                        <w:spacing w:val="5"/>
                        <w:sz w:val="18"/>
                        <w:lang w:val="en-US"/>
                      </w:rPr>
                      <w:t>mosreg</w:t>
                    </w:r>
                    <w:r w:rsidRPr="006F1127">
                      <w:rPr>
                        <w:rStyle w:val="afff4"/>
                        <w:color w:val="auto"/>
                        <w:spacing w:val="5"/>
                        <w:sz w:val="18"/>
                      </w:rPr>
                      <w:t>.</w:t>
                    </w:r>
                    <w:r w:rsidRPr="006F1127">
                      <w:rPr>
                        <w:rStyle w:val="afff4"/>
                        <w:color w:val="auto"/>
                        <w:spacing w:val="5"/>
                        <w:sz w:val="18"/>
                        <w:lang w:val="en-US"/>
                      </w:rPr>
                      <w:t>ru</w:t>
                    </w:r>
                  </w:hyperlink>
                </w:p>
                <w:p w:rsidR="00D70313" w:rsidRPr="006F1127" w:rsidRDefault="00D70313" w:rsidP="004F4B99">
                  <w:pPr>
                    <w:pStyle w:val="affc"/>
                    <w:jc w:val="center"/>
                    <w:rPr>
                      <w:spacing w:val="7"/>
                      <w:sz w:val="18"/>
                      <w:szCs w:val="18"/>
                    </w:rPr>
                  </w:pPr>
                </w:p>
                <w:p w:rsidR="00D70313" w:rsidRPr="006F1127" w:rsidRDefault="00D70313" w:rsidP="008B7ABB">
                  <w:pPr>
                    <w:pStyle w:val="affc"/>
                    <w:jc w:val="center"/>
                    <w:rPr>
                      <w:spacing w:val="7"/>
                      <w:sz w:val="18"/>
                      <w:szCs w:val="18"/>
                    </w:rPr>
                  </w:pPr>
                </w:p>
                <w:p w:rsidR="00D70313" w:rsidRPr="006F1127" w:rsidRDefault="00D70313" w:rsidP="00E843FC">
                  <w:pPr>
                    <w:pStyle w:val="affc"/>
                    <w:jc w:val="center"/>
                    <w:rPr>
                      <w:spacing w:val="7"/>
                      <w:sz w:val="18"/>
                      <w:szCs w:val="18"/>
                    </w:rPr>
                  </w:pPr>
                </w:p>
                <w:tbl>
                  <w:tblPr>
                    <w:tblW w:w="15136" w:type="dxa"/>
                    <w:tblLook w:val="01E0"/>
                  </w:tblPr>
                  <w:tblGrid>
                    <w:gridCol w:w="4788"/>
                    <w:gridCol w:w="5174"/>
                    <w:gridCol w:w="5174"/>
                  </w:tblGrid>
                  <w:tr w:rsidR="00D70313" w:rsidRPr="006F1127" w:rsidTr="00CC4B2E">
                    <w:tc>
                      <w:tcPr>
                        <w:tcW w:w="4788" w:type="dxa"/>
                      </w:tcPr>
                      <w:p w:rsidR="00D70313" w:rsidRPr="006F1127" w:rsidRDefault="00D70313" w:rsidP="002D3DB9">
                        <w:pPr>
                          <w:rPr>
                            <w:sz w:val="22"/>
                            <w:szCs w:val="22"/>
                            <w:highlight w:val="black"/>
                          </w:rPr>
                        </w:pPr>
                      </w:p>
                    </w:tc>
                    <w:tc>
                      <w:tcPr>
                        <w:tcW w:w="5174" w:type="dxa"/>
                      </w:tcPr>
                      <w:p w:rsidR="00D70313" w:rsidRPr="006F1127" w:rsidRDefault="00D70313" w:rsidP="00955C61">
                        <w:r w:rsidRPr="006F1127">
                          <w:t xml:space="preserve">Договор от </w:t>
                        </w:r>
                        <w:r w:rsidR="00F628D2" w:rsidRPr="006F1127">
                          <w:t>05</w:t>
                        </w:r>
                        <w:r w:rsidRPr="006F1127">
                          <w:t>.</w:t>
                        </w:r>
                        <w:r w:rsidR="00F628D2" w:rsidRPr="006F1127">
                          <w:t>10</w:t>
                        </w:r>
                        <w:r w:rsidRPr="006F1127">
                          <w:t>.202</w:t>
                        </w:r>
                        <w:r w:rsidR="00F628D2" w:rsidRPr="006F1127">
                          <w:t>3</w:t>
                        </w:r>
                        <w:r w:rsidRPr="006F1127">
                          <w:t xml:space="preserve"> г.</w:t>
                        </w:r>
                        <w:r w:rsidRPr="006F1127">
                          <w:br/>
                          <w:t xml:space="preserve">№ </w:t>
                        </w:r>
                        <w:r w:rsidR="00F628D2" w:rsidRPr="006F1127">
                          <w:t>1</w:t>
                        </w:r>
                        <w:r w:rsidR="00F628D2" w:rsidRPr="006F1127">
                          <w:rPr>
                            <w:lang w:val="en-US"/>
                          </w:rPr>
                          <w:t>60</w:t>
                        </w:r>
                        <w:r w:rsidR="00F628D2" w:rsidRPr="006F1127">
                          <w:t>-202</w:t>
                        </w:r>
                        <w:r w:rsidR="00F628D2" w:rsidRPr="006F1127">
                          <w:rPr>
                            <w:lang w:val="en-US"/>
                          </w:rPr>
                          <w:t>3</w:t>
                        </w:r>
                      </w:p>
                      <w:p w:rsidR="00D70313" w:rsidRPr="006F1127" w:rsidRDefault="00D70313" w:rsidP="00955C61"/>
                      <w:p w:rsidR="00D70313" w:rsidRPr="006F1127" w:rsidRDefault="00D70313" w:rsidP="00955C61"/>
                      <w:p w:rsidR="00D70313" w:rsidRPr="006F1127" w:rsidRDefault="00D70313" w:rsidP="00955C61"/>
                      <w:p w:rsidR="00D70313" w:rsidRPr="006F1127" w:rsidRDefault="00D70313" w:rsidP="00955C61">
                        <w:pPr>
                          <w:rPr>
                            <w:sz w:val="22"/>
                            <w:szCs w:val="22"/>
                          </w:rPr>
                        </w:pPr>
                      </w:p>
                    </w:tc>
                    <w:tc>
                      <w:tcPr>
                        <w:tcW w:w="5174" w:type="dxa"/>
                      </w:tcPr>
                      <w:p w:rsidR="00D70313" w:rsidRPr="006F1127" w:rsidRDefault="00D70313" w:rsidP="00C336BE">
                        <w:pPr>
                          <w:rPr>
                            <w:sz w:val="22"/>
                            <w:szCs w:val="22"/>
                          </w:rPr>
                        </w:pPr>
                      </w:p>
                    </w:tc>
                  </w:tr>
                </w:tbl>
                <w:tbl>
                  <w:tblPr>
                    <w:tblStyle w:val="66"/>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36"/>
                  </w:tblGrid>
                  <w:tr w:rsidR="00D70313" w:rsidRPr="006F1127" w:rsidTr="00346580">
                    <w:trPr>
                      <w:cantSplit/>
                      <w:trHeight w:val="416"/>
                      <w:jc w:val="center"/>
                    </w:trPr>
                    <w:tc>
                      <w:tcPr>
                        <w:tcW w:w="9236" w:type="dxa"/>
                        <w:vAlign w:val="bottom"/>
                      </w:tcPr>
                      <w:p w:rsidR="00D70313" w:rsidRPr="006F1127" w:rsidRDefault="008E6B13" w:rsidP="0034629E">
                        <w:pPr>
                          <w:spacing w:before="60" w:after="60"/>
                          <w:ind w:left="567" w:right="567"/>
                          <w:jc w:val="center"/>
                          <w:rPr>
                            <w:b/>
                          </w:rPr>
                        </w:pPr>
                        <w:r w:rsidRPr="006F1127">
                          <w:rPr>
                            <w:b/>
                            <w:caps/>
                            <w:noProof/>
                            <w:sz w:val="26"/>
                            <w:szCs w:val="26"/>
                          </w:rPr>
                          <w:t>внесение изменений в генеральный план Волоколамского городского округа Московской области применительно к земельным участкам с кадастровыми номерами 50:07:0080305:781, 50:07:0080305:784, 50:07:0080305:804, 50:07:0080305:805</w:t>
                        </w:r>
                      </w:p>
                    </w:tc>
                  </w:tr>
                  <w:tr w:rsidR="00D70313" w:rsidRPr="006F1127" w:rsidTr="00346580">
                    <w:trPr>
                      <w:cantSplit/>
                      <w:trHeight w:val="102"/>
                      <w:jc w:val="center"/>
                    </w:trPr>
                    <w:tc>
                      <w:tcPr>
                        <w:tcW w:w="9236" w:type="dxa"/>
                      </w:tcPr>
                      <w:p w:rsidR="00D70313" w:rsidRPr="006F1127" w:rsidRDefault="00D70313" w:rsidP="005311CA">
                        <w:pPr>
                          <w:suppressAutoHyphens/>
                          <w:jc w:val="center"/>
                          <w:rPr>
                            <w:sz w:val="22"/>
                            <w:szCs w:val="22"/>
                          </w:rPr>
                        </w:pPr>
                      </w:p>
                    </w:tc>
                  </w:tr>
                </w:tbl>
                <w:p w:rsidR="008E6B13" w:rsidRDefault="008E6B13" w:rsidP="00C96999">
                  <w:pPr>
                    <w:spacing w:before="120"/>
                    <w:jc w:val="center"/>
                    <w:rPr>
                      <w:b/>
                      <w:sz w:val="22"/>
                      <w:szCs w:val="22"/>
                    </w:rPr>
                  </w:pPr>
                </w:p>
                <w:p w:rsidR="0034629E" w:rsidRDefault="0034629E" w:rsidP="00C96999">
                  <w:pPr>
                    <w:spacing w:before="120"/>
                    <w:jc w:val="center"/>
                    <w:rPr>
                      <w:b/>
                      <w:sz w:val="22"/>
                      <w:szCs w:val="22"/>
                    </w:rPr>
                  </w:pPr>
                </w:p>
                <w:p w:rsidR="0034629E" w:rsidRDefault="0034629E" w:rsidP="00C96999">
                  <w:pPr>
                    <w:spacing w:before="120"/>
                    <w:jc w:val="center"/>
                    <w:rPr>
                      <w:b/>
                      <w:sz w:val="22"/>
                      <w:szCs w:val="22"/>
                    </w:rPr>
                  </w:pPr>
                </w:p>
                <w:p w:rsidR="0034629E" w:rsidRDefault="0034629E" w:rsidP="00C96999">
                  <w:pPr>
                    <w:spacing w:before="120"/>
                    <w:jc w:val="center"/>
                    <w:rPr>
                      <w:b/>
                      <w:sz w:val="22"/>
                      <w:szCs w:val="22"/>
                    </w:rPr>
                  </w:pPr>
                </w:p>
                <w:p w:rsidR="0034629E" w:rsidRPr="00B11FB1" w:rsidRDefault="0034629E" w:rsidP="00C96999">
                  <w:pPr>
                    <w:spacing w:before="120"/>
                    <w:jc w:val="center"/>
                    <w:rPr>
                      <w:b/>
                      <w:sz w:val="22"/>
                      <w:szCs w:val="22"/>
                    </w:rPr>
                  </w:pPr>
                </w:p>
                <w:p w:rsidR="009273ED" w:rsidRPr="00B11FB1" w:rsidRDefault="009273ED" w:rsidP="00915E12">
                  <w:pPr>
                    <w:jc w:val="center"/>
                    <w:rPr>
                      <w:b/>
                      <w:caps/>
                    </w:rPr>
                  </w:pPr>
                </w:p>
                <w:p w:rsidR="00D70313" w:rsidRPr="006F1127" w:rsidRDefault="00D70313" w:rsidP="00BF3351">
                  <w:pPr>
                    <w:jc w:val="center"/>
                    <w:rPr>
                      <w:b/>
                      <w:sz w:val="22"/>
                      <w:szCs w:val="22"/>
                    </w:rPr>
                  </w:pPr>
                  <w:r w:rsidRPr="006F1127">
                    <w:rPr>
                      <w:b/>
                      <w:caps/>
                    </w:rPr>
                    <w:t xml:space="preserve">Материалы по обоснованию </w:t>
                  </w:r>
                  <w:r w:rsidRPr="006F1127">
                    <w:rPr>
                      <w:b/>
                      <w:caps/>
                    </w:rPr>
                    <w:br/>
                  </w:r>
                </w:p>
                <w:p w:rsidR="00D70313" w:rsidRPr="006F1127" w:rsidRDefault="00D70313" w:rsidP="00C96999">
                  <w:pPr>
                    <w:spacing w:before="120"/>
                    <w:jc w:val="center"/>
                    <w:rPr>
                      <w:b/>
                      <w:sz w:val="22"/>
                      <w:szCs w:val="22"/>
                    </w:rPr>
                  </w:pPr>
                </w:p>
                <w:p w:rsidR="00D70313" w:rsidRPr="006F1127" w:rsidRDefault="00D70313" w:rsidP="00C96999">
                  <w:pPr>
                    <w:suppressAutoHyphens/>
                    <w:spacing w:before="120"/>
                    <w:jc w:val="center"/>
                    <w:rPr>
                      <w:b/>
                      <w:sz w:val="22"/>
                      <w:szCs w:val="22"/>
                    </w:rPr>
                  </w:pPr>
                  <w:r w:rsidRPr="006F1127">
                    <w:rPr>
                      <w:b/>
                      <w:sz w:val="22"/>
                      <w:szCs w:val="22"/>
                    </w:rPr>
                    <w:t xml:space="preserve">ТОМ </w:t>
                  </w:r>
                  <w:r w:rsidRPr="006F1127">
                    <w:rPr>
                      <w:b/>
                      <w:sz w:val="22"/>
                      <w:szCs w:val="22"/>
                      <w:lang w:val="en-US"/>
                    </w:rPr>
                    <w:t>I</w:t>
                  </w:r>
                  <w:r w:rsidRPr="006F1127">
                    <w:rPr>
                      <w:b/>
                      <w:sz w:val="22"/>
                      <w:szCs w:val="22"/>
                    </w:rPr>
                    <w:t xml:space="preserve"> </w:t>
                  </w:r>
                  <w:r w:rsidRPr="006F1127">
                    <w:rPr>
                      <w:b/>
                      <w:sz w:val="22"/>
                      <w:szCs w:val="22"/>
                    </w:rPr>
                    <w:br/>
                    <w:t>«</w:t>
                  </w:r>
                  <w:r w:rsidRPr="006F1127">
                    <w:rPr>
                      <w:b/>
                      <w:caps/>
                    </w:rPr>
                    <w:t>Планировочная и инженерно-транспортная организация территории. Социально-экономическое обоснование»</w:t>
                  </w:r>
                </w:p>
                <w:p w:rsidR="00D70313" w:rsidRDefault="00D70313" w:rsidP="00F41BD1">
                  <w:pPr>
                    <w:spacing w:before="120" w:after="240"/>
                    <w:jc w:val="center"/>
                    <w:rPr>
                      <w:sz w:val="22"/>
                      <w:szCs w:val="22"/>
                      <w:lang w:val="en-US"/>
                    </w:rPr>
                  </w:pPr>
                </w:p>
                <w:p w:rsidR="00FD2260" w:rsidRPr="00FD2260" w:rsidRDefault="00FD2260" w:rsidP="00F41BD1">
                  <w:pPr>
                    <w:spacing w:before="120" w:after="240"/>
                    <w:jc w:val="center"/>
                    <w:rPr>
                      <w:sz w:val="22"/>
                      <w:szCs w:val="22"/>
                      <w:lang w:val="en-US"/>
                    </w:rPr>
                  </w:pPr>
                </w:p>
                <w:p w:rsidR="002D3DB9" w:rsidRPr="006F1127" w:rsidRDefault="002D3DB9" w:rsidP="00F41BD1">
                  <w:pPr>
                    <w:spacing w:before="120" w:after="240"/>
                    <w:jc w:val="center"/>
                    <w:rPr>
                      <w:sz w:val="22"/>
                      <w:szCs w:val="22"/>
                    </w:rPr>
                  </w:pPr>
                </w:p>
                <w:p w:rsidR="00D70313" w:rsidRPr="006F1127" w:rsidRDefault="00D70313" w:rsidP="00E375A9"/>
                <w:tbl>
                  <w:tblPr>
                    <w:tblW w:w="4857" w:type="pct"/>
                    <w:tblLook w:val="04A0"/>
                  </w:tblPr>
                  <w:tblGrid>
                    <w:gridCol w:w="5778"/>
                    <w:gridCol w:w="1985"/>
                    <w:gridCol w:w="2124"/>
                  </w:tblGrid>
                  <w:tr w:rsidR="00D70313" w:rsidRPr="006F1127" w:rsidTr="00955C61">
                    <w:trPr>
                      <w:trHeight w:val="340"/>
                    </w:trPr>
                    <w:tc>
                      <w:tcPr>
                        <w:tcW w:w="2922" w:type="pct"/>
                        <w:vAlign w:val="bottom"/>
                      </w:tcPr>
                      <w:p w:rsidR="00D70313" w:rsidRPr="006F1127" w:rsidRDefault="00D70313" w:rsidP="00955C61">
                        <w:pPr>
                          <w:ind w:left="284"/>
                          <w:rPr>
                            <w:b/>
                          </w:rPr>
                        </w:pPr>
                        <w:r w:rsidRPr="006F1127">
                          <w:rPr>
                            <w:b/>
                          </w:rPr>
                          <w:t>Руководитель ЦОГД</w:t>
                        </w:r>
                      </w:p>
                    </w:tc>
                    <w:tc>
                      <w:tcPr>
                        <w:tcW w:w="1004" w:type="pct"/>
                        <w:vAlign w:val="bottom"/>
                      </w:tcPr>
                      <w:p w:rsidR="00D70313" w:rsidRPr="006F1127" w:rsidRDefault="00D70313" w:rsidP="00955C61">
                        <w:pPr>
                          <w:rPr>
                            <w:b/>
                          </w:rPr>
                        </w:pPr>
                      </w:p>
                    </w:tc>
                    <w:tc>
                      <w:tcPr>
                        <w:tcW w:w="1074" w:type="pct"/>
                        <w:vAlign w:val="bottom"/>
                      </w:tcPr>
                      <w:p w:rsidR="00D70313" w:rsidRPr="006F1127" w:rsidRDefault="00D70313" w:rsidP="00955C61">
                        <w:pPr>
                          <w:rPr>
                            <w:b/>
                          </w:rPr>
                        </w:pPr>
                        <w:r w:rsidRPr="006F1127">
                          <w:rPr>
                            <w:b/>
                          </w:rPr>
                          <w:t>П.С. Богачев</w:t>
                        </w:r>
                      </w:p>
                    </w:tc>
                  </w:tr>
                  <w:tr w:rsidR="00D70313" w:rsidRPr="006F1127" w:rsidTr="00955C61">
                    <w:trPr>
                      <w:trHeight w:val="340"/>
                    </w:trPr>
                    <w:tc>
                      <w:tcPr>
                        <w:tcW w:w="2922" w:type="pct"/>
                        <w:vAlign w:val="bottom"/>
                      </w:tcPr>
                      <w:p w:rsidR="00D70313" w:rsidRPr="006F1127" w:rsidRDefault="00D70313" w:rsidP="00955C61">
                        <w:pPr>
                          <w:ind w:left="284"/>
                          <w:rPr>
                            <w:b/>
                          </w:rPr>
                        </w:pPr>
                        <w:r w:rsidRPr="006F1127">
                          <w:rPr>
                            <w:b/>
                          </w:rPr>
                          <w:t>Начальник отдела ПГП ЦОГД</w:t>
                        </w:r>
                      </w:p>
                    </w:tc>
                    <w:tc>
                      <w:tcPr>
                        <w:tcW w:w="1004" w:type="pct"/>
                        <w:vAlign w:val="bottom"/>
                      </w:tcPr>
                      <w:p w:rsidR="00D70313" w:rsidRPr="006F1127" w:rsidRDefault="00D70313" w:rsidP="00955C61">
                        <w:pPr>
                          <w:rPr>
                            <w:b/>
                          </w:rPr>
                        </w:pPr>
                      </w:p>
                    </w:tc>
                    <w:tc>
                      <w:tcPr>
                        <w:tcW w:w="1074" w:type="pct"/>
                        <w:vAlign w:val="bottom"/>
                      </w:tcPr>
                      <w:p w:rsidR="00D70313" w:rsidRPr="006F1127" w:rsidRDefault="00D70313" w:rsidP="00955C61">
                        <w:pPr>
                          <w:rPr>
                            <w:b/>
                          </w:rPr>
                        </w:pPr>
                        <w:r w:rsidRPr="006F1127">
                          <w:rPr>
                            <w:b/>
                          </w:rPr>
                          <w:t>Н.В. Макаров</w:t>
                        </w:r>
                      </w:p>
                    </w:tc>
                  </w:tr>
                  <w:tr w:rsidR="00D70313" w:rsidRPr="006F1127" w:rsidTr="00955C61">
                    <w:trPr>
                      <w:trHeight w:val="340"/>
                    </w:trPr>
                    <w:tc>
                      <w:tcPr>
                        <w:tcW w:w="2922" w:type="pct"/>
                        <w:vAlign w:val="bottom"/>
                      </w:tcPr>
                      <w:p w:rsidR="00D70313" w:rsidRPr="006F1127" w:rsidRDefault="00D70313" w:rsidP="005A267B">
                        <w:pPr>
                          <w:ind w:left="284"/>
                          <w:rPr>
                            <w:b/>
                          </w:rPr>
                        </w:pPr>
                        <w:r w:rsidRPr="006F1127">
                          <w:rPr>
                            <w:b/>
                          </w:rPr>
                          <w:t xml:space="preserve">ГАП отдела ПГП ЦОГД </w:t>
                        </w:r>
                      </w:p>
                    </w:tc>
                    <w:tc>
                      <w:tcPr>
                        <w:tcW w:w="1004" w:type="pct"/>
                        <w:vAlign w:val="bottom"/>
                      </w:tcPr>
                      <w:p w:rsidR="00D70313" w:rsidRPr="006F1127" w:rsidRDefault="00D70313" w:rsidP="00955C61">
                        <w:pPr>
                          <w:rPr>
                            <w:b/>
                          </w:rPr>
                        </w:pPr>
                      </w:p>
                    </w:tc>
                    <w:tc>
                      <w:tcPr>
                        <w:tcW w:w="1074" w:type="pct"/>
                        <w:vAlign w:val="bottom"/>
                      </w:tcPr>
                      <w:p w:rsidR="00D70313" w:rsidRPr="006F1127" w:rsidRDefault="00D70313" w:rsidP="00955C61">
                        <w:pPr>
                          <w:rPr>
                            <w:b/>
                          </w:rPr>
                        </w:pPr>
                        <w:r w:rsidRPr="006F1127">
                          <w:rPr>
                            <w:b/>
                          </w:rPr>
                          <w:t>И.</w:t>
                        </w:r>
                        <w:r w:rsidRPr="006F1127">
                          <w:rPr>
                            <w:b/>
                            <w:lang w:val="en-US"/>
                          </w:rPr>
                          <w:t>B</w:t>
                        </w:r>
                        <w:r w:rsidRPr="006F1127">
                          <w:rPr>
                            <w:b/>
                          </w:rPr>
                          <w:t xml:space="preserve">. </w:t>
                        </w:r>
                        <w:proofErr w:type="spellStart"/>
                        <w:r w:rsidRPr="006F1127">
                          <w:rPr>
                            <w:b/>
                          </w:rPr>
                          <w:t>Гордюхина</w:t>
                        </w:r>
                        <w:proofErr w:type="spellEnd"/>
                      </w:p>
                    </w:tc>
                  </w:tr>
                </w:tbl>
                <w:p w:rsidR="00C9368A" w:rsidRPr="006F1127" w:rsidRDefault="00C9368A" w:rsidP="00E375A9">
                  <w:pPr>
                    <w:spacing w:after="240"/>
                    <w:jc w:val="center"/>
                    <w:rPr>
                      <w:b/>
                    </w:rPr>
                  </w:pPr>
                </w:p>
                <w:p w:rsidR="00D70313" w:rsidRPr="006F1127" w:rsidRDefault="00D70313" w:rsidP="00E375A9">
                  <w:pPr>
                    <w:spacing w:after="240"/>
                    <w:jc w:val="center"/>
                  </w:pPr>
                  <w:r w:rsidRPr="006F1127">
                    <w:rPr>
                      <w:b/>
                    </w:rPr>
                    <w:t>20</w:t>
                  </w:r>
                  <w:r w:rsidRPr="006F1127">
                    <w:rPr>
                      <w:b/>
                      <w:lang w:val="en-US"/>
                    </w:rPr>
                    <w:t>2</w:t>
                  </w:r>
                  <w:r w:rsidRPr="006F1127">
                    <w:rPr>
                      <w:b/>
                    </w:rPr>
                    <w:t>3</w:t>
                  </w:r>
                </w:p>
              </w:txbxContent>
            </v:textbox>
          </v:shape>
        </w:pict>
      </w:r>
      <w:r>
        <w:rPr>
          <w:noProof/>
        </w:rPr>
        <w:pict>
          <v:shape id="Text Box 7" o:spid="_x0000_s1027" type="#_x0000_t202" style="position:absolute;left:0;text-align:left;margin-left:-49.55pt;margin-top:721.85pt;width:14.15pt;height:67.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137 -240 -1137 21600 22737 21600 22737 -240 -1137 -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" strokeweight="1.5pt">
            <v:textbox style="layout-flow:vertical;mso-layout-flow-alt:bottom-to-top" inset="0,0,0,0">
              <w:txbxContent>
                <w:p w:rsidR="00D70313" w:rsidRPr="00EB5129" w:rsidRDefault="00D70313" w:rsidP="00E843FC">
                  <w:pPr>
                    <w:jc w:val="center"/>
                    <w:rPr>
                      <w:sz w:val="20"/>
                      <w:szCs w:val="20"/>
                    </w:rPr>
                  </w:pPr>
                  <w:r w:rsidRPr="00EB5129">
                    <w:rPr>
                      <w:sz w:val="20"/>
                      <w:szCs w:val="20"/>
                    </w:rPr>
                    <w:t>Архив</w:t>
                  </w:r>
                  <w:proofErr w:type="gramStart"/>
                  <w:r w:rsidRPr="00EB5129">
                    <w:rPr>
                      <w:sz w:val="20"/>
                      <w:szCs w:val="20"/>
                    </w:rPr>
                    <w:t>.</w:t>
                  </w:r>
                  <w:proofErr w:type="gramEnd"/>
                  <w:r w:rsidRPr="00EB5129">
                    <w:rPr>
                      <w:sz w:val="20"/>
                      <w:szCs w:val="20"/>
                    </w:rPr>
                    <w:t xml:space="preserve"> № </w:t>
                  </w:r>
                  <w:proofErr w:type="gramStart"/>
                  <w:r w:rsidRPr="00EB5129">
                    <w:rPr>
                      <w:sz w:val="20"/>
                      <w:szCs w:val="20"/>
                    </w:rPr>
                    <w:t>п</w:t>
                  </w:r>
                  <w:proofErr w:type="gramEnd"/>
                  <w:r w:rsidRPr="00EB5129">
                    <w:rPr>
                      <w:sz w:val="20"/>
                      <w:szCs w:val="20"/>
                    </w:rPr>
                    <w:t>одл</w:t>
                  </w:r>
                </w:p>
              </w:txbxContent>
            </v:textbox>
            <w10:wrap type="through"/>
          </v:shape>
        </w:pict>
      </w:r>
      <w:r>
        <w:rPr>
          <w:noProof/>
        </w:rPr>
        <w:pict>
          <v:shape id="Text Box 10" o:spid="_x0000_s1028" type="#_x0000_t202" style="position:absolute;left:0;text-align:left;margin-left:-36.4pt;margin-top:722.05pt;width:19pt;height:67.2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864 -240 -864 21600 22464 21600 22464 -240 -864 -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" strokeweight="1.5pt">
            <v:textbox style="layout-flow:vertical;mso-layout-flow-alt:bottom-to-top" inset="0,0,0,0">
              <w:txbxContent>
                <w:p w:rsidR="00D70313" w:rsidRPr="00EB5129" w:rsidRDefault="00D70313" w:rsidP="00E843FC"/>
              </w:txbxContent>
            </v:textbox>
            <w10:wrap type="through"/>
          </v:shape>
        </w:pict>
      </w:r>
      <w:r>
        <w:rPr>
          <w:noProof/>
        </w:rPr>
        <w:pict>
          <v:shape id="Text Box 9" o:spid="_x0000_s1029" type="#_x0000_t202" style="position:absolute;left:0;text-align:left;margin-left:-36.5pt;margin-top:622.6pt;width:19pt;height:99.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864 -164 -864 21600 22464 21600 22464 -164 -864 -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" strokeweight="1.5pt">
            <v:textbox style="layout-flow:vertical;mso-layout-flow-alt:bottom-to-top" inset="0,0,0,0">
              <w:txbxContent>
                <w:p w:rsidR="00D70313" w:rsidRPr="00EB5129" w:rsidRDefault="00D70313" w:rsidP="00E843FC"/>
              </w:txbxContent>
            </v:textbox>
            <w10:wrap type="through"/>
          </v:shape>
        </w:pict>
      </w:r>
      <w:r>
        <w:rPr>
          <w:noProof/>
        </w:rPr>
        <w:pict>
          <v:shape id="Text Box 4" o:spid="_x0000_s1030" type="#_x0000_t202" style="position:absolute;left:0;text-align:left;margin-left:-49.75pt;margin-top:345.95pt;width:14.15pt;height:205.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137 -79 -1137 21600 22737 21600 22737 -79 -1137 -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" strokeweight="1.5pt">
            <v:textbox style="layout-flow:vertical;mso-layout-flow-alt:bottom-to-top" inset="0,0,0,0">
              <w:txbxContent>
                <w:p w:rsidR="00D70313" w:rsidRPr="00EB5129" w:rsidRDefault="00D70313" w:rsidP="00E843FC">
                  <w:r w:rsidRPr="00EB5129">
                    <w:rPr>
                      <w:sz w:val="20"/>
                      <w:szCs w:val="20"/>
                    </w:rPr>
                    <w:t>ФИО, подпись и дата визирования Техотделом</w:t>
                  </w:r>
                </w:p>
              </w:txbxContent>
            </v:textbox>
            <w10:wrap type="through"/>
          </v:shape>
        </w:pict>
      </w:r>
      <w:r>
        <w:rPr>
          <w:noProof/>
        </w:rPr>
        <w:pict>
          <v:shape id="Text Box 8" o:spid="_x0000_s1031" type="#_x0000_t202" style="position:absolute;left:0;text-align:left;margin-left:-36.2pt;margin-top:552.05pt;width:19pt;height:70.8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864 -230 -864 21600 22464 21600 22464 -230 -864 -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" strokeweight="1.5pt">
            <v:textbox style="layout-flow:vertical;mso-layout-flow-alt:bottom-to-top" inset="0,0,0,0">
              <w:txbxContent>
                <w:p w:rsidR="00D70313" w:rsidRPr="00EB5129" w:rsidRDefault="00D70313" w:rsidP="00E843FC"/>
              </w:txbxContent>
            </v:textbox>
            <w10:wrap type="through"/>
          </v:shape>
        </w:pict>
      </w:r>
      <w:r>
        <w:rPr>
          <w:noProof/>
        </w:rPr>
        <w:pict>
          <v:shape id="Text Box 5" o:spid="_x0000_s1032" type="#_x0000_t202" style="position:absolute;left:0;text-align:left;margin-left:-49.65pt;margin-top:552.05pt;width:14.15pt;height:70.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137 -230 -1137 21600 22737 21600 22737 -230 -1137 -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" strokeweight="1.5pt">
            <v:textbox style="layout-flow:vertical;mso-layout-flow-alt:bottom-to-top" inset="0,0,0,0">
              <w:txbxContent>
                <w:p w:rsidR="00D70313" w:rsidRPr="00EB5129" w:rsidRDefault="00D70313" w:rsidP="00E843FC">
                  <w:pPr>
                    <w:jc w:val="center"/>
                    <w:rPr>
                      <w:sz w:val="20"/>
                      <w:szCs w:val="20"/>
                    </w:rPr>
                  </w:pPr>
                  <w:r w:rsidRPr="00EB5129">
                    <w:rPr>
                      <w:sz w:val="20"/>
                      <w:szCs w:val="20"/>
                    </w:rPr>
                    <w:t>Взамен Арх</w:t>
                  </w:r>
                  <w:proofErr w:type="gramStart"/>
                  <w:r w:rsidRPr="00EB5129">
                    <w:rPr>
                      <w:sz w:val="20"/>
                      <w:szCs w:val="20"/>
                    </w:rPr>
                    <w:t>..№</w:t>
                  </w:r>
                  <w:proofErr w:type="gramEnd"/>
                </w:p>
              </w:txbxContent>
            </v:textbox>
            <w10:wrap type="through"/>
          </v:shape>
        </w:pict>
      </w:r>
      <w:r>
        <w:rPr>
          <w:noProof/>
        </w:rPr>
        <w:pict>
          <v:shape id="Text Box 6" o:spid="_x0000_s1033" type="#_x0000_t202" style="position:absolute;left:0;text-align:left;margin-left:-49.65pt;margin-top:622.9pt;width:14.15pt;height:99.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137 -164 -1137 21600 22737 21600 22737 -164 -1137 -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" strokeweight="1.5pt">
            <v:textbox style="layout-flow:vertical;mso-layout-flow-alt:bottom-to-top" inset="0,0,0,0">
              <w:txbxContent>
                <w:p w:rsidR="00D70313" w:rsidRPr="00EB5129" w:rsidRDefault="00D70313" w:rsidP="00E843FC">
                  <w:pPr>
                    <w:jc w:val="center"/>
                    <w:rPr>
                      <w:sz w:val="20"/>
                      <w:szCs w:val="20"/>
                    </w:rPr>
                  </w:pPr>
                  <w:r w:rsidRPr="00EB5129">
                    <w:rPr>
                      <w:sz w:val="20"/>
                      <w:szCs w:val="20"/>
                    </w:rPr>
                    <w:t>ФИО, подпись и дата</w:t>
                  </w:r>
                </w:p>
              </w:txbxContent>
            </v:textbox>
            <w10:wrap type="through"/>
          </v:shape>
        </w:pict>
      </w:r>
      <w:r>
        <w:rPr>
          <w:noProof/>
        </w:rPr>
        <w:pict>
          <v:shape id="Text Box 3" o:spid="_x0000_s1034" type="#_x0000_t202" style="position:absolute;left:0;text-align:left;margin-left:-36.5pt;margin-top:345.95pt;width:19pt;height:205.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864 -79 -864 21600 22464 21600 22464 -79 -864 -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" strokeweight="1.5pt">
            <v:textbox style="layout-flow:vertical;mso-layout-flow-alt:bottom-to-top" inset="0,0,0,0">
              <w:txbxContent>
                <w:p w:rsidR="00D70313" w:rsidRPr="00EB5129" w:rsidRDefault="00D70313" w:rsidP="00E843FC"/>
              </w:txbxContent>
            </v:textbox>
            <w10:wrap type="through"/>
          </v:shape>
        </w:pict>
      </w:r>
      <w:r w:rsidR="00EA1565" w:rsidRPr="004378FC">
        <w:t>7</w:t>
      </w:r>
    </w:p>
    <w:p w:rsidR="003D14C4" w:rsidRPr="004378FC" w:rsidRDefault="003D14C4" w:rsidP="000341E5">
      <w:pPr>
        <w:pageBreakBefore/>
        <w:suppressAutoHyphens/>
        <w:jc w:val="center"/>
        <w:rPr>
          <w:b/>
        </w:rPr>
      </w:pPr>
      <w:r w:rsidRPr="004378FC">
        <w:rPr>
          <w:b/>
        </w:rPr>
        <w:lastRenderedPageBreak/>
        <w:t xml:space="preserve">Состав материалов </w:t>
      </w:r>
      <w:r w:rsidR="00060A28" w:rsidRPr="004378FC">
        <w:rPr>
          <w:b/>
        </w:rPr>
        <w:t>по в</w:t>
      </w:r>
      <w:r w:rsidR="008E6B13" w:rsidRPr="004378FC">
        <w:rPr>
          <w:b/>
        </w:rPr>
        <w:t>несени</w:t>
      </w:r>
      <w:r w:rsidR="00060A28" w:rsidRPr="004378FC">
        <w:rPr>
          <w:b/>
        </w:rPr>
        <w:t>ю</w:t>
      </w:r>
      <w:r w:rsidR="008E6B13" w:rsidRPr="004378FC">
        <w:rPr>
          <w:b/>
        </w:rPr>
        <w:t xml:space="preserve"> изменений в генеральный план Волоколамского городского округа Московской области применительно к земельным участкам с кадастровыми номерами 50:07:0080305:781, 50:07:0080305:784, 50:07:0080305:804, 50:07:0080305:805</w:t>
      </w:r>
    </w:p>
    <w:tbl>
      <w:tblPr>
        <w:tblW w:w="50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594"/>
        <w:gridCol w:w="9149"/>
      </w:tblGrid>
      <w:tr w:rsidR="001A08DF" w:rsidRPr="004378FC" w:rsidTr="00197D50">
        <w:trPr>
          <w:tblHeader/>
        </w:trPr>
        <w:tc>
          <w:tcPr>
            <w:tcW w:w="305" w:type="pct"/>
            <w:tcBorders>
              <w:top w:val="single" w:sz="4" w:space="0" w:color="auto"/>
              <w:left w:val="single" w:sz="4" w:space="0" w:color="auto"/>
              <w:bottom w:val="single" w:sz="4" w:space="0" w:color="auto"/>
              <w:right w:val="single" w:sz="4" w:space="0" w:color="auto"/>
            </w:tcBorders>
          </w:tcPr>
          <w:p w:rsidR="001A08DF" w:rsidRPr="004378FC" w:rsidRDefault="001A08DF" w:rsidP="000341E5">
            <w:pPr>
              <w:suppressLineNumbers/>
              <w:suppressAutoHyphens/>
              <w:jc w:val="center"/>
              <w:rPr>
                <w:b/>
              </w:rPr>
            </w:pPr>
          </w:p>
        </w:tc>
        <w:tc>
          <w:tcPr>
            <w:tcW w:w="4695" w:type="pct"/>
            <w:tcBorders>
              <w:top w:val="single" w:sz="4" w:space="0" w:color="auto"/>
              <w:left w:val="single" w:sz="4" w:space="0" w:color="auto"/>
              <w:bottom w:val="single" w:sz="4" w:space="0" w:color="auto"/>
              <w:right w:val="single" w:sz="4" w:space="0" w:color="auto"/>
            </w:tcBorders>
          </w:tcPr>
          <w:p w:rsidR="001A08DF" w:rsidRPr="004378FC" w:rsidRDefault="001A08DF" w:rsidP="000341E5">
            <w:pPr>
              <w:suppressLineNumbers/>
              <w:tabs>
                <w:tab w:val="left" w:pos="1209"/>
                <w:tab w:val="center" w:pos="4330"/>
              </w:tabs>
              <w:suppressAutoHyphens/>
              <w:rPr>
                <w:b/>
              </w:rPr>
            </w:pPr>
            <w:r w:rsidRPr="004378FC">
              <w:rPr>
                <w:b/>
              </w:rPr>
              <w:tab/>
            </w:r>
            <w:r w:rsidRPr="004378FC">
              <w:rPr>
                <w:b/>
              </w:rPr>
              <w:tab/>
              <w:t>Наименование документа</w:t>
            </w:r>
          </w:p>
        </w:tc>
      </w:tr>
      <w:tr w:rsidR="001A08DF" w:rsidRPr="004378FC" w:rsidTr="00197D50">
        <w:tc>
          <w:tcPr>
            <w:tcW w:w="5000" w:type="pct"/>
            <w:gridSpan w:val="2"/>
            <w:tcBorders>
              <w:top w:val="single" w:sz="4" w:space="0" w:color="auto"/>
              <w:left w:val="single" w:sz="4" w:space="0" w:color="auto"/>
              <w:bottom w:val="single" w:sz="4" w:space="0" w:color="auto"/>
              <w:right w:val="single" w:sz="4" w:space="0" w:color="auto"/>
            </w:tcBorders>
          </w:tcPr>
          <w:p w:rsidR="001A08DF" w:rsidRPr="004378FC" w:rsidRDefault="001A08DF" w:rsidP="000341E5">
            <w:pPr>
              <w:pStyle w:val="2f3"/>
              <w:suppressLineNumbers/>
              <w:suppressAutoHyphens/>
              <w:spacing w:after="0" w:line="240" w:lineRule="auto"/>
              <w:ind w:left="0"/>
              <w:jc w:val="center"/>
              <w:rPr>
                <w:b/>
              </w:rPr>
            </w:pPr>
            <w:r w:rsidRPr="004378FC">
              <w:rPr>
                <w:b/>
              </w:rPr>
              <w:t>Генеральный план</w:t>
            </w:r>
          </w:p>
        </w:tc>
      </w:tr>
      <w:tr w:rsidR="00520405" w:rsidRPr="004378FC" w:rsidTr="008F453B">
        <w:trPr>
          <w:trHeight w:val="77"/>
        </w:trPr>
        <w:tc>
          <w:tcPr>
            <w:tcW w:w="305" w:type="pct"/>
            <w:vMerge w:val="restart"/>
            <w:tcBorders>
              <w:top w:val="single" w:sz="4" w:space="0" w:color="auto"/>
              <w:left w:val="single" w:sz="4" w:space="0" w:color="auto"/>
              <w:right w:val="single" w:sz="4" w:space="0" w:color="auto"/>
            </w:tcBorders>
            <w:vAlign w:val="center"/>
          </w:tcPr>
          <w:p w:rsidR="00520405" w:rsidRPr="00491CA6" w:rsidRDefault="00520405" w:rsidP="00491CA6">
            <w:pPr>
              <w:suppressLineNumbers/>
              <w:suppressAutoHyphens/>
              <w:jc w:val="both"/>
            </w:pPr>
          </w:p>
        </w:tc>
        <w:tc>
          <w:tcPr>
            <w:tcW w:w="4695" w:type="pct"/>
            <w:tcBorders>
              <w:top w:val="single" w:sz="4" w:space="0" w:color="auto"/>
              <w:left w:val="single" w:sz="4" w:space="0" w:color="auto"/>
              <w:bottom w:val="single" w:sz="4" w:space="0" w:color="auto"/>
              <w:right w:val="single" w:sz="4" w:space="0" w:color="auto"/>
            </w:tcBorders>
            <w:vAlign w:val="center"/>
          </w:tcPr>
          <w:p w:rsidR="00520405" w:rsidRPr="00491CA6" w:rsidRDefault="00520405" w:rsidP="00491CA6">
            <w:pPr>
              <w:suppressLineNumbers/>
              <w:suppressAutoHyphens/>
              <w:jc w:val="both"/>
            </w:pPr>
            <w:r w:rsidRPr="00491CA6">
              <w:t>Положение о территориальном планировании</w:t>
            </w:r>
          </w:p>
        </w:tc>
      </w:tr>
      <w:tr w:rsidR="00520405" w:rsidRPr="004378FC" w:rsidTr="00197D50">
        <w:tblPrEx>
          <w:tblLook w:val="04A0"/>
        </w:tblPrEx>
        <w:tc>
          <w:tcPr>
            <w:tcW w:w="305" w:type="pct"/>
            <w:vMerge/>
            <w:tcBorders>
              <w:left w:val="single" w:sz="4" w:space="0" w:color="auto"/>
              <w:right w:val="single" w:sz="4" w:space="0" w:color="auto"/>
            </w:tcBorders>
            <w:vAlign w:val="center"/>
            <w:hideMark/>
          </w:tcPr>
          <w:p w:rsidR="00520405" w:rsidRPr="004378FC" w:rsidRDefault="00520405" w:rsidP="000341E5">
            <w:pPr>
              <w:suppressLineNumbers/>
              <w:suppressAutoHyphens/>
            </w:pPr>
          </w:p>
        </w:tc>
        <w:tc>
          <w:tcPr>
            <w:tcW w:w="4695" w:type="pct"/>
            <w:tcBorders>
              <w:top w:val="single" w:sz="4" w:space="0" w:color="auto"/>
              <w:left w:val="single" w:sz="4" w:space="0" w:color="auto"/>
              <w:right w:val="single" w:sz="4" w:space="0" w:color="auto"/>
            </w:tcBorders>
            <w:hideMark/>
          </w:tcPr>
          <w:p w:rsidR="00520405" w:rsidRPr="004378FC" w:rsidRDefault="00520405" w:rsidP="00B27980">
            <w:pPr>
              <w:suppressLineNumbers/>
              <w:suppressAutoHyphens/>
              <w:jc w:val="both"/>
            </w:pPr>
            <w:r w:rsidRPr="004378FC">
              <w:t>карта функциональных зон городского округа применительно к земельным участкам с кадастровыми номерами 50:07:0080305:781, 50:07:0080305:784, 50:07:0080305:804, 50:07:0080305:805</w:t>
            </w:r>
          </w:p>
        </w:tc>
      </w:tr>
      <w:tr w:rsidR="00520405" w:rsidRPr="004378FC" w:rsidTr="00197D50">
        <w:tblPrEx>
          <w:tblLook w:val="04A0"/>
        </w:tblPrEx>
        <w:tc>
          <w:tcPr>
            <w:tcW w:w="305" w:type="pct"/>
            <w:vMerge/>
            <w:tcBorders>
              <w:left w:val="single" w:sz="4" w:space="0" w:color="auto"/>
              <w:right w:val="single" w:sz="4" w:space="0" w:color="auto"/>
            </w:tcBorders>
            <w:vAlign w:val="center"/>
            <w:hideMark/>
          </w:tcPr>
          <w:p w:rsidR="00520405" w:rsidRPr="004378FC" w:rsidRDefault="00520405" w:rsidP="000341E5">
            <w:pPr>
              <w:suppressLineNumbers/>
              <w:suppressAutoHyphens/>
            </w:pPr>
          </w:p>
        </w:tc>
        <w:tc>
          <w:tcPr>
            <w:tcW w:w="4695" w:type="pct"/>
            <w:tcBorders>
              <w:top w:val="single" w:sz="4" w:space="0" w:color="auto"/>
              <w:left w:val="single" w:sz="4" w:space="0" w:color="auto"/>
              <w:right w:val="single" w:sz="4" w:space="0" w:color="auto"/>
            </w:tcBorders>
            <w:hideMark/>
          </w:tcPr>
          <w:p w:rsidR="00520405" w:rsidRPr="004378FC" w:rsidRDefault="00520405" w:rsidP="000341E5">
            <w:pPr>
              <w:suppressLineNumbers/>
              <w:suppressAutoHyphens/>
              <w:jc w:val="both"/>
            </w:pPr>
            <w:r w:rsidRPr="004378FC">
              <w:t xml:space="preserve">карта границ населённых пунктов, входящих в состав </w:t>
            </w:r>
            <w:r w:rsidRPr="004378FC">
              <w:rPr>
                <w:lang w:bidi="ru-RU"/>
              </w:rPr>
              <w:t xml:space="preserve">городского округа </w:t>
            </w:r>
            <w:r w:rsidRPr="004378FC">
              <w:t>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5000" w:type="pct"/>
            <w:gridSpan w:val="2"/>
            <w:tcBorders>
              <w:left w:val="single" w:sz="4" w:space="0" w:color="auto"/>
              <w:right w:val="single" w:sz="4" w:space="0" w:color="auto"/>
            </w:tcBorders>
            <w:vAlign w:val="center"/>
            <w:hideMark/>
          </w:tcPr>
          <w:p w:rsidR="001A08DF" w:rsidRPr="004378FC" w:rsidRDefault="001A08DF" w:rsidP="00F24DF0">
            <w:pPr>
              <w:pStyle w:val="2f3"/>
              <w:suppressLineNumbers/>
              <w:suppressAutoHyphens/>
              <w:spacing w:after="0" w:line="240" w:lineRule="auto"/>
              <w:ind w:left="0"/>
              <w:jc w:val="center"/>
            </w:pPr>
            <w:r w:rsidRPr="0032467B">
              <w:rPr>
                <w:sz w:val="26"/>
                <w:szCs w:val="26"/>
              </w:rPr>
              <w:t xml:space="preserve">Приложение к </w:t>
            </w:r>
            <w:r w:rsidRPr="00F24DF0">
              <w:rPr>
                <w:sz w:val="26"/>
                <w:szCs w:val="26"/>
              </w:rPr>
              <w:t>генеральному</w:t>
            </w:r>
            <w:r w:rsidR="0032467B">
              <w:rPr>
                <w:sz w:val="26"/>
                <w:szCs w:val="26"/>
              </w:rPr>
              <w:t xml:space="preserve"> плану</w:t>
            </w:r>
          </w:p>
        </w:tc>
      </w:tr>
      <w:tr w:rsidR="001A08DF" w:rsidRPr="004378FC" w:rsidTr="00197D50">
        <w:tblPrEx>
          <w:tblLook w:val="04A0"/>
        </w:tblPrEx>
        <w:tc>
          <w:tcPr>
            <w:tcW w:w="305" w:type="pct"/>
            <w:tcBorders>
              <w:left w:val="single" w:sz="4" w:space="0" w:color="auto"/>
              <w:right w:val="single" w:sz="4" w:space="0" w:color="auto"/>
            </w:tcBorders>
            <w:vAlign w:val="center"/>
            <w:hideMark/>
          </w:tcPr>
          <w:p w:rsidR="001A08DF" w:rsidRPr="004378FC" w:rsidRDefault="001A08DF" w:rsidP="000341E5">
            <w:pPr>
              <w:suppressLineNumbers/>
              <w:suppressAutoHyphens/>
              <w:jc w:val="both"/>
            </w:pPr>
          </w:p>
        </w:tc>
        <w:tc>
          <w:tcPr>
            <w:tcW w:w="4695" w:type="pct"/>
            <w:tcBorders>
              <w:left w:val="single" w:sz="4" w:space="0" w:color="auto"/>
              <w:right w:val="single" w:sz="4" w:space="0" w:color="auto"/>
            </w:tcBorders>
            <w:vAlign w:val="center"/>
          </w:tcPr>
          <w:p w:rsidR="001A08DF" w:rsidRPr="004378FC" w:rsidRDefault="001A08DF" w:rsidP="000341E5">
            <w:pPr>
              <w:suppressLineNumbers/>
              <w:suppressAutoHyphens/>
              <w:jc w:val="both"/>
            </w:pPr>
            <w:r w:rsidRPr="004378FC">
              <w:t>Приложение №1 Сведения о границах населенных пунктов, входящих в состав Волоколамского городского округа применительно к земельным участкам с кадастровыми номерами 50:07:0080305:781, 50:07:0080305:784, 50:07:0080305:804, 50:07:0080305:805</w:t>
            </w:r>
          </w:p>
        </w:tc>
      </w:tr>
      <w:tr w:rsidR="001A08DF" w:rsidRPr="004378FC" w:rsidTr="00197D50">
        <w:tc>
          <w:tcPr>
            <w:tcW w:w="5000" w:type="pct"/>
            <w:gridSpan w:val="2"/>
            <w:tcBorders>
              <w:top w:val="single" w:sz="4" w:space="0" w:color="auto"/>
              <w:left w:val="single" w:sz="4" w:space="0" w:color="auto"/>
              <w:bottom w:val="single" w:sz="4" w:space="0" w:color="auto"/>
              <w:right w:val="single" w:sz="4" w:space="0" w:color="auto"/>
            </w:tcBorders>
            <w:vAlign w:val="center"/>
          </w:tcPr>
          <w:p w:rsidR="001A08DF" w:rsidRPr="004378FC" w:rsidRDefault="001A08DF" w:rsidP="00203B39">
            <w:pPr>
              <w:pStyle w:val="2f3"/>
              <w:suppressLineNumbers/>
              <w:suppressAutoHyphens/>
              <w:spacing w:after="0" w:line="240" w:lineRule="auto"/>
              <w:ind w:left="0"/>
              <w:jc w:val="center"/>
              <w:rPr>
                <w:b/>
              </w:rPr>
            </w:pPr>
            <w:r w:rsidRPr="00203B39">
              <w:rPr>
                <w:sz w:val="26"/>
                <w:szCs w:val="26"/>
              </w:rPr>
              <w:t>Материалы по обоснованию</w:t>
            </w:r>
            <w:r w:rsidRPr="004378FC">
              <w:rPr>
                <w:b/>
              </w:rPr>
              <w:t xml:space="preserve"> </w:t>
            </w:r>
          </w:p>
        </w:tc>
      </w:tr>
      <w:tr w:rsidR="001A08DF" w:rsidRPr="004378FC" w:rsidTr="00197D50">
        <w:tblPrEx>
          <w:tblLook w:val="04A0"/>
        </w:tblPrEx>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2514A1">
            <w:pPr>
              <w:suppressLineNumbers/>
              <w:suppressAutoHyphens/>
              <w:jc w:val="both"/>
            </w:pPr>
            <w:r w:rsidRPr="004378FC">
              <w:t xml:space="preserve">Том I. Планировочная и инженерно-транспортная организация территории. Социально-экономическое обоснование </w:t>
            </w:r>
          </w:p>
        </w:tc>
      </w:tr>
      <w:tr w:rsidR="001A08DF" w:rsidRPr="004378FC" w:rsidTr="00197D50">
        <w:tblPrEx>
          <w:tblLook w:val="04A0"/>
        </w:tblPrEx>
        <w:tc>
          <w:tcPr>
            <w:tcW w:w="305" w:type="pct"/>
            <w:vMerge w:val="restart"/>
            <w:tcBorders>
              <w:top w:val="single" w:sz="4" w:space="0" w:color="auto"/>
              <w:left w:val="single" w:sz="4" w:space="0" w:color="auto"/>
              <w:right w:val="single" w:sz="4" w:space="0" w:color="auto"/>
            </w:tcBorders>
            <w:vAlign w:val="center"/>
          </w:tcPr>
          <w:p w:rsidR="001A08DF" w:rsidRPr="004378FC" w:rsidRDefault="001A08DF" w:rsidP="000341E5">
            <w:pPr>
              <w:suppressLineNumbers/>
              <w:suppressAutoHyphens/>
              <w:jc w:val="both"/>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jc w:val="both"/>
            </w:pPr>
            <w:r w:rsidRPr="004378FC">
              <w:t>Текстовая часть</w:t>
            </w:r>
          </w:p>
        </w:tc>
      </w:tr>
      <w:tr w:rsidR="001A08DF" w:rsidRPr="004378FC" w:rsidTr="00197D50">
        <w:tblPrEx>
          <w:tblLook w:val="04A0"/>
        </w:tblPrEx>
        <w:tc>
          <w:tcPr>
            <w:tcW w:w="305" w:type="pct"/>
            <w:vMerge/>
            <w:tcBorders>
              <w:top w:val="single" w:sz="4" w:space="0" w:color="auto"/>
              <w:left w:val="single" w:sz="4" w:space="0" w:color="auto"/>
              <w:right w:val="single" w:sz="4" w:space="0" w:color="auto"/>
            </w:tcBorders>
            <w:vAlign w:val="center"/>
          </w:tcPr>
          <w:p w:rsidR="001A08DF" w:rsidRPr="004378FC" w:rsidRDefault="001A08DF" w:rsidP="000341E5">
            <w:pPr>
              <w:suppressLineNumbers/>
              <w:suppressAutoHyphens/>
              <w:jc w:val="both"/>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jc w:val="both"/>
            </w:pPr>
            <w:r w:rsidRPr="004378FC">
              <w:t>Графические материалы (карты):</w:t>
            </w:r>
          </w:p>
        </w:tc>
      </w:tr>
      <w:tr w:rsidR="001A08DF" w:rsidRPr="004378FC" w:rsidTr="00197D50">
        <w:tblPrEx>
          <w:tblLook w:val="04A0"/>
        </w:tblPrEx>
        <w:tc>
          <w:tcPr>
            <w:tcW w:w="305" w:type="pct"/>
            <w:vMerge/>
            <w:tcBorders>
              <w:top w:val="single" w:sz="4" w:space="0" w:color="auto"/>
              <w:left w:val="single" w:sz="4" w:space="0" w:color="auto"/>
              <w:right w:val="single" w:sz="4" w:space="0" w:color="auto"/>
            </w:tcBorders>
            <w:vAlign w:val="center"/>
          </w:tcPr>
          <w:p w:rsidR="001A08DF" w:rsidRPr="004378FC" w:rsidRDefault="001A08DF" w:rsidP="000341E5">
            <w:pPr>
              <w:suppressLineNumbers/>
              <w:suppressAutoHyphens/>
              <w:jc w:val="both"/>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jc w:val="both"/>
            </w:pPr>
            <w:r w:rsidRPr="004378FC">
              <w:t xml:space="preserve">карта размещения </w:t>
            </w:r>
            <w:r w:rsidRPr="004378FC">
              <w:rPr>
                <w:lang w:bidi="ru-RU"/>
              </w:rPr>
              <w:t>муниципального образования</w:t>
            </w:r>
            <w:r w:rsidRPr="004378FC">
              <w:t xml:space="preserve"> в устойчивой системе расселения Московской области</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jc w:val="both"/>
            </w:pPr>
            <w:r w:rsidRPr="004378FC">
              <w:t>карта существующего использования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jc w:val="both"/>
            </w:pPr>
            <w:r w:rsidRPr="004378FC">
              <w:t xml:space="preserve">карта планируемого развития инженерных коммуникаций </w:t>
            </w:r>
            <w:r w:rsidRPr="004378FC">
              <w:br/>
              <w:t>и сооружений в границах городского округа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right w:val="single" w:sz="4" w:space="0" w:color="auto"/>
            </w:tcBorders>
            <w:hideMark/>
          </w:tcPr>
          <w:p w:rsidR="001A08DF" w:rsidRPr="004378FC" w:rsidRDefault="001A08DF" w:rsidP="000341E5">
            <w:pPr>
              <w:suppressLineNumbers/>
              <w:suppressAutoHyphens/>
              <w:jc w:val="both"/>
            </w:pPr>
            <w:r w:rsidRPr="004378FC">
              <w:t>карта планируемого развития транспортной инфраструктуры в границах городского округа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right w:val="single" w:sz="4" w:space="0" w:color="auto"/>
            </w:tcBorders>
            <w:hideMark/>
          </w:tcPr>
          <w:p w:rsidR="001A08DF" w:rsidRPr="004378FC" w:rsidRDefault="001A08DF" w:rsidP="000341E5">
            <w:pPr>
              <w:suppressLineNumbers/>
              <w:suppressAutoHyphens/>
              <w:jc w:val="both"/>
            </w:pPr>
            <w:r w:rsidRPr="004378FC">
              <w:t xml:space="preserve">карта зон с особыми условиями использования территории </w:t>
            </w:r>
            <w:r w:rsidRPr="004378FC">
              <w:br/>
              <w:t>в границах городского округа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right w:val="single" w:sz="4" w:space="0" w:color="auto"/>
            </w:tcBorders>
            <w:hideMark/>
          </w:tcPr>
          <w:p w:rsidR="001A08DF" w:rsidRPr="004378FC" w:rsidRDefault="001A08DF" w:rsidP="000341E5">
            <w:pPr>
              <w:suppressLineNumbers/>
              <w:suppressAutoHyphens/>
              <w:jc w:val="both"/>
            </w:pPr>
            <w:r w:rsidRPr="004378FC">
              <w:t>карта границ земель государственного лесного фонда с отображением границ лесничеств и лесопарков на территории городского округа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right w:val="single" w:sz="4" w:space="0" w:color="auto"/>
            </w:tcBorders>
            <w:hideMark/>
          </w:tcPr>
          <w:p w:rsidR="001A08DF" w:rsidRPr="004378FC" w:rsidRDefault="001A08DF" w:rsidP="000341E5">
            <w:pPr>
              <w:suppressLineNumbers/>
              <w:suppressAutoHyphens/>
              <w:jc w:val="both"/>
            </w:pPr>
            <w:r w:rsidRPr="004378FC">
              <w:t xml:space="preserve">карта границ земель сельскохозяйственного назначения с отображением особо ценных сельскохозяйственных угодий и мелиорируемых земель городского округа </w:t>
            </w:r>
            <w:proofErr w:type="gramStart"/>
            <w:r w:rsidRPr="004378FC">
              <w:t>на</w:t>
            </w:r>
            <w:proofErr w:type="gramEnd"/>
            <w:r w:rsidRPr="004378FC">
              <w:t xml:space="preserve"> применительно к земельным участкам с кадастровыми номерами 50:07:0080305:781, 50:07:0080305:784, 50:07:0080305:804, 50:07:0080305:805</w:t>
            </w:r>
          </w:p>
        </w:tc>
      </w:tr>
      <w:tr w:rsidR="001A08DF" w:rsidRPr="004378FC" w:rsidTr="00197D50">
        <w:tc>
          <w:tcPr>
            <w:tcW w:w="5000" w:type="pct"/>
            <w:gridSpan w:val="2"/>
            <w:tcBorders>
              <w:top w:val="single" w:sz="4" w:space="0" w:color="auto"/>
              <w:left w:val="single" w:sz="4" w:space="0" w:color="auto"/>
              <w:bottom w:val="single" w:sz="4" w:space="0" w:color="auto"/>
              <w:right w:val="single" w:sz="4" w:space="0" w:color="auto"/>
            </w:tcBorders>
            <w:vAlign w:val="center"/>
          </w:tcPr>
          <w:p w:rsidR="001A08DF" w:rsidRPr="004378FC" w:rsidRDefault="001A08DF" w:rsidP="00203B39">
            <w:pPr>
              <w:pStyle w:val="2f3"/>
              <w:pageBreakBefore/>
              <w:suppressLineNumbers/>
              <w:suppressAutoHyphens/>
              <w:spacing w:after="0" w:line="240" w:lineRule="auto"/>
              <w:ind w:left="0"/>
            </w:pPr>
            <w:r w:rsidRPr="004378FC">
              <w:t>Том II. Охрана окружающей среды</w:t>
            </w:r>
          </w:p>
        </w:tc>
      </w:tr>
      <w:tr w:rsidR="001A08DF" w:rsidRPr="004378FC" w:rsidTr="00197D50">
        <w:tblPrEx>
          <w:tblLook w:val="04A0"/>
        </w:tblPrEx>
        <w:tc>
          <w:tcPr>
            <w:tcW w:w="305" w:type="pct"/>
            <w:vMerge w:val="restart"/>
            <w:tcBorders>
              <w:top w:val="single" w:sz="4" w:space="0" w:color="auto"/>
              <w:left w:val="single" w:sz="4" w:space="0" w:color="auto"/>
              <w:right w:val="single" w:sz="4" w:space="0" w:color="auto"/>
            </w:tcBorders>
            <w:vAlign w:val="center"/>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r w:rsidRPr="004378FC">
              <w:t>Текстовая часть</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pPr>
            <w:r w:rsidRPr="004378FC">
              <w:t>Графические материалы (карты):</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jc w:val="both"/>
            </w:pPr>
            <w:r w:rsidRPr="004378FC">
              <w:t xml:space="preserve">карта границ зон негативного воздействия существующих </w:t>
            </w:r>
            <w:r w:rsidRPr="004378FC">
              <w:br/>
              <w:t>и планируемых объектов капитального строительства городского округа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right w:val="single" w:sz="4" w:space="0" w:color="auto"/>
            </w:tcBorders>
            <w:hideMark/>
          </w:tcPr>
          <w:p w:rsidR="001A08DF" w:rsidRPr="004378FC" w:rsidRDefault="001A08DF" w:rsidP="000341E5">
            <w:pPr>
              <w:suppressLineNumbers/>
              <w:suppressAutoHyphens/>
              <w:jc w:val="both"/>
            </w:pPr>
            <w:r w:rsidRPr="004378FC">
              <w:t>карта существующих и планируемых особо охраняемых природных территорий, зон санитарной охраны источников питьевого водоснабжения, водоохранных зон, прибрежных защитных полос, береговых полос водных объектов. Зон затопления и подтопления городского округа в границах городского округа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right w:val="single" w:sz="4" w:space="0" w:color="auto"/>
            </w:tcBorders>
            <w:hideMark/>
          </w:tcPr>
          <w:p w:rsidR="001A08DF" w:rsidRPr="004378FC" w:rsidRDefault="001A08DF" w:rsidP="000341E5">
            <w:pPr>
              <w:suppressAutoHyphens/>
              <w:autoSpaceDE w:val="0"/>
              <w:autoSpaceDN w:val="0"/>
              <w:adjustRightInd w:val="0"/>
              <w:jc w:val="both"/>
            </w:pPr>
            <w:proofErr w:type="gramStart"/>
            <w:r w:rsidRPr="004378FC">
              <w:t>карта влияния зон охраны источников водоснабжения города Москвы в соответствии с Решением Исполнительных комитетов Московского городского и областного Советов народных депутатов от 17</w:t>
            </w:r>
            <w:r w:rsidR="00CF4B4C" w:rsidRPr="004378FC">
              <w:t xml:space="preserve"> </w:t>
            </w:r>
            <w:r w:rsidRPr="004378FC">
              <w:t>апреля 1980 г. №500-1143 городского округа применительно к земельным участкам с кадастровыми номерами 50:07:0080305:781, 50:07:0080305:784, 50:07:0080305:804, 50:07:0080305:805</w:t>
            </w:r>
            <w:proofErr w:type="gramEnd"/>
          </w:p>
        </w:tc>
      </w:tr>
      <w:tr w:rsidR="001A08DF" w:rsidRPr="004378FC" w:rsidTr="00197D50">
        <w:tblPrEx>
          <w:tblLook w:val="04A0"/>
        </w:tblPrEx>
        <w:tc>
          <w:tcPr>
            <w:tcW w:w="305" w:type="pct"/>
            <w:vMerge/>
            <w:tcBorders>
              <w:left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right w:val="single" w:sz="4" w:space="0" w:color="auto"/>
            </w:tcBorders>
            <w:hideMark/>
          </w:tcPr>
          <w:p w:rsidR="001A08DF" w:rsidRPr="004378FC" w:rsidRDefault="00DD7515" w:rsidP="00596A59">
            <w:pPr>
              <w:suppressLineNumbers/>
              <w:suppressAutoHyphens/>
              <w:jc w:val="both"/>
            </w:pPr>
            <w:proofErr w:type="gramStart"/>
            <w:r w:rsidRPr="004378FC">
              <w:t xml:space="preserve">карта границ зон охраны источников водоснабжения города Москвы в соответствии с Решением Исполнительных комитетов Московского городского и областного Советов народных депутатов от 17 апреля 1980 г. №500-1143 городского округа применительно к земельным участкам с кадастровыми номерами 50:07:0080305:781, 50:07:0080305:784, 50:07:0080305:804, 50:07:0080305:805 – </w:t>
            </w:r>
            <w:r w:rsidRPr="004378FC">
              <w:rPr>
                <w:i/>
              </w:rPr>
              <w:t>сведения ограниченного д</w:t>
            </w:r>
            <w:r w:rsidR="00596A59" w:rsidRPr="004378FC">
              <w:rPr>
                <w:i/>
              </w:rPr>
              <w:t>ос</w:t>
            </w:r>
            <w:r w:rsidRPr="004378FC">
              <w:rPr>
                <w:i/>
              </w:rPr>
              <w:t>тупа</w:t>
            </w:r>
            <w:proofErr w:type="gramEnd"/>
          </w:p>
        </w:tc>
      </w:tr>
      <w:tr w:rsidR="001A08DF" w:rsidRPr="004378FC" w:rsidTr="00197D50">
        <w:tblPrEx>
          <w:tblLook w:val="04A0"/>
        </w:tblPrEx>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keepNext/>
              <w:suppressLineNumbers/>
              <w:suppressAutoHyphens/>
            </w:pPr>
            <w:r w:rsidRPr="004378FC">
              <w:t>Том II</w:t>
            </w:r>
            <w:r w:rsidRPr="004378FC">
              <w:rPr>
                <w:lang w:val="en-US"/>
              </w:rPr>
              <w:t>I</w:t>
            </w:r>
            <w:r w:rsidRPr="004378FC">
              <w:t>. Объекты культурного наследия</w:t>
            </w:r>
            <w:r w:rsidR="007E0F78" w:rsidRPr="000D48CF">
              <w:t xml:space="preserve"> </w:t>
            </w:r>
            <w:r w:rsidR="007E0F78" w:rsidRPr="004378FC">
              <w:t>Книга 1.</w:t>
            </w:r>
          </w:p>
        </w:tc>
      </w:tr>
      <w:tr w:rsidR="001A08DF" w:rsidRPr="004378FC" w:rsidTr="00197D50">
        <w:tblPrEx>
          <w:tblLook w:val="04A0"/>
        </w:tblPrEx>
        <w:tc>
          <w:tcPr>
            <w:tcW w:w="305" w:type="pct"/>
            <w:vMerge w:val="restart"/>
            <w:tcBorders>
              <w:top w:val="single" w:sz="4" w:space="0" w:color="auto"/>
              <w:left w:val="single" w:sz="4" w:space="0" w:color="auto"/>
              <w:bottom w:val="single" w:sz="4" w:space="0" w:color="auto"/>
              <w:right w:val="single" w:sz="4" w:space="0" w:color="auto"/>
            </w:tcBorders>
            <w:vAlign w:val="center"/>
          </w:tcPr>
          <w:p w:rsidR="001A08DF" w:rsidRPr="004378FC" w:rsidRDefault="001A08DF" w:rsidP="000341E5">
            <w:pPr>
              <w:suppressLineNumbers/>
              <w:suppressAutoHyphens/>
              <w:jc w:val="center"/>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pPr>
            <w:r w:rsidRPr="004378FC">
              <w:t>Текстовая часть</w:t>
            </w:r>
          </w:p>
        </w:tc>
      </w:tr>
      <w:tr w:rsidR="001A08DF" w:rsidRPr="004378FC" w:rsidTr="00197D50">
        <w:tblPrEx>
          <w:tblLook w:val="04A0"/>
        </w:tblPrEx>
        <w:tc>
          <w:tcPr>
            <w:tcW w:w="305" w:type="pct"/>
            <w:vMerge/>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pPr>
            <w:r w:rsidRPr="004378FC">
              <w:t>Графические материалы</w:t>
            </w:r>
            <w:r w:rsidR="0043593B">
              <w:t xml:space="preserve"> (карты</w:t>
            </w:r>
            <w:proofErr w:type="gramStart"/>
            <w:r w:rsidR="0043593B">
              <w:t>):</w:t>
            </w:r>
            <w:r w:rsidRPr="004378FC">
              <w:t>:</w:t>
            </w:r>
            <w:proofErr w:type="gramEnd"/>
          </w:p>
        </w:tc>
      </w:tr>
      <w:tr w:rsidR="001A08DF" w:rsidRPr="004378FC" w:rsidTr="00197D50">
        <w:tblPrEx>
          <w:tblLook w:val="04A0"/>
        </w:tblPrEx>
        <w:tc>
          <w:tcPr>
            <w:tcW w:w="305" w:type="pct"/>
            <w:vMerge/>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jc w:val="both"/>
            </w:pPr>
            <w:r w:rsidRPr="004378FC">
              <w:t>карта границ территорий, зон охраны и защитных зон объектов культурного наследия городского округа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keepNext/>
              <w:suppressLineNumbers/>
              <w:suppressAutoHyphens/>
            </w:pPr>
            <w:r w:rsidRPr="004378FC">
              <w:t>Том II</w:t>
            </w:r>
            <w:r w:rsidRPr="004378FC">
              <w:rPr>
                <w:lang w:val="en-US"/>
              </w:rPr>
              <w:t>I</w:t>
            </w:r>
            <w:r w:rsidR="007E0F78" w:rsidRPr="004378FC">
              <w:t>. Объекты культурного наследия Книга 2.</w:t>
            </w:r>
            <w:r w:rsidRPr="004378FC">
              <w:t xml:space="preserve"> </w:t>
            </w:r>
            <w:r w:rsidR="007E0F78" w:rsidRPr="004378FC">
              <w:t xml:space="preserve">- </w:t>
            </w:r>
            <w:r w:rsidRPr="004378FC">
              <w:rPr>
                <w:i/>
                <w:spacing w:val="-4"/>
                <w:kern w:val="24"/>
              </w:rPr>
              <w:t>сведения ограниченного доступа</w:t>
            </w:r>
          </w:p>
        </w:tc>
      </w:tr>
      <w:tr w:rsidR="001A08DF" w:rsidRPr="004378FC" w:rsidTr="00197D50">
        <w:tblPrEx>
          <w:tblLook w:val="04A0"/>
        </w:tblPrEx>
        <w:tc>
          <w:tcPr>
            <w:tcW w:w="305" w:type="pct"/>
            <w:vMerge w:val="restart"/>
            <w:tcBorders>
              <w:top w:val="single" w:sz="4" w:space="0" w:color="auto"/>
              <w:left w:val="single" w:sz="4" w:space="0" w:color="auto"/>
              <w:bottom w:val="single" w:sz="4" w:space="0" w:color="auto"/>
              <w:right w:val="single" w:sz="4" w:space="0" w:color="auto"/>
            </w:tcBorders>
            <w:vAlign w:val="center"/>
          </w:tcPr>
          <w:p w:rsidR="001A08DF" w:rsidRPr="004378FC" w:rsidRDefault="001A08DF" w:rsidP="000341E5">
            <w:pPr>
              <w:suppressLineNumbers/>
              <w:suppressAutoHyphens/>
              <w:jc w:val="center"/>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pPr>
            <w:r w:rsidRPr="004378FC">
              <w:t>Текстовая часть</w:t>
            </w:r>
          </w:p>
        </w:tc>
      </w:tr>
      <w:tr w:rsidR="001A08DF" w:rsidRPr="004378FC" w:rsidTr="00197D50">
        <w:tblPrEx>
          <w:tblLook w:val="04A0"/>
        </w:tblPrEx>
        <w:tc>
          <w:tcPr>
            <w:tcW w:w="305" w:type="pct"/>
            <w:vMerge/>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pPr>
            <w:r w:rsidRPr="004378FC">
              <w:t>Графические материалы:</w:t>
            </w:r>
          </w:p>
        </w:tc>
      </w:tr>
      <w:tr w:rsidR="001A08DF" w:rsidRPr="004378FC" w:rsidTr="00197D50">
        <w:tblPrEx>
          <w:tblLook w:val="04A0"/>
        </w:tblPrEx>
        <w:tc>
          <w:tcPr>
            <w:tcW w:w="305" w:type="pct"/>
            <w:vMerge/>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jc w:val="both"/>
            </w:pPr>
            <w:r w:rsidRPr="004378FC">
              <w:t>карта границ территорий, зон охраны и защитных зон объектов культурного наследия городского округа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r w:rsidRPr="004378FC">
              <w:t>Электронные</w:t>
            </w:r>
            <w:r w:rsidRPr="004378FC">
              <w:rPr>
                <w:bCs/>
              </w:rPr>
              <w:t xml:space="preserve"> материалы</w:t>
            </w:r>
          </w:p>
        </w:tc>
      </w:tr>
      <w:tr w:rsidR="001A08DF" w:rsidRPr="004378FC" w:rsidTr="00197D50">
        <w:tblPrEx>
          <w:tblLook w:val="04A0"/>
        </w:tblPrEx>
        <w:tc>
          <w:tcPr>
            <w:tcW w:w="305" w:type="pct"/>
            <w:tcBorders>
              <w:top w:val="single" w:sz="4" w:space="0" w:color="auto"/>
              <w:left w:val="single" w:sz="4" w:space="0" w:color="auto"/>
              <w:bottom w:val="single" w:sz="4" w:space="0" w:color="auto"/>
              <w:right w:val="single" w:sz="4" w:space="0" w:color="auto"/>
            </w:tcBorders>
            <w:vAlign w:val="center"/>
          </w:tcPr>
          <w:p w:rsidR="001A08DF" w:rsidRPr="004378FC" w:rsidRDefault="001A08DF" w:rsidP="000341E5">
            <w:pPr>
              <w:suppressLineNumbers/>
              <w:suppressAutoHyphens/>
              <w:jc w:val="center"/>
              <w:textAlignment w:val="baseline"/>
            </w:pPr>
          </w:p>
        </w:tc>
        <w:tc>
          <w:tcPr>
            <w:tcW w:w="4695" w:type="pct"/>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r w:rsidRPr="004378FC">
              <w:t xml:space="preserve">Электронные материалы: текстовые материалы, графические материалы в формате </w:t>
            </w:r>
            <w:r w:rsidRPr="004378FC">
              <w:rPr>
                <w:lang w:val="en-US"/>
              </w:rPr>
              <w:t>PDF</w:t>
            </w:r>
          </w:p>
        </w:tc>
      </w:tr>
      <w:tr w:rsidR="001A08DF" w:rsidRPr="004378FC" w:rsidTr="00197D50">
        <w:tblPrEx>
          <w:tblLook w:val="04A0"/>
        </w:tblPrEx>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jc w:val="both"/>
            </w:pPr>
            <w:r w:rsidRPr="004378FC">
              <w:t xml:space="preserve">Том IV. Основные факторы риска возникновения чрезвычайных ситуаций природного и техногенного характера - </w:t>
            </w:r>
            <w:r w:rsidRPr="004378FC">
              <w:rPr>
                <w:i/>
                <w:spacing w:val="-4"/>
                <w:kern w:val="24"/>
              </w:rPr>
              <w:t>сведения ограниченного доступа</w:t>
            </w:r>
          </w:p>
        </w:tc>
      </w:tr>
      <w:tr w:rsidR="001A08DF" w:rsidRPr="004378FC" w:rsidTr="00197D50">
        <w:tblPrEx>
          <w:tblLook w:val="04A0"/>
        </w:tblPrEx>
        <w:tc>
          <w:tcPr>
            <w:tcW w:w="305" w:type="pct"/>
            <w:vMerge w:val="restart"/>
            <w:tcBorders>
              <w:top w:val="single" w:sz="4" w:space="0" w:color="auto"/>
              <w:left w:val="single" w:sz="4" w:space="0" w:color="auto"/>
              <w:bottom w:val="single" w:sz="4" w:space="0" w:color="auto"/>
              <w:right w:val="single" w:sz="4" w:space="0" w:color="auto"/>
            </w:tcBorders>
            <w:vAlign w:val="center"/>
          </w:tcPr>
          <w:p w:rsidR="001A08DF" w:rsidRPr="004378FC" w:rsidRDefault="001A08DF" w:rsidP="000341E5">
            <w:pPr>
              <w:suppressLineNumbers/>
              <w:suppressAutoHyphens/>
              <w:jc w:val="center"/>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pPr>
            <w:r w:rsidRPr="004378FC">
              <w:t>Текстовая часть</w:t>
            </w:r>
          </w:p>
        </w:tc>
      </w:tr>
      <w:tr w:rsidR="001A08DF" w:rsidRPr="004378FC" w:rsidTr="00197D50">
        <w:tblPrEx>
          <w:tblLook w:val="04A0"/>
        </w:tblPrEx>
        <w:tc>
          <w:tcPr>
            <w:tcW w:w="305" w:type="pct"/>
            <w:vMerge/>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pPr>
            <w:r w:rsidRPr="004378FC">
              <w:t>Графические материалы</w:t>
            </w:r>
            <w:r w:rsidR="0043593B">
              <w:t xml:space="preserve"> </w:t>
            </w:r>
            <w:r w:rsidR="00584E29">
              <w:t>(карты)</w:t>
            </w:r>
            <w:r w:rsidRPr="004378FC">
              <w:t>:</w:t>
            </w:r>
          </w:p>
        </w:tc>
      </w:tr>
      <w:tr w:rsidR="001A08DF" w:rsidRPr="004378FC" w:rsidTr="00197D50">
        <w:tblPrEx>
          <w:tblLook w:val="04A0"/>
        </w:tblPrEx>
        <w:tc>
          <w:tcPr>
            <w:tcW w:w="305" w:type="pct"/>
            <w:vMerge/>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p>
        </w:tc>
        <w:tc>
          <w:tcPr>
            <w:tcW w:w="4695" w:type="pct"/>
            <w:tcBorders>
              <w:top w:val="single" w:sz="4" w:space="0" w:color="auto"/>
              <w:left w:val="single" w:sz="4" w:space="0" w:color="auto"/>
              <w:bottom w:val="single" w:sz="4" w:space="0" w:color="auto"/>
              <w:right w:val="single" w:sz="4" w:space="0" w:color="auto"/>
            </w:tcBorders>
            <w:hideMark/>
          </w:tcPr>
          <w:p w:rsidR="001A08DF" w:rsidRPr="004378FC" w:rsidRDefault="001A08DF" w:rsidP="000341E5">
            <w:pPr>
              <w:suppressLineNumbers/>
              <w:suppressAutoHyphens/>
              <w:jc w:val="both"/>
            </w:pPr>
            <w:r w:rsidRPr="004378FC">
              <w:t>карта границ территорий, подверженных риску возникновения чрезвычайных ситуаций природного и техногенного характера и воздействия их последствий городского округа +применительно к земельным участкам с кадастровыми номерами 50:07:0080305:781, 50:07:0080305:784, 50:07:0080305:804, 50:07:0080305:805</w:t>
            </w:r>
          </w:p>
        </w:tc>
      </w:tr>
      <w:tr w:rsidR="001A08DF" w:rsidRPr="004378FC" w:rsidTr="00197D50">
        <w:tblPrEx>
          <w:tblLook w:val="04A0"/>
        </w:tblPrEx>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r w:rsidRPr="004378FC">
              <w:t>Электронные</w:t>
            </w:r>
            <w:r w:rsidRPr="004378FC">
              <w:rPr>
                <w:bCs/>
              </w:rPr>
              <w:t xml:space="preserve"> </w:t>
            </w:r>
            <w:r w:rsidRPr="004378FC">
              <w:t>материалы</w:t>
            </w:r>
            <w:r w:rsidRPr="004378FC">
              <w:rPr>
                <w:bCs/>
              </w:rPr>
              <w:t xml:space="preserve"> - </w:t>
            </w:r>
            <w:r w:rsidRPr="004378FC">
              <w:rPr>
                <w:i/>
                <w:spacing w:val="-4"/>
                <w:kern w:val="24"/>
              </w:rPr>
              <w:t>сведения ограниченного доступа</w:t>
            </w:r>
          </w:p>
        </w:tc>
      </w:tr>
      <w:tr w:rsidR="001A08DF" w:rsidRPr="004378FC" w:rsidTr="00197D50">
        <w:tblPrEx>
          <w:tblLook w:val="04A0"/>
        </w:tblPrEx>
        <w:tc>
          <w:tcPr>
            <w:tcW w:w="305" w:type="pct"/>
            <w:tcBorders>
              <w:top w:val="single" w:sz="4" w:space="0" w:color="auto"/>
              <w:left w:val="single" w:sz="4" w:space="0" w:color="auto"/>
              <w:bottom w:val="single" w:sz="4" w:space="0" w:color="auto"/>
              <w:right w:val="single" w:sz="4" w:space="0" w:color="auto"/>
            </w:tcBorders>
            <w:vAlign w:val="center"/>
          </w:tcPr>
          <w:p w:rsidR="001A08DF" w:rsidRPr="004378FC" w:rsidRDefault="001A08DF" w:rsidP="000341E5">
            <w:pPr>
              <w:suppressLineNumbers/>
              <w:suppressAutoHyphens/>
              <w:jc w:val="center"/>
              <w:textAlignment w:val="baseline"/>
            </w:pPr>
          </w:p>
        </w:tc>
        <w:tc>
          <w:tcPr>
            <w:tcW w:w="4695" w:type="pct"/>
            <w:tcBorders>
              <w:top w:val="single" w:sz="4" w:space="0" w:color="auto"/>
              <w:left w:val="single" w:sz="4" w:space="0" w:color="auto"/>
              <w:bottom w:val="single" w:sz="4" w:space="0" w:color="auto"/>
              <w:right w:val="single" w:sz="4" w:space="0" w:color="auto"/>
            </w:tcBorders>
            <w:vAlign w:val="center"/>
            <w:hideMark/>
          </w:tcPr>
          <w:p w:rsidR="001A08DF" w:rsidRPr="004378FC" w:rsidRDefault="001A08DF" w:rsidP="000341E5">
            <w:pPr>
              <w:suppressLineNumbers/>
              <w:suppressAutoHyphens/>
            </w:pPr>
            <w:r w:rsidRPr="004378FC">
              <w:t xml:space="preserve">Электронные материалы: текстовые материалы, графические материалы в формате </w:t>
            </w:r>
            <w:r w:rsidRPr="004378FC">
              <w:rPr>
                <w:lang w:val="en-US"/>
              </w:rPr>
              <w:t>PDF</w:t>
            </w:r>
          </w:p>
        </w:tc>
      </w:tr>
    </w:tbl>
    <w:p w:rsidR="00E92A37" w:rsidRPr="004378FC" w:rsidRDefault="00E92A37" w:rsidP="000341E5">
      <w:pPr>
        <w:pageBreakBefore/>
        <w:suppressAutoHyphens/>
        <w:jc w:val="center"/>
        <w:rPr>
          <w:sz w:val="28"/>
          <w:szCs w:val="28"/>
        </w:rPr>
      </w:pPr>
      <w:r w:rsidRPr="004378FC">
        <w:rPr>
          <w:sz w:val="28"/>
          <w:szCs w:val="28"/>
        </w:rPr>
        <w:t xml:space="preserve">Том 1. </w:t>
      </w:r>
      <w:r w:rsidR="002B7116" w:rsidRPr="004378FC">
        <w:rPr>
          <w:sz w:val="28"/>
          <w:szCs w:val="28"/>
        </w:rPr>
        <w:t>Планировочная и инженерно-транспортная организация территории. Социально-экономическое обоснование</w:t>
      </w:r>
      <w:r w:rsidR="00865A79" w:rsidRPr="004378FC">
        <w:rPr>
          <w:sz w:val="28"/>
          <w:szCs w:val="28"/>
        </w:rPr>
        <w:t>.</w:t>
      </w:r>
    </w:p>
    <w:p w:rsidR="00513A39" w:rsidRPr="004378FC" w:rsidRDefault="00513A39" w:rsidP="000341E5">
      <w:pPr>
        <w:suppressAutoHyphens/>
        <w:jc w:val="center"/>
        <w:rPr>
          <w:b/>
          <w:sz w:val="28"/>
          <w:szCs w:val="28"/>
          <w:u w:val="single"/>
        </w:rPr>
      </w:pPr>
      <w:r w:rsidRPr="004378FC">
        <w:rPr>
          <w:b/>
          <w:sz w:val="28"/>
          <w:szCs w:val="28"/>
          <w:u w:val="single"/>
        </w:rPr>
        <w:t>Текстовая часть</w:t>
      </w:r>
    </w:p>
    <w:bookmarkStart w:id="1" w:name="_Toc445731080" w:displacedByCustomXml="next"/>
    <w:sdt>
      <w:sdtPr>
        <w:rPr>
          <w:rFonts w:ascii="Times New Roman" w:eastAsia="Times New Roman" w:hAnsi="Times New Roman" w:cs="Times New Roman"/>
          <w:b w:val="0"/>
          <w:bCs w:val="0"/>
          <w:noProof/>
          <w:kern w:val="0"/>
          <w:sz w:val="24"/>
          <w:szCs w:val="24"/>
          <w:u w:val="single"/>
        </w:rPr>
        <w:id w:val="341385452"/>
        <w:docPartObj>
          <w:docPartGallery w:val="Table of Contents"/>
          <w:docPartUnique/>
        </w:docPartObj>
      </w:sdtPr>
      <w:sdtEndPr>
        <w:rPr>
          <w:rFonts w:eastAsia="Calibri"/>
        </w:rPr>
      </w:sdtEndPr>
      <w:sdtContent>
        <w:p w:rsidR="00FF68FB" w:rsidRPr="004378FC" w:rsidRDefault="00FF68FB" w:rsidP="000341E5">
          <w:pPr>
            <w:pStyle w:val="affb"/>
            <w:suppressAutoHyphens/>
            <w:spacing w:before="0"/>
            <w:jc w:val="center"/>
            <w:rPr>
              <w:rFonts w:ascii="Times New Roman" w:hAnsi="Times New Roman" w:cs="Times New Roman"/>
              <w:sz w:val="28"/>
              <w:szCs w:val="28"/>
            </w:rPr>
          </w:pPr>
          <w:r w:rsidRPr="004378FC">
            <w:rPr>
              <w:rFonts w:ascii="Times New Roman" w:hAnsi="Times New Roman" w:cs="Times New Roman"/>
              <w:sz w:val="28"/>
              <w:szCs w:val="28"/>
            </w:rPr>
            <w:t>Оглавление</w:t>
          </w:r>
        </w:p>
        <w:p w:rsidR="00217611" w:rsidRPr="004378FC" w:rsidRDefault="000A6B22">
          <w:pPr>
            <w:pStyle w:val="1ffff1"/>
            <w:rPr>
              <w:rFonts w:asciiTheme="minorHAnsi" w:eastAsiaTheme="minorEastAsia" w:hAnsiTheme="minorHAnsi" w:cstheme="minorBidi"/>
              <w:u w:val="none"/>
            </w:rPr>
          </w:pPr>
          <w:r w:rsidRPr="004378FC">
            <w:rPr>
              <w:u w:val="none"/>
            </w:rPr>
            <w:fldChar w:fldCharType="begin"/>
          </w:r>
          <w:r w:rsidR="004832C0" w:rsidRPr="004378FC">
            <w:rPr>
              <w:u w:val="none"/>
            </w:rPr>
            <w:instrText xml:space="preserve"> TOC \o "1-6" \h \z \u </w:instrText>
          </w:r>
          <w:r w:rsidRPr="004378FC">
            <w:rPr>
              <w:u w:val="none"/>
            </w:rPr>
            <w:fldChar w:fldCharType="separate"/>
          </w:r>
          <w:hyperlink w:anchor="_Toc147927259" w:history="1">
            <w:r w:rsidR="00217611" w:rsidRPr="004378FC">
              <w:rPr>
                <w:rStyle w:val="afff4"/>
                <w:rFonts w:eastAsia="SimSun"/>
                <w:caps/>
                <w:color w:val="auto"/>
              </w:rPr>
              <w:t>Введение</w:t>
            </w:r>
            <w:r w:rsidR="00217611" w:rsidRPr="004378FC">
              <w:rPr>
                <w:webHidden/>
              </w:rPr>
              <w:tab/>
            </w:r>
            <w:r w:rsidRPr="004378FC">
              <w:rPr>
                <w:webHidden/>
              </w:rPr>
              <w:fldChar w:fldCharType="begin"/>
            </w:r>
            <w:r w:rsidR="00217611" w:rsidRPr="004378FC">
              <w:rPr>
                <w:webHidden/>
              </w:rPr>
              <w:instrText xml:space="preserve"> PAGEREF _Toc147927259 \h </w:instrText>
            </w:r>
            <w:r w:rsidRPr="004378FC">
              <w:rPr>
                <w:webHidden/>
              </w:rPr>
            </w:r>
            <w:r w:rsidRPr="004378FC">
              <w:rPr>
                <w:webHidden/>
              </w:rPr>
              <w:fldChar w:fldCharType="separate"/>
            </w:r>
            <w:r w:rsidR="00F35640">
              <w:rPr>
                <w:webHidden/>
              </w:rPr>
              <w:t>7</w:t>
            </w:r>
            <w:r w:rsidRPr="004378FC">
              <w:rPr>
                <w:webHidden/>
              </w:rPr>
              <w:fldChar w:fldCharType="end"/>
            </w:r>
          </w:hyperlink>
        </w:p>
        <w:p w:rsidR="00217611" w:rsidRPr="004378FC" w:rsidRDefault="000A6B22">
          <w:pPr>
            <w:pStyle w:val="1ffff1"/>
            <w:rPr>
              <w:rFonts w:asciiTheme="minorHAnsi" w:eastAsiaTheme="minorEastAsia" w:hAnsiTheme="minorHAnsi" w:cstheme="minorBidi"/>
              <w:u w:val="none"/>
            </w:rPr>
          </w:pPr>
          <w:hyperlink w:anchor="_Toc147927260" w:history="1">
            <w:r w:rsidR="00217611" w:rsidRPr="004378FC">
              <w:rPr>
                <w:rStyle w:val="afff4"/>
                <w:bCs/>
                <w:color w:val="auto"/>
                <w:shd w:val="clear" w:color="auto" w:fill="FFFFFF"/>
              </w:rPr>
              <w:t>1.</w:t>
            </w:r>
            <w:r w:rsidR="00217611" w:rsidRPr="004378FC">
              <w:rPr>
                <w:rFonts w:asciiTheme="minorHAnsi" w:eastAsiaTheme="minorEastAsia" w:hAnsiTheme="minorHAnsi" w:cstheme="minorBidi"/>
                <w:u w:val="none"/>
              </w:rPr>
              <w:tab/>
            </w:r>
            <w:r w:rsidR="00217611" w:rsidRPr="004378FC">
              <w:rPr>
                <w:rStyle w:val="afff4"/>
                <w:color w:val="auto"/>
              </w:rPr>
              <w:t>ОБЩИЕ СВЕДЕНИЯ</w:t>
            </w:r>
            <w:r w:rsidR="00217611" w:rsidRPr="004378FC">
              <w:rPr>
                <w:webHidden/>
              </w:rPr>
              <w:tab/>
            </w:r>
            <w:r w:rsidRPr="004378FC">
              <w:rPr>
                <w:webHidden/>
              </w:rPr>
              <w:fldChar w:fldCharType="begin"/>
            </w:r>
            <w:r w:rsidR="00217611" w:rsidRPr="004378FC">
              <w:rPr>
                <w:webHidden/>
              </w:rPr>
              <w:instrText xml:space="preserve"> PAGEREF _Toc147927260 \h </w:instrText>
            </w:r>
            <w:r w:rsidRPr="004378FC">
              <w:rPr>
                <w:webHidden/>
              </w:rPr>
            </w:r>
            <w:r w:rsidRPr="004378FC">
              <w:rPr>
                <w:webHidden/>
              </w:rPr>
              <w:fldChar w:fldCharType="separate"/>
            </w:r>
            <w:r w:rsidR="00F35640">
              <w:rPr>
                <w:webHidden/>
              </w:rPr>
              <w:t>19</w:t>
            </w:r>
            <w:r w:rsidRPr="004378FC">
              <w:rPr>
                <w:webHidden/>
              </w:rPr>
              <w:fldChar w:fldCharType="end"/>
            </w:r>
          </w:hyperlink>
        </w:p>
        <w:p w:rsidR="00217611" w:rsidRPr="004378FC" w:rsidRDefault="000A6B22">
          <w:pPr>
            <w:pStyle w:val="1ffff1"/>
            <w:rPr>
              <w:rFonts w:asciiTheme="minorHAnsi" w:eastAsiaTheme="minorEastAsia" w:hAnsiTheme="minorHAnsi" w:cstheme="minorBidi"/>
              <w:u w:val="none"/>
            </w:rPr>
          </w:pPr>
          <w:hyperlink w:anchor="_Toc147927261" w:history="1">
            <w:r w:rsidR="00217611" w:rsidRPr="004378FC">
              <w:rPr>
                <w:rStyle w:val="afff4"/>
                <w:bCs/>
                <w:color w:val="auto"/>
                <w:shd w:val="clear" w:color="auto" w:fill="FFFFFF"/>
              </w:rPr>
              <w:t>2.</w:t>
            </w:r>
            <w:r w:rsidR="00217611" w:rsidRPr="004378FC">
              <w:rPr>
                <w:rFonts w:asciiTheme="minorHAnsi" w:eastAsiaTheme="minorEastAsia" w:hAnsiTheme="minorHAnsi" w:cstheme="minorBidi"/>
                <w:u w:val="none"/>
              </w:rPr>
              <w:tab/>
            </w:r>
            <w:r w:rsidR="00217611" w:rsidRPr="004378FC">
              <w:rPr>
                <w:rStyle w:val="afff4"/>
                <w:smallCaps/>
                <w:color w:val="auto"/>
              </w:rPr>
              <w:t>СВЕДЕНИЯ О ПЛАНАХ И ПРОГРАММАХ КОМПЛЕКСНОГО СОЦИАЛЬНО-ЭКОНОМИЧЕСКОГО РАЗВИТИЯ МУНИЦИПАЛЬНОГО ОБРАЗОВАНИЯ</w:t>
            </w:r>
            <w:r w:rsidR="00217611" w:rsidRPr="004378FC">
              <w:rPr>
                <w:webHidden/>
              </w:rPr>
              <w:tab/>
            </w:r>
            <w:r w:rsidRPr="004378FC">
              <w:rPr>
                <w:webHidden/>
              </w:rPr>
              <w:fldChar w:fldCharType="begin"/>
            </w:r>
            <w:r w:rsidR="00217611" w:rsidRPr="004378FC">
              <w:rPr>
                <w:webHidden/>
              </w:rPr>
              <w:instrText xml:space="preserve"> PAGEREF _Toc147927261 \h </w:instrText>
            </w:r>
            <w:r w:rsidRPr="004378FC">
              <w:rPr>
                <w:webHidden/>
              </w:rPr>
            </w:r>
            <w:r w:rsidRPr="004378FC">
              <w:rPr>
                <w:webHidden/>
              </w:rPr>
              <w:fldChar w:fldCharType="separate"/>
            </w:r>
            <w:r w:rsidR="00F35640">
              <w:rPr>
                <w:webHidden/>
              </w:rPr>
              <w:t>20</w:t>
            </w:r>
            <w:r w:rsidRPr="004378FC">
              <w:rPr>
                <w:webHidden/>
              </w:rPr>
              <w:fldChar w:fldCharType="end"/>
            </w:r>
          </w:hyperlink>
        </w:p>
        <w:p w:rsidR="00217611" w:rsidRPr="004378FC" w:rsidRDefault="000A6B22">
          <w:pPr>
            <w:pStyle w:val="1ffff1"/>
            <w:rPr>
              <w:rFonts w:asciiTheme="minorHAnsi" w:eastAsiaTheme="minorEastAsia" w:hAnsiTheme="minorHAnsi" w:cstheme="minorBidi"/>
              <w:u w:val="none"/>
            </w:rPr>
          </w:pPr>
          <w:hyperlink w:anchor="_Toc147927262" w:history="1">
            <w:r w:rsidR="00217611" w:rsidRPr="004378FC">
              <w:rPr>
                <w:rStyle w:val="afff4"/>
                <w:bCs/>
                <w:color w:val="auto"/>
                <w:shd w:val="clear" w:color="auto" w:fill="FFFFFF"/>
              </w:rPr>
              <w:t>3.</w:t>
            </w:r>
            <w:r w:rsidR="00217611" w:rsidRPr="004378FC">
              <w:rPr>
                <w:rFonts w:asciiTheme="minorHAnsi" w:eastAsiaTheme="minorEastAsia" w:hAnsiTheme="minorHAnsi" w:cstheme="minorBidi"/>
                <w:u w:val="none"/>
              </w:rPr>
              <w:tab/>
            </w:r>
            <w:r w:rsidR="00217611" w:rsidRPr="004378FC">
              <w:rPr>
                <w:rStyle w:val="afff4"/>
                <w:smallCaps/>
                <w:color w:val="auto"/>
              </w:rPr>
              <w:t>ОБОСНОВАНИЕ ВЫБРАННОГО ВАРИАНТА ФУНКЦИОНАЛЬНО-ПЛАНИРОВОЧНОЙ ОРГАНИЗАЦИИ ТЕРРИТОРИИ НА ОСНОВЕ АНАЛИЗА ИСПОЛЬЗОВАНИЯ ТЕРРИТОРИИ</w:t>
            </w:r>
            <w:r w:rsidR="00217611" w:rsidRPr="004378FC">
              <w:rPr>
                <w:webHidden/>
              </w:rPr>
              <w:tab/>
            </w:r>
            <w:r w:rsidRPr="004378FC">
              <w:rPr>
                <w:webHidden/>
              </w:rPr>
              <w:fldChar w:fldCharType="begin"/>
            </w:r>
            <w:r w:rsidR="00217611" w:rsidRPr="004378FC">
              <w:rPr>
                <w:webHidden/>
              </w:rPr>
              <w:instrText xml:space="preserve"> PAGEREF _Toc147927262 \h </w:instrText>
            </w:r>
            <w:r w:rsidRPr="004378FC">
              <w:rPr>
                <w:webHidden/>
              </w:rPr>
            </w:r>
            <w:r w:rsidRPr="004378FC">
              <w:rPr>
                <w:webHidden/>
              </w:rPr>
              <w:fldChar w:fldCharType="separate"/>
            </w:r>
            <w:r w:rsidR="00F35640">
              <w:rPr>
                <w:webHidden/>
              </w:rPr>
              <w:t>24</w:t>
            </w:r>
            <w:r w:rsidRPr="004378FC">
              <w:rPr>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263" w:history="1">
            <w:r w:rsidR="00217611" w:rsidRPr="004378FC">
              <w:rPr>
                <w:rStyle w:val="afff4"/>
                <w:bCs/>
                <w:noProof/>
                <w:color w:val="auto"/>
                <w:shd w:val="clear" w:color="auto" w:fill="FFFFFF"/>
              </w:rPr>
              <w:t>3.1.</w:t>
            </w:r>
            <w:r w:rsidR="00217611" w:rsidRPr="004378FC">
              <w:rPr>
                <w:rFonts w:asciiTheme="minorHAnsi" w:eastAsiaTheme="minorEastAsia" w:hAnsiTheme="minorHAnsi" w:cstheme="minorBidi"/>
                <w:noProof/>
              </w:rPr>
              <w:tab/>
            </w:r>
            <w:r w:rsidR="00217611" w:rsidRPr="004378FC">
              <w:rPr>
                <w:rStyle w:val="afff4"/>
                <w:noProof/>
                <w:color w:val="auto"/>
              </w:rPr>
              <w:t>Территория земеленых участков с кадастровыми номерами 50:07:0080305:781, 50:07:0080305:784, 50:07:0080305:804, 50:07:0080305:805 в устойчивой системе расселения Московской области</w:t>
            </w:r>
            <w:r w:rsidR="00217611" w:rsidRPr="004378FC">
              <w:rPr>
                <w:noProof/>
                <w:webHidden/>
              </w:rPr>
              <w:tab/>
            </w:r>
            <w:r w:rsidRPr="004378FC">
              <w:rPr>
                <w:noProof/>
                <w:webHidden/>
              </w:rPr>
              <w:fldChar w:fldCharType="begin"/>
            </w:r>
            <w:r w:rsidR="00217611" w:rsidRPr="004378FC">
              <w:rPr>
                <w:noProof/>
                <w:webHidden/>
              </w:rPr>
              <w:instrText xml:space="preserve"> PAGEREF _Toc147927263 \h </w:instrText>
            </w:r>
            <w:r w:rsidRPr="004378FC">
              <w:rPr>
                <w:noProof/>
                <w:webHidden/>
              </w:rPr>
            </w:r>
            <w:r w:rsidRPr="004378FC">
              <w:rPr>
                <w:noProof/>
                <w:webHidden/>
              </w:rPr>
              <w:fldChar w:fldCharType="separate"/>
            </w:r>
            <w:r w:rsidR="00F35640">
              <w:rPr>
                <w:noProof/>
                <w:webHidden/>
              </w:rPr>
              <w:t>24</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264" w:history="1">
            <w:r w:rsidR="00217611" w:rsidRPr="004378FC">
              <w:rPr>
                <w:rStyle w:val="afff4"/>
                <w:rFonts w:ascii="Times New Roman CYR" w:hAnsi="Times New Roman CYR" w:cs="Times New Roman CYR"/>
                <w:bCs/>
                <w:noProof/>
                <w:color w:val="auto"/>
                <w:shd w:val="clear" w:color="auto" w:fill="FFFFFF"/>
              </w:rPr>
              <w:t>3.2.</w:t>
            </w:r>
            <w:r w:rsidR="00217611" w:rsidRPr="004378FC">
              <w:rPr>
                <w:rFonts w:asciiTheme="minorHAnsi" w:eastAsiaTheme="minorEastAsia" w:hAnsiTheme="minorHAnsi" w:cstheme="minorBidi"/>
                <w:noProof/>
              </w:rPr>
              <w:tab/>
            </w:r>
            <w:r w:rsidR="00217611" w:rsidRPr="004378FC">
              <w:rPr>
                <w:rStyle w:val="afff4"/>
                <w:rFonts w:ascii="Times New Roman CYR" w:hAnsi="Times New Roman CYR" w:cs="Times New Roman CYR"/>
                <w:bCs/>
                <w:noProof/>
                <w:color w:val="auto"/>
              </w:rPr>
              <w:t>Структура землепользования</w:t>
            </w:r>
            <w:r w:rsidR="00217611" w:rsidRPr="004378FC">
              <w:rPr>
                <w:noProof/>
                <w:webHidden/>
              </w:rPr>
              <w:tab/>
            </w:r>
            <w:r w:rsidRPr="004378FC">
              <w:rPr>
                <w:noProof/>
                <w:webHidden/>
              </w:rPr>
              <w:fldChar w:fldCharType="begin"/>
            </w:r>
            <w:r w:rsidR="00217611" w:rsidRPr="004378FC">
              <w:rPr>
                <w:noProof/>
                <w:webHidden/>
              </w:rPr>
              <w:instrText xml:space="preserve"> PAGEREF _Toc147927264 \h </w:instrText>
            </w:r>
            <w:r w:rsidRPr="004378FC">
              <w:rPr>
                <w:noProof/>
                <w:webHidden/>
              </w:rPr>
            </w:r>
            <w:r w:rsidRPr="004378FC">
              <w:rPr>
                <w:noProof/>
                <w:webHidden/>
              </w:rPr>
              <w:fldChar w:fldCharType="separate"/>
            </w:r>
            <w:r w:rsidR="00F35640">
              <w:rPr>
                <w:noProof/>
                <w:webHidden/>
              </w:rPr>
              <w:t>25</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265" w:history="1">
            <w:r w:rsidR="00217611" w:rsidRPr="004378FC">
              <w:rPr>
                <w:rStyle w:val="afff4"/>
                <w:bCs/>
                <w:noProof/>
                <w:color w:val="auto"/>
                <w:shd w:val="clear" w:color="auto" w:fill="FFFFFF"/>
              </w:rPr>
              <w:t>3.3.</w:t>
            </w:r>
            <w:r w:rsidR="00217611" w:rsidRPr="004378FC">
              <w:rPr>
                <w:rFonts w:asciiTheme="minorHAnsi" w:eastAsiaTheme="minorEastAsia" w:hAnsiTheme="minorHAnsi" w:cstheme="minorBidi"/>
                <w:noProof/>
              </w:rPr>
              <w:tab/>
            </w:r>
            <w:r w:rsidR="00217611" w:rsidRPr="004378FC">
              <w:rPr>
                <w:rStyle w:val="afff4"/>
                <w:noProof/>
                <w:color w:val="auto"/>
              </w:rPr>
              <w:t>Функциональные зоны</w:t>
            </w:r>
            <w:r w:rsidR="00217611" w:rsidRPr="004378FC">
              <w:rPr>
                <w:noProof/>
                <w:webHidden/>
              </w:rPr>
              <w:tab/>
            </w:r>
            <w:r w:rsidRPr="004378FC">
              <w:rPr>
                <w:noProof/>
                <w:webHidden/>
              </w:rPr>
              <w:fldChar w:fldCharType="begin"/>
            </w:r>
            <w:r w:rsidR="00217611" w:rsidRPr="004378FC">
              <w:rPr>
                <w:noProof/>
                <w:webHidden/>
              </w:rPr>
              <w:instrText xml:space="preserve"> PAGEREF _Toc147927265 \h </w:instrText>
            </w:r>
            <w:r w:rsidRPr="004378FC">
              <w:rPr>
                <w:noProof/>
                <w:webHidden/>
              </w:rPr>
            </w:r>
            <w:r w:rsidRPr="004378FC">
              <w:rPr>
                <w:noProof/>
                <w:webHidden/>
              </w:rPr>
              <w:fldChar w:fldCharType="separate"/>
            </w:r>
            <w:r w:rsidR="00F35640">
              <w:rPr>
                <w:noProof/>
                <w:webHidden/>
              </w:rPr>
              <w:t>26</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66" w:history="1">
            <w:r w:rsidR="00217611" w:rsidRPr="004378FC">
              <w:rPr>
                <w:rStyle w:val="afff4"/>
                <w:bCs/>
                <w:noProof/>
                <w:color w:val="auto"/>
              </w:rPr>
              <w:t>3.3.1.</w:t>
            </w:r>
            <w:r w:rsidR="00217611" w:rsidRPr="004378FC">
              <w:rPr>
                <w:rFonts w:asciiTheme="minorHAnsi" w:eastAsiaTheme="minorEastAsia" w:hAnsiTheme="minorHAnsi" w:cstheme="minorBidi"/>
                <w:noProof/>
              </w:rPr>
              <w:tab/>
            </w:r>
            <w:r w:rsidR="00217611" w:rsidRPr="004378FC">
              <w:rPr>
                <w:rStyle w:val="afff4"/>
                <w:bCs/>
                <w:noProof/>
                <w:color w:val="auto"/>
              </w:rPr>
              <w:t xml:space="preserve">Параметры планируемого развития зон </w:t>
            </w:r>
            <w:r w:rsidR="00217611" w:rsidRPr="004378FC">
              <w:rPr>
                <w:rStyle w:val="afff4"/>
                <w:noProof/>
                <w:color w:val="auto"/>
              </w:rPr>
              <w:t>рекреационного назначения</w:t>
            </w:r>
            <w:r w:rsidR="00217611" w:rsidRPr="004378FC">
              <w:rPr>
                <w:rStyle w:val="afff4"/>
                <w:bCs/>
                <w:noProof/>
                <w:color w:val="auto"/>
              </w:rPr>
              <w:t>.</w:t>
            </w:r>
            <w:r w:rsidR="00217611" w:rsidRPr="004378FC">
              <w:rPr>
                <w:noProof/>
                <w:webHidden/>
              </w:rPr>
              <w:tab/>
            </w:r>
            <w:r w:rsidRPr="004378FC">
              <w:rPr>
                <w:noProof/>
                <w:webHidden/>
              </w:rPr>
              <w:fldChar w:fldCharType="begin"/>
            </w:r>
            <w:r w:rsidR="00217611" w:rsidRPr="004378FC">
              <w:rPr>
                <w:noProof/>
                <w:webHidden/>
              </w:rPr>
              <w:instrText xml:space="preserve"> PAGEREF _Toc147927266 \h </w:instrText>
            </w:r>
            <w:r w:rsidRPr="004378FC">
              <w:rPr>
                <w:noProof/>
                <w:webHidden/>
              </w:rPr>
            </w:r>
            <w:r w:rsidRPr="004378FC">
              <w:rPr>
                <w:noProof/>
                <w:webHidden/>
              </w:rPr>
              <w:fldChar w:fldCharType="separate"/>
            </w:r>
            <w:r w:rsidR="00F35640">
              <w:rPr>
                <w:noProof/>
                <w:webHidden/>
              </w:rPr>
              <w:t>30</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67" w:history="1">
            <w:r w:rsidR="00217611" w:rsidRPr="004378FC">
              <w:rPr>
                <w:rStyle w:val="afff4"/>
                <w:iCs/>
                <w:noProof/>
                <w:color w:val="auto"/>
              </w:rPr>
              <w:t>3.3.2.</w:t>
            </w:r>
            <w:r w:rsidR="00217611" w:rsidRPr="004378FC">
              <w:rPr>
                <w:rFonts w:asciiTheme="minorHAnsi" w:eastAsiaTheme="minorEastAsia" w:hAnsiTheme="minorHAnsi" w:cstheme="minorBidi"/>
                <w:noProof/>
              </w:rPr>
              <w:tab/>
            </w:r>
            <w:r w:rsidR="00217611" w:rsidRPr="004378FC">
              <w:rPr>
                <w:rStyle w:val="afff4"/>
                <w:iCs/>
                <w:noProof/>
                <w:color w:val="auto"/>
              </w:rPr>
              <w:t>Функционально-планировочный баланс территории *</w:t>
            </w:r>
            <w:r w:rsidR="00217611" w:rsidRPr="004378FC">
              <w:rPr>
                <w:noProof/>
                <w:webHidden/>
              </w:rPr>
              <w:tab/>
            </w:r>
            <w:r w:rsidRPr="004378FC">
              <w:rPr>
                <w:noProof/>
                <w:webHidden/>
              </w:rPr>
              <w:fldChar w:fldCharType="begin"/>
            </w:r>
            <w:r w:rsidR="00217611" w:rsidRPr="004378FC">
              <w:rPr>
                <w:noProof/>
                <w:webHidden/>
              </w:rPr>
              <w:instrText xml:space="preserve"> PAGEREF _Toc147927267 \h </w:instrText>
            </w:r>
            <w:r w:rsidRPr="004378FC">
              <w:rPr>
                <w:noProof/>
                <w:webHidden/>
              </w:rPr>
            </w:r>
            <w:r w:rsidRPr="004378FC">
              <w:rPr>
                <w:noProof/>
                <w:webHidden/>
              </w:rPr>
              <w:fldChar w:fldCharType="separate"/>
            </w:r>
            <w:r w:rsidR="00F35640">
              <w:rPr>
                <w:noProof/>
                <w:webHidden/>
              </w:rPr>
              <w:t>30</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268" w:history="1">
            <w:r w:rsidR="00217611" w:rsidRPr="004378FC">
              <w:rPr>
                <w:rStyle w:val="afff4"/>
                <w:bCs/>
                <w:noProof/>
                <w:color w:val="auto"/>
                <w:shd w:val="clear" w:color="auto" w:fill="FFFFFF"/>
              </w:rPr>
              <w:t>3.4.</w:t>
            </w:r>
            <w:r w:rsidR="00217611" w:rsidRPr="004378FC">
              <w:rPr>
                <w:rFonts w:asciiTheme="minorHAnsi" w:eastAsiaTheme="minorEastAsia" w:hAnsiTheme="minorHAnsi" w:cstheme="minorBidi"/>
                <w:noProof/>
              </w:rPr>
              <w:tab/>
            </w:r>
            <w:r w:rsidR="00217611" w:rsidRPr="004378FC">
              <w:rPr>
                <w:rStyle w:val="afff4"/>
                <w:noProof/>
                <w:color w:val="auto"/>
              </w:rPr>
              <w:t>Социально-экономическое развитие</w:t>
            </w:r>
            <w:r w:rsidR="00217611" w:rsidRPr="004378FC">
              <w:rPr>
                <w:noProof/>
                <w:webHidden/>
              </w:rPr>
              <w:tab/>
            </w:r>
            <w:r w:rsidRPr="004378FC">
              <w:rPr>
                <w:noProof/>
                <w:webHidden/>
              </w:rPr>
              <w:fldChar w:fldCharType="begin"/>
            </w:r>
            <w:r w:rsidR="00217611" w:rsidRPr="004378FC">
              <w:rPr>
                <w:noProof/>
                <w:webHidden/>
              </w:rPr>
              <w:instrText xml:space="preserve"> PAGEREF _Toc147927268 \h </w:instrText>
            </w:r>
            <w:r w:rsidRPr="004378FC">
              <w:rPr>
                <w:noProof/>
                <w:webHidden/>
              </w:rPr>
            </w:r>
            <w:r w:rsidRPr="004378FC">
              <w:rPr>
                <w:noProof/>
                <w:webHidden/>
              </w:rPr>
              <w:fldChar w:fldCharType="separate"/>
            </w:r>
            <w:r w:rsidR="00F35640">
              <w:rPr>
                <w:noProof/>
                <w:webHidden/>
              </w:rPr>
              <w:t>31</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69" w:history="1">
            <w:r w:rsidR="00217611" w:rsidRPr="004378FC">
              <w:rPr>
                <w:rStyle w:val="afff4"/>
                <w:noProof/>
                <w:color w:val="auto"/>
              </w:rPr>
              <w:t>3.4.1.</w:t>
            </w:r>
            <w:r w:rsidR="00217611" w:rsidRPr="004378FC">
              <w:rPr>
                <w:rFonts w:asciiTheme="minorHAnsi" w:eastAsiaTheme="minorEastAsia" w:hAnsiTheme="minorHAnsi" w:cstheme="minorBidi"/>
                <w:noProof/>
              </w:rPr>
              <w:tab/>
            </w:r>
            <w:r w:rsidR="00217611" w:rsidRPr="004378FC">
              <w:rPr>
                <w:rStyle w:val="afff4"/>
                <w:noProof/>
                <w:color w:val="auto"/>
              </w:rPr>
              <w:t>Население.</w:t>
            </w:r>
            <w:r w:rsidR="00217611" w:rsidRPr="004378FC">
              <w:rPr>
                <w:noProof/>
                <w:webHidden/>
              </w:rPr>
              <w:tab/>
            </w:r>
            <w:r w:rsidRPr="004378FC">
              <w:rPr>
                <w:noProof/>
                <w:webHidden/>
              </w:rPr>
              <w:fldChar w:fldCharType="begin"/>
            </w:r>
            <w:r w:rsidR="00217611" w:rsidRPr="004378FC">
              <w:rPr>
                <w:noProof/>
                <w:webHidden/>
              </w:rPr>
              <w:instrText xml:space="preserve"> PAGEREF _Toc147927269 \h </w:instrText>
            </w:r>
            <w:r w:rsidRPr="004378FC">
              <w:rPr>
                <w:noProof/>
                <w:webHidden/>
              </w:rPr>
            </w:r>
            <w:r w:rsidRPr="004378FC">
              <w:rPr>
                <w:noProof/>
                <w:webHidden/>
              </w:rPr>
              <w:fldChar w:fldCharType="separate"/>
            </w:r>
            <w:r w:rsidR="00F35640">
              <w:rPr>
                <w:noProof/>
                <w:webHidden/>
              </w:rPr>
              <w:t>31</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70" w:history="1">
            <w:r w:rsidR="00217611" w:rsidRPr="004378FC">
              <w:rPr>
                <w:rStyle w:val="afff4"/>
                <w:iCs/>
                <w:noProof/>
                <w:color w:val="auto"/>
              </w:rPr>
              <w:t>3.4.2.</w:t>
            </w:r>
            <w:r w:rsidR="00217611" w:rsidRPr="004378FC">
              <w:rPr>
                <w:rFonts w:asciiTheme="minorHAnsi" w:eastAsiaTheme="minorEastAsia" w:hAnsiTheme="minorHAnsi" w:cstheme="minorBidi"/>
                <w:noProof/>
              </w:rPr>
              <w:tab/>
            </w:r>
            <w:r w:rsidR="00217611" w:rsidRPr="004378FC">
              <w:rPr>
                <w:rStyle w:val="afff4"/>
                <w:noProof/>
                <w:color w:val="auto"/>
                <w:lang w:bidi="ru-RU"/>
              </w:rPr>
              <w:t>Развитие</w:t>
            </w:r>
            <w:r w:rsidR="00217611" w:rsidRPr="004378FC">
              <w:rPr>
                <w:rStyle w:val="afff4"/>
                <w:iCs/>
                <w:noProof/>
                <w:color w:val="auto"/>
              </w:rPr>
              <w:t xml:space="preserve"> жилых территорий</w:t>
            </w:r>
            <w:r w:rsidR="00217611" w:rsidRPr="004378FC">
              <w:rPr>
                <w:noProof/>
                <w:webHidden/>
              </w:rPr>
              <w:tab/>
            </w:r>
            <w:r w:rsidRPr="004378FC">
              <w:rPr>
                <w:noProof/>
                <w:webHidden/>
              </w:rPr>
              <w:fldChar w:fldCharType="begin"/>
            </w:r>
            <w:r w:rsidR="00217611" w:rsidRPr="004378FC">
              <w:rPr>
                <w:noProof/>
                <w:webHidden/>
              </w:rPr>
              <w:instrText xml:space="preserve"> PAGEREF _Toc147927270 \h </w:instrText>
            </w:r>
            <w:r w:rsidRPr="004378FC">
              <w:rPr>
                <w:noProof/>
                <w:webHidden/>
              </w:rPr>
            </w:r>
            <w:r w:rsidRPr="004378FC">
              <w:rPr>
                <w:noProof/>
                <w:webHidden/>
              </w:rPr>
              <w:fldChar w:fldCharType="separate"/>
            </w:r>
            <w:r w:rsidR="00F35640">
              <w:rPr>
                <w:noProof/>
                <w:webHidden/>
              </w:rPr>
              <w:t>31</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71" w:history="1">
            <w:r w:rsidR="00217611" w:rsidRPr="004378FC">
              <w:rPr>
                <w:rStyle w:val="afff4"/>
                <w:noProof/>
                <w:color w:val="auto"/>
              </w:rPr>
              <w:t>3.4.3.</w:t>
            </w:r>
            <w:r w:rsidR="00217611" w:rsidRPr="004378FC">
              <w:rPr>
                <w:rFonts w:asciiTheme="minorHAnsi" w:eastAsiaTheme="minorEastAsia" w:hAnsiTheme="minorHAnsi" w:cstheme="minorBidi"/>
                <w:noProof/>
              </w:rPr>
              <w:tab/>
            </w:r>
            <w:r w:rsidR="00217611" w:rsidRPr="004378FC">
              <w:rPr>
                <w:rStyle w:val="afff4"/>
                <w:noProof/>
                <w:color w:val="auto"/>
                <w:lang w:bidi="ru-RU"/>
              </w:rPr>
              <w:t>Сезонное население и развитие территорий дачного строительства</w:t>
            </w:r>
            <w:r w:rsidR="00217611" w:rsidRPr="004378FC">
              <w:rPr>
                <w:noProof/>
                <w:webHidden/>
              </w:rPr>
              <w:tab/>
            </w:r>
            <w:r w:rsidRPr="004378FC">
              <w:rPr>
                <w:noProof/>
                <w:webHidden/>
              </w:rPr>
              <w:fldChar w:fldCharType="begin"/>
            </w:r>
            <w:r w:rsidR="00217611" w:rsidRPr="004378FC">
              <w:rPr>
                <w:noProof/>
                <w:webHidden/>
              </w:rPr>
              <w:instrText xml:space="preserve"> PAGEREF _Toc147927271 \h </w:instrText>
            </w:r>
            <w:r w:rsidRPr="004378FC">
              <w:rPr>
                <w:noProof/>
                <w:webHidden/>
              </w:rPr>
            </w:r>
            <w:r w:rsidRPr="004378FC">
              <w:rPr>
                <w:noProof/>
                <w:webHidden/>
              </w:rPr>
              <w:fldChar w:fldCharType="separate"/>
            </w:r>
            <w:r w:rsidR="00F35640">
              <w:rPr>
                <w:noProof/>
                <w:webHidden/>
              </w:rPr>
              <w:t>31</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72" w:history="1">
            <w:r w:rsidR="00217611" w:rsidRPr="004378FC">
              <w:rPr>
                <w:rStyle w:val="afff4"/>
                <w:iCs/>
                <w:noProof/>
                <w:color w:val="auto"/>
              </w:rPr>
              <w:t>3.4.4.</w:t>
            </w:r>
            <w:r w:rsidR="00217611" w:rsidRPr="004378FC">
              <w:rPr>
                <w:rFonts w:asciiTheme="minorHAnsi" w:eastAsiaTheme="minorEastAsia" w:hAnsiTheme="minorHAnsi" w:cstheme="minorBidi"/>
                <w:noProof/>
              </w:rPr>
              <w:tab/>
            </w:r>
            <w:r w:rsidR="00217611" w:rsidRPr="004378FC">
              <w:rPr>
                <w:rStyle w:val="afff4"/>
                <w:noProof/>
                <w:color w:val="auto"/>
                <w:lang w:bidi="ru-RU"/>
              </w:rPr>
              <w:t>Размещение</w:t>
            </w:r>
            <w:r w:rsidR="00217611" w:rsidRPr="004378FC">
              <w:rPr>
                <w:rStyle w:val="afff4"/>
                <w:iCs/>
                <w:noProof/>
                <w:color w:val="auto"/>
              </w:rPr>
              <w:t xml:space="preserve"> объектов социально-культурного и коммунально-бытового обслуживания</w:t>
            </w:r>
            <w:r w:rsidR="00217611" w:rsidRPr="004378FC">
              <w:rPr>
                <w:noProof/>
                <w:webHidden/>
              </w:rPr>
              <w:tab/>
            </w:r>
            <w:r w:rsidRPr="004378FC">
              <w:rPr>
                <w:noProof/>
                <w:webHidden/>
              </w:rPr>
              <w:fldChar w:fldCharType="begin"/>
            </w:r>
            <w:r w:rsidR="00217611" w:rsidRPr="004378FC">
              <w:rPr>
                <w:noProof/>
                <w:webHidden/>
              </w:rPr>
              <w:instrText xml:space="preserve"> PAGEREF _Toc147927272 \h </w:instrText>
            </w:r>
            <w:r w:rsidRPr="004378FC">
              <w:rPr>
                <w:noProof/>
                <w:webHidden/>
              </w:rPr>
            </w:r>
            <w:r w:rsidRPr="004378FC">
              <w:rPr>
                <w:noProof/>
                <w:webHidden/>
              </w:rPr>
              <w:fldChar w:fldCharType="separate"/>
            </w:r>
            <w:r w:rsidR="00F35640">
              <w:rPr>
                <w:noProof/>
                <w:webHidden/>
              </w:rPr>
              <w:t>31</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73" w:history="1">
            <w:r w:rsidR="00217611" w:rsidRPr="004378FC">
              <w:rPr>
                <w:rStyle w:val="afff4"/>
                <w:noProof/>
                <w:color w:val="auto"/>
              </w:rPr>
              <w:t>3.4.4.1.</w:t>
            </w:r>
            <w:r w:rsidR="00217611" w:rsidRPr="004378FC">
              <w:rPr>
                <w:rFonts w:asciiTheme="minorHAnsi" w:eastAsiaTheme="minorEastAsia" w:hAnsiTheme="minorHAnsi" w:cstheme="minorBidi"/>
                <w:noProof/>
              </w:rPr>
              <w:tab/>
            </w:r>
            <w:r w:rsidR="00217611" w:rsidRPr="004378FC">
              <w:rPr>
                <w:rStyle w:val="afff4"/>
                <w:noProof/>
                <w:color w:val="auto"/>
              </w:rPr>
              <w:t>Планируемое размещение объектов социально-культурного и коммунально-бытового обслуживания федерального значения</w:t>
            </w:r>
            <w:r w:rsidR="00217611" w:rsidRPr="004378FC">
              <w:rPr>
                <w:noProof/>
                <w:webHidden/>
              </w:rPr>
              <w:tab/>
            </w:r>
            <w:r w:rsidRPr="004378FC">
              <w:rPr>
                <w:noProof/>
                <w:webHidden/>
              </w:rPr>
              <w:fldChar w:fldCharType="begin"/>
            </w:r>
            <w:r w:rsidR="00217611" w:rsidRPr="004378FC">
              <w:rPr>
                <w:noProof/>
                <w:webHidden/>
              </w:rPr>
              <w:instrText xml:space="preserve"> PAGEREF _Toc147927273 \h </w:instrText>
            </w:r>
            <w:r w:rsidRPr="004378FC">
              <w:rPr>
                <w:noProof/>
                <w:webHidden/>
              </w:rPr>
            </w:r>
            <w:r w:rsidRPr="004378FC">
              <w:rPr>
                <w:noProof/>
                <w:webHidden/>
              </w:rPr>
              <w:fldChar w:fldCharType="separate"/>
            </w:r>
            <w:r w:rsidR="00F35640">
              <w:rPr>
                <w:noProof/>
                <w:webHidden/>
              </w:rPr>
              <w:t>31</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74" w:history="1">
            <w:r w:rsidR="00217611" w:rsidRPr="004378FC">
              <w:rPr>
                <w:rStyle w:val="afff4"/>
                <w:noProof/>
                <w:color w:val="auto"/>
              </w:rPr>
              <w:t>3.4.4.2.</w:t>
            </w:r>
            <w:r w:rsidR="00217611" w:rsidRPr="004378FC">
              <w:rPr>
                <w:rFonts w:asciiTheme="minorHAnsi" w:eastAsiaTheme="minorEastAsia" w:hAnsiTheme="minorHAnsi" w:cstheme="minorBidi"/>
                <w:noProof/>
              </w:rPr>
              <w:tab/>
            </w:r>
            <w:r w:rsidR="00217611" w:rsidRPr="004378FC">
              <w:rPr>
                <w:rStyle w:val="afff4"/>
                <w:noProof/>
                <w:color w:val="auto"/>
              </w:rPr>
              <w:t>Планируемое размещение объектов социально-культурного и коммунально-бытового обслуживания регионального значения</w:t>
            </w:r>
            <w:r w:rsidR="00217611" w:rsidRPr="004378FC">
              <w:rPr>
                <w:noProof/>
                <w:webHidden/>
              </w:rPr>
              <w:tab/>
            </w:r>
            <w:r w:rsidRPr="004378FC">
              <w:rPr>
                <w:noProof/>
                <w:webHidden/>
              </w:rPr>
              <w:fldChar w:fldCharType="begin"/>
            </w:r>
            <w:r w:rsidR="00217611" w:rsidRPr="004378FC">
              <w:rPr>
                <w:noProof/>
                <w:webHidden/>
              </w:rPr>
              <w:instrText xml:space="preserve"> PAGEREF _Toc147927274 \h </w:instrText>
            </w:r>
            <w:r w:rsidRPr="004378FC">
              <w:rPr>
                <w:noProof/>
                <w:webHidden/>
              </w:rPr>
            </w:r>
            <w:r w:rsidRPr="004378FC">
              <w:rPr>
                <w:noProof/>
                <w:webHidden/>
              </w:rPr>
              <w:fldChar w:fldCharType="separate"/>
            </w:r>
            <w:r w:rsidR="00F35640">
              <w:rPr>
                <w:noProof/>
                <w:webHidden/>
              </w:rPr>
              <w:t>31</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75" w:history="1">
            <w:r w:rsidR="00217611" w:rsidRPr="004378FC">
              <w:rPr>
                <w:rStyle w:val="afff4"/>
                <w:noProof/>
                <w:color w:val="auto"/>
              </w:rPr>
              <w:t>3.4.4.3.</w:t>
            </w:r>
            <w:r w:rsidR="00217611" w:rsidRPr="004378FC">
              <w:rPr>
                <w:rFonts w:asciiTheme="minorHAnsi" w:eastAsiaTheme="minorEastAsia" w:hAnsiTheme="minorHAnsi" w:cstheme="minorBidi"/>
                <w:noProof/>
              </w:rPr>
              <w:tab/>
            </w:r>
            <w:r w:rsidR="00217611" w:rsidRPr="004378FC">
              <w:rPr>
                <w:rStyle w:val="afff4"/>
                <w:noProof/>
                <w:color w:val="auto"/>
              </w:rPr>
              <w:t>Потребность в объектах социально-культурного и коммунально-бытового обслуживания меcтного значения</w:t>
            </w:r>
            <w:r w:rsidR="00217611" w:rsidRPr="004378FC">
              <w:rPr>
                <w:noProof/>
                <w:webHidden/>
              </w:rPr>
              <w:tab/>
            </w:r>
            <w:r w:rsidRPr="004378FC">
              <w:rPr>
                <w:noProof/>
                <w:webHidden/>
              </w:rPr>
              <w:fldChar w:fldCharType="begin"/>
            </w:r>
            <w:r w:rsidR="00217611" w:rsidRPr="004378FC">
              <w:rPr>
                <w:noProof/>
                <w:webHidden/>
              </w:rPr>
              <w:instrText xml:space="preserve"> PAGEREF _Toc147927275 \h </w:instrText>
            </w:r>
            <w:r w:rsidRPr="004378FC">
              <w:rPr>
                <w:noProof/>
                <w:webHidden/>
              </w:rPr>
            </w:r>
            <w:r w:rsidRPr="004378FC">
              <w:rPr>
                <w:noProof/>
                <w:webHidden/>
              </w:rPr>
              <w:fldChar w:fldCharType="separate"/>
            </w:r>
            <w:r w:rsidR="00F35640">
              <w:rPr>
                <w:noProof/>
                <w:webHidden/>
              </w:rPr>
              <w:t>33</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76" w:history="1">
            <w:r w:rsidR="00217611" w:rsidRPr="004378FC">
              <w:rPr>
                <w:rStyle w:val="afff4"/>
                <w:iCs/>
                <w:noProof/>
                <w:color w:val="auto"/>
              </w:rPr>
              <w:t>3.4.5.</w:t>
            </w:r>
            <w:r w:rsidR="00217611" w:rsidRPr="004378FC">
              <w:rPr>
                <w:rFonts w:asciiTheme="minorHAnsi" w:eastAsiaTheme="minorEastAsia" w:hAnsiTheme="minorHAnsi" w:cstheme="minorBidi"/>
                <w:noProof/>
              </w:rPr>
              <w:tab/>
            </w:r>
            <w:r w:rsidR="00217611" w:rsidRPr="004378FC">
              <w:rPr>
                <w:rStyle w:val="afff4"/>
                <w:iCs/>
                <w:noProof/>
                <w:color w:val="auto"/>
              </w:rPr>
              <w:t>Развитие территорий общественно-делового назначения</w:t>
            </w:r>
            <w:r w:rsidR="00217611" w:rsidRPr="004378FC">
              <w:rPr>
                <w:noProof/>
                <w:webHidden/>
              </w:rPr>
              <w:tab/>
            </w:r>
            <w:r w:rsidRPr="004378FC">
              <w:rPr>
                <w:noProof/>
                <w:webHidden/>
              </w:rPr>
              <w:fldChar w:fldCharType="begin"/>
            </w:r>
            <w:r w:rsidR="00217611" w:rsidRPr="004378FC">
              <w:rPr>
                <w:noProof/>
                <w:webHidden/>
              </w:rPr>
              <w:instrText xml:space="preserve"> PAGEREF _Toc147927276 \h </w:instrText>
            </w:r>
            <w:r w:rsidRPr="004378FC">
              <w:rPr>
                <w:noProof/>
                <w:webHidden/>
              </w:rPr>
            </w:r>
            <w:r w:rsidRPr="004378FC">
              <w:rPr>
                <w:noProof/>
                <w:webHidden/>
              </w:rPr>
              <w:fldChar w:fldCharType="separate"/>
            </w:r>
            <w:r w:rsidR="00F35640">
              <w:rPr>
                <w:noProof/>
                <w:webHidden/>
              </w:rPr>
              <w:t>35</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277" w:history="1">
            <w:r w:rsidR="00217611" w:rsidRPr="004378FC">
              <w:rPr>
                <w:rStyle w:val="afff4"/>
                <w:bCs/>
                <w:noProof/>
                <w:color w:val="auto"/>
                <w:shd w:val="clear" w:color="auto" w:fill="FFFFFF"/>
              </w:rPr>
              <w:t>3.5.</w:t>
            </w:r>
            <w:r w:rsidR="00217611" w:rsidRPr="004378FC">
              <w:rPr>
                <w:rFonts w:asciiTheme="minorHAnsi" w:eastAsiaTheme="minorEastAsia" w:hAnsiTheme="minorHAnsi" w:cstheme="minorBidi"/>
                <w:noProof/>
              </w:rPr>
              <w:tab/>
            </w:r>
            <w:r w:rsidR="00217611" w:rsidRPr="004378FC">
              <w:rPr>
                <w:rStyle w:val="afff4"/>
                <w:noProof/>
                <w:color w:val="auto"/>
              </w:rPr>
              <w:t>Транспортн</w:t>
            </w:r>
            <w:r w:rsidR="00376DA5" w:rsidRPr="00376DA5">
              <w:rPr>
                <w:bCs/>
                <w:noProof/>
              </w:rPr>
              <w:t xml:space="preserve"> </w:t>
            </w:r>
            <w:r w:rsidR="00376DA5" w:rsidRPr="002849E3">
              <w:rPr>
                <w:bCs/>
                <w:noProof/>
              </w:rPr>
              <w:t>Развитие и функционирование дорожно-транспортного комплекса на 2023-2027 годы</w:t>
            </w:r>
            <w:r w:rsidR="00376DA5" w:rsidRPr="004378FC">
              <w:rPr>
                <w:rStyle w:val="afff4"/>
                <w:noProof/>
                <w:color w:val="auto"/>
              </w:rPr>
              <w:t xml:space="preserve"> </w:t>
            </w:r>
            <w:r w:rsidR="00217611" w:rsidRPr="004378FC">
              <w:rPr>
                <w:rStyle w:val="afff4"/>
                <w:noProof/>
                <w:color w:val="auto"/>
              </w:rPr>
              <w:t>ая инфраструктура</w:t>
            </w:r>
            <w:r w:rsidR="00217611" w:rsidRPr="004378FC">
              <w:rPr>
                <w:noProof/>
                <w:webHidden/>
              </w:rPr>
              <w:tab/>
            </w:r>
            <w:r w:rsidRPr="004378FC">
              <w:rPr>
                <w:noProof/>
                <w:webHidden/>
              </w:rPr>
              <w:fldChar w:fldCharType="begin"/>
            </w:r>
            <w:r w:rsidR="00217611" w:rsidRPr="004378FC">
              <w:rPr>
                <w:noProof/>
                <w:webHidden/>
              </w:rPr>
              <w:instrText xml:space="preserve"> PAGEREF _Toc147927277 \h </w:instrText>
            </w:r>
            <w:r w:rsidRPr="004378FC">
              <w:rPr>
                <w:noProof/>
                <w:webHidden/>
              </w:rPr>
            </w:r>
            <w:r w:rsidRPr="004378FC">
              <w:rPr>
                <w:noProof/>
                <w:webHidden/>
              </w:rPr>
              <w:fldChar w:fldCharType="separate"/>
            </w:r>
            <w:r w:rsidR="00F35640">
              <w:rPr>
                <w:noProof/>
                <w:webHidden/>
              </w:rPr>
              <w:t>38</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78" w:history="1">
            <w:r w:rsidR="00217611" w:rsidRPr="004378FC">
              <w:rPr>
                <w:rStyle w:val="afff4"/>
                <w:noProof/>
                <w:color w:val="auto"/>
              </w:rPr>
              <w:t>3.5.1.</w:t>
            </w:r>
            <w:r w:rsidR="00217611" w:rsidRPr="004378FC">
              <w:rPr>
                <w:rFonts w:asciiTheme="minorHAnsi" w:eastAsiaTheme="minorEastAsia" w:hAnsiTheme="minorHAnsi" w:cstheme="minorBidi"/>
                <w:noProof/>
              </w:rPr>
              <w:tab/>
            </w:r>
            <w:r w:rsidR="00217611" w:rsidRPr="004378FC">
              <w:rPr>
                <w:rStyle w:val="afff4"/>
                <w:noProof/>
                <w:color w:val="auto"/>
              </w:rPr>
              <w:t>Внешний транспорт</w:t>
            </w:r>
            <w:r w:rsidR="00217611" w:rsidRPr="004378FC">
              <w:rPr>
                <w:noProof/>
                <w:webHidden/>
              </w:rPr>
              <w:tab/>
            </w:r>
            <w:r w:rsidRPr="004378FC">
              <w:rPr>
                <w:noProof/>
                <w:webHidden/>
              </w:rPr>
              <w:fldChar w:fldCharType="begin"/>
            </w:r>
            <w:r w:rsidR="00217611" w:rsidRPr="004378FC">
              <w:rPr>
                <w:noProof/>
                <w:webHidden/>
              </w:rPr>
              <w:instrText xml:space="preserve"> PAGEREF _Toc147927278 \h </w:instrText>
            </w:r>
            <w:r w:rsidRPr="004378FC">
              <w:rPr>
                <w:noProof/>
                <w:webHidden/>
              </w:rPr>
            </w:r>
            <w:r w:rsidRPr="004378FC">
              <w:rPr>
                <w:noProof/>
                <w:webHidden/>
              </w:rPr>
              <w:fldChar w:fldCharType="separate"/>
            </w:r>
            <w:r w:rsidR="00F35640">
              <w:rPr>
                <w:noProof/>
                <w:webHidden/>
              </w:rPr>
              <w:t>38</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79" w:history="1">
            <w:r w:rsidR="00217611" w:rsidRPr="004378FC">
              <w:rPr>
                <w:rStyle w:val="afff4"/>
                <w:noProof/>
                <w:color w:val="auto"/>
              </w:rPr>
              <w:t>3.5.1.1.</w:t>
            </w:r>
            <w:r w:rsidR="00217611" w:rsidRPr="004378FC">
              <w:rPr>
                <w:rFonts w:asciiTheme="minorHAnsi" w:eastAsiaTheme="minorEastAsia" w:hAnsiTheme="minorHAnsi" w:cstheme="minorBidi"/>
                <w:noProof/>
              </w:rPr>
              <w:tab/>
            </w:r>
            <w:r w:rsidR="00217611" w:rsidRPr="004378FC">
              <w:rPr>
                <w:rStyle w:val="afff4"/>
                <w:noProof/>
                <w:color w:val="auto"/>
              </w:rPr>
              <w:t>Железнодорожный транспорт</w:t>
            </w:r>
            <w:r w:rsidR="00217611" w:rsidRPr="004378FC">
              <w:rPr>
                <w:noProof/>
                <w:webHidden/>
              </w:rPr>
              <w:tab/>
            </w:r>
            <w:r w:rsidRPr="004378FC">
              <w:rPr>
                <w:noProof/>
                <w:webHidden/>
              </w:rPr>
              <w:fldChar w:fldCharType="begin"/>
            </w:r>
            <w:r w:rsidR="00217611" w:rsidRPr="004378FC">
              <w:rPr>
                <w:noProof/>
                <w:webHidden/>
              </w:rPr>
              <w:instrText xml:space="preserve"> PAGEREF _Toc147927279 \h </w:instrText>
            </w:r>
            <w:r w:rsidRPr="004378FC">
              <w:rPr>
                <w:noProof/>
                <w:webHidden/>
              </w:rPr>
            </w:r>
            <w:r w:rsidRPr="004378FC">
              <w:rPr>
                <w:noProof/>
                <w:webHidden/>
              </w:rPr>
              <w:fldChar w:fldCharType="separate"/>
            </w:r>
            <w:r w:rsidR="00F35640">
              <w:rPr>
                <w:noProof/>
                <w:webHidden/>
              </w:rPr>
              <w:t>38</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80" w:history="1">
            <w:r w:rsidR="00217611" w:rsidRPr="004378FC">
              <w:rPr>
                <w:rStyle w:val="afff4"/>
                <w:noProof/>
                <w:color w:val="auto"/>
              </w:rPr>
              <w:t>3.5.1.2.</w:t>
            </w:r>
            <w:r w:rsidR="00217611" w:rsidRPr="004378FC">
              <w:rPr>
                <w:rFonts w:asciiTheme="minorHAnsi" w:eastAsiaTheme="minorEastAsia" w:hAnsiTheme="minorHAnsi" w:cstheme="minorBidi"/>
                <w:noProof/>
              </w:rPr>
              <w:tab/>
            </w:r>
            <w:r w:rsidR="00217611" w:rsidRPr="004378FC">
              <w:rPr>
                <w:rStyle w:val="afff4"/>
                <w:noProof/>
                <w:color w:val="auto"/>
              </w:rPr>
              <w:t>Рельсовый транспорт</w:t>
            </w:r>
            <w:r w:rsidR="00217611" w:rsidRPr="004378FC">
              <w:rPr>
                <w:noProof/>
                <w:webHidden/>
              </w:rPr>
              <w:tab/>
            </w:r>
            <w:r w:rsidRPr="004378FC">
              <w:rPr>
                <w:noProof/>
                <w:webHidden/>
              </w:rPr>
              <w:fldChar w:fldCharType="begin"/>
            </w:r>
            <w:r w:rsidR="00217611" w:rsidRPr="004378FC">
              <w:rPr>
                <w:noProof/>
                <w:webHidden/>
              </w:rPr>
              <w:instrText xml:space="preserve"> PAGEREF _Toc147927280 \h </w:instrText>
            </w:r>
            <w:r w:rsidRPr="004378FC">
              <w:rPr>
                <w:noProof/>
                <w:webHidden/>
              </w:rPr>
            </w:r>
            <w:r w:rsidRPr="004378FC">
              <w:rPr>
                <w:noProof/>
                <w:webHidden/>
              </w:rPr>
              <w:fldChar w:fldCharType="separate"/>
            </w:r>
            <w:r w:rsidR="00F35640">
              <w:rPr>
                <w:noProof/>
                <w:webHidden/>
              </w:rPr>
              <w:t>39</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81" w:history="1">
            <w:r w:rsidR="00217611" w:rsidRPr="004378FC">
              <w:rPr>
                <w:rStyle w:val="afff4"/>
                <w:noProof/>
                <w:color w:val="auto"/>
              </w:rPr>
              <w:t>3.5.1.3.</w:t>
            </w:r>
            <w:r w:rsidR="00217611" w:rsidRPr="004378FC">
              <w:rPr>
                <w:rFonts w:asciiTheme="minorHAnsi" w:eastAsiaTheme="minorEastAsia" w:hAnsiTheme="minorHAnsi" w:cstheme="minorBidi"/>
                <w:noProof/>
              </w:rPr>
              <w:tab/>
            </w:r>
            <w:r w:rsidR="00217611" w:rsidRPr="004378FC">
              <w:rPr>
                <w:rStyle w:val="afff4"/>
                <w:noProof/>
                <w:color w:val="auto"/>
              </w:rPr>
              <w:t>Автомобильные дороги</w:t>
            </w:r>
            <w:r w:rsidR="00217611" w:rsidRPr="004378FC">
              <w:rPr>
                <w:noProof/>
                <w:webHidden/>
              </w:rPr>
              <w:tab/>
            </w:r>
            <w:r w:rsidRPr="004378FC">
              <w:rPr>
                <w:noProof/>
                <w:webHidden/>
              </w:rPr>
              <w:fldChar w:fldCharType="begin"/>
            </w:r>
            <w:r w:rsidR="00217611" w:rsidRPr="004378FC">
              <w:rPr>
                <w:noProof/>
                <w:webHidden/>
              </w:rPr>
              <w:instrText xml:space="preserve"> PAGEREF _Toc147927281 \h </w:instrText>
            </w:r>
            <w:r w:rsidRPr="004378FC">
              <w:rPr>
                <w:noProof/>
                <w:webHidden/>
              </w:rPr>
            </w:r>
            <w:r w:rsidRPr="004378FC">
              <w:rPr>
                <w:noProof/>
                <w:webHidden/>
              </w:rPr>
              <w:fldChar w:fldCharType="separate"/>
            </w:r>
            <w:r w:rsidR="00F35640">
              <w:rPr>
                <w:noProof/>
                <w:webHidden/>
              </w:rPr>
              <w:t>39</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82" w:history="1">
            <w:r w:rsidR="00217611" w:rsidRPr="004378FC">
              <w:rPr>
                <w:rStyle w:val="afff4"/>
                <w:noProof/>
                <w:color w:val="auto"/>
              </w:rPr>
              <w:t>3.5.1.4.</w:t>
            </w:r>
            <w:r w:rsidR="00217611" w:rsidRPr="004378FC">
              <w:rPr>
                <w:rFonts w:asciiTheme="minorHAnsi" w:eastAsiaTheme="minorEastAsia" w:hAnsiTheme="minorHAnsi" w:cstheme="minorBidi"/>
                <w:noProof/>
              </w:rPr>
              <w:tab/>
            </w:r>
            <w:r w:rsidR="00217611" w:rsidRPr="004378FC">
              <w:rPr>
                <w:rStyle w:val="afff4"/>
                <w:noProof/>
                <w:color w:val="auto"/>
              </w:rPr>
              <w:t>Воздушный транспорт</w:t>
            </w:r>
            <w:r w:rsidR="00217611" w:rsidRPr="004378FC">
              <w:rPr>
                <w:noProof/>
                <w:webHidden/>
              </w:rPr>
              <w:tab/>
            </w:r>
            <w:r w:rsidRPr="004378FC">
              <w:rPr>
                <w:noProof/>
                <w:webHidden/>
              </w:rPr>
              <w:fldChar w:fldCharType="begin"/>
            </w:r>
            <w:r w:rsidR="00217611" w:rsidRPr="004378FC">
              <w:rPr>
                <w:noProof/>
                <w:webHidden/>
              </w:rPr>
              <w:instrText xml:space="preserve"> PAGEREF _Toc147927282 \h </w:instrText>
            </w:r>
            <w:r w:rsidRPr="004378FC">
              <w:rPr>
                <w:noProof/>
                <w:webHidden/>
              </w:rPr>
            </w:r>
            <w:r w:rsidRPr="004378FC">
              <w:rPr>
                <w:noProof/>
                <w:webHidden/>
              </w:rPr>
              <w:fldChar w:fldCharType="separate"/>
            </w:r>
            <w:r w:rsidR="00F35640">
              <w:rPr>
                <w:noProof/>
                <w:webHidden/>
              </w:rPr>
              <w:t>40</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83" w:history="1">
            <w:r w:rsidR="00217611" w:rsidRPr="004378FC">
              <w:rPr>
                <w:rStyle w:val="afff4"/>
                <w:noProof/>
                <w:color w:val="auto"/>
              </w:rPr>
              <w:t>3.5.1.5.</w:t>
            </w:r>
            <w:r w:rsidR="00217611" w:rsidRPr="004378FC">
              <w:rPr>
                <w:rFonts w:asciiTheme="minorHAnsi" w:eastAsiaTheme="minorEastAsia" w:hAnsiTheme="minorHAnsi" w:cstheme="minorBidi"/>
                <w:noProof/>
              </w:rPr>
              <w:tab/>
            </w:r>
            <w:r w:rsidR="00217611" w:rsidRPr="004378FC">
              <w:rPr>
                <w:rStyle w:val="afff4"/>
                <w:noProof/>
                <w:color w:val="auto"/>
              </w:rPr>
              <w:t>Водный транспорт</w:t>
            </w:r>
            <w:r w:rsidR="00217611" w:rsidRPr="004378FC">
              <w:rPr>
                <w:noProof/>
                <w:webHidden/>
              </w:rPr>
              <w:tab/>
            </w:r>
            <w:r w:rsidRPr="004378FC">
              <w:rPr>
                <w:noProof/>
                <w:webHidden/>
              </w:rPr>
              <w:fldChar w:fldCharType="begin"/>
            </w:r>
            <w:r w:rsidR="00217611" w:rsidRPr="004378FC">
              <w:rPr>
                <w:noProof/>
                <w:webHidden/>
              </w:rPr>
              <w:instrText xml:space="preserve"> PAGEREF _Toc147927283 \h </w:instrText>
            </w:r>
            <w:r w:rsidRPr="004378FC">
              <w:rPr>
                <w:noProof/>
                <w:webHidden/>
              </w:rPr>
            </w:r>
            <w:r w:rsidRPr="004378FC">
              <w:rPr>
                <w:noProof/>
                <w:webHidden/>
              </w:rPr>
              <w:fldChar w:fldCharType="separate"/>
            </w:r>
            <w:r w:rsidR="00F35640">
              <w:rPr>
                <w:noProof/>
                <w:webHidden/>
              </w:rPr>
              <w:t>40</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84" w:history="1">
            <w:r w:rsidR="00217611" w:rsidRPr="004378FC">
              <w:rPr>
                <w:rStyle w:val="afff4"/>
                <w:noProof/>
                <w:color w:val="auto"/>
              </w:rPr>
              <w:t>3.5.1.6.</w:t>
            </w:r>
            <w:r w:rsidR="00217611" w:rsidRPr="004378FC">
              <w:rPr>
                <w:rFonts w:asciiTheme="minorHAnsi" w:eastAsiaTheme="minorEastAsia" w:hAnsiTheme="minorHAnsi" w:cstheme="minorBidi"/>
                <w:noProof/>
              </w:rPr>
              <w:tab/>
            </w:r>
            <w:r w:rsidR="00217611" w:rsidRPr="004378FC">
              <w:rPr>
                <w:rStyle w:val="afff4"/>
                <w:noProof/>
                <w:color w:val="auto"/>
              </w:rPr>
              <w:t>Трубопроводный транспорт</w:t>
            </w:r>
            <w:r w:rsidR="00217611" w:rsidRPr="004378FC">
              <w:rPr>
                <w:noProof/>
                <w:webHidden/>
              </w:rPr>
              <w:tab/>
            </w:r>
            <w:r w:rsidRPr="004378FC">
              <w:rPr>
                <w:noProof/>
                <w:webHidden/>
              </w:rPr>
              <w:fldChar w:fldCharType="begin"/>
            </w:r>
            <w:r w:rsidR="00217611" w:rsidRPr="004378FC">
              <w:rPr>
                <w:noProof/>
                <w:webHidden/>
              </w:rPr>
              <w:instrText xml:space="preserve"> PAGEREF _Toc147927284 \h </w:instrText>
            </w:r>
            <w:r w:rsidRPr="004378FC">
              <w:rPr>
                <w:noProof/>
                <w:webHidden/>
              </w:rPr>
            </w:r>
            <w:r w:rsidRPr="004378FC">
              <w:rPr>
                <w:noProof/>
                <w:webHidden/>
              </w:rPr>
              <w:fldChar w:fldCharType="separate"/>
            </w:r>
            <w:r w:rsidR="00F35640">
              <w:rPr>
                <w:noProof/>
                <w:webHidden/>
              </w:rPr>
              <w:t>40</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85" w:history="1">
            <w:r w:rsidR="00217611" w:rsidRPr="004378FC">
              <w:rPr>
                <w:rStyle w:val="afff4"/>
                <w:noProof/>
                <w:color w:val="auto"/>
              </w:rPr>
              <w:t>3.5.2.</w:t>
            </w:r>
            <w:r w:rsidR="00217611" w:rsidRPr="004378FC">
              <w:rPr>
                <w:rFonts w:asciiTheme="minorHAnsi" w:eastAsiaTheme="minorEastAsia" w:hAnsiTheme="minorHAnsi" w:cstheme="minorBidi"/>
                <w:noProof/>
              </w:rPr>
              <w:tab/>
            </w:r>
            <w:r w:rsidR="00217611" w:rsidRPr="004378FC">
              <w:rPr>
                <w:rStyle w:val="afff4"/>
                <w:noProof/>
                <w:color w:val="auto"/>
              </w:rPr>
              <w:t>Транспортная инфраструктура в границах населённого пункта</w:t>
            </w:r>
            <w:r w:rsidR="00217611" w:rsidRPr="004378FC">
              <w:rPr>
                <w:noProof/>
                <w:webHidden/>
              </w:rPr>
              <w:tab/>
            </w:r>
            <w:r w:rsidRPr="004378FC">
              <w:rPr>
                <w:noProof/>
                <w:webHidden/>
              </w:rPr>
              <w:fldChar w:fldCharType="begin"/>
            </w:r>
            <w:r w:rsidR="00217611" w:rsidRPr="004378FC">
              <w:rPr>
                <w:noProof/>
                <w:webHidden/>
              </w:rPr>
              <w:instrText xml:space="preserve"> PAGEREF _Toc147927285 \h </w:instrText>
            </w:r>
            <w:r w:rsidRPr="004378FC">
              <w:rPr>
                <w:noProof/>
                <w:webHidden/>
              </w:rPr>
            </w:r>
            <w:r w:rsidRPr="004378FC">
              <w:rPr>
                <w:noProof/>
                <w:webHidden/>
              </w:rPr>
              <w:fldChar w:fldCharType="separate"/>
            </w:r>
            <w:r w:rsidR="00F35640">
              <w:rPr>
                <w:noProof/>
                <w:webHidden/>
              </w:rPr>
              <w:t>41</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86" w:history="1">
            <w:r w:rsidR="00217611" w:rsidRPr="004378FC">
              <w:rPr>
                <w:rStyle w:val="afff4"/>
                <w:noProof/>
                <w:color w:val="auto"/>
              </w:rPr>
              <w:t>3.5.2.1.</w:t>
            </w:r>
            <w:r w:rsidR="00217611" w:rsidRPr="004378FC">
              <w:rPr>
                <w:rFonts w:asciiTheme="minorHAnsi" w:eastAsiaTheme="minorEastAsia" w:hAnsiTheme="minorHAnsi" w:cstheme="minorBidi"/>
                <w:noProof/>
              </w:rPr>
              <w:tab/>
            </w:r>
            <w:r w:rsidR="00217611" w:rsidRPr="004378FC">
              <w:rPr>
                <w:rStyle w:val="afff4"/>
                <w:noProof/>
                <w:color w:val="auto"/>
              </w:rPr>
              <w:t>Автомобильные дороги и улично-дорожная сеть</w:t>
            </w:r>
            <w:r w:rsidR="00217611" w:rsidRPr="004378FC">
              <w:rPr>
                <w:noProof/>
                <w:webHidden/>
              </w:rPr>
              <w:tab/>
            </w:r>
            <w:r w:rsidRPr="004378FC">
              <w:rPr>
                <w:noProof/>
                <w:webHidden/>
              </w:rPr>
              <w:fldChar w:fldCharType="begin"/>
            </w:r>
            <w:r w:rsidR="00217611" w:rsidRPr="004378FC">
              <w:rPr>
                <w:noProof/>
                <w:webHidden/>
              </w:rPr>
              <w:instrText xml:space="preserve"> PAGEREF _Toc147927286 \h </w:instrText>
            </w:r>
            <w:r w:rsidRPr="004378FC">
              <w:rPr>
                <w:noProof/>
                <w:webHidden/>
              </w:rPr>
            </w:r>
            <w:r w:rsidRPr="004378FC">
              <w:rPr>
                <w:noProof/>
                <w:webHidden/>
              </w:rPr>
              <w:fldChar w:fldCharType="separate"/>
            </w:r>
            <w:r w:rsidR="00F35640">
              <w:rPr>
                <w:noProof/>
                <w:webHidden/>
              </w:rPr>
              <w:t>41</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87" w:history="1">
            <w:r w:rsidR="00217611" w:rsidRPr="004378FC">
              <w:rPr>
                <w:rStyle w:val="afff4"/>
                <w:noProof/>
                <w:color w:val="auto"/>
              </w:rPr>
              <w:t>3.5.2.2.</w:t>
            </w:r>
            <w:r w:rsidR="00217611" w:rsidRPr="004378FC">
              <w:rPr>
                <w:rFonts w:asciiTheme="minorHAnsi" w:eastAsiaTheme="minorEastAsia" w:hAnsiTheme="minorHAnsi" w:cstheme="minorBidi"/>
                <w:noProof/>
              </w:rPr>
              <w:tab/>
            </w:r>
            <w:r w:rsidR="00217611" w:rsidRPr="004378FC">
              <w:rPr>
                <w:rStyle w:val="afff4"/>
                <w:noProof/>
                <w:color w:val="auto"/>
              </w:rPr>
              <w:t>Организация пешеходного и велосипедного движения</w:t>
            </w:r>
            <w:r w:rsidR="00217611" w:rsidRPr="004378FC">
              <w:rPr>
                <w:noProof/>
                <w:webHidden/>
              </w:rPr>
              <w:tab/>
            </w:r>
            <w:r w:rsidRPr="004378FC">
              <w:rPr>
                <w:noProof/>
                <w:webHidden/>
              </w:rPr>
              <w:fldChar w:fldCharType="begin"/>
            </w:r>
            <w:r w:rsidR="00217611" w:rsidRPr="004378FC">
              <w:rPr>
                <w:noProof/>
                <w:webHidden/>
              </w:rPr>
              <w:instrText xml:space="preserve"> PAGEREF _Toc147927287 \h </w:instrText>
            </w:r>
            <w:r w:rsidRPr="004378FC">
              <w:rPr>
                <w:noProof/>
                <w:webHidden/>
              </w:rPr>
            </w:r>
            <w:r w:rsidRPr="004378FC">
              <w:rPr>
                <w:noProof/>
                <w:webHidden/>
              </w:rPr>
              <w:fldChar w:fldCharType="separate"/>
            </w:r>
            <w:r w:rsidR="00F35640">
              <w:rPr>
                <w:noProof/>
                <w:webHidden/>
              </w:rPr>
              <w:t>42</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88" w:history="1">
            <w:r w:rsidR="00217611" w:rsidRPr="004378FC">
              <w:rPr>
                <w:rStyle w:val="afff4"/>
                <w:noProof/>
                <w:color w:val="auto"/>
              </w:rPr>
              <w:t>3.5.2.3.</w:t>
            </w:r>
            <w:r w:rsidR="00217611" w:rsidRPr="004378FC">
              <w:rPr>
                <w:rFonts w:asciiTheme="minorHAnsi" w:eastAsiaTheme="minorEastAsia" w:hAnsiTheme="minorHAnsi" w:cstheme="minorBidi"/>
                <w:noProof/>
              </w:rPr>
              <w:tab/>
            </w:r>
            <w:r w:rsidR="00217611" w:rsidRPr="004378FC">
              <w:rPr>
                <w:rStyle w:val="afff4"/>
                <w:noProof/>
                <w:color w:val="auto"/>
              </w:rPr>
              <w:t>Автомобильный транспорт</w:t>
            </w:r>
            <w:r w:rsidR="00217611" w:rsidRPr="004378FC">
              <w:rPr>
                <w:noProof/>
                <w:webHidden/>
              </w:rPr>
              <w:tab/>
            </w:r>
            <w:r w:rsidRPr="004378FC">
              <w:rPr>
                <w:noProof/>
                <w:webHidden/>
              </w:rPr>
              <w:fldChar w:fldCharType="begin"/>
            </w:r>
            <w:r w:rsidR="00217611" w:rsidRPr="004378FC">
              <w:rPr>
                <w:noProof/>
                <w:webHidden/>
              </w:rPr>
              <w:instrText xml:space="preserve"> PAGEREF _Toc147927288 \h </w:instrText>
            </w:r>
            <w:r w:rsidRPr="004378FC">
              <w:rPr>
                <w:noProof/>
                <w:webHidden/>
              </w:rPr>
            </w:r>
            <w:r w:rsidRPr="004378FC">
              <w:rPr>
                <w:noProof/>
                <w:webHidden/>
              </w:rPr>
              <w:fldChar w:fldCharType="separate"/>
            </w:r>
            <w:r w:rsidR="00F35640">
              <w:rPr>
                <w:noProof/>
                <w:webHidden/>
              </w:rPr>
              <w:t>42</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289" w:history="1">
            <w:r w:rsidR="00217611" w:rsidRPr="004378FC">
              <w:rPr>
                <w:rStyle w:val="afff4"/>
                <w:noProof/>
                <w:color w:val="auto"/>
              </w:rPr>
              <w:t>3.5.2.4.</w:t>
            </w:r>
            <w:r w:rsidR="00217611" w:rsidRPr="004378FC">
              <w:rPr>
                <w:rFonts w:asciiTheme="minorHAnsi" w:eastAsiaTheme="minorEastAsia" w:hAnsiTheme="minorHAnsi" w:cstheme="minorBidi"/>
                <w:noProof/>
              </w:rPr>
              <w:tab/>
            </w:r>
            <w:r w:rsidR="00217611" w:rsidRPr="004378FC">
              <w:rPr>
                <w:rStyle w:val="afff4"/>
                <w:noProof/>
                <w:color w:val="auto"/>
              </w:rPr>
              <w:t>Сооружения и объекты для хранения и обслуживания транспортных средств</w:t>
            </w:r>
            <w:r w:rsidR="00217611" w:rsidRPr="004378FC">
              <w:rPr>
                <w:noProof/>
                <w:webHidden/>
              </w:rPr>
              <w:tab/>
            </w:r>
            <w:r w:rsidRPr="004378FC">
              <w:rPr>
                <w:noProof/>
                <w:webHidden/>
              </w:rPr>
              <w:fldChar w:fldCharType="begin"/>
            </w:r>
            <w:r w:rsidR="00217611" w:rsidRPr="004378FC">
              <w:rPr>
                <w:noProof/>
                <w:webHidden/>
              </w:rPr>
              <w:instrText xml:space="preserve"> PAGEREF _Toc147927289 \h </w:instrText>
            </w:r>
            <w:r w:rsidRPr="004378FC">
              <w:rPr>
                <w:noProof/>
                <w:webHidden/>
              </w:rPr>
            </w:r>
            <w:r w:rsidRPr="004378FC">
              <w:rPr>
                <w:noProof/>
                <w:webHidden/>
              </w:rPr>
              <w:fldChar w:fldCharType="separate"/>
            </w:r>
            <w:r w:rsidR="00F35640">
              <w:rPr>
                <w:noProof/>
                <w:webHidden/>
              </w:rPr>
              <w:t>42</w:t>
            </w:r>
            <w:r w:rsidRPr="004378FC">
              <w:rPr>
                <w:noProof/>
                <w:webHidden/>
              </w:rPr>
              <w:fldChar w:fldCharType="end"/>
            </w:r>
          </w:hyperlink>
        </w:p>
        <w:p w:rsidR="00217611" w:rsidRPr="004378FC" w:rsidRDefault="000A6B22">
          <w:pPr>
            <w:pStyle w:val="58"/>
            <w:rPr>
              <w:rFonts w:asciiTheme="minorHAnsi" w:eastAsiaTheme="minorEastAsia" w:hAnsiTheme="minorHAnsi" w:cstheme="minorBidi"/>
              <w:noProof/>
              <w:sz w:val="24"/>
              <w:szCs w:val="24"/>
            </w:rPr>
          </w:pPr>
          <w:hyperlink w:anchor="_Toc147927290" w:history="1">
            <w:r w:rsidR="00217611" w:rsidRPr="004378FC">
              <w:rPr>
                <w:rStyle w:val="afff4"/>
                <w:noProof/>
                <w:color w:val="auto"/>
                <w:sz w:val="24"/>
                <w:szCs w:val="24"/>
              </w:rPr>
              <w:t>3.5.2.4.1.</w:t>
            </w:r>
            <w:r w:rsidR="00217611" w:rsidRPr="004378FC">
              <w:rPr>
                <w:rFonts w:asciiTheme="minorHAnsi" w:eastAsiaTheme="minorEastAsia" w:hAnsiTheme="minorHAnsi" w:cstheme="minorBidi"/>
                <w:noProof/>
                <w:sz w:val="24"/>
                <w:szCs w:val="24"/>
              </w:rPr>
              <w:tab/>
            </w:r>
            <w:r w:rsidR="00217611" w:rsidRPr="004378FC">
              <w:rPr>
                <w:rStyle w:val="afff4"/>
                <w:noProof/>
                <w:color w:val="auto"/>
                <w:sz w:val="24"/>
                <w:szCs w:val="24"/>
              </w:rPr>
              <w:t>Объекты для постоянного хранения индивидуальных автотранспортных средств</w:t>
            </w:r>
            <w:r w:rsidR="00217611" w:rsidRPr="004378FC">
              <w:rPr>
                <w:noProof/>
                <w:webHidden/>
                <w:sz w:val="24"/>
                <w:szCs w:val="24"/>
              </w:rPr>
              <w:tab/>
            </w:r>
            <w:r w:rsidRPr="004378FC">
              <w:rPr>
                <w:noProof/>
                <w:webHidden/>
                <w:sz w:val="24"/>
                <w:szCs w:val="24"/>
              </w:rPr>
              <w:fldChar w:fldCharType="begin"/>
            </w:r>
            <w:r w:rsidR="00217611" w:rsidRPr="004378FC">
              <w:rPr>
                <w:noProof/>
                <w:webHidden/>
                <w:sz w:val="24"/>
                <w:szCs w:val="24"/>
              </w:rPr>
              <w:instrText xml:space="preserve"> PAGEREF _Toc147927290 \h </w:instrText>
            </w:r>
            <w:r w:rsidRPr="004378FC">
              <w:rPr>
                <w:noProof/>
                <w:webHidden/>
                <w:sz w:val="24"/>
                <w:szCs w:val="24"/>
              </w:rPr>
            </w:r>
            <w:r w:rsidRPr="004378FC">
              <w:rPr>
                <w:noProof/>
                <w:webHidden/>
                <w:sz w:val="24"/>
                <w:szCs w:val="24"/>
              </w:rPr>
              <w:fldChar w:fldCharType="separate"/>
            </w:r>
            <w:r w:rsidR="00F35640">
              <w:rPr>
                <w:noProof/>
                <w:webHidden/>
                <w:sz w:val="24"/>
                <w:szCs w:val="24"/>
              </w:rPr>
              <w:t>42</w:t>
            </w:r>
            <w:r w:rsidRPr="004378FC">
              <w:rPr>
                <w:noProof/>
                <w:webHidden/>
                <w:sz w:val="24"/>
                <w:szCs w:val="24"/>
              </w:rPr>
              <w:fldChar w:fldCharType="end"/>
            </w:r>
          </w:hyperlink>
        </w:p>
        <w:p w:rsidR="00217611" w:rsidRPr="004378FC" w:rsidRDefault="000A6B22">
          <w:pPr>
            <w:pStyle w:val="58"/>
            <w:rPr>
              <w:rFonts w:asciiTheme="minorHAnsi" w:eastAsiaTheme="minorEastAsia" w:hAnsiTheme="minorHAnsi" w:cstheme="minorBidi"/>
              <w:noProof/>
              <w:sz w:val="24"/>
              <w:szCs w:val="24"/>
            </w:rPr>
          </w:pPr>
          <w:hyperlink w:anchor="_Toc147927291" w:history="1">
            <w:r w:rsidR="00217611" w:rsidRPr="004378FC">
              <w:rPr>
                <w:rStyle w:val="afff4"/>
                <w:noProof/>
                <w:color w:val="auto"/>
                <w:sz w:val="24"/>
                <w:szCs w:val="24"/>
              </w:rPr>
              <w:t>3.5.2.4.2.</w:t>
            </w:r>
            <w:r w:rsidR="00217611" w:rsidRPr="004378FC">
              <w:rPr>
                <w:rFonts w:asciiTheme="minorHAnsi" w:eastAsiaTheme="minorEastAsia" w:hAnsiTheme="minorHAnsi" w:cstheme="minorBidi"/>
                <w:noProof/>
                <w:sz w:val="24"/>
                <w:szCs w:val="24"/>
              </w:rPr>
              <w:tab/>
            </w:r>
            <w:r w:rsidR="00217611" w:rsidRPr="004378FC">
              <w:rPr>
                <w:rStyle w:val="afff4"/>
                <w:noProof/>
                <w:color w:val="auto"/>
                <w:sz w:val="24"/>
                <w:szCs w:val="24"/>
              </w:rPr>
              <w:t>Объекты технического сервиса автотранспортных средств</w:t>
            </w:r>
            <w:r w:rsidR="00217611" w:rsidRPr="004378FC">
              <w:rPr>
                <w:noProof/>
                <w:webHidden/>
                <w:sz w:val="24"/>
                <w:szCs w:val="24"/>
              </w:rPr>
              <w:tab/>
            </w:r>
            <w:r w:rsidRPr="004378FC">
              <w:rPr>
                <w:noProof/>
                <w:webHidden/>
                <w:sz w:val="24"/>
                <w:szCs w:val="24"/>
              </w:rPr>
              <w:fldChar w:fldCharType="begin"/>
            </w:r>
            <w:r w:rsidR="00217611" w:rsidRPr="004378FC">
              <w:rPr>
                <w:noProof/>
                <w:webHidden/>
                <w:sz w:val="24"/>
                <w:szCs w:val="24"/>
              </w:rPr>
              <w:instrText xml:space="preserve"> PAGEREF _Toc147927291 \h </w:instrText>
            </w:r>
            <w:r w:rsidRPr="004378FC">
              <w:rPr>
                <w:noProof/>
                <w:webHidden/>
                <w:sz w:val="24"/>
                <w:szCs w:val="24"/>
              </w:rPr>
            </w:r>
            <w:r w:rsidRPr="004378FC">
              <w:rPr>
                <w:noProof/>
                <w:webHidden/>
                <w:sz w:val="24"/>
                <w:szCs w:val="24"/>
              </w:rPr>
              <w:fldChar w:fldCharType="separate"/>
            </w:r>
            <w:r w:rsidR="00F35640">
              <w:rPr>
                <w:noProof/>
                <w:webHidden/>
                <w:sz w:val="24"/>
                <w:szCs w:val="24"/>
              </w:rPr>
              <w:t>43</w:t>
            </w:r>
            <w:r w:rsidRPr="004378FC">
              <w:rPr>
                <w:noProof/>
                <w:webHidden/>
                <w:sz w:val="24"/>
                <w:szCs w:val="24"/>
              </w:rPr>
              <w:fldChar w:fldCharType="end"/>
            </w:r>
          </w:hyperlink>
        </w:p>
        <w:p w:rsidR="00217611" w:rsidRPr="004378FC" w:rsidRDefault="000A6B22">
          <w:pPr>
            <w:pStyle w:val="58"/>
            <w:rPr>
              <w:rFonts w:asciiTheme="minorHAnsi" w:eastAsiaTheme="minorEastAsia" w:hAnsiTheme="minorHAnsi" w:cstheme="minorBidi"/>
              <w:noProof/>
              <w:sz w:val="24"/>
              <w:szCs w:val="24"/>
            </w:rPr>
          </w:pPr>
          <w:hyperlink w:anchor="_Toc147927292" w:history="1">
            <w:r w:rsidR="00217611" w:rsidRPr="004378FC">
              <w:rPr>
                <w:rStyle w:val="afff4"/>
                <w:noProof/>
                <w:color w:val="auto"/>
                <w:sz w:val="24"/>
                <w:szCs w:val="24"/>
              </w:rPr>
              <w:t>3.5.2.4.3.</w:t>
            </w:r>
            <w:r w:rsidR="00217611" w:rsidRPr="004378FC">
              <w:rPr>
                <w:rFonts w:asciiTheme="minorHAnsi" w:eastAsiaTheme="minorEastAsia" w:hAnsiTheme="minorHAnsi" w:cstheme="minorBidi"/>
                <w:noProof/>
                <w:sz w:val="24"/>
                <w:szCs w:val="24"/>
              </w:rPr>
              <w:tab/>
            </w:r>
            <w:r w:rsidR="00217611" w:rsidRPr="004378FC">
              <w:rPr>
                <w:rStyle w:val="afff4"/>
                <w:noProof/>
                <w:color w:val="auto"/>
                <w:sz w:val="24"/>
                <w:szCs w:val="24"/>
              </w:rPr>
              <w:t>Объекты топливозаправочного комплекса</w:t>
            </w:r>
            <w:r w:rsidR="00217611" w:rsidRPr="004378FC">
              <w:rPr>
                <w:noProof/>
                <w:webHidden/>
                <w:sz w:val="24"/>
                <w:szCs w:val="24"/>
              </w:rPr>
              <w:tab/>
            </w:r>
            <w:r w:rsidRPr="004378FC">
              <w:rPr>
                <w:noProof/>
                <w:webHidden/>
                <w:sz w:val="24"/>
                <w:szCs w:val="24"/>
              </w:rPr>
              <w:fldChar w:fldCharType="begin"/>
            </w:r>
            <w:r w:rsidR="00217611" w:rsidRPr="004378FC">
              <w:rPr>
                <w:noProof/>
                <w:webHidden/>
                <w:sz w:val="24"/>
                <w:szCs w:val="24"/>
              </w:rPr>
              <w:instrText xml:space="preserve"> PAGEREF _Toc147927292 \h </w:instrText>
            </w:r>
            <w:r w:rsidRPr="004378FC">
              <w:rPr>
                <w:noProof/>
                <w:webHidden/>
                <w:sz w:val="24"/>
                <w:szCs w:val="24"/>
              </w:rPr>
            </w:r>
            <w:r w:rsidRPr="004378FC">
              <w:rPr>
                <w:noProof/>
                <w:webHidden/>
                <w:sz w:val="24"/>
                <w:szCs w:val="24"/>
              </w:rPr>
              <w:fldChar w:fldCharType="separate"/>
            </w:r>
            <w:r w:rsidR="00F35640">
              <w:rPr>
                <w:noProof/>
                <w:webHidden/>
                <w:sz w:val="24"/>
                <w:szCs w:val="24"/>
              </w:rPr>
              <w:t>43</w:t>
            </w:r>
            <w:r w:rsidRPr="004378FC">
              <w:rPr>
                <w:noProof/>
                <w:webHidden/>
                <w:sz w:val="24"/>
                <w:szCs w:val="24"/>
              </w:rPr>
              <w:fldChar w:fldCharType="end"/>
            </w:r>
          </w:hyperlink>
        </w:p>
        <w:p w:rsidR="00217611" w:rsidRPr="004378FC" w:rsidRDefault="000A6B22">
          <w:pPr>
            <w:pStyle w:val="49"/>
            <w:rPr>
              <w:rFonts w:asciiTheme="minorHAnsi" w:eastAsiaTheme="minorEastAsia" w:hAnsiTheme="minorHAnsi" w:cstheme="minorBidi"/>
              <w:noProof/>
            </w:rPr>
          </w:pPr>
          <w:hyperlink w:anchor="_Toc147927293" w:history="1">
            <w:r w:rsidR="00217611" w:rsidRPr="004378FC">
              <w:rPr>
                <w:rStyle w:val="afff4"/>
                <w:noProof/>
                <w:color w:val="auto"/>
              </w:rPr>
              <w:t>3.5.2.5.</w:t>
            </w:r>
            <w:r w:rsidR="00217611" w:rsidRPr="004378FC">
              <w:rPr>
                <w:rFonts w:asciiTheme="minorHAnsi" w:eastAsiaTheme="minorEastAsia" w:hAnsiTheme="minorHAnsi" w:cstheme="minorBidi"/>
                <w:noProof/>
              </w:rPr>
              <w:tab/>
            </w:r>
            <w:r w:rsidR="00217611" w:rsidRPr="004378FC">
              <w:rPr>
                <w:rStyle w:val="afff4"/>
                <w:noProof/>
                <w:color w:val="auto"/>
              </w:rPr>
              <w:t>Общественный пассажирский транспорт</w:t>
            </w:r>
            <w:r w:rsidR="00217611" w:rsidRPr="004378FC">
              <w:rPr>
                <w:noProof/>
                <w:webHidden/>
              </w:rPr>
              <w:tab/>
            </w:r>
            <w:r w:rsidRPr="004378FC">
              <w:rPr>
                <w:noProof/>
                <w:webHidden/>
              </w:rPr>
              <w:fldChar w:fldCharType="begin"/>
            </w:r>
            <w:r w:rsidR="00217611" w:rsidRPr="004378FC">
              <w:rPr>
                <w:noProof/>
                <w:webHidden/>
              </w:rPr>
              <w:instrText xml:space="preserve"> PAGEREF _Toc147927293 \h </w:instrText>
            </w:r>
            <w:r w:rsidRPr="004378FC">
              <w:rPr>
                <w:noProof/>
                <w:webHidden/>
              </w:rPr>
            </w:r>
            <w:r w:rsidRPr="004378FC">
              <w:rPr>
                <w:noProof/>
                <w:webHidden/>
              </w:rPr>
              <w:fldChar w:fldCharType="separate"/>
            </w:r>
            <w:r w:rsidR="00F35640">
              <w:rPr>
                <w:noProof/>
                <w:webHidden/>
              </w:rPr>
              <w:t>43</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294" w:history="1">
            <w:r w:rsidR="00217611" w:rsidRPr="004378FC">
              <w:rPr>
                <w:rStyle w:val="afff4"/>
                <w:bCs/>
                <w:noProof/>
                <w:color w:val="auto"/>
                <w:shd w:val="clear" w:color="auto" w:fill="FFFFFF"/>
              </w:rPr>
              <w:t>3.6.</w:t>
            </w:r>
            <w:r w:rsidR="00217611" w:rsidRPr="004378FC">
              <w:rPr>
                <w:rFonts w:asciiTheme="minorHAnsi" w:eastAsiaTheme="minorEastAsia" w:hAnsiTheme="minorHAnsi" w:cstheme="minorBidi"/>
                <w:noProof/>
              </w:rPr>
              <w:tab/>
            </w:r>
            <w:r w:rsidR="00217611" w:rsidRPr="004378FC">
              <w:rPr>
                <w:rStyle w:val="afff4"/>
                <w:noProof/>
                <w:color w:val="auto"/>
              </w:rPr>
              <w:t>Инженерная инфраструктура</w:t>
            </w:r>
            <w:r w:rsidR="00217611" w:rsidRPr="004378FC">
              <w:rPr>
                <w:noProof/>
                <w:webHidden/>
              </w:rPr>
              <w:tab/>
            </w:r>
            <w:r w:rsidRPr="004378FC">
              <w:rPr>
                <w:noProof/>
                <w:webHidden/>
              </w:rPr>
              <w:fldChar w:fldCharType="begin"/>
            </w:r>
            <w:r w:rsidR="00217611" w:rsidRPr="004378FC">
              <w:rPr>
                <w:noProof/>
                <w:webHidden/>
              </w:rPr>
              <w:instrText xml:space="preserve"> PAGEREF _Toc147927294 \h </w:instrText>
            </w:r>
            <w:r w:rsidRPr="004378FC">
              <w:rPr>
                <w:noProof/>
                <w:webHidden/>
              </w:rPr>
            </w:r>
            <w:r w:rsidRPr="004378FC">
              <w:rPr>
                <w:noProof/>
                <w:webHidden/>
              </w:rPr>
              <w:fldChar w:fldCharType="separate"/>
            </w:r>
            <w:r w:rsidR="00F35640">
              <w:rPr>
                <w:noProof/>
                <w:webHidden/>
              </w:rPr>
              <w:t>44</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95" w:history="1">
            <w:r w:rsidR="00217611" w:rsidRPr="004378FC">
              <w:rPr>
                <w:rStyle w:val="afff4"/>
                <w:noProof/>
                <w:color w:val="auto"/>
              </w:rPr>
              <w:t>3.6.1.</w:t>
            </w:r>
            <w:r w:rsidR="00217611" w:rsidRPr="004378FC">
              <w:rPr>
                <w:rFonts w:asciiTheme="minorHAnsi" w:eastAsiaTheme="minorEastAsia" w:hAnsiTheme="minorHAnsi" w:cstheme="minorBidi"/>
                <w:noProof/>
              </w:rPr>
              <w:tab/>
            </w:r>
            <w:r w:rsidR="00217611" w:rsidRPr="004378FC">
              <w:rPr>
                <w:rStyle w:val="afff4"/>
                <w:noProof/>
                <w:color w:val="auto"/>
              </w:rPr>
              <w:t>Водоснабжение</w:t>
            </w:r>
            <w:r w:rsidR="00217611" w:rsidRPr="004378FC">
              <w:rPr>
                <w:noProof/>
                <w:webHidden/>
              </w:rPr>
              <w:tab/>
            </w:r>
            <w:r w:rsidRPr="004378FC">
              <w:rPr>
                <w:noProof/>
                <w:webHidden/>
              </w:rPr>
              <w:fldChar w:fldCharType="begin"/>
            </w:r>
            <w:r w:rsidR="00217611" w:rsidRPr="004378FC">
              <w:rPr>
                <w:noProof/>
                <w:webHidden/>
              </w:rPr>
              <w:instrText xml:space="preserve"> PAGEREF _Toc147927295 \h </w:instrText>
            </w:r>
            <w:r w:rsidRPr="004378FC">
              <w:rPr>
                <w:noProof/>
                <w:webHidden/>
              </w:rPr>
            </w:r>
            <w:r w:rsidRPr="004378FC">
              <w:rPr>
                <w:noProof/>
                <w:webHidden/>
              </w:rPr>
              <w:fldChar w:fldCharType="separate"/>
            </w:r>
            <w:r w:rsidR="00F35640">
              <w:rPr>
                <w:noProof/>
                <w:webHidden/>
              </w:rPr>
              <w:t>44</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96" w:history="1">
            <w:r w:rsidR="00217611" w:rsidRPr="004378FC">
              <w:rPr>
                <w:rStyle w:val="afff4"/>
                <w:noProof/>
                <w:color w:val="auto"/>
              </w:rPr>
              <w:t>3.6.2.</w:t>
            </w:r>
            <w:r w:rsidR="00217611" w:rsidRPr="004378FC">
              <w:rPr>
                <w:rFonts w:asciiTheme="minorHAnsi" w:eastAsiaTheme="minorEastAsia" w:hAnsiTheme="minorHAnsi" w:cstheme="minorBidi"/>
                <w:noProof/>
              </w:rPr>
              <w:tab/>
            </w:r>
            <w:r w:rsidR="00217611" w:rsidRPr="004378FC">
              <w:rPr>
                <w:rStyle w:val="afff4"/>
                <w:noProof/>
                <w:color w:val="auto"/>
              </w:rPr>
              <w:t>Водоотведение</w:t>
            </w:r>
            <w:r w:rsidR="00217611" w:rsidRPr="004378FC">
              <w:rPr>
                <w:noProof/>
                <w:webHidden/>
              </w:rPr>
              <w:tab/>
            </w:r>
            <w:r w:rsidRPr="004378FC">
              <w:rPr>
                <w:noProof/>
                <w:webHidden/>
              </w:rPr>
              <w:fldChar w:fldCharType="begin"/>
            </w:r>
            <w:r w:rsidR="00217611" w:rsidRPr="004378FC">
              <w:rPr>
                <w:noProof/>
                <w:webHidden/>
              </w:rPr>
              <w:instrText xml:space="preserve"> PAGEREF _Toc147927296 \h </w:instrText>
            </w:r>
            <w:r w:rsidRPr="004378FC">
              <w:rPr>
                <w:noProof/>
                <w:webHidden/>
              </w:rPr>
            </w:r>
            <w:r w:rsidRPr="004378FC">
              <w:rPr>
                <w:noProof/>
                <w:webHidden/>
              </w:rPr>
              <w:fldChar w:fldCharType="separate"/>
            </w:r>
            <w:r w:rsidR="00F35640">
              <w:rPr>
                <w:noProof/>
                <w:webHidden/>
              </w:rPr>
              <w:t>46</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97" w:history="1">
            <w:r w:rsidR="00217611" w:rsidRPr="004378FC">
              <w:rPr>
                <w:rStyle w:val="afff4"/>
                <w:noProof/>
                <w:color w:val="auto"/>
              </w:rPr>
              <w:t>3.6.3.</w:t>
            </w:r>
            <w:r w:rsidR="00217611" w:rsidRPr="004378FC">
              <w:rPr>
                <w:rFonts w:asciiTheme="minorHAnsi" w:eastAsiaTheme="minorEastAsia" w:hAnsiTheme="minorHAnsi" w:cstheme="minorBidi"/>
                <w:noProof/>
              </w:rPr>
              <w:tab/>
            </w:r>
            <w:r w:rsidR="00217611" w:rsidRPr="004378FC">
              <w:rPr>
                <w:rStyle w:val="afff4"/>
                <w:noProof/>
                <w:color w:val="auto"/>
              </w:rPr>
              <w:t>Теплоснабжение</w:t>
            </w:r>
            <w:r w:rsidR="00217611" w:rsidRPr="004378FC">
              <w:rPr>
                <w:noProof/>
                <w:webHidden/>
              </w:rPr>
              <w:tab/>
            </w:r>
            <w:r w:rsidRPr="004378FC">
              <w:rPr>
                <w:noProof/>
                <w:webHidden/>
              </w:rPr>
              <w:fldChar w:fldCharType="begin"/>
            </w:r>
            <w:r w:rsidR="00217611" w:rsidRPr="004378FC">
              <w:rPr>
                <w:noProof/>
                <w:webHidden/>
              </w:rPr>
              <w:instrText xml:space="preserve"> PAGEREF _Toc147927297 \h </w:instrText>
            </w:r>
            <w:r w:rsidRPr="004378FC">
              <w:rPr>
                <w:noProof/>
                <w:webHidden/>
              </w:rPr>
            </w:r>
            <w:r w:rsidRPr="004378FC">
              <w:rPr>
                <w:noProof/>
                <w:webHidden/>
              </w:rPr>
              <w:fldChar w:fldCharType="separate"/>
            </w:r>
            <w:r w:rsidR="00F35640">
              <w:rPr>
                <w:noProof/>
                <w:webHidden/>
              </w:rPr>
              <w:t>47</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98" w:history="1">
            <w:r w:rsidR="00217611" w:rsidRPr="004378FC">
              <w:rPr>
                <w:rStyle w:val="afff4"/>
                <w:noProof/>
                <w:color w:val="auto"/>
              </w:rPr>
              <w:t>3.6.4.</w:t>
            </w:r>
            <w:r w:rsidR="00217611" w:rsidRPr="004378FC">
              <w:rPr>
                <w:rFonts w:asciiTheme="minorHAnsi" w:eastAsiaTheme="minorEastAsia" w:hAnsiTheme="minorHAnsi" w:cstheme="minorBidi"/>
                <w:noProof/>
              </w:rPr>
              <w:tab/>
            </w:r>
            <w:r w:rsidR="00217611" w:rsidRPr="004378FC">
              <w:rPr>
                <w:rStyle w:val="afff4"/>
                <w:noProof/>
                <w:color w:val="auto"/>
              </w:rPr>
              <w:t>Газоснабжение</w:t>
            </w:r>
            <w:r w:rsidR="00217611" w:rsidRPr="004378FC">
              <w:rPr>
                <w:noProof/>
                <w:webHidden/>
              </w:rPr>
              <w:tab/>
            </w:r>
            <w:r w:rsidRPr="004378FC">
              <w:rPr>
                <w:noProof/>
                <w:webHidden/>
              </w:rPr>
              <w:fldChar w:fldCharType="begin"/>
            </w:r>
            <w:r w:rsidR="00217611" w:rsidRPr="004378FC">
              <w:rPr>
                <w:noProof/>
                <w:webHidden/>
              </w:rPr>
              <w:instrText xml:space="preserve"> PAGEREF _Toc147927298 \h </w:instrText>
            </w:r>
            <w:r w:rsidRPr="004378FC">
              <w:rPr>
                <w:noProof/>
                <w:webHidden/>
              </w:rPr>
            </w:r>
            <w:r w:rsidRPr="004378FC">
              <w:rPr>
                <w:noProof/>
                <w:webHidden/>
              </w:rPr>
              <w:fldChar w:fldCharType="separate"/>
            </w:r>
            <w:r w:rsidR="00F35640">
              <w:rPr>
                <w:noProof/>
                <w:webHidden/>
              </w:rPr>
              <w:t>50</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299" w:history="1">
            <w:r w:rsidR="00217611" w:rsidRPr="004378FC">
              <w:rPr>
                <w:rStyle w:val="afff4"/>
                <w:noProof/>
                <w:color w:val="auto"/>
              </w:rPr>
              <w:t>3.6.5.</w:t>
            </w:r>
            <w:r w:rsidR="00217611" w:rsidRPr="004378FC">
              <w:rPr>
                <w:rFonts w:asciiTheme="minorHAnsi" w:eastAsiaTheme="minorEastAsia" w:hAnsiTheme="minorHAnsi" w:cstheme="minorBidi"/>
                <w:noProof/>
              </w:rPr>
              <w:tab/>
            </w:r>
            <w:r w:rsidR="00217611" w:rsidRPr="004378FC">
              <w:rPr>
                <w:rStyle w:val="afff4"/>
                <w:noProof/>
                <w:color w:val="auto"/>
              </w:rPr>
              <w:t>Электроснабжение</w:t>
            </w:r>
            <w:r w:rsidR="00217611" w:rsidRPr="004378FC">
              <w:rPr>
                <w:noProof/>
                <w:webHidden/>
              </w:rPr>
              <w:tab/>
            </w:r>
            <w:r w:rsidRPr="004378FC">
              <w:rPr>
                <w:noProof/>
                <w:webHidden/>
              </w:rPr>
              <w:fldChar w:fldCharType="begin"/>
            </w:r>
            <w:r w:rsidR="00217611" w:rsidRPr="004378FC">
              <w:rPr>
                <w:noProof/>
                <w:webHidden/>
              </w:rPr>
              <w:instrText xml:space="preserve"> PAGEREF _Toc147927299 \h </w:instrText>
            </w:r>
            <w:r w:rsidRPr="004378FC">
              <w:rPr>
                <w:noProof/>
                <w:webHidden/>
              </w:rPr>
            </w:r>
            <w:r w:rsidRPr="004378FC">
              <w:rPr>
                <w:noProof/>
                <w:webHidden/>
              </w:rPr>
              <w:fldChar w:fldCharType="separate"/>
            </w:r>
            <w:r w:rsidR="00F35640">
              <w:rPr>
                <w:noProof/>
                <w:webHidden/>
              </w:rPr>
              <w:t>51</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300" w:history="1">
            <w:r w:rsidR="00217611" w:rsidRPr="004378FC">
              <w:rPr>
                <w:rStyle w:val="afff4"/>
                <w:noProof/>
                <w:color w:val="auto"/>
              </w:rPr>
              <w:t>3.6.6.</w:t>
            </w:r>
            <w:r w:rsidR="00217611" w:rsidRPr="004378FC">
              <w:rPr>
                <w:rFonts w:asciiTheme="minorHAnsi" w:eastAsiaTheme="minorEastAsia" w:hAnsiTheme="minorHAnsi" w:cstheme="minorBidi"/>
                <w:noProof/>
              </w:rPr>
              <w:tab/>
            </w:r>
            <w:r w:rsidR="00217611" w:rsidRPr="004378FC">
              <w:rPr>
                <w:rStyle w:val="afff4"/>
                <w:noProof/>
                <w:color w:val="auto"/>
              </w:rPr>
              <w:t>Связь</w:t>
            </w:r>
            <w:r w:rsidR="00217611" w:rsidRPr="004378FC">
              <w:rPr>
                <w:noProof/>
                <w:webHidden/>
              </w:rPr>
              <w:tab/>
            </w:r>
            <w:r w:rsidRPr="004378FC">
              <w:rPr>
                <w:noProof/>
                <w:webHidden/>
              </w:rPr>
              <w:fldChar w:fldCharType="begin"/>
            </w:r>
            <w:r w:rsidR="00217611" w:rsidRPr="004378FC">
              <w:rPr>
                <w:noProof/>
                <w:webHidden/>
              </w:rPr>
              <w:instrText xml:space="preserve"> PAGEREF _Toc147927300 \h </w:instrText>
            </w:r>
            <w:r w:rsidRPr="004378FC">
              <w:rPr>
                <w:noProof/>
                <w:webHidden/>
              </w:rPr>
            </w:r>
            <w:r w:rsidRPr="004378FC">
              <w:rPr>
                <w:noProof/>
                <w:webHidden/>
              </w:rPr>
              <w:fldChar w:fldCharType="separate"/>
            </w:r>
            <w:r w:rsidR="00F35640">
              <w:rPr>
                <w:noProof/>
                <w:webHidden/>
              </w:rPr>
              <w:t>56</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301" w:history="1">
            <w:r w:rsidR="00217611" w:rsidRPr="004378FC">
              <w:rPr>
                <w:rStyle w:val="afff4"/>
                <w:noProof/>
                <w:color w:val="auto"/>
              </w:rPr>
              <w:t>3.6.6.1.</w:t>
            </w:r>
            <w:r w:rsidR="00217611" w:rsidRPr="004378FC">
              <w:rPr>
                <w:rFonts w:asciiTheme="minorHAnsi" w:eastAsiaTheme="minorEastAsia" w:hAnsiTheme="minorHAnsi" w:cstheme="minorBidi"/>
                <w:noProof/>
              </w:rPr>
              <w:tab/>
            </w:r>
            <w:r w:rsidR="00217611" w:rsidRPr="004378FC">
              <w:rPr>
                <w:rStyle w:val="afff4"/>
                <w:noProof/>
                <w:color w:val="auto"/>
              </w:rPr>
              <w:t>Телефонизация</w:t>
            </w:r>
            <w:r w:rsidR="00217611" w:rsidRPr="004378FC">
              <w:rPr>
                <w:noProof/>
                <w:webHidden/>
              </w:rPr>
              <w:tab/>
            </w:r>
            <w:r w:rsidRPr="004378FC">
              <w:rPr>
                <w:noProof/>
                <w:webHidden/>
              </w:rPr>
              <w:fldChar w:fldCharType="begin"/>
            </w:r>
            <w:r w:rsidR="00217611" w:rsidRPr="004378FC">
              <w:rPr>
                <w:noProof/>
                <w:webHidden/>
              </w:rPr>
              <w:instrText xml:space="preserve"> PAGEREF _Toc147927301 \h </w:instrText>
            </w:r>
            <w:r w:rsidRPr="004378FC">
              <w:rPr>
                <w:noProof/>
                <w:webHidden/>
              </w:rPr>
            </w:r>
            <w:r w:rsidRPr="004378FC">
              <w:rPr>
                <w:noProof/>
                <w:webHidden/>
              </w:rPr>
              <w:fldChar w:fldCharType="separate"/>
            </w:r>
            <w:r w:rsidR="00F35640">
              <w:rPr>
                <w:noProof/>
                <w:webHidden/>
              </w:rPr>
              <w:t>56</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302" w:history="1">
            <w:r w:rsidR="00217611" w:rsidRPr="004378FC">
              <w:rPr>
                <w:rStyle w:val="afff4"/>
                <w:noProof/>
                <w:color w:val="auto"/>
              </w:rPr>
              <w:t>3.6.6.2.</w:t>
            </w:r>
            <w:r w:rsidR="00217611" w:rsidRPr="004378FC">
              <w:rPr>
                <w:rFonts w:asciiTheme="minorHAnsi" w:eastAsiaTheme="minorEastAsia" w:hAnsiTheme="minorHAnsi" w:cstheme="minorBidi"/>
                <w:noProof/>
              </w:rPr>
              <w:tab/>
            </w:r>
            <w:r w:rsidR="00217611" w:rsidRPr="004378FC">
              <w:rPr>
                <w:rStyle w:val="afff4"/>
                <w:noProof/>
                <w:color w:val="auto"/>
              </w:rPr>
              <w:t>Радиотрансляция</w:t>
            </w:r>
            <w:r w:rsidR="00217611" w:rsidRPr="004378FC">
              <w:rPr>
                <w:noProof/>
                <w:webHidden/>
              </w:rPr>
              <w:tab/>
            </w:r>
            <w:r w:rsidRPr="004378FC">
              <w:rPr>
                <w:noProof/>
                <w:webHidden/>
              </w:rPr>
              <w:fldChar w:fldCharType="begin"/>
            </w:r>
            <w:r w:rsidR="00217611" w:rsidRPr="004378FC">
              <w:rPr>
                <w:noProof/>
                <w:webHidden/>
              </w:rPr>
              <w:instrText xml:space="preserve"> PAGEREF _Toc147927302 \h </w:instrText>
            </w:r>
            <w:r w:rsidRPr="004378FC">
              <w:rPr>
                <w:noProof/>
                <w:webHidden/>
              </w:rPr>
            </w:r>
            <w:r w:rsidRPr="004378FC">
              <w:rPr>
                <w:noProof/>
                <w:webHidden/>
              </w:rPr>
              <w:fldChar w:fldCharType="separate"/>
            </w:r>
            <w:r w:rsidR="00F35640">
              <w:rPr>
                <w:noProof/>
                <w:webHidden/>
              </w:rPr>
              <w:t>57</w:t>
            </w:r>
            <w:r w:rsidRPr="004378FC">
              <w:rPr>
                <w:noProof/>
                <w:webHidden/>
              </w:rPr>
              <w:fldChar w:fldCharType="end"/>
            </w:r>
          </w:hyperlink>
        </w:p>
        <w:p w:rsidR="00217611" w:rsidRPr="004378FC" w:rsidRDefault="000A6B22">
          <w:pPr>
            <w:pStyle w:val="49"/>
            <w:rPr>
              <w:rFonts w:asciiTheme="minorHAnsi" w:eastAsiaTheme="minorEastAsia" w:hAnsiTheme="minorHAnsi" w:cstheme="minorBidi"/>
              <w:noProof/>
            </w:rPr>
          </w:pPr>
          <w:hyperlink w:anchor="_Toc147927303" w:history="1">
            <w:r w:rsidR="00217611" w:rsidRPr="004378FC">
              <w:rPr>
                <w:rStyle w:val="afff4"/>
                <w:noProof/>
                <w:color w:val="auto"/>
              </w:rPr>
              <w:t>3.6.6.3.</w:t>
            </w:r>
            <w:r w:rsidR="00217611" w:rsidRPr="004378FC">
              <w:rPr>
                <w:rFonts w:asciiTheme="minorHAnsi" w:eastAsiaTheme="minorEastAsia" w:hAnsiTheme="minorHAnsi" w:cstheme="minorBidi"/>
                <w:noProof/>
              </w:rPr>
              <w:tab/>
            </w:r>
            <w:r w:rsidR="00217611" w:rsidRPr="004378FC">
              <w:rPr>
                <w:rStyle w:val="afff4"/>
                <w:noProof/>
                <w:color w:val="auto"/>
              </w:rPr>
              <w:t>Телевидение</w:t>
            </w:r>
            <w:r w:rsidR="00217611" w:rsidRPr="004378FC">
              <w:rPr>
                <w:noProof/>
                <w:webHidden/>
              </w:rPr>
              <w:tab/>
            </w:r>
            <w:r w:rsidRPr="004378FC">
              <w:rPr>
                <w:noProof/>
                <w:webHidden/>
              </w:rPr>
              <w:fldChar w:fldCharType="begin"/>
            </w:r>
            <w:r w:rsidR="00217611" w:rsidRPr="004378FC">
              <w:rPr>
                <w:noProof/>
                <w:webHidden/>
              </w:rPr>
              <w:instrText xml:space="preserve"> PAGEREF _Toc147927303 \h </w:instrText>
            </w:r>
            <w:r w:rsidRPr="004378FC">
              <w:rPr>
                <w:noProof/>
                <w:webHidden/>
              </w:rPr>
            </w:r>
            <w:r w:rsidRPr="004378FC">
              <w:rPr>
                <w:noProof/>
                <w:webHidden/>
              </w:rPr>
              <w:fldChar w:fldCharType="separate"/>
            </w:r>
            <w:r w:rsidR="00F35640">
              <w:rPr>
                <w:noProof/>
                <w:webHidden/>
              </w:rPr>
              <w:t>57</w:t>
            </w:r>
            <w:r w:rsidRPr="004378FC">
              <w:rPr>
                <w:noProof/>
                <w:webHidden/>
              </w:rPr>
              <w:fldChar w:fldCharType="end"/>
            </w:r>
          </w:hyperlink>
        </w:p>
        <w:p w:rsidR="00217611" w:rsidRPr="004378FC" w:rsidRDefault="000A6B22">
          <w:pPr>
            <w:pStyle w:val="3f3"/>
            <w:rPr>
              <w:rFonts w:asciiTheme="minorHAnsi" w:eastAsiaTheme="minorEastAsia" w:hAnsiTheme="minorHAnsi" w:cstheme="minorBidi"/>
              <w:noProof/>
            </w:rPr>
          </w:pPr>
          <w:hyperlink w:anchor="_Toc147927304" w:history="1">
            <w:r w:rsidR="00217611" w:rsidRPr="004378FC">
              <w:rPr>
                <w:rStyle w:val="afff4"/>
                <w:noProof/>
                <w:color w:val="auto"/>
              </w:rPr>
              <w:t>3.6.7.</w:t>
            </w:r>
            <w:r w:rsidR="00217611" w:rsidRPr="004378FC">
              <w:rPr>
                <w:rFonts w:asciiTheme="minorHAnsi" w:eastAsiaTheme="minorEastAsia" w:hAnsiTheme="minorHAnsi" w:cstheme="minorBidi"/>
                <w:noProof/>
              </w:rPr>
              <w:tab/>
            </w:r>
            <w:r w:rsidR="00217611" w:rsidRPr="004378FC">
              <w:rPr>
                <w:rStyle w:val="afff4"/>
                <w:noProof/>
                <w:color w:val="auto"/>
              </w:rPr>
              <w:t>Организация поверхностного стока</w:t>
            </w:r>
            <w:r w:rsidR="00217611" w:rsidRPr="004378FC">
              <w:rPr>
                <w:noProof/>
                <w:webHidden/>
              </w:rPr>
              <w:tab/>
            </w:r>
            <w:r w:rsidRPr="004378FC">
              <w:rPr>
                <w:noProof/>
                <w:webHidden/>
              </w:rPr>
              <w:fldChar w:fldCharType="begin"/>
            </w:r>
            <w:r w:rsidR="00217611" w:rsidRPr="004378FC">
              <w:rPr>
                <w:noProof/>
                <w:webHidden/>
              </w:rPr>
              <w:instrText xml:space="preserve"> PAGEREF _Toc147927304 \h </w:instrText>
            </w:r>
            <w:r w:rsidRPr="004378FC">
              <w:rPr>
                <w:noProof/>
                <w:webHidden/>
              </w:rPr>
            </w:r>
            <w:r w:rsidRPr="004378FC">
              <w:rPr>
                <w:noProof/>
                <w:webHidden/>
              </w:rPr>
              <w:fldChar w:fldCharType="separate"/>
            </w:r>
            <w:r w:rsidR="00F35640">
              <w:rPr>
                <w:noProof/>
                <w:webHidden/>
              </w:rPr>
              <w:t>58</w:t>
            </w:r>
            <w:r w:rsidRPr="004378FC">
              <w:rPr>
                <w:noProof/>
                <w:webHidden/>
              </w:rPr>
              <w:fldChar w:fldCharType="end"/>
            </w:r>
          </w:hyperlink>
        </w:p>
        <w:p w:rsidR="00217611" w:rsidRPr="004378FC" w:rsidRDefault="000A6B22">
          <w:pPr>
            <w:pStyle w:val="1ffff1"/>
            <w:rPr>
              <w:rFonts w:asciiTheme="minorHAnsi" w:eastAsiaTheme="minorEastAsia" w:hAnsiTheme="minorHAnsi" w:cstheme="minorBidi"/>
              <w:u w:val="none"/>
            </w:rPr>
          </w:pPr>
          <w:hyperlink w:anchor="_Toc147927305" w:history="1">
            <w:r w:rsidR="00217611" w:rsidRPr="004378FC">
              <w:rPr>
                <w:rStyle w:val="afff4"/>
                <w:bCs/>
                <w:color w:val="auto"/>
                <w:shd w:val="clear" w:color="auto" w:fill="FFFFFF"/>
              </w:rPr>
              <w:t>4.</w:t>
            </w:r>
            <w:r w:rsidR="00217611" w:rsidRPr="004378FC">
              <w:rPr>
                <w:rFonts w:asciiTheme="minorHAnsi" w:eastAsiaTheme="minorEastAsia" w:hAnsiTheme="minorHAnsi" w:cstheme="minorBidi"/>
                <w:u w:val="none"/>
              </w:rPr>
              <w:tab/>
            </w:r>
            <w:r w:rsidR="00217611" w:rsidRPr="004378FC">
              <w:rPr>
                <w:rStyle w:val="afff4"/>
                <w:smallCaps/>
                <w:color w:val="auto"/>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 ГОРОДСКОГО ОКРУГА ОБЪЕКТОВ ФЕДЕРАЛЬНОГО ЗНАЧЕНИЯ, ОБЪЕКТОВ РЕГИОНАЛЬНОГО ЗНАЧЕНИЯ; СВЕДЕНИЯ ОБ ИНВЕСТИЦИОННЫХ ПРОГРАММАХ СУБЪЕКТОВ ЕСТЕСТВЕННЫХ МОНОПОЛИЙ, ОРГАНИЗАЦИЙ КОММУНАЛЬНОГО КОМПЛЕКСА</w:t>
            </w:r>
            <w:r w:rsidR="00217611" w:rsidRPr="004378FC">
              <w:rPr>
                <w:webHidden/>
              </w:rPr>
              <w:tab/>
            </w:r>
            <w:r w:rsidRPr="004378FC">
              <w:rPr>
                <w:webHidden/>
              </w:rPr>
              <w:fldChar w:fldCharType="begin"/>
            </w:r>
            <w:r w:rsidR="00217611" w:rsidRPr="004378FC">
              <w:rPr>
                <w:webHidden/>
              </w:rPr>
              <w:instrText xml:space="preserve"> PAGEREF _Toc147927305 \h </w:instrText>
            </w:r>
            <w:r w:rsidRPr="004378FC">
              <w:rPr>
                <w:webHidden/>
              </w:rPr>
            </w:r>
            <w:r w:rsidRPr="004378FC">
              <w:rPr>
                <w:webHidden/>
              </w:rPr>
              <w:fldChar w:fldCharType="separate"/>
            </w:r>
            <w:r w:rsidR="00F35640">
              <w:rPr>
                <w:webHidden/>
              </w:rPr>
              <w:t>62</w:t>
            </w:r>
            <w:r w:rsidRPr="004378FC">
              <w:rPr>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06" w:history="1">
            <w:r w:rsidR="00217611" w:rsidRPr="004378FC">
              <w:rPr>
                <w:rStyle w:val="afff4"/>
                <w:bCs/>
                <w:noProof/>
                <w:color w:val="auto"/>
                <w:shd w:val="clear" w:color="auto" w:fill="FFFFFF"/>
              </w:rPr>
              <w:t>4.1.</w:t>
            </w:r>
            <w:r w:rsidR="00217611" w:rsidRPr="004378FC">
              <w:rPr>
                <w:rFonts w:asciiTheme="minorHAnsi" w:eastAsiaTheme="minorEastAsia" w:hAnsiTheme="minorHAnsi" w:cstheme="minorBidi"/>
                <w:noProof/>
              </w:rPr>
              <w:tab/>
            </w:r>
            <w:r w:rsidR="00217611" w:rsidRPr="004378FC">
              <w:rPr>
                <w:rStyle w:val="afff4"/>
                <w:noProof/>
                <w:color w:val="auto"/>
              </w:rPr>
              <w:t>Сведения об объектах, предусмотренных документами территориального планирования Российской Федерации</w:t>
            </w:r>
            <w:r w:rsidR="00217611" w:rsidRPr="004378FC">
              <w:rPr>
                <w:noProof/>
                <w:webHidden/>
              </w:rPr>
              <w:tab/>
            </w:r>
            <w:r w:rsidRPr="004378FC">
              <w:rPr>
                <w:noProof/>
                <w:webHidden/>
              </w:rPr>
              <w:fldChar w:fldCharType="begin"/>
            </w:r>
            <w:r w:rsidR="00217611" w:rsidRPr="004378FC">
              <w:rPr>
                <w:noProof/>
                <w:webHidden/>
              </w:rPr>
              <w:instrText xml:space="preserve"> PAGEREF _Toc147927306 \h </w:instrText>
            </w:r>
            <w:r w:rsidRPr="004378FC">
              <w:rPr>
                <w:noProof/>
                <w:webHidden/>
              </w:rPr>
            </w:r>
            <w:r w:rsidRPr="004378FC">
              <w:rPr>
                <w:noProof/>
                <w:webHidden/>
              </w:rPr>
              <w:fldChar w:fldCharType="separate"/>
            </w:r>
            <w:r w:rsidR="00F35640">
              <w:rPr>
                <w:noProof/>
                <w:webHidden/>
              </w:rPr>
              <w:t>62</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07" w:history="1">
            <w:r w:rsidR="00217611" w:rsidRPr="004378FC">
              <w:rPr>
                <w:rStyle w:val="afff4"/>
                <w:bCs/>
                <w:noProof/>
                <w:color w:val="auto"/>
                <w:shd w:val="clear" w:color="auto" w:fill="FFFFFF"/>
              </w:rPr>
              <w:t>4.2.</w:t>
            </w:r>
            <w:r w:rsidR="00217611" w:rsidRPr="004378FC">
              <w:rPr>
                <w:rFonts w:asciiTheme="minorHAnsi" w:eastAsiaTheme="minorEastAsia" w:hAnsiTheme="minorHAnsi" w:cstheme="minorBidi"/>
                <w:noProof/>
              </w:rPr>
              <w:tab/>
            </w:r>
            <w:r w:rsidR="00217611" w:rsidRPr="004378FC">
              <w:rPr>
                <w:rStyle w:val="afff4"/>
                <w:noProof/>
                <w:color w:val="auto"/>
              </w:rPr>
              <w:t>Сведения об объектах, предусмотренных документами территориального планирования регионального значения (Московской области)</w:t>
            </w:r>
            <w:r w:rsidR="00217611" w:rsidRPr="004378FC">
              <w:rPr>
                <w:noProof/>
                <w:webHidden/>
              </w:rPr>
              <w:tab/>
            </w:r>
            <w:r w:rsidRPr="004378FC">
              <w:rPr>
                <w:noProof/>
                <w:webHidden/>
              </w:rPr>
              <w:fldChar w:fldCharType="begin"/>
            </w:r>
            <w:r w:rsidR="00217611" w:rsidRPr="004378FC">
              <w:rPr>
                <w:noProof/>
                <w:webHidden/>
              </w:rPr>
              <w:instrText xml:space="preserve"> PAGEREF _Toc147927307 \h </w:instrText>
            </w:r>
            <w:r w:rsidRPr="004378FC">
              <w:rPr>
                <w:noProof/>
                <w:webHidden/>
              </w:rPr>
            </w:r>
            <w:r w:rsidRPr="004378FC">
              <w:rPr>
                <w:noProof/>
                <w:webHidden/>
              </w:rPr>
              <w:fldChar w:fldCharType="separate"/>
            </w:r>
            <w:r w:rsidR="00F35640">
              <w:rPr>
                <w:noProof/>
                <w:webHidden/>
              </w:rPr>
              <w:t>63</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08" w:history="1">
            <w:r w:rsidR="00217611" w:rsidRPr="004378FC">
              <w:rPr>
                <w:rStyle w:val="afff4"/>
                <w:bCs/>
                <w:noProof/>
                <w:color w:val="auto"/>
                <w:shd w:val="clear" w:color="auto" w:fill="FFFFFF"/>
              </w:rPr>
              <w:t>4.3.</w:t>
            </w:r>
            <w:r w:rsidR="00217611" w:rsidRPr="004378FC">
              <w:rPr>
                <w:rFonts w:asciiTheme="minorHAnsi" w:eastAsiaTheme="minorEastAsia" w:hAnsiTheme="minorHAnsi" w:cstheme="minorBidi"/>
                <w:noProof/>
              </w:rPr>
              <w:tab/>
            </w:r>
            <w:r w:rsidR="00217611" w:rsidRPr="004378FC">
              <w:rPr>
                <w:rStyle w:val="afff4"/>
                <w:noProof/>
                <w:color w:val="auto"/>
              </w:rPr>
              <w:t>Сведения об утверждённой документации по планировке территории федерального значения</w:t>
            </w:r>
            <w:r w:rsidR="00217611" w:rsidRPr="004378FC">
              <w:rPr>
                <w:noProof/>
                <w:webHidden/>
              </w:rPr>
              <w:tab/>
            </w:r>
            <w:r w:rsidRPr="004378FC">
              <w:rPr>
                <w:noProof/>
                <w:webHidden/>
              </w:rPr>
              <w:fldChar w:fldCharType="begin"/>
            </w:r>
            <w:r w:rsidR="00217611" w:rsidRPr="004378FC">
              <w:rPr>
                <w:noProof/>
                <w:webHidden/>
              </w:rPr>
              <w:instrText xml:space="preserve"> PAGEREF _Toc147927308 \h </w:instrText>
            </w:r>
            <w:r w:rsidRPr="004378FC">
              <w:rPr>
                <w:noProof/>
                <w:webHidden/>
              </w:rPr>
            </w:r>
            <w:r w:rsidRPr="004378FC">
              <w:rPr>
                <w:noProof/>
                <w:webHidden/>
              </w:rPr>
              <w:fldChar w:fldCharType="separate"/>
            </w:r>
            <w:r w:rsidR="00F35640">
              <w:rPr>
                <w:noProof/>
                <w:webHidden/>
              </w:rPr>
              <w:t>71</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09" w:history="1">
            <w:r w:rsidR="00217611" w:rsidRPr="004378FC">
              <w:rPr>
                <w:rStyle w:val="afff4"/>
                <w:bCs/>
                <w:noProof/>
                <w:color w:val="auto"/>
                <w:shd w:val="clear" w:color="auto" w:fill="FFFFFF"/>
              </w:rPr>
              <w:t>4.4.</w:t>
            </w:r>
            <w:r w:rsidR="00217611" w:rsidRPr="004378FC">
              <w:rPr>
                <w:rFonts w:asciiTheme="minorHAnsi" w:eastAsiaTheme="minorEastAsia" w:hAnsiTheme="minorHAnsi" w:cstheme="minorBidi"/>
                <w:noProof/>
              </w:rPr>
              <w:tab/>
            </w:r>
            <w:r w:rsidR="00217611" w:rsidRPr="004378FC">
              <w:rPr>
                <w:rStyle w:val="afff4"/>
                <w:noProof/>
                <w:color w:val="auto"/>
              </w:rPr>
              <w:t>Сведения об утверждённой документации по планировке территории регионального значения (Московской области)</w:t>
            </w:r>
            <w:r w:rsidR="00217611" w:rsidRPr="004378FC">
              <w:rPr>
                <w:noProof/>
                <w:webHidden/>
              </w:rPr>
              <w:tab/>
            </w:r>
            <w:r w:rsidRPr="004378FC">
              <w:rPr>
                <w:noProof/>
                <w:webHidden/>
              </w:rPr>
              <w:fldChar w:fldCharType="begin"/>
            </w:r>
            <w:r w:rsidR="00217611" w:rsidRPr="004378FC">
              <w:rPr>
                <w:noProof/>
                <w:webHidden/>
              </w:rPr>
              <w:instrText xml:space="preserve"> PAGEREF _Toc147927309 \h </w:instrText>
            </w:r>
            <w:r w:rsidRPr="004378FC">
              <w:rPr>
                <w:noProof/>
                <w:webHidden/>
              </w:rPr>
            </w:r>
            <w:r w:rsidRPr="004378FC">
              <w:rPr>
                <w:noProof/>
                <w:webHidden/>
              </w:rPr>
              <w:fldChar w:fldCharType="separate"/>
            </w:r>
            <w:r w:rsidR="00F35640">
              <w:rPr>
                <w:noProof/>
                <w:webHidden/>
              </w:rPr>
              <w:t>71</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10" w:history="1">
            <w:r w:rsidR="00217611" w:rsidRPr="004378FC">
              <w:rPr>
                <w:rStyle w:val="afff4"/>
                <w:bCs/>
                <w:noProof/>
                <w:color w:val="auto"/>
                <w:shd w:val="clear" w:color="auto" w:fill="FFFFFF"/>
              </w:rPr>
              <w:t>4.5.</w:t>
            </w:r>
            <w:r w:rsidR="00217611" w:rsidRPr="004378FC">
              <w:rPr>
                <w:rFonts w:asciiTheme="minorHAnsi" w:eastAsiaTheme="minorEastAsia" w:hAnsiTheme="minorHAnsi" w:cstheme="minorBidi"/>
                <w:noProof/>
              </w:rPr>
              <w:tab/>
            </w:r>
            <w:r w:rsidR="00217611" w:rsidRPr="004378FC">
              <w:rPr>
                <w:rStyle w:val="afff4"/>
                <w:noProof/>
                <w:color w:val="auto"/>
              </w:rPr>
              <w:t>Сведения об утверждённой документации по планировке территории местного значения)</w:t>
            </w:r>
            <w:r w:rsidR="00217611" w:rsidRPr="004378FC">
              <w:rPr>
                <w:noProof/>
                <w:webHidden/>
              </w:rPr>
              <w:tab/>
            </w:r>
            <w:r w:rsidRPr="004378FC">
              <w:rPr>
                <w:noProof/>
                <w:webHidden/>
              </w:rPr>
              <w:fldChar w:fldCharType="begin"/>
            </w:r>
            <w:r w:rsidR="00217611" w:rsidRPr="004378FC">
              <w:rPr>
                <w:noProof/>
                <w:webHidden/>
              </w:rPr>
              <w:instrText xml:space="preserve"> PAGEREF _Toc147927310 \h </w:instrText>
            </w:r>
            <w:r w:rsidRPr="004378FC">
              <w:rPr>
                <w:noProof/>
                <w:webHidden/>
              </w:rPr>
            </w:r>
            <w:r w:rsidRPr="004378FC">
              <w:rPr>
                <w:noProof/>
                <w:webHidden/>
              </w:rPr>
              <w:fldChar w:fldCharType="separate"/>
            </w:r>
            <w:r w:rsidR="00F35640">
              <w:rPr>
                <w:noProof/>
                <w:webHidden/>
              </w:rPr>
              <w:t>71</w:t>
            </w:r>
            <w:r w:rsidRPr="004378FC">
              <w:rPr>
                <w:noProof/>
                <w:webHidden/>
              </w:rPr>
              <w:fldChar w:fldCharType="end"/>
            </w:r>
          </w:hyperlink>
        </w:p>
        <w:p w:rsidR="00217611" w:rsidRPr="004378FC" w:rsidRDefault="000A6B22">
          <w:pPr>
            <w:pStyle w:val="1ffff1"/>
            <w:rPr>
              <w:rFonts w:asciiTheme="minorHAnsi" w:eastAsiaTheme="minorEastAsia" w:hAnsiTheme="minorHAnsi" w:cstheme="minorBidi"/>
              <w:u w:val="none"/>
            </w:rPr>
          </w:pPr>
          <w:hyperlink w:anchor="_Toc147927311" w:history="1">
            <w:r w:rsidR="00217611" w:rsidRPr="004378FC">
              <w:rPr>
                <w:rStyle w:val="afff4"/>
                <w:bCs/>
                <w:color w:val="auto"/>
                <w:shd w:val="clear" w:color="auto" w:fill="FFFFFF"/>
              </w:rPr>
              <w:t>5.</w:t>
            </w:r>
            <w:r w:rsidR="00217611" w:rsidRPr="004378FC">
              <w:rPr>
                <w:rFonts w:asciiTheme="minorHAnsi" w:eastAsiaTheme="minorEastAsia" w:hAnsiTheme="minorHAnsi" w:cstheme="minorBidi"/>
                <w:u w:val="none"/>
              </w:rPr>
              <w:tab/>
            </w:r>
            <w:r w:rsidR="00217611" w:rsidRPr="004378FC">
              <w:rPr>
                <w:rStyle w:val="afff4"/>
                <w:smallCaps/>
                <w:color w:val="auto"/>
              </w:rPr>
              <w:t>ГРАНИЦА НАСЕЛЁННЫХ ПУНКТОВ</w:t>
            </w:r>
            <w:r w:rsidR="00217611" w:rsidRPr="004378FC">
              <w:rPr>
                <w:webHidden/>
              </w:rPr>
              <w:tab/>
            </w:r>
            <w:r w:rsidRPr="004378FC">
              <w:rPr>
                <w:webHidden/>
              </w:rPr>
              <w:fldChar w:fldCharType="begin"/>
            </w:r>
            <w:r w:rsidR="00217611" w:rsidRPr="004378FC">
              <w:rPr>
                <w:webHidden/>
              </w:rPr>
              <w:instrText xml:space="preserve"> PAGEREF _Toc147927311 \h </w:instrText>
            </w:r>
            <w:r w:rsidRPr="004378FC">
              <w:rPr>
                <w:webHidden/>
              </w:rPr>
            </w:r>
            <w:r w:rsidRPr="004378FC">
              <w:rPr>
                <w:webHidden/>
              </w:rPr>
              <w:fldChar w:fldCharType="separate"/>
            </w:r>
            <w:r w:rsidR="00F35640">
              <w:rPr>
                <w:webHidden/>
              </w:rPr>
              <w:t>72</w:t>
            </w:r>
            <w:r w:rsidRPr="004378FC">
              <w:rPr>
                <w:webHidden/>
              </w:rPr>
              <w:fldChar w:fldCharType="end"/>
            </w:r>
          </w:hyperlink>
        </w:p>
        <w:p w:rsidR="00217611" w:rsidRPr="004378FC" w:rsidRDefault="000A6B22">
          <w:pPr>
            <w:pStyle w:val="1ffff1"/>
            <w:rPr>
              <w:rFonts w:asciiTheme="minorHAnsi" w:eastAsiaTheme="minorEastAsia" w:hAnsiTheme="minorHAnsi" w:cstheme="minorBidi"/>
              <w:u w:val="none"/>
            </w:rPr>
          </w:pPr>
          <w:hyperlink w:anchor="_Toc147927312" w:history="1">
            <w:r w:rsidR="00217611" w:rsidRPr="004378FC">
              <w:rPr>
                <w:rStyle w:val="afff4"/>
                <w:bCs/>
                <w:caps/>
                <w:color w:val="auto"/>
                <w:kern w:val="28"/>
                <w:shd w:val="clear" w:color="auto" w:fill="FFFFFF"/>
              </w:rPr>
              <w:t>6.</w:t>
            </w:r>
            <w:r w:rsidR="00217611" w:rsidRPr="004378FC">
              <w:rPr>
                <w:rFonts w:asciiTheme="minorHAnsi" w:eastAsiaTheme="minorEastAsia" w:hAnsiTheme="minorHAnsi" w:cstheme="minorBidi"/>
                <w:u w:val="none"/>
              </w:rPr>
              <w:tab/>
            </w:r>
            <w:r w:rsidR="00217611" w:rsidRPr="004378FC">
              <w:rPr>
                <w:rStyle w:val="afff4"/>
                <w:caps/>
                <w:color w:val="auto"/>
                <w:kern w:val="28"/>
              </w:rPr>
              <w:t>ХАРАКТЕРИСТИКИ ЗОН С ОСОБЫМИ УСЛОВИЯМИ ИСПОЛЬЗОВАНИЯ ТЕРРИТОРИЙ В СЛУЧАЕ, ЕСЛИ УСТАНОВЛЕНИЕ ТАКИХ ЗОН ТРЕБУЕТСЯ В СВЯЗИ С РАЗМЕЩЕНИЕМ ПЛАНИРУЕМЫХ ОБЪЕКТОВ</w:t>
            </w:r>
            <w:r w:rsidR="00217611" w:rsidRPr="004378FC">
              <w:rPr>
                <w:webHidden/>
              </w:rPr>
              <w:tab/>
            </w:r>
            <w:r w:rsidRPr="004378FC">
              <w:rPr>
                <w:webHidden/>
              </w:rPr>
              <w:fldChar w:fldCharType="begin"/>
            </w:r>
            <w:r w:rsidR="00217611" w:rsidRPr="004378FC">
              <w:rPr>
                <w:webHidden/>
              </w:rPr>
              <w:instrText xml:space="preserve"> PAGEREF _Toc147927312 \h </w:instrText>
            </w:r>
            <w:r w:rsidRPr="004378FC">
              <w:rPr>
                <w:webHidden/>
              </w:rPr>
            </w:r>
            <w:r w:rsidRPr="004378FC">
              <w:rPr>
                <w:webHidden/>
              </w:rPr>
              <w:fldChar w:fldCharType="separate"/>
            </w:r>
            <w:r w:rsidR="00F35640">
              <w:rPr>
                <w:webHidden/>
              </w:rPr>
              <w:t>73</w:t>
            </w:r>
            <w:r w:rsidRPr="004378FC">
              <w:rPr>
                <w:webHidden/>
              </w:rPr>
              <w:fldChar w:fldCharType="end"/>
            </w:r>
          </w:hyperlink>
        </w:p>
        <w:p w:rsidR="00217611" w:rsidRPr="004378FC" w:rsidRDefault="000A6B22">
          <w:pPr>
            <w:pStyle w:val="1ffff1"/>
            <w:rPr>
              <w:rFonts w:asciiTheme="minorHAnsi" w:eastAsiaTheme="minorEastAsia" w:hAnsiTheme="minorHAnsi" w:cstheme="minorBidi"/>
              <w:u w:val="none"/>
            </w:rPr>
          </w:pPr>
          <w:hyperlink w:anchor="_Toc147927313" w:history="1">
            <w:r w:rsidR="00217611" w:rsidRPr="004378FC">
              <w:rPr>
                <w:rStyle w:val="afff4"/>
                <w:bCs/>
                <w:color w:val="auto"/>
                <w:shd w:val="clear" w:color="auto" w:fill="FFFFFF"/>
              </w:rPr>
              <w:t>7.</w:t>
            </w:r>
            <w:r w:rsidR="00217611" w:rsidRPr="004378FC">
              <w:rPr>
                <w:rFonts w:asciiTheme="minorHAnsi" w:eastAsiaTheme="minorEastAsia" w:hAnsiTheme="minorHAnsi" w:cstheme="minorBidi"/>
                <w:u w:val="none"/>
              </w:rPr>
              <w:tab/>
            </w:r>
            <w:r w:rsidR="00217611" w:rsidRPr="004378FC">
              <w:rPr>
                <w:rStyle w:val="afff4"/>
                <w:smallCaps/>
                <w:color w:val="auto"/>
              </w:rPr>
              <w:t>ПРИЛОЖЕНИЯ</w:t>
            </w:r>
            <w:r w:rsidR="00217611" w:rsidRPr="004378FC">
              <w:rPr>
                <w:webHidden/>
              </w:rPr>
              <w:tab/>
            </w:r>
            <w:r w:rsidRPr="004378FC">
              <w:rPr>
                <w:webHidden/>
              </w:rPr>
              <w:fldChar w:fldCharType="begin"/>
            </w:r>
            <w:r w:rsidR="00217611" w:rsidRPr="004378FC">
              <w:rPr>
                <w:webHidden/>
              </w:rPr>
              <w:instrText xml:space="preserve"> PAGEREF _Toc147927313 \h </w:instrText>
            </w:r>
            <w:r w:rsidRPr="004378FC">
              <w:rPr>
                <w:webHidden/>
              </w:rPr>
            </w:r>
            <w:r w:rsidRPr="004378FC">
              <w:rPr>
                <w:webHidden/>
              </w:rPr>
              <w:fldChar w:fldCharType="separate"/>
            </w:r>
            <w:r w:rsidR="00F35640">
              <w:rPr>
                <w:webHidden/>
              </w:rPr>
              <w:t>75</w:t>
            </w:r>
            <w:r w:rsidRPr="004378FC">
              <w:rPr>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14" w:history="1">
            <w:r w:rsidR="00217611" w:rsidRPr="004378FC">
              <w:rPr>
                <w:rStyle w:val="afff4"/>
                <w:noProof/>
                <w:color w:val="auto"/>
                <w:spacing w:val="-2"/>
              </w:rPr>
              <w:t xml:space="preserve">Приложение 1. Технико-экономические показатели. Анализ существующего </w:t>
            </w:r>
            <w:r w:rsidR="00217611" w:rsidRPr="004378FC">
              <w:rPr>
                <w:rStyle w:val="afff4"/>
                <w:noProof/>
                <w:color w:val="auto"/>
                <w:spacing w:val="-2"/>
              </w:rPr>
              <w:br/>
              <w:t>положения*</w:t>
            </w:r>
            <w:r w:rsidR="00217611" w:rsidRPr="004378FC">
              <w:rPr>
                <w:noProof/>
                <w:webHidden/>
              </w:rPr>
              <w:tab/>
            </w:r>
            <w:r w:rsidRPr="004378FC">
              <w:rPr>
                <w:noProof/>
                <w:webHidden/>
              </w:rPr>
              <w:fldChar w:fldCharType="begin"/>
            </w:r>
            <w:r w:rsidR="00217611" w:rsidRPr="004378FC">
              <w:rPr>
                <w:noProof/>
                <w:webHidden/>
              </w:rPr>
              <w:instrText xml:space="preserve"> PAGEREF _Toc147927314 \h </w:instrText>
            </w:r>
            <w:r w:rsidRPr="004378FC">
              <w:rPr>
                <w:noProof/>
                <w:webHidden/>
              </w:rPr>
            </w:r>
            <w:r w:rsidRPr="004378FC">
              <w:rPr>
                <w:noProof/>
                <w:webHidden/>
              </w:rPr>
              <w:fldChar w:fldCharType="separate"/>
            </w:r>
            <w:r w:rsidR="00F35640">
              <w:rPr>
                <w:noProof/>
                <w:webHidden/>
              </w:rPr>
              <w:t>75</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15" w:history="1">
            <w:r w:rsidR="00217611" w:rsidRPr="004378FC">
              <w:rPr>
                <w:rStyle w:val="afff4"/>
                <w:noProof/>
                <w:color w:val="auto"/>
              </w:rPr>
              <w:t>Приложение 2. Финансово-экономическое обоснование стоимости мероприятий по обеспечению населения объектами социальной инфраструктуры регионального значения</w:t>
            </w:r>
            <w:r w:rsidR="00217611" w:rsidRPr="004378FC">
              <w:rPr>
                <w:noProof/>
                <w:webHidden/>
              </w:rPr>
              <w:tab/>
            </w:r>
            <w:r w:rsidRPr="004378FC">
              <w:rPr>
                <w:noProof/>
                <w:webHidden/>
              </w:rPr>
              <w:fldChar w:fldCharType="begin"/>
            </w:r>
            <w:r w:rsidR="00217611" w:rsidRPr="004378FC">
              <w:rPr>
                <w:noProof/>
                <w:webHidden/>
              </w:rPr>
              <w:instrText xml:space="preserve"> PAGEREF _Toc147927315 \h </w:instrText>
            </w:r>
            <w:r w:rsidRPr="004378FC">
              <w:rPr>
                <w:noProof/>
                <w:webHidden/>
              </w:rPr>
            </w:r>
            <w:r w:rsidRPr="004378FC">
              <w:rPr>
                <w:noProof/>
                <w:webHidden/>
              </w:rPr>
              <w:fldChar w:fldCharType="separate"/>
            </w:r>
            <w:r w:rsidR="00F35640">
              <w:rPr>
                <w:noProof/>
                <w:webHidden/>
              </w:rPr>
              <w:t>83</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16" w:history="1">
            <w:r w:rsidR="00217611" w:rsidRPr="004378FC">
              <w:rPr>
                <w:rStyle w:val="afff4"/>
                <w:noProof/>
                <w:color w:val="auto"/>
              </w:rPr>
              <w:t xml:space="preserve">Приложений 3. Технико-экономические показатели. </w:t>
            </w:r>
            <w:r w:rsidR="00217611" w:rsidRPr="004378FC">
              <w:rPr>
                <w:rStyle w:val="afff4"/>
                <w:noProof/>
                <w:color w:val="auto"/>
                <w:shd w:val="clear" w:color="auto" w:fill="FFFFFF"/>
                <w:lang w:eastAsia="en-US"/>
              </w:rPr>
              <w:t>Проектные предложения *</w:t>
            </w:r>
            <w:r w:rsidR="00217611" w:rsidRPr="004378FC">
              <w:rPr>
                <w:noProof/>
                <w:webHidden/>
              </w:rPr>
              <w:tab/>
            </w:r>
            <w:r w:rsidRPr="004378FC">
              <w:rPr>
                <w:noProof/>
                <w:webHidden/>
              </w:rPr>
              <w:fldChar w:fldCharType="begin"/>
            </w:r>
            <w:r w:rsidR="00217611" w:rsidRPr="004378FC">
              <w:rPr>
                <w:noProof/>
                <w:webHidden/>
              </w:rPr>
              <w:instrText xml:space="preserve"> PAGEREF _Toc147927316 \h </w:instrText>
            </w:r>
            <w:r w:rsidRPr="004378FC">
              <w:rPr>
                <w:noProof/>
                <w:webHidden/>
              </w:rPr>
            </w:r>
            <w:r w:rsidRPr="004378FC">
              <w:rPr>
                <w:noProof/>
                <w:webHidden/>
              </w:rPr>
              <w:fldChar w:fldCharType="separate"/>
            </w:r>
            <w:r w:rsidR="00F35640">
              <w:rPr>
                <w:noProof/>
                <w:webHidden/>
              </w:rPr>
              <w:t>84</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17" w:history="1">
            <w:r w:rsidR="00217611" w:rsidRPr="004378FC">
              <w:rPr>
                <w:rStyle w:val="afff4"/>
                <w:noProof/>
                <w:color w:val="auto"/>
              </w:rPr>
              <w:t>Приложение 4. Перечень земельных участков, расположенных на территории Волоколамского городского округа Московской области применительно к земельным участкам с кадастровыми номерами 50:07:0080305:781, 50:07:0080305:784, 50:07:0080305:804, 50:07:0080305:805, в отношении которых Комитет лесного хозяйства Московской области утвердил акты об изменении документированной информации государственного лесного реестра</w:t>
            </w:r>
            <w:r w:rsidR="00217611" w:rsidRPr="004378FC">
              <w:rPr>
                <w:noProof/>
                <w:webHidden/>
              </w:rPr>
              <w:tab/>
            </w:r>
            <w:r w:rsidRPr="004378FC">
              <w:rPr>
                <w:noProof/>
                <w:webHidden/>
              </w:rPr>
              <w:fldChar w:fldCharType="begin"/>
            </w:r>
            <w:r w:rsidR="00217611" w:rsidRPr="004378FC">
              <w:rPr>
                <w:noProof/>
                <w:webHidden/>
              </w:rPr>
              <w:instrText xml:space="preserve"> PAGEREF _Toc147927317 \h </w:instrText>
            </w:r>
            <w:r w:rsidRPr="004378FC">
              <w:rPr>
                <w:noProof/>
                <w:webHidden/>
              </w:rPr>
            </w:r>
            <w:r w:rsidRPr="004378FC">
              <w:rPr>
                <w:noProof/>
                <w:webHidden/>
              </w:rPr>
              <w:fldChar w:fldCharType="separate"/>
            </w:r>
            <w:r w:rsidR="00F35640">
              <w:rPr>
                <w:noProof/>
                <w:webHidden/>
              </w:rPr>
              <w:t>88</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18" w:history="1">
            <w:r w:rsidR="00217611" w:rsidRPr="004378FC">
              <w:rPr>
                <w:rStyle w:val="afff4"/>
                <w:noProof/>
                <w:color w:val="auto"/>
              </w:rPr>
              <w:t>Приложение 5. Перечень земельных участков сельскохозяйственного использования, включаемых в зоны несельскохозяйственного использования</w:t>
            </w:r>
            <w:r w:rsidR="00217611" w:rsidRPr="004378FC">
              <w:rPr>
                <w:noProof/>
                <w:webHidden/>
              </w:rPr>
              <w:tab/>
            </w:r>
            <w:r w:rsidRPr="004378FC">
              <w:rPr>
                <w:noProof/>
                <w:webHidden/>
              </w:rPr>
              <w:fldChar w:fldCharType="begin"/>
            </w:r>
            <w:r w:rsidR="00217611" w:rsidRPr="004378FC">
              <w:rPr>
                <w:noProof/>
                <w:webHidden/>
              </w:rPr>
              <w:instrText xml:space="preserve"> PAGEREF _Toc147927318 \h </w:instrText>
            </w:r>
            <w:r w:rsidRPr="004378FC">
              <w:rPr>
                <w:noProof/>
                <w:webHidden/>
              </w:rPr>
            </w:r>
            <w:r w:rsidRPr="004378FC">
              <w:rPr>
                <w:noProof/>
                <w:webHidden/>
              </w:rPr>
              <w:fldChar w:fldCharType="separate"/>
            </w:r>
            <w:r w:rsidR="00F35640">
              <w:rPr>
                <w:noProof/>
                <w:webHidden/>
              </w:rPr>
              <w:t>88</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rPr>
          </w:pPr>
          <w:hyperlink w:anchor="_Toc147927319" w:history="1">
            <w:r w:rsidR="00217611" w:rsidRPr="004378FC">
              <w:rPr>
                <w:rStyle w:val="afff4"/>
                <w:noProof/>
                <w:color w:val="auto"/>
              </w:rPr>
              <w:t>Приложение 6. Выписка из ЕГРН (фрагмент) от 13.04.2022 г. на земельный участок с кадастровым номером 50:07:0080305:784</w:t>
            </w:r>
            <w:r w:rsidR="00217611" w:rsidRPr="004378FC">
              <w:rPr>
                <w:noProof/>
                <w:webHidden/>
              </w:rPr>
              <w:tab/>
            </w:r>
            <w:r w:rsidRPr="004378FC">
              <w:rPr>
                <w:noProof/>
                <w:webHidden/>
              </w:rPr>
              <w:fldChar w:fldCharType="begin"/>
            </w:r>
            <w:r w:rsidR="00217611" w:rsidRPr="004378FC">
              <w:rPr>
                <w:noProof/>
                <w:webHidden/>
              </w:rPr>
              <w:instrText xml:space="preserve"> PAGEREF _Toc147927319 \h </w:instrText>
            </w:r>
            <w:r w:rsidRPr="004378FC">
              <w:rPr>
                <w:noProof/>
                <w:webHidden/>
              </w:rPr>
            </w:r>
            <w:r w:rsidRPr="004378FC">
              <w:rPr>
                <w:noProof/>
                <w:webHidden/>
              </w:rPr>
              <w:fldChar w:fldCharType="separate"/>
            </w:r>
            <w:r w:rsidR="00F35640">
              <w:rPr>
                <w:noProof/>
                <w:webHidden/>
              </w:rPr>
              <w:t>89</w:t>
            </w:r>
            <w:r w:rsidRPr="004378FC">
              <w:rPr>
                <w:noProof/>
                <w:webHidden/>
              </w:rPr>
              <w:fldChar w:fldCharType="end"/>
            </w:r>
          </w:hyperlink>
        </w:p>
        <w:p w:rsidR="00217611" w:rsidRPr="004378FC" w:rsidRDefault="000A6B22">
          <w:pPr>
            <w:pStyle w:val="2ff2"/>
            <w:rPr>
              <w:rFonts w:asciiTheme="minorHAnsi" w:eastAsiaTheme="minorEastAsia" w:hAnsiTheme="minorHAnsi" w:cstheme="minorBidi"/>
              <w:noProof/>
              <w:sz w:val="22"/>
              <w:szCs w:val="22"/>
            </w:rPr>
          </w:pPr>
          <w:hyperlink w:anchor="_Toc147927320" w:history="1">
            <w:r w:rsidR="00217611" w:rsidRPr="004378FC">
              <w:rPr>
                <w:rStyle w:val="afff4"/>
                <w:noProof/>
                <w:color w:val="auto"/>
              </w:rPr>
              <w:t>Приложение 7. Выписка из ЕГРН (фрагмент) от 08.09.2023 г на земельный участок с кадастровым номером 50:07:0080305:781</w:t>
            </w:r>
            <w:r w:rsidR="00217611" w:rsidRPr="004378FC">
              <w:rPr>
                <w:noProof/>
                <w:webHidden/>
              </w:rPr>
              <w:tab/>
            </w:r>
            <w:r w:rsidRPr="004378FC">
              <w:rPr>
                <w:noProof/>
                <w:webHidden/>
              </w:rPr>
              <w:fldChar w:fldCharType="begin"/>
            </w:r>
            <w:r w:rsidR="00217611" w:rsidRPr="004378FC">
              <w:rPr>
                <w:noProof/>
                <w:webHidden/>
              </w:rPr>
              <w:instrText xml:space="preserve"> PAGEREF _Toc147927320 \h </w:instrText>
            </w:r>
            <w:r w:rsidRPr="004378FC">
              <w:rPr>
                <w:noProof/>
                <w:webHidden/>
              </w:rPr>
            </w:r>
            <w:r w:rsidRPr="004378FC">
              <w:rPr>
                <w:noProof/>
                <w:webHidden/>
              </w:rPr>
              <w:fldChar w:fldCharType="separate"/>
            </w:r>
            <w:r w:rsidR="00F35640">
              <w:rPr>
                <w:noProof/>
                <w:webHidden/>
              </w:rPr>
              <w:t>90</w:t>
            </w:r>
            <w:r w:rsidRPr="004378FC">
              <w:rPr>
                <w:noProof/>
                <w:webHidden/>
              </w:rPr>
              <w:fldChar w:fldCharType="end"/>
            </w:r>
          </w:hyperlink>
        </w:p>
        <w:p w:rsidR="00FF68FB" w:rsidRPr="004378FC" w:rsidRDefault="000A6B22" w:rsidP="000341E5">
          <w:pPr>
            <w:pStyle w:val="1ffff1"/>
            <w:suppressAutoHyphens/>
            <w:ind w:left="0" w:firstLine="0"/>
          </w:pPr>
          <w:r w:rsidRPr="004378FC">
            <w:rPr>
              <w:u w:val="none"/>
            </w:rPr>
            <w:fldChar w:fldCharType="end"/>
          </w:r>
        </w:p>
      </w:sdtContent>
    </w:sdt>
    <w:p w:rsidR="00513A39" w:rsidRPr="004378FC" w:rsidRDefault="00513A39" w:rsidP="000F12EF">
      <w:pPr>
        <w:keepNext/>
        <w:suppressAutoHyphens/>
        <w:jc w:val="center"/>
        <w:rPr>
          <w:b/>
          <w:sz w:val="28"/>
          <w:szCs w:val="28"/>
          <w:u w:val="single"/>
        </w:rPr>
      </w:pPr>
      <w:r w:rsidRPr="004378FC">
        <w:rPr>
          <w:b/>
          <w:sz w:val="28"/>
          <w:szCs w:val="28"/>
          <w:u w:val="single"/>
        </w:rPr>
        <w:t>Графические материалы (карты):</w:t>
      </w:r>
    </w:p>
    <w:tbl>
      <w:tblPr>
        <w:tblW w:w="5026" w:type="pct"/>
        <w:tblCellMar>
          <w:left w:w="28" w:type="dxa"/>
          <w:right w:w="28" w:type="dxa"/>
        </w:tblCellMar>
        <w:tblLook w:val="04A0"/>
      </w:tblPr>
      <w:tblGrid>
        <w:gridCol w:w="9743"/>
      </w:tblGrid>
      <w:tr w:rsidR="00FF60DC" w:rsidRPr="004378FC" w:rsidTr="007E2C51">
        <w:tc>
          <w:tcPr>
            <w:tcW w:w="5000" w:type="pct"/>
            <w:hideMark/>
          </w:tcPr>
          <w:p w:rsidR="00FF60DC" w:rsidRPr="004378FC" w:rsidRDefault="00FF60DC" w:rsidP="00FF60DC">
            <w:pPr>
              <w:pStyle w:val="aff2"/>
              <w:numPr>
                <w:ilvl w:val="0"/>
                <w:numId w:val="135"/>
              </w:numPr>
              <w:suppressLineNumbers/>
              <w:suppressAutoHyphens/>
              <w:spacing w:before="120" w:after="120"/>
              <w:jc w:val="both"/>
              <w:rPr>
                <w:rFonts w:ascii="Times New Roman" w:hAnsi="Times New Roman"/>
              </w:rPr>
            </w:pPr>
            <w:bookmarkStart w:id="2" w:name="_Toc147927259"/>
            <w:r w:rsidRPr="004378FC">
              <w:rPr>
                <w:rFonts w:ascii="Times New Roman" w:hAnsi="Times New Roman"/>
              </w:rPr>
              <w:t xml:space="preserve">Карта размещения </w:t>
            </w:r>
            <w:r w:rsidRPr="004378FC">
              <w:rPr>
                <w:rFonts w:ascii="Times New Roman" w:hAnsi="Times New Roman"/>
                <w:lang w:bidi="ru-RU"/>
              </w:rPr>
              <w:t>муниципального образования</w:t>
            </w:r>
            <w:r w:rsidRPr="004378FC">
              <w:rPr>
                <w:rFonts w:ascii="Times New Roman" w:hAnsi="Times New Roman"/>
              </w:rPr>
              <w:t xml:space="preserve"> в устойчивой системе расселения Московской области</w:t>
            </w:r>
          </w:p>
        </w:tc>
      </w:tr>
      <w:tr w:rsidR="00FF60DC" w:rsidRPr="004378FC" w:rsidTr="007E2C51">
        <w:tc>
          <w:tcPr>
            <w:tcW w:w="5000" w:type="pct"/>
            <w:hideMark/>
          </w:tcPr>
          <w:p w:rsidR="00FF60DC" w:rsidRPr="004378FC" w:rsidRDefault="00FF60DC" w:rsidP="00FF60DC">
            <w:pPr>
              <w:pStyle w:val="aff2"/>
              <w:numPr>
                <w:ilvl w:val="0"/>
                <w:numId w:val="135"/>
              </w:numPr>
              <w:suppressLineNumbers/>
              <w:suppressAutoHyphens/>
              <w:spacing w:before="120" w:after="120"/>
              <w:jc w:val="both"/>
              <w:rPr>
                <w:rFonts w:ascii="Times New Roman" w:hAnsi="Times New Roman"/>
              </w:rPr>
            </w:pPr>
            <w:r w:rsidRPr="004378FC">
              <w:rPr>
                <w:rFonts w:ascii="Times New Roman" w:hAnsi="Times New Roman"/>
              </w:rPr>
              <w:t>Карта существующего использования применительно к земельным участкам с кадастровыми номерами 50:07:0080305:781, 50:07:0080305:784, 50:07:0080305:804, 50:07:0080305:805</w:t>
            </w:r>
          </w:p>
        </w:tc>
      </w:tr>
      <w:tr w:rsidR="00FF60DC" w:rsidRPr="004378FC" w:rsidTr="007E2C51">
        <w:tc>
          <w:tcPr>
            <w:tcW w:w="5000" w:type="pct"/>
            <w:hideMark/>
          </w:tcPr>
          <w:p w:rsidR="00FF60DC" w:rsidRPr="004378FC" w:rsidRDefault="00FF60DC" w:rsidP="00FF60DC">
            <w:pPr>
              <w:pStyle w:val="aff2"/>
              <w:numPr>
                <w:ilvl w:val="0"/>
                <w:numId w:val="135"/>
              </w:numPr>
              <w:suppressLineNumbers/>
              <w:suppressAutoHyphens/>
              <w:spacing w:before="120" w:after="120"/>
              <w:jc w:val="both"/>
              <w:rPr>
                <w:rFonts w:ascii="Times New Roman" w:hAnsi="Times New Roman"/>
              </w:rPr>
            </w:pPr>
            <w:r w:rsidRPr="004378FC">
              <w:rPr>
                <w:rFonts w:ascii="Times New Roman" w:hAnsi="Times New Roman"/>
              </w:rPr>
              <w:t xml:space="preserve">Карта планируемого развития инженерных коммуникаций </w:t>
            </w:r>
            <w:r w:rsidRPr="004378FC">
              <w:rPr>
                <w:rFonts w:ascii="Times New Roman" w:hAnsi="Times New Roman"/>
              </w:rPr>
              <w:br/>
              <w:t>и сооружений в границах городского округа применительно к земельным участкам с кадастровыми номерами 50:07:0080305:781, 50:07:0080305:784, 50:07:0080305:804, 50:07:0080305:805</w:t>
            </w:r>
          </w:p>
        </w:tc>
      </w:tr>
      <w:tr w:rsidR="00FF60DC" w:rsidRPr="004378FC" w:rsidTr="007E2C51">
        <w:tc>
          <w:tcPr>
            <w:tcW w:w="5000" w:type="pct"/>
            <w:hideMark/>
          </w:tcPr>
          <w:p w:rsidR="00FF60DC" w:rsidRPr="004378FC" w:rsidRDefault="00FF60DC" w:rsidP="00FF60DC">
            <w:pPr>
              <w:pStyle w:val="aff2"/>
              <w:numPr>
                <w:ilvl w:val="0"/>
                <w:numId w:val="135"/>
              </w:numPr>
              <w:suppressLineNumbers/>
              <w:suppressAutoHyphens/>
              <w:spacing w:before="120" w:after="120"/>
              <w:jc w:val="both"/>
              <w:rPr>
                <w:rFonts w:ascii="Times New Roman" w:hAnsi="Times New Roman"/>
              </w:rPr>
            </w:pPr>
            <w:r w:rsidRPr="004378FC">
              <w:rPr>
                <w:rFonts w:ascii="Times New Roman" w:hAnsi="Times New Roman"/>
              </w:rPr>
              <w:t>Карта планируемого развития транспортной инфраструктуры в границах городского округа применительно к земельным участкам с кадастровыми номерами 50:07:0080305:781, 50:07:0080305:784, 50:07:0080305:804, 50:07:0080305:805</w:t>
            </w:r>
          </w:p>
        </w:tc>
      </w:tr>
      <w:tr w:rsidR="00FF60DC" w:rsidRPr="004378FC" w:rsidTr="007E2C51">
        <w:tc>
          <w:tcPr>
            <w:tcW w:w="5000" w:type="pct"/>
            <w:hideMark/>
          </w:tcPr>
          <w:p w:rsidR="00FF60DC" w:rsidRPr="004378FC" w:rsidRDefault="00FF60DC" w:rsidP="00FF60DC">
            <w:pPr>
              <w:pStyle w:val="aff2"/>
              <w:numPr>
                <w:ilvl w:val="0"/>
                <w:numId w:val="135"/>
              </w:numPr>
              <w:suppressLineNumbers/>
              <w:suppressAutoHyphens/>
              <w:spacing w:before="120" w:after="120"/>
              <w:jc w:val="both"/>
              <w:rPr>
                <w:rFonts w:ascii="Times New Roman" w:hAnsi="Times New Roman"/>
              </w:rPr>
            </w:pPr>
            <w:r w:rsidRPr="004378FC">
              <w:rPr>
                <w:rFonts w:ascii="Times New Roman" w:hAnsi="Times New Roman"/>
              </w:rPr>
              <w:t xml:space="preserve">Карта зон с особыми условиями использования территории </w:t>
            </w:r>
            <w:r w:rsidRPr="004378FC">
              <w:rPr>
                <w:rFonts w:ascii="Times New Roman" w:hAnsi="Times New Roman"/>
              </w:rPr>
              <w:br/>
              <w:t>в границах городского округа применительно к земельным участкам с кадастровыми номерами 50:07:0080305:781, 50:07:0080305:784, 50:07:0080305:804, 50:07:0080305:805</w:t>
            </w:r>
          </w:p>
        </w:tc>
      </w:tr>
      <w:tr w:rsidR="00FF60DC" w:rsidRPr="004378FC" w:rsidTr="007E2C51">
        <w:tc>
          <w:tcPr>
            <w:tcW w:w="5000" w:type="pct"/>
            <w:hideMark/>
          </w:tcPr>
          <w:p w:rsidR="00FF60DC" w:rsidRPr="004378FC" w:rsidRDefault="00FF60DC" w:rsidP="00FF60DC">
            <w:pPr>
              <w:pStyle w:val="aff2"/>
              <w:numPr>
                <w:ilvl w:val="0"/>
                <w:numId w:val="135"/>
              </w:numPr>
              <w:suppressLineNumbers/>
              <w:suppressAutoHyphens/>
              <w:spacing w:before="120" w:after="120"/>
              <w:jc w:val="both"/>
              <w:rPr>
                <w:rFonts w:ascii="Times New Roman" w:hAnsi="Times New Roman"/>
              </w:rPr>
            </w:pPr>
            <w:r w:rsidRPr="004378FC">
              <w:rPr>
                <w:rFonts w:ascii="Times New Roman" w:hAnsi="Times New Roman"/>
              </w:rPr>
              <w:t>Карта границ земель государственного лесного фонда с отображением границ лесничеств и лесопарков на территории городского округа применительно к земельным участкам с кадастровыми номерами 50:07:0080305:781, 50:07:0080305:784, 50:07:0080305:804, 50:07:0080305:805</w:t>
            </w:r>
          </w:p>
        </w:tc>
      </w:tr>
      <w:tr w:rsidR="00FF60DC" w:rsidRPr="004378FC" w:rsidTr="007E2C51">
        <w:tc>
          <w:tcPr>
            <w:tcW w:w="5000" w:type="pct"/>
            <w:hideMark/>
          </w:tcPr>
          <w:p w:rsidR="00FF60DC" w:rsidRPr="004378FC" w:rsidRDefault="00FF60DC" w:rsidP="00FF60DC">
            <w:pPr>
              <w:pStyle w:val="aff2"/>
              <w:numPr>
                <w:ilvl w:val="0"/>
                <w:numId w:val="135"/>
              </w:numPr>
              <w:suppressLineNumbers/>
              <w:suppressAutoHyphens/>
              <w:spacing w:before="120" w:after="120"/>
              <w:jc w:val="both"/>
              <w:rPr>
                <w:rFonts w:ascii="Times New Roman" w:hAnsi="Times New Roman"/>
              </w:rPr>
            </w:pPr>
            <w:r w:rsidRPr="004378FC">
              <w:rPr>
                <w:rFonts w:ascii="Times New Roman" w:hAnsi="Times New Roman"/>
              </w:rPr>
              <w:t xml:space="preserve">Карта границ земель сельскохозяйственного назначения с отображением особо ценных сельскохозяйственных угодий и мелиорируемых земель городского округа </w:t>
            </w:r>
            <w:proofErr w:type="gramStart"/>
            <w:r w:rsidRPr="004378FC">
              <w:rPr>
                <w:rFonts w:ascii="Times New Roman" w:hAnsi="Times New Roman"/>
              </w:rPr>
              <w:t>на</w:t>
            </w:r>
            <w:proofErr w:type="gramEnd"/>
            <w:r w:rsidRPr="004378FC">
              <w:rPr>
                <w:rFonts w:ascii="Times New Roman" w:hAnsi="Times New Roman"/>
              </w:rPr>
              <w:t xml:space="preserve"> применительно к земельным участкам с кадастровыми номерами 50:07:0080305:781, 50:07:0080305:784, 50:07:0080305:804, 50:07:0080305:805</w:t>
            </w:r>
          </w:p>
        </w:tc>
      </w:tr>
    </w:tbl>
    <w:p w:rsidR="007E2C51" w:rsidRDefault="007E2C51" w:rsidP="000341E5">
      <w:pPr>
        <w:pStyle w:val="Level1"/>
        <w:pageBreakBefore/>
        <w:suppressAutoHyphens/>
        <w:spacing w:after="120"/>
        <w:rPr>
          <w:rFonts w:ascii="Times New Roman" w:hAnsi="Times New Roman"/>
          <w:sz w:val="24"/>
          <w:szCs w:val="24"/>
        </w:rPr>
      </w:pPr>
      <w:r w:rsidRPr="007E2C51">
        <w:rPr>
          <w:rFonts w:ascii="Times New Roman" w:hAnsi="Times New Roman"/>
          <w:sz w:val="24"/>
          <w:szCs w:val="24"/>
        </w:rPr>
        <w:t>Том 1 «Планировочная и инженерно-транспортная организация территории. Социально-экономическое обоснование»</w:t>
      </w:r>
    </w:p>
    <w:p w:rsidR="00EF735C" w:rsidRPr="004378FC" w:rsidRDefault="00EF735C" w:rsidP="00EF735C">
      <w:pPr>
        <w:suppressAutoHyphens/>
        <w:spacing w:after="120"/>
        <w:jc w:val="center"/>
        <w:rPr>
          <w:b/>
          <w:sz w:val="28"/>
          <w:szCs w:val="28"/>
          <w:u w:val="single"/>
        </w:rPr>
      </w:pPr>
      <w:r w:rsidRPr="004378FC">
        <w:rPr>
          <w:b/>
          <w:sz w:val="28"/>
          <w:szCs w:val="28"/>
          <w:u w:val="single"/>
        </w:rPr>
        <w:t>Текстовая часть</w:t>
      </w:r>
    </w:p>
    <w:p w:rsidR="00754FC9" w:rsidRPr="004378FC" w:rsidRDefault="00754FC9" w:rsidP="00E332E0">
      <w:pPr>
        <w:pStyle w:val="Level1"/>
        <w:suppressAutoHyphens/>
        <w:spacing w:after="0"/>
        <w:rPr>
          <w:rFonts w:ascii="Times New Roman" w:eastAsia="SimSun" w:hAnsi="Times New Roman"/>
          <w:bCs w:val="0"/>
          <w:caps/>
          <w:kern w:val="0"/>
          <w:sz w:val="24"/>
          <w:szCs w:val="24"/>
        </w:rPr>
      </w:pPr>
      <w:r w:rsidRPr="004378FC">
        <w:rPr>
          <w:rFonts w:ascii="Times New Roman" w:eastAsia="SimSun" w:hAnsi="Times New Roman"/>
          <w:bCs w:val="0"/>
          <w:caps/>
          <w:kern w:val="0"/>
          <w:sz w:val="24"/>
          <w:szCs w:val="24"/>
        </w:rPr>
        <w:t>Введение</w:t>
      </w:r>
      <w:bookmarkEnd w:id="2"/>
      <w:bookmarkEnd w:id="1"/>
    </w:p>
    <w:p w:rsidR="00630742" w:rsidRPr="004378FC" w:rsidRDefault="005972BF" w:rsidP="000341E5">
      <w:pPr>
        <w:suppressAutoHyphens/>
        <w:spacing w:before="60"/>
        <w:ind w:firstLine="709"/>
        <w:jc w:val="both"/>
      </w:pPr>
      <w:r w:rsidRPr="004378FC">
        <w:t xml:space="preserve">Том 1 «Планировочная и инженерно-транспортная организация территории. </w:t>
      </w:r>
      <w:proofErr w:type="gramStart"/>
      <w:r w:rsidRPr="004378FC">
        <w:t xml:space="preserve">Социально-экономическое обоснование» </w:t>
      </w:r>
      <w:r w:rsidR="00630742" w:rsidRPr="004378FC">
        <w:t>подготовлен в составе работ по подготовке «</w:t>
      </w:r>
      <w:r w:rsidR="00D57A79" w:rsidRPr="004378FC">
        <w:t>Внесени</w:t>
      </w:r>
      <w:r w:rsidR="001649D3" w:rsidRPr="004378FC">
        <w:t>я</w:t>
      </w:r>
      <w:r w:rsidR="00D57A79" w:rsidRPr="004378FC">
        <w:t xml:space="preserve"> изменений в генеральный план Волоколамского городского округа Московской области применительно к земельным участкам с кадастровыми номерами 50:07:0080305:781, 50:07:0080305:784, 50:07:0080305:804, 50:07:0080305:805</w:t>
      </w:r>
      <w:r w:rsidR="00630742" w:rsidRPr="004378FC">
        <w:t>», выполняем</w:t>
      </w:r>
      <w:r w:rsidR="001649D3" w:rsidRPr="004378FC">
        <w:t>ых</w:t>
      </w:r>
      <w:r w:rsidR="00630742" w:rsidRPr="004378FC">
        <w:t xml:space="preserve"> Государственным автономным учреждением Московской области «Научно-исследовательский и проектный институт градостроительства» (ГАУ МО «НИиПИ  градостроительства») на основании договора </w:t>
      </w:r>
      <w:r w:rsidR="00030D16" w:rsidRPr="004378FC">
        <w:t>от</w:t>
      </w:r>
      <w:proofErr w:type="gramEnd"/>
      <w:r w:rsidR="00030D16" w:rsidRPr="004378FC">
        <w:t xml:space="preserve"> 05.10.2023 № 160-2023.</w:t>
      </w:r>
    </w:p>
    <w:p w:rsidR="008E6B13" w:rsidRPr="004378FC" w:rsidRDefault="008E6B13" w:rsidP="000341E5">
      <w:pPr>
        <w:suppressAutoHyphens/>
        <w:ind w:firstLine="709"/>
        <w:jc w:val="both"/>
        <w:rPr>
          <w:rFonts w:eastAsiaTheme="majorEastAsia"/>
          <w:bCs/>
          <w:kern w:val="28"/>
        </w:rPr>
      </w:pPr>
      <w:r w:rsidRPr="004378FC">
        <w:rPr>
          <w:rFonts w:eastAsiaTheme="majorEastAsia"/>
          <w:bCs/>
          <w:kern w:val="28"/>
          <w:szCs w:val="32"/>
        </w:rPr>
        <w:t xml:space="preserve">Действующий генеральный план </w:t>
      </w:r>
      <w:r w:rsidR="00D57A79" w:rsidRPr="004378FC">
        <w:rPr>
          <w:rFonts w:eastAsiaTheme="majorEastAsia"/>
          <w:bCs/>
          <w:kern w:val="28"/>
          <w:szCs w:val="32"/>
        </w:rPr>
        <w:t xml:space="preserve">Волоколамского </w:t>
      </w:r>
      <w:r w:rsidRPr="004378FC">
        <w:rPr>
          <w:rFonts w:eastAsiaTheme="majorEastAsia"/>
          <w:bCs/>
          <w:kern w:val="28"/>
          <w:szCs w:val="32"/>
        </w:rPr>
        <w:t xml:space="preserve">городского округа Московской области утверждён решением Совета депутатов </w:t>
      </w:r>
      <w:r w:rsidR="00D57A79" w:rsidRPr="004378FC">
        <w:rPr>
          <w:rFonts w:eastAsiaTheme="majorEastAsia"/>
          <w:bCs/>
          <w:kern w:val="28"/>
          <w:szCs w:val="32"/>
        </w:rPr>
        <w:t xml:space="preserve">Волоколамского </w:t>
      </w:r>
      <w:r w:rsidRPr="004378FC">
        <w:rPr>
          <w:rFonts w:eastAsiaTheme="majorEastAsia"/>
          <w:bCs/>
          <w:kern w:val="28"/>
          <w:szCs w:val="32"/>
        </w:rPr>
        <w:t xml:space="preserve">городского округа Московской области от </w:t>
      </w:r>
      <w:r w:rsidR="00D57A79" w:rsidRPr="004378FC">
        <w:rPr>
          <w:rFonts w:eastAsiaTheme="majorEastAsia"/>
          <w:bCs/>
          <w:kern w:val="28"/>
          <w:szCs w:val="32"/>
        </w:rPr>
        <w:t>28</w:t>
      </w:r>
      <w:r w:rsidRPr="004378FC">
        <w:rPr>
          <w:rFonts w:eastAsiaTheme="majorEastAsia"/>
          <w:bCs/>
          <w:kern w:val="28"/>
          <w:szCs w:val="32"/>
        </w:rPr>
        <w:t>.</w:t>
      </w:r>
      <w:r w:rsidR="00D57A79" w:rsidRPr="004378FC">
        <w:rPr>
          <w:rFonts w:eastAsiaTheme="majorEastAsia"/>
          <w:bCs/>
          <w:kern w:val="28"/>
          <w:szCs w:val="32"/>
        </w:rPr>
        <w:t>0</w:t>
      </w:r>
      <w:r w:rsidRPr="004378FC">
        <w:rPr>
          <w:rFonts w:eastAsiaTheme="majorEastAsia"/>
          <w:bCs/>
          <w:kern w:val="28"/>
          <w:szCs w:val="32"/>
        </w:rPr>
        <w:t>2.20</w:t>
      </w:r>
      <w:r w:rsidR="00D57A79" w:rsidRPr="004378FC">
        <w:rPr>
          <w:rFonts w:eastAsiaTheme="majorEastAsia"/>
          <w:bCs/>
          <w:kern w:val="28"/>
          <w:szCs w:val="32"/>
        </w:rPr>
        <w:t>22</w:t>
      </w:r>
      <w:r w:rsidRPr="004378FC">
        <w:rPr>
          <w:rFonts w:eastAsiaTheme="majorEastAsia"/>
          <w:bCs/>
          <w:kern w:val="28"/>
          <w:szCs w:val="32"/>
        </w:rPr>
        <w:t xml:space="preserve"> № </w:t>
      </w:r>
      <w:r w:rsidR="00D57A79" w:rsidRPr="004378FC">
        <w:rPr>
          <w:rFonts w:eastAsiaTheme="majorEastAsia"/>
          <w:bCs/>
          <w:kern w:val="28"/>
          <w:szCs w:val="32"/>
        </w:rPr>
        <w:t xml:space="preserve">41/199 </w:t>
      </w:r>
      <w:r w:rsidRPr="004378FC">
        <w:rPr>
          <w:rFonts w:eastAsiaTheme="majorEastAsia"/>
          <w:bCs/>
          <w:kern w:val="28"/>
          <w:szCs w:val="32"/>
        </w:rPr>
        <w:t xml:space="preserve">«Об утверждении генерального плана </w:t>
      </w:r>
      <w:r w:rsidR="00D57A79" w:rsidRPr="004378FC">
        <w:rPr>
          <w:rFonts w:eastAsiaTheme="majorEastAsia"/>
          <w:bCs/>
          <w:kern w:val="28"/>
          <w:szCs w:val="32"/>
        </w:rPr>
        <w:t xml:space="preserve">Волоколамского </w:t>
      </w:r>
      <w:r w:rsidRPr="004378FC">
        <w:rPr>
          <w:rFonts w:eastAsiaTheme="majorEastAsia"/>
          <w:bCs/>
          <w:kern w:val="28"/>
          <w:szCs w:val="32"/>
        </w:rPr>
        <w:t xml:space="preserve">городского округа Московской </w:t>
      </w:r>
      <w:r w:rsidRPr="004378FC">
        <w:t>области</w:t>
      </w:r>
      <w:r w:rsidRPr="004378FC">
        <w:rPr>
          <w:rFonts w:eastAsiaTheme="majorEastAsia"/>
          <w:bCs/>
          <w:kern w:val="28"/>
          <w:szCs w:val="32"/>
        </w:rPr>
        <w:t>»</w:t>
      </w:r>
      <w:r w:rsidR="00071E82" w:rsidRPr="004378FC">
        <w:rPr>
          <w:rFonts w:eastAsiaTheme="majorEastAsia"/>
          <w:bCs/>
          <w:kern w:val="28"/>
          <w:szCs w:val="32"/>
        </w:rPr>
        <w:t xml:space="preserve"> (в редакции решения от 30.03.2023 № 57-279</w:t>
      </w:r>
      <w:r w:rsidR="00071E82" w:rsidRPr="004378FC">
        <w:rPr>
          <w:rStyle w:val="afffff9"/>
          <w:rFonts w:eastAsiaTheme="majorEastAsia"/>
          <w:bCs/>
          <w:kern w:val="28"/>
          <w:szCs w:val="32"/>
        </w:rPr>
        <w:footnoteReference w:id="1"/>
      </w:r>
      <w:r w:rsidR="00071E82" w:rsidRPr="004378FC">
        <w:rPr>
          <w:rFonts w:eastAsiaTheme="majorEastAsia"/>
          <w:bCs/>
          <w:kern w:val="28"/>
          <w:szCs w:val="32"/>
        </w:rPr>
        <w:t>)</w:t>
      </w:r>
      <w:r w:rsidRPr="004378FC">
        <w:rPr>
          <w:rFonts w:eastAsiaTheme="majorEastAsia"/>
          <w:bCs/>
          <w:kern w:val="28"/>
          <w:szCs w:val="32"/>
        </w:rPr>
        <w:t>.</w:t>
      </w:r>
    </w:p>
    <w:p w:rsidR="003168D8" w:rsidRPr="004378FC" w:rsidRDefault="003168D8" w:rsidP="000341E5">
      <w:pPr>
        <w:suppressAutoHyphens/>
        <w:ind w:firstLine="709"/>
        <w:jc w:val="both"/>
      </w:pPr>
      <w:proofErr w:type="gramStart"/>
      <w:r w:rsidRPr="004378FC">
        <w:t>Внесение изменений в генеральный план Волоколамского городского округа Московской области применительно к земельным участкам с кадастровыми номерами 50:07:0080305:781, 50:07:0080305:784, 50:07:0080305:804, 50:07:0080305:805» подготовлено на основании распоряжения Комитета по архитектуре и градостроительству Московской области от 03.10.2023 № 29РВ-602 «О подготовке проекта внесения изменений в генеральный план Волоколамского городского округа Московской области</w:t>
      </w:r>
      <w:proofErr w:type="gramEnd"/>
      <w:r w:rsidRPr="004378FC">
        <w:t xml:space="preserve"> применительно к земельным участкам с кадастровыми номерами 50:07:0080305:781, 50:07:0080305:784, 50:07:0080305:804, 50:07:0080305:805».</w:t>
      </w:r>
    </w:p>
    <w:p w:rsidR="00D57A79" w:rsidRPr="004378FC" w:rsidRDefault="00393223" w:rsidP="000341E5">
      <w:pPr>
        <w:pStyle w:val="Osnovnoy"/>
        <w:suppressAutoHyphens/>
        <w:rPr>
          <w:bCs w:val="0"/>
        </w:rPr>
      </w:pPr>
      <w:proofErr w:type="gramStart"/>
      <w:r w:rsidRPr="004378FC">
        <w:rPr>
          <w:rFonts w:eastAsia="Times New Roman"/>
          <w:bCs w:val="0"/>
          <w:kern w:val="0"/>
          <w:szCs w:val="24"/>
        </w:rPr>
        <w:t>Внесение изменений в генеральный план Волоколамского городского округа Московской области применительно к земельным участкам с кадастровыми номерами 50:07:0080305:781, 50:07:0080305:784, 50:07:0080305:804, 50:07:0080305:805</w:t>
      </w:r>
      <w:r w:rsidR="00D57A79" w:rsidRPr="004378FC">
        <w:rPr>
          <w:rFonts w:eastAsia="Times New Roman"/>
          <w:bCs w:val="0"/>
          <w:kern w:val="0"/>
          <w:szCs w:val="24"/>
        </w:rPr>
        <w:t xml:space="preserve"> (далее по тексту – внесение изменений в генеральный план </w:t>
      </w:r>
      <w:r w:rsidRPr="004378FC">
        <w:rPr>
          <w:rFonts w:eastAsia="Times New Roman"/>
          <w:bCs w:val="0"/>
          <w:kern w:val="0"/>
          <w:szCs w:val="24"/>
        </w:rPr>
        <w:t xml:space="preserve">Волоколамского городского округа </w:t>
      </w:r>
      <w:r w:rsidR="00D57A79" w:rsidRPr="004378FC">
        <w:rPr>
          <w:rFonts w:eastAsia="Times New Roman"/>
          <w:bCs w:val="0"/>
          <w:kern w:val="0"/>
          <w:szCs w:val="24"/>
        </w:rPr>
        <w:t>Московской области) вызвано приведением соответствия документа территориального планирования городского округа действующей нормативной базе, изменением градостроительной ситуации</w:t>
      </w:r>
      <w:proofErr w:type="gramEnd"/>
      <w:r w:rsidR="00D57A79" w:rsidRPr="004378FC">
        <w:rPr>
          <w:rFonts w:eastAsia="Times New Roman"/>
          <w:bCs w:val="0"/>
          <w:kern w:val="0"/>
          <w:szCs w:val="24"/>
        </w:rPr>
        <w:t xml:space="preserve">, изменениям данных </w:t>
      </w:r>
      <w:proofErr w:type="spellStart"/>
      <w:r w:rsidR="00D57A79" w:rsidRPr="004378FC">
        <w:rPr>
          <w:rFonts w:eastAsia="Times New Roman"/>
          <w:bCs w:val="0"/>
          <w:kern w:val="0"/>
          <w:szCs w:val="24"/>
        </w:rPr>
        <w:t>Росреестра</w:t>
      </w:r>
      <w:proofErr w:type="spellEnd"/>
      <w:r w:rsidR="00D57A79" w:rsidRPr="004378FC">
        <w:rPr>
          <w:rFonts w:eastAsia="Times New Roman"/>
          <w:bCs w:val="0"/>
          <w:kern w:val="0"/>
          <w:szCs w:val="24"/>
        </w:rPr>
        <w:t xml:space="preserve"> (постановка на учёт и снятие с учёта земельных участков), а также учёт решения Градостроительного совета Московской области (</w:t>
      </w:r>
      <w:r w:rsidR="00D57A79" w:rsidRPr="004378FC">
        <w:rPr>
          <w:szCs w:val="24"/>
        </w:rPr>
        <w:t>протокол от 2</w:t>
      </w:r>
      <w:r w:rsidRPr="004378FC">
        <w:rPr>
          <w:szCs w:val="24"/>
        </w:rPr>
        <w:t>6</w:t>
      </w:r>
      <w:r w:rsidR="00D57A79" w:rsidRPr="004378FC">
        <w:rPr>
          <w:szCs w:val="24"/>
        </w:rPr>
        <w:t>.0</w:t>
      </w:r>
      <w:r w:rsidRPr="004378FC">
        <w:rPr>
          <w:szCs w:val="24"/>
        </w:rPr>
        <w:t>9</w:t>
      </w:r>
      <w:r w:rsidR="00D57A79" w:rsidRPr="004378FC">
        <w:rPr>
          <w:szCs w:val="24"/>
        </w:rPr>
        <w:t>.2023 № </w:t>
      </w:r>
      <w:r w:rsidRPr="004378FC">
        <w:rPr>
          <w:szCs w:val="24"/>
        </w:rPr>
        <w:t>39</w:t>
      </w:r>
      <w:r w:rsidR="00B36B8C" w:rsidRPr="004378FC">
        <w:rPr>
          <w:szCs w:val="24"/>
        </w:rPr>
        <w:t>).</w:t>
      </w:r>
    </w:p>
    <w:p w:rsidR="008E6B13" w:rsidRPr="004378FC" w:rsidRDefault="008E6B13" w:rsidP="000341E5">
      <w:pPr>
        <w:pStyle w:val="Osnovnoy"/>
        <w:suppressAutoHyphens/>
        <w:rPr>
          <w:rFonts w:eastAsia="Times New Roman"/>
          <w:bCs w:val="0"/>
          <w:kern w:val="0"/>
          <w:szCs w:val="24"/>
        </w:rPr>
      </w:pPr>
      <w:r w:rsidRPr="004378FC">
        <w:rPr>
          <w:rFonts w:eastAsia="Times New Roman"/>
          <w:bCs w:val="0"/>
          <w:kern w:val="0"/>
          <w:szCs w:val="24"/>
        </w:rPr>
        <w:t>Состав документов генерального плана городского округа определен в соответствии со ст. 23 Градостроительного кодекса Российской Федерации.</w:t>
      </w:r>
    </w:p>
    <w:p w:rsidR="008E6B13" w:rsidRPr="004378FC" w:rsidRDefault="008E6B13" w:rsidP="000341E5">
      <w:pPr>
        <w:pStyle w:val="Osnovnoy"/>
        <w:suppressAutoHyphens/>
        <w:rPr>
          <w:rFonts w:eastAsia="Times New Roman"/>
          <w:bCs w:val="0"/>
          <w:kern w:val="0"/>
          <w:szCs w:val="24"/>
        </w:rPr>
      </w:pPr>
      <w:r w:rsidRPr="004378FC">
        <w:rPr>
          <w:rFonts w:eastAsia="Times New Roman"/>
          <w:bCs w:val="0"/>
          <w:kern w:val="0"/>
          <w:szCs w:val="24"/>
        </w:rPr>
        <w:t xml:space="preserve">В соответствии с частью 9 Статьи 23 Градостроительного кодекса Российской Федерации предусматривается возможность установления Законодательством субъектов Российской Федерации особенностей подготовки генерального плана: </w:t>
      </w:r>
    </w:p>
    <w:p w:rsidR="00D57A79" w:rsidRPr="004378FC" w:rsidRDefault="00D57A79" w:rsidP="000341E5">
      <w:pPr>
        <w:suppressAutoHyphens/>
        <w:ind w:firstLine="709"/>
        <w:jc w:val="both"/>
        <w:rPr>
          <w:rFonts w:eastAsiaTheme="majorEastAsia"/>
          <w:bCs/>
          <w:kern w:val="28"/>
          <w:szCs w:val="32"/>
        </w:rPr>
      </w:pPr>
      <w:r w:rsidRPr="004378FC">
        <w:rPr>
          <w:rFonts w:eastAsiaTheme="majorEastAsia"/>
          <w:bCs/>
          <w:kern w:val="28"/>
          <w:szCs w:val="32"/>
        </w:rPr>
        <w:t>- подготовка генерального плана городского округа может осуществляться применительно к отдельным территориям городского округа за границами населенных пунктов без последующего внесения в генеральный план изменений, относящихся к другим частям территорий городского округа;</w:t>
      </w:r>
    </w:p>
    <w:p w:rsidR="008E6B13" w:rsidRPr="004378FC" w:rsidRDefault="008E6B13" w:rsidP="000341E5">
      <w:pPr>
        <w:suppressAutoHyphens/>
        <w:ind w:firstLine="709"/>
        <w:jc w:val="both"/>
        <w:rPr>
          <w:rFonts w:eastAsiaTheme="majorEastAsia"/>
          <w:bCs/>
          <w:kern w:val="28"/>
          <w:szCs w:val="32"/>
        </w:rPr>
      </w:pPr>
      <w:r w:rsidRPr="004378FC">
        <w:rPr>
          <w:rFonts w:eastAsiaTheme="majorEastAsia"/>
          <w:bCs/>
          <w:kern w:val="28"/>
          <w:szCs w:val="32"/>
        </w:rPr>
        <w:t>- генеральный план городского округа может не содержать карту планируемого размещения объектов местного значения городского округа. В этом случае такая карта подлежит утверждению местной администрацией в порядке, установленном нормативным правовым актом органа государственной власти субъекта Российской Федерации;</w:t>
      </w:r>
    </w:p>
    <w:p w:rsidR="008E6B13" w:rsidRPr="004378FC" w:rsidRDefault="008E6B13" w:rsidP="000341E5">
      <w:pPr>
        <w:suppressAutoHyphens/>
        <w:ind w:firstLine="709"/>
        <w:jc w:val="both"/>
        <w:rPr>
          <w:rFonts w:eastAsiaTheme="majorEastAsia"/>
          <w:bCs/>
          <w:kern w:val="28"/>
        </w:rPr>
      </w:pPr>
      <w:r w:rsidRPr="004378FC">
        <w:rPr>
          <w:rFonts w:eastAsiaTheme="majorEastAsia"/>
          <w:bCs/>
          <w:kern w:val="28"/>
          <w:szCs w:val="32"/>
        </w:rPr>
        <w:t>- положение о территориальном планировании вместо сведений о видах, назначении и наименованиях планируемых для размещения объектов местного значения городского округа, об их основных характеристиках, местоположении может содержать сведения о потребностях в</w:t>
      </w:r>
      <w:r w:rsidRPr="004378FC">
        <w:rPr>
          <w:rFonts w:eastAsiaTheme="majorEastAsia"/>
          <w:bCs/>
          <w:kern w:val="28"/>
        </w:rPr>
        <w:t xml:space="preserve"> указанных объектах местного значения без указания их основных характеристик и местоположения.</w:t>
      </w:r>
    </w:p>
    <w:p w:rsidR="008E6B13" w:rsidRPr="004378FC" w:rsidRDefault="008E6B13" w:rsidP="000341E5">
      <w:pPr>
        <w:suppressAutoHyphens/>
        <w:ind w:firstLine="709"/>
        <w:jc w:val="both"/>
        <w:rPr>
          <w:rFonts w:eastAsiaTheme="majorEastAsia"/>
          <w:bCs/>
          <w:kern w:val="28"/>
        </w:rPr>
      </w:pPr>
      <w:r w:rsidRPr="004378FC">
        <w:rPr>
          <w:rFonts w:eastAsiaTheme="majorEastAsia"/>
          <w:bCs/>
          <w:kern w:val="28"/>
        </w:rPr>
        <w:t>Данные особенности установлены в статье 13 Закона Московской области от 07.03.2007 № 36/2007-ОЗ (ред. от 2</w:t>
      </w:r>
      <w:r w:rsidR="00AC6050" w:rsidRPr="004378FC">
        <w:rPr>
          <w:rFonts w:eastAsiaTheme="majorEastAsia"/>
          <w:bCs/>
          <w:kern w:val="28"/>
        </w:rPr>
        <w:t>3</w:t>
      </w:r>
      <w:r w:rsidRPr="004378FC">
        <w:rPr>
          <w:rFonts w:eastAsiaTheme="majorEastAsia"/>
          <w:bCs/>
          <w:kern w:val="28"/>
        </w:rPr>
        <w:t>.</w:t>
      </w:r>
      <w:r w:rsidR="00AC6050" w:rsidRPr="004378FC">
        <w:rPr>
          <w:rFonts w:eastAsiaTheme="majorEastAsia"/>
          <w:bCs/>
          <w:kern w:val="28"/>
        </w:rPr>
        <w:t>1</w:t>
      </w:r>
      <w:r w:rsidRPr="004378FC">
        <w:rPr>
          <w:rFonts w:eastAsiaTheme="majorEastAsia"/>
          <w:bCs/>
          <w:kern w:val="28"/>
        </w:rPr>
        <w:t>0.2023) «О Генеральном плане развития Московской области».</w:t>
      </w:r>
    </w:p>
    <w:p w:rsidR="001649D3" w:rsidRPr="004378FC" w:rsidRDefault="001649D3" w:rsidP="002050AA">
      <w:pPr>
        <w:suppressAutoHyphens/>
        <w:ind w:firstLine="709"/>
        <w:jc w:val="both"/>
      </w:pPr>
      <w:r w:rsidRPr="004378FC">
        <w:rPr>
          <w:rFonts w:eastAsiaTheme="majorEastAsia"/>
          <w:bCs/>
          <w:kern w:val="28"/>
        </w:rPr>
        <w:t xml:space="preserve">Документ территориального планирования </w:t>
      </w:r>
      <w:r w:rsidR="008E6B13" w:rsidRPr="004378FC">
        <w:rPr>
          <w:rFonts w:eastAsiaTheme="majorEastAsia"/>
          <w:bCs/>
          <w:kern w:val="28"/>
        </w:rPr>
        <w:t xml:space="preserve">подготовлен в соответствии </w:t>
      </w:r>
      <w:r w:rsidR="002050AA">
        <w:rPr>
          <w:rFonts w:eastAsiaTheme="majorEastAsia"/>
          <w:bCs/>
          <w:kern w:val="28"/>
        </w:rPr>
        <w:t xml:space="preserve">со </w:t>
      </w:r>
      <w:r w:rsidRPr="004378FC">
        <w:t>следующими нормативными правовыми актами Российской Федерации и Московской области в действующих редакциях на момент выпуска:</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Градостроительный кодекс Российской Федерации от 29.12.2004 № 190-ФЗ;</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Водный кодекс Российской Федерации от 03.06.2006 № 74-ФЗ;</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Воздушный кодекс Российской Федерации от 19.03.1997 № 60-ФЗ;</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Лесной кодекс Российской Федерации от 04.12.2006 № 200-ФЗ;</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Земельный кодекс Российской Федерации от 25.10.2001 № 136-ФЗ;</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25.10.2001 № 137-ФЗ «О введении в действие Земельного кодекса Российской Федерации;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29.12.2004 № 191-ФЗ «О введении в действие Градостроительного кодекса Российской Федерации»;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04.12.2006 № 201-ФЗ «О введении в действие Лесного кодекса Российской Федерации»;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01.04.1993 № 4730-1 «О Государственной границе Российской Федерации»;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10.01.2002 № 7-ФЗ «Об охране окружающей среды»;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31.03.1999 № 69-ФЗ «О газоснабжении в Российской Федерации»;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14.03.1995 № 33-ФЗ «Об особо охраняемых природных территориях»;</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Федеральный закон от 30.03.1999 № 52-ФЗ «О санитарно-эпидемиологическом благополучии населения»; </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12.01.1996 № 8-ФЗ «О погребении и похоронном деле»;</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25.06.2002 № 73-ФЗ «Об объектах культурного наследия (памятниках истории и культуры) народов Российской Федерации;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Федеральный закон от 26.03.2003 № 35-ФЗ «Об электроэнергетике»; </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06.10.2003 № 131-ФЗ «Об общих принципах организации местного самоуправления в Российской Федерации»;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10.01.1996 № 4-ФЗ «О мелиорации земель»;</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24.07.2002 № 101-ФЗ «Об обороте земель сельскохозяйственного назначения»;</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07.12.2011 № 416-ФЗ «О водоснабжении и водоотведении»;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27.07.2010 № 190-ФЗ «О теплоснабжении»;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Закон Российской Федерации от 21.02.1992 № 2395-1 «О недрах»;</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23.02.1995 № 26-ФЗ «О природных лечебных ресурсах, лечебно-оздоровительных местностях и курортах»;</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20.12.2004 № 166-ФЗ «О рыболовстве и сохранении водных биологических ресурсов»;</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Российской Федерации от 11.03.2010 № 138 «Об утверждении Федеральных правил использования воздушного пространства Российской Федерации»;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Российской Федерации от 30.04.2013 № 384 «О согласовании Федеральным агентством по рыболовству строительства и реконструкции объектов капитального строительства, внедрения новых технологических процессов и осуществления иной деятельности, оказывающей воздействие на водные биологические ресурсы и среду их обитания»;</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Правительства Российской Федерации от 01.08.2016 № 1634-р «Об утверждении схемы территориального планирования Российской Федерации в области энергетики»;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Правительства Российской Федерации от 09.06.2017 № 1209-р «О Генеральной схеме размещения объектов электроэнергетики до 2035 года»;</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Правительства Российской Федерации от 09.02.2012 № 162-р «Об утверждении перечней видов объектов федерального значения, подлежащих отображению на схемах территориального планирования Российской Федерации»;</w:t>
      </w:r>
    </w:p>
    <w:p w:rsidR="001649D3" w:rsidRPr="004378FC" w:rsidRDefault="001649D3" w:rsidP="001649D3">
      <w:pPr>
        <w:widowControl w:val="0"/>
        <w:suppressAutoHyphens/>
        <w:ind w:right="57" w:firstLine="709"/>
        <w:jc w:val="both"/>
        <w:rPr>
          <w:rFonts w:eastAsiaTheme="majorEastAsia"/>
          <w:bCs/>
          <w:kern w:val="28"/>
        </w:rPr>
      </w:pPr>
      <w:proofErr w:type="gramStart"/>
      <w:r w:rsidRPr="004378FC">
        <w:rPr>
          <w:rFonts w:eastAsiaTheme="majorEastAsia"/>
          <w:bCs/>
          <w:kern w:val="28"/>
        </w:rPr>
        <w:t>Постановление Правительства Российской Федерации от 08.09.2017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w:t>
      </w:r>
      <w:proofErr w:type="gramEnd"/>
      <w:r w:rsidRPr="004378FC">
        <w:rPr>
          <w:rFonts w:eastAsiaTheme="majorEastAsia"/>
          <w:bCs/>
          <w:kern w:val="28"/>
        </w:rPr>
        <w:t xml:space="preserve">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Российской Федерации от 20.11.2000 № «Об утверждении Правил охраны газораспределительных сетей»;</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Российской Федерации от 18.11.2013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Российской Федерации от 26.08.2013 № 736 «О некоторых вопросах установления охранных зон объектов электросетевого хозяйства»;</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Правительства Российской федерации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Правительства Российской федерации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Правительства Российской Федерации от 26.02.2013 № 247-р «Об утверждении схемы территориального планирования Российской Федерации в области высшего образования»;</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Правительства Российской Федерации от 28.12.2012 № 2607-р «Об утверждении схемы территориального планирования Российской Федерации в области здравоохранения»;</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Главного государственного санитарного врача Российской Федерации от 14.03.2002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Главного государственного санитарного врача Российской Федерации от 30.04.2010 № 45 «Об утверждении СП 2.1.4.2625-10 «Зоны санитарной охраны источников питьевого водоснабжения г. Москвы»;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Приказ </w:t>
      </w:r>
      <w:proofErr w:type="spellStart"/>
      <w:r w:rsidRPr="004378FC">
        <w:rPr>
          <w:rFonts w:eastAsiaTheme="majorEastAsia"/>
          <w:bCs/>
          <w:kern w:val="28"/>
        </w:rPr>
        <w:t>Росреестра</w:t>
      </w:r>
      <w:proofErr w:type="spellEnd"/>
      <w:r w:rsidRPr="004378FC">
        <w:rPr>
          <w:rFonts w:eastAsiaTheme="majorEastAsia"/>
          <w:bCs/>
          <w:kern w:val="28"/>
        </w:rPr>
        <w:t xml:space="preserve"> от 26.07.2022 № </w:t>
      </w:r>
      <w:proofErr w:type="gramStart"/>
      <w:r w:rsidRPr="004378FC">
        <w:rPr>
          <w:rFonts w:eastAsiaTheme="majorEastAsia"/>
          <w:bCs/>
          <w:kern w:val="28"/>
        </w:rPr>
        <w:t>П</w:t>
      </w:r>
      <w:proofErr w:type="gramEnd"/>
      <w:r w:rsidRPr="004378FC">
        <w:rPr>
          <w:rFonts w:eastAsiaTheme="majorEastAsia"/>
          <w:bCs/>
          <w:kern w:val="28"/>
        </w:rPr>
        <w:t>/0292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Постановление Правительства Российской Федерации от 18.04.2014 № 360 «О зонах затопления, подтопления»; </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Приказ Минэнерго России от 24.11.2022 № 30@ «Об утверждении инвестиционной программы ПАО "</w:t>
      </w:r>
      <w:proofErr w:type="spellStart"/>
      <w:r w:rsidRPr="004378FC">
        <w:rPr>
          <w:rFonts w:eastAsiaTheme="majorEastAsia"/>
          <w:bCs/>
          <w:kern w:val="28"/>
        </w:rPr>
        <w:t>Россети</w:t>
      </w:r>
      <w:proofErr w:type="spellEnd"/>
      <w:r w:rsidRPr="004378FC">
        <w:rPr>
          <w:rFonts w:eastAsiaTheme="majorEastAsia"/>
          <w:bCs/>
          <w:kern w:val="28"/>
        </w:rPr>
        <w:t xml:space="preserve"> Московский регион" на 2023 - 2027 годы и изменений, вносимых в инвестиционную программу ПАО "</w:t>
      </w:r>
      <w:proofErr w:type="spellStart"/>
      <w:r w:rsidRPr="004378FC">
        <w:rPr>
          <w:rFonts w:eastAsiaTheme="majorEastAsia"/>
          <w:bCs/>
          <w:kern w:val="28"/>
        </w:rPr>
        <w:t>Россети</w:t>
      </w:r>
      <w:proofErr w:type="spellEnd"/>
      <w:r w:rsidRPr="004378FC">
        <w:rPr>
          <w:rFonts w:eastAsiaTheme="majorEastAsia"/>
          <w:bCs/>
          <w:kern w:val="28"/>
        </w:rPr>
        <w:t xml:space="preserve"> Московский регион», утвержденную приказом Минэнерго России от 16.10.2014 № 735, с изменениями, внесенными приказом Минэнерго России от 28.12.2021 № 36@»;</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Приказ </w:t>
      </w:r>
      <w:proofErr w:type="spellStart"/>
      <w:r w:rsidRPr="004378FC">
        <w:rPr>
          <w:rFonts w:eastAsiaTheme="majorEastAsia"/>
          <w:bCs/>
          <w:kern w:val="28"/>
        </w:rPr>
        <w:t>Росреестра</w:t>
      </w:r>
      <w:proofErr w:type="spellEnd"/>
      <w:r w:rsidRPr="004378FC">
        <w:rPr>
          <w:rFonts w:eastAsiaTheme="majorEastAsia"/>
          <w:bCs/>
          <w:kern w:val="28"/>
        </w:rPr>
        <w:t xml:space="preserve"> от 01.08.2014 № </w:t>
      </w:r>
      <w:proofErr w:type="gramStart"/>
      <w:r w:rsidRPr="004378FC">
        <w:rPr>
          <w:rFonts w:eastAsiaTheme="majorEastAsia"/>
          <w:bCs/>
          <w:kern w:val="28"/>
        </w:rPr>
        <w:t>П</w:t>
      </w:r>
      <w:proofErr w:type="gramEnd"/>
      <w:r w:rsidRPr="004378FC">
        <w:rPr>
          <w:rFonts w:eastAsiaTheme="majorEastAsia"/>
          <w:bCs/>
          <w:kern w:val="28"/>
        </w:rPr>
        <w:t>/369 «О реализации информационного взаимодействия при ведении государственного кадастра недвижимости в электронном виде»;</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Приказ Госгортехнадзора России от 15.12.2000 № 124 «О Правилах охраны газораспределительных сетей»;</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Приказ </w:t>
      </w:r>
      <w:proofErr w:type="spellStart"/>
      <w:r w:rsidRPr="004378FC">
        <w:rPr>
          <w:rFonts w:eastAsiaTheme="majorEastAsia"/>
          <w:bCs/>
          <w:kern w:val="28"/>
        </w:rPr>
        <w:t>Минспорта</w:t>
      </w:r>
      <w:proofErr w:type="spellEnd"/>
      <w:r w:rsidRPr="004378FC">
        <w:rPr>
          <w:rFonts w:eastAsiaTheme="majorEastAsia"/>
          <w:bCs/>
          <w:kern w:val="28"/>
        </w:rPr>
        <w:t xml:space="preserve"> России от 21.03.2018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Приказ </w:t>
      </w:r>
      <w:proofErr w:type="spellStart"/>
      <w:r w:rsidRPr="004378FC">
        <w:rPr>
          <w:rFonts w:eastAsiaTheme="majorEastAsia"/>
          <w:bCs/>
          <w:kern w:val="28"/>
        </w:rPr>
        <w:t>Минспорта</w:t>
      </w:r>
      <w:proofErr w:type="spellEnd"/>
      <w:r w:rsidRPr="004378FC">
        <w:rPr>
          <w:rFonts w:eastAsiaTheme="majorEastAsia"/>
          <w:bCs/>
          <w:kern w:val="28"/>
        </w:rPr>
        <w:t xml:space="preserve"> России от 19.08.2021 № 649 «О рекомендованных нормативах и нормах обеспеченности населения объектами спортивной инфраструктуры»;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Постановление Главного государственного санитарного врача Российской Федерации от 25.09.2007 № 74  «О введении в действие новой редакции санитарно-эпидемиологических правил и нормативов </w:t>
      </w:r>
      <w:proofErr w:type="spellStart"/>
      <w:r w:rsidRPr="004378FC">
        <w:rPr>
          <w:rFonts w:eastAsiaTheme="majorEastAsia"/>
          <w:bCs/>
          <w:kern w:val="28"/>
        </w:rPr>
        <w:t>СанПин</w:t>
      </w:r>
      <w:proofErr w:type="spellEnd"/>
      <w:r w:rsidRPr="004378FC">
        <w:rPr>
          <w:rFonts w:eastAsiaTheme="majorEastAsia"/>
          <w:bCs/>
          <w:kern w:val="28"/>
        </w:rPr>
        <w:t xml:space="preserve"> 2.2.1/2.1.1.1200-03 «Санитарно-защитные зоны и санитарная классификация предприятий, сооружений и иных объектов»;</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«СП 42.13330.2016. Свод правил. Градостроительство. Планировка и застройка городских и сельских поселений. Актуализированная редакция СНиП 2.07.01-89*»;</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«СП 36.13330.2012. Свод правил. Магистральные трубопроводы. Актуализированная редакция СНиП 2.05.06-85*»;</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Закон Московской области от 23.07.2003 № 96/2003-ОЗ «Об особо охраняемых природных территориях»;</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Закон Московской области от 08.02.2018 № 11/2018-ОЗ «Об объектах культурного наследия (памятниках истории и культуры) в Московской области»; </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Закон Московской области от 07.03.2007 № 36/2007-ОЗ «О Генеральном плане развития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Закон Московской области от 17.07.2007 № 115/2007-ОЗ «О погребении и похоронном деле в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Закон Московской области от 12.06.2004 № 75/2004-ОЗ «Об обороте земель сельскохозяйственного назначения на территории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Закон Московской области от 05.12.2014 № 164/2014-ОЗ «О видах объектов областного значения, подлежащих отображению на схемах территориального планирования Московской области, видах объектов местного значения муниципального района, поселения, городского округа,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«Генеральная схема газоснабжения Московской области до 2030 года», разработанная ОАО «Газпром </w:t>
      </w:r>
      <w:proofErr w:type="spellStart"/>
      <w:r w:rsidRPr="004378FC">
        <w:rPr>
          <w:rFonts w:eastAsiaTheme="majorEastAsia"/>
          <w:bCs/>
          <w:kern w:val="28"/>
        </w:rPr>
        <w:t>промгаз</w:t>
      </w:r>
      <w:proofErr w:type="spellEnd"/>
      <w:r w:rsidRPr="004378FC">
        <w:rPr>
          <w:rFonts w:eastAsiaTheme="majorEastAsia"/>
          <w:bCs/>
          <w:kern w:val="28"/>
        </w:rPr>
        <w:t>» при участ</w:t>
      </w:r>
      <w:proofErr w:type="gramStart"/>
      <w:r w:rsidRPr="004378FC">
        <w:rPr>
          <w:rFonts w:eastAsiaTheme="majorEastAsia"/>
          <w:bCs/>
          <w:kern w:val="28"/>
        </w:rPr>
        <w:t>ии АО</w:t>
      </w:r>
      <w:proofErr w:type="gramEnd"/>
      <w:r w:rsidRPr="004378FC">
        <w:rPr>
          <w:rFonts w:eastAsiaTheme="majorEastAsia"/>
          <w:bCs/>
          <w:kern w:val="28"/>
        </w:rPr>
        <w:t xml:space="preserve"> «</w:t>
      </w:r>
      <w:proofErr w:type="spellStart"/>
      <w:r w:rsidRPr="004378FC">
        <w:rPr>
          <w:rFonts w:eastAsiaTheme="majorEastAsia"/>
          <w:bCs/>
          <w:kern w:val="28"/>
        </w:rPr>
        <w:t>Мособлгаз</w:t>
      </w:r>
      <w:proofErr w:type="spellEnd"/>
      <w:r w:rsidRPr="004378FC">
        <w:rPr>
          <w:rFonts w:eastAsiaTheme="majorEastAsia"/>
          <w:bCs/>
          <w:kern w:val="28"/>
        </w:rPr>
        <w:t>», одобренная утвержденным решением Межведомственной комиссии по вопросам энергообеспечения Московской области от 14.11.2013 № 11;</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30.12.2020 № 1069/43 «Об утверждении Региональной программы газификации жилищно-коммунального хозяйства, промышленных и иных организаций Московской области на период 2020-2024 годов»;</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Совместная инвестиционная программа ПАО «Газпром» и Правительства Московской области: «Программа развития газоснабжения и газификации Московской области на период 2021-2025 годы, подписанной 18.11.2020 г. Губернатором Московской области Воробьевым А.Ю. и Председателем Правления ПАО «Газпром» Миллером А.Б.</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11.07.2007 № 517/ «Об утверждении Схемы территориального планирования Московской области – основных положений градостроительного развития»;</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11.02.2009 № 106/5 «Об утверждении Схемы развития и размещения особо охраняемых природных территорий в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25.03.2016 № 230/8 «Об утверждении Схемы территориального планирования транспортного обслуживания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22.12.2016 № 984/47 «Об утверждении территориальной схемы обращения с отходами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20.03.2014 № 168/9 «О развитии транспортно-пересадочных узлов на территории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17.08.2015 № 713/30 «Об утверждении нормативов градостроительного проектирования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Постановление Правительства Московской области от 30.12.2014 № 1169/51 «Об утверждении положения о подготовке </w:t>
      </w:r>
      <w:proofErr w:type="gramStart"/>
      <w:r w:rsidRPr="004378FC">
        <w:rPr>
          <w:rFonts w:eastAsiaTheme="majorEastAsia"/>
          <w:bCs/>
          <w:kern w:val="28"/>
        </w:rPr>
        <w:t>проектов документов территориального планирования муниципальных образований Московской области</w:t>
      </w:r>
      <w:proofErr w:type="gramEnd"/>
      <w:r w:rsidRPr="004378FC">
        <w:rPr>
          <w:rFonts w:eastAsiaTheme="majorEastAsia"/>
          <w:bCs/>
          <w:kern w:val="28"/>
        </w:rPr>
        <w:t xml:space="preserve"> и направления их на утверждение в представительные органы местного самоуправления муниципального района, городского округа»;</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15.03.2002 № 84/9 «Об утверждении списка памятников истории и культуры»;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28.03.2017 № 221/10 «О нормативах минимальной обеспеченности населения Московской области площадью торговых объектов»;</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28.12.2018 № 1023/45 «О Стратегии социально-экономического развития Московской области на период до 2030 года»;</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1056/35 «О досрочном прекращении реализации государственной программы Московской области «Безопасность Подмосковья» на 2017-2024 годы и утверждении государственной программы Московской области «Безопасность Подмосковья» на 2023-2027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1057/35 «О досрочном прекращении реализации государственной программы Московской области «Управление имуществом и финансами Московской области» на 2019-2025 годы и утверждении государственной программы Московской области «Управление имуществом и финансами Московской области» на 2023-2028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1058/35 «О досрочном прекращении реализации государственной программы Московской области «Здравоохранение Подмосковья» на 2019-2024 годы и утверждении государственной программы Московской области «Здравоохранение Подмосковья» на 2023-2027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1059/35 «О досрочном прекращении реализации государственной программы Московской области «Цифровое Подмосковье» на 2018-2024 годы и утверждении государственной программы Московской области «Цифровое Подмосковье» на 2023-2030 годы»;</w:t>
      </w:r>
    </w:p>
    <w:p w:rsidR="001649D3" w:rsidRPr="004378FC" w:rsidRDefault="001649D3" w:rsidP="001649D3">
      <w:pPr>
        <w:suppressAutoHyphens/>
        <w:ind w:right="57" w:firstLine="709"/>
        <w:jc w:val="both"/>
        <w:rPr>
          <w:rFonts w:eastAsiaTheme="majorEastAsia"/>
          <w:bCs/>
          <w:kern w:val="28"/>
        </w:rPr>
      </w:pPr>
      <w:proofErr w:type="gramStart"/>
      <w:r w:rsidRPr="004378FC">
        <w:rPr>
          <w:rFonts w:eastAsiaTheme="majorEastAsia"/>
          <w:bCs/>
          <w:kern w:val="28"/>
        </w:rPr>
        <w:t>Постановление Правительства Московской области от 04.10.2022 № 1060/35 «О досрочном прекращении реализации государственной программы Московской области «Развитие институтов гражданского общества, повышение эффективности местного самоуправления и реализации молодежной политики в Московской области» и утверждении государственной программы Московской области «Развитие институтов гражданского общества, повышение эффективности местного самоуправления и реализации молодежной политики в Московской области» на 2023-2027 годы».</w:t>
      </w:r>
      <w:proofErr w:type="gramEnd"/>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Постановление Правительства Московской области от 04.10.2022 № 1061/35 «О досрочном прекращении реализации государственной программы Московской области «Развитие инженерной инфраструктуры и </w:t>
      </w:r>
      <w:proofErr w:type="spellStart"/>
      <w:r w:rsidRPr="004378FC">
        <w:rPr>
          <w:rFonts w:eastAsiaTheme="majorEastAsia"/>
          <w:bCs/>
          <w:kern w:val="28"/>
        </w:rPr>
        <w:t>энергоэффективности</w:t>
      </w:r>
      <w:proofErr w:type="spellEnd"/>
      <w:r w:rsidRPr="004378FC">
        <w:rPr>
          <w:rFonts w:eastAsiaTheme="majorEastAsia"/>
          <w:bCs/>
          <w:kern w:val="28"/>
        </w:rPr>
        <w:t xml:space="preserve">» на 2018-2026 годы и утверждении государственной программы Московской области «Развитие инженерной инфраструктуры, </w:t>
      </w:r>
      <w:proofErr w:type="spellStart"/>
      <w:r w:rsidRPr="004378FC">
        <w:rPr>
          <w:rFonts w:eastAsiaTheme="majorEastAsia"/>
          <w:bCs/>
          <w:kern w:val="28"/>
        </w:rPr>
        <w:t>энергоэффективности</w:t>
      </w:r>
      <w:proofErr w:type="spellEnd"/>
      <w:r w:rsidRPr="004378FC">
        <w:rPr>
          <w:rFonts w:eastAsiaTheme="majorEastAsia"/>
          <w:bCs/>
          <w:kern w:val="28"/>
        </w:rPr>
        <w:t xml:space="preserve"> и отрасли обращения с отходами» на 2023-2028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Постановление Правительства Московской области от 04.10.2022 № 1064/35 «О внесении изменений в некоторые постановления Правительства Московской области в сфере образования, досрочном прекращении реализации государственной программы Московской области «Образование Подмосковья» на 2020-2026 годы и утверждении государственной программы Московской области «Образование Подмосковья» на 2023-2027 годы»; </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1065/35 «О досрочном прекращении реализации государственной программы Московской области «Социальная защита населения Московской области» на 2017-2024 годы и утверждении государственной программы Московской области «Социальная защита населения Московской области» на 2023-2027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Постановление Правительства Московской области от 04.10.2022 № 1066/35 «О досрочном прекращении реализации государственной программы Московской области «Спорт Подмосковья» и утверждении государственной программы Московской области «Спорт Подмосковья» на 2023-2027 годы»; </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1067/35 «О досрочном прекращении реализации государственной программы Московской области «Культура Подмосковья» и утверждении государственной программы Московской области «Культура и туризм Подмосковья» на 2023-2027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1068/35 «О досрочном прекращении реализации государственной программы Московской области «Экология и окружающая среда Подмосковья» на 2017-2026 годы и утверждении государственной программы Московской области «Экология и окружающая среда Подмосковья» на 2023-2027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1069/35 «О досрочном прекращении реализации государственной программы Московской области «Развитие и функционирование дорожно-транспортного комплекса» на 2017-2026 годы и утверждении государственной программы Московской области «Развитие и функционирование дорожно-транспортного комплекса» на 2023-2027 годы»;</w:t>
      </w:r>
    </w:p>
    <w:p w:rsidR="001649D3" w:rsidRPr="004378FC" w:rsidRDefault="001649D3" w:rsidP="001649D3">
      <w:pPr>
        <w:keepLines/>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1071/35 «О досрочном прекращении реализации государственной программы Московской области «Строительство объектов социальной инфраструктуры» и утверждении государственной программы Московской области «Строительство объектов социальной инфраструктуры» на 2023-2027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1072/35 «О досрочном прекращении реализации государственной программы Московской области «Жилище» на 2017-2027 годы и утверждении государственной программы Московской области «Жилище» на 2023-2033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Московская область от 04.10.2022 № 1073/35 «О досрочном прекращении реализации государственной программы Московской области «Архитектура и градостроительство Подмосковья» на 2017-2024 годы и утверждении государственной программы Московской области «Архитектура и градостроительство Подмосковья» на 2023-2027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1074/35 «О досрочном прекращении реализации государственной программы Московской области «Предпринимательство Подмосковья» на 2017-2024 годы и утверждении государственной программы Московской области «Предпринимательство Подмосковья» на 2023-2027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04.10.2022 № 1075/35 «О досрочном прекращении реализации государственной программы Московской области «Сельское хозяйство Подмосковья» и утверждении государственной программы Московской области «Сельское хозяйство Подмосковья» на 2023-2030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11.10.2022 № 1091/35 «О досрочном прекращении реализации государственной программы Московской области «Формирование современной комфортной городской среды» и утверждении государственной программы Московской области «Формирование современной комфортной городской среды» на 2023-2027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28.03.2019 № 182/10 «Об утверждении государственной программы Московской области «Переселение граждан из аварийного жилищного фонда в Московской области на 2019-2025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Решение исполнительных комитетов Московского городского и Московского областного советов народных депутатов от 17.04.1980 № 500-1143 «Об утверждении </w:t>
      </w:r>
      <w:proofErr w:type="gramStart"/>
      <w:r w:rsidRPr="004378FC">
        <w:rPr>
          <w:rFonts w:eastAsiaTheme="majorEastAsia"/>
          <w:bCs/>
          <w:kern w:val="28"/>
        </w:rPr>
        <w:t>проекта установления красных линий границ зон санитарной охраны источников водоснабжения</w:t>
      </w:r>
      <w:proofErr w:type="gramEnd"/>
      <w:r w:rsidRPr="004378FC">
        <w:rPr>
          <w:rFonts w:eastAsiaTheme="majorEastAsia"/>
          <w:bCs/>
          <w:kern w:val="28"/>
        </w:rPr>
        <w:t xml:space="preserve"> г. Москвы в границах ЛПЗП»;</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Москвы и Правительства Московской области от 17.12.2019 № 1705-ПП/970/44 «О зонах санитарной охраны источников питьевого и хозяйственно-бытового водоснабжения на территории Москвы и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Распоряжение Министерства культуры Московской области от 20.03.2020 </w:t>
      </w:r>
      <w:r w:rsidRPr="004378FC">
        <w:rPr>
          <w:rFonts w:eastAsiaTheme="majorEastAsia"/>
          <w:bCs/>
          <w:kern w:val="28"/>
        </w:rPr>
        <w:br/>
        <w:t>№ 17РВ-37 «Об утверждении методических рекомендаций о применении нормативов и норм ресурсной обеспеченности населения в сфере культуры на территории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Приказ министра энергетики Московской области от 18.12.2019 № 105 «Об инвестиционных программах субъектов электроэнергетики, реализуемых на территории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Приказ министра энергетики Московской области от 16.12.2021 № 48 «Об утверждении изменений, вносимых в инвестиционную программу акционерного общества «Московская областная </w:t>
      </w:r>
      <w:proofErr w:type="spellStart"/>
      <w:r w:rsidRPr="004378FC">
        <w:rPr>
          <w:rFonts w:eastAsiaTheme="majorEastAsia"/>
          <w:bCs/>
          <w:kern w:val="28"/>
        </w:rPr>
        <w:t>энергосетевая</w:t>
      </w:r>
      <w:proofErr w:type="spellEnd"/>
      <w:r w:rsidRPr="004378FC">
        <w:rPr>
          <w:rFonts w:eastAsiaTheme="majorEastAsia"/>
          <w:bCs/>
          <w:kern w:val="28"/>
        </w:rPr>
        <w:t xml:space="preserve"> компания»;</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Приказ министра энергетики Московской области от 18.11.2022 № 53 «Об утверждении изменений, вносимых в инвестиционную программу акционерного общества «Московская областная </w:t>
      </w:r>
      <w:proofErr w:type="spellStart"/>
      <w:r w:rsidRPr="004378FC">
        <w:rPr>
          <w:rFonts w:eastAsiaTheme="majorEastAsia"/>
          <w:bCs/>
          <w:kern w:val="28"/>
        </w:rPr>
        <w:t>энергосетевая</w:t>
      </w:r>
      <w:proofErr w:type="spellEnd"/>
      <w:r w:rsidRPr="004378FC">
        <w:rPr>
          <w:rFonts w:eastAsiaTheme="majorEastAsia"/>
          <w:bCs/>
          <w:kern w:val="28"/>
        </w:rPr>
        <w:t xml:space="preserve"> компания» на 2020 – 2024 годы, утвержденную приказом министра энергетики Московской области от 18.12.2019 № 105, с изменениями, внесенными приказом министра энергетики Московской области от 16.12.2021 № 48.</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20.12.2004 № 778/50 «Об утверждении Программы Правительства Московской области «Развитие газификации в Московской области до 2030 года»;</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Губернатора Московской области от 29.04.2022 № 145-ПГ «Об утверждении схемы и программы перспективного развития электроэнергетики Московской области на период 2023-2027 годов»;</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Приказ Минэнерго России от 28.02.2023 № 108 «Об утверждении схемы и программы развития электроэнергетических систем России на 2023 - 2028 годы»;</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Распоряжение Правительства Московской области от 31.05.2022 № 425-РП/17 «Об утверждении отчета об управлении и распоряжении собственностью Московской области в 2021 году»; </w:t>
      </w:r>
    </w:p>
    <w:p w:rsidR="001649D3" w:rsidRPr="004378FC" w:rsidRDefault="001649D3" w:rsidP="001649D3">
      <w:pPr>
        <w:widowControl w:val="0"/>
        <w:suppressAutoHyphens/>
        <w:ind w:right="57" w:firstLine="709"/>
        <w:jc w:val="both"/>
        <w:rPr>
          <w:rFonts w:eastAsiaTheme="majorEastAsia"/>
          <w:bCs/>
          <w:kern w:val="28"/>
        </w:rPr>
      </w:pPr>
      <w:r w:rsidRPr="004378FC">
        <w:rPr>
          <w:rFonts w:eastAsiaTheme="majorEastAsia"/>
          <w:bCs/>
          <w:kern w:val="28"/>
        </w:rPr>
        <w:t>Распоряжение Минсельхозпрода Московской области от 10.10.2019 № 20РВ-349 «Об утверждении Перечня особо ценных продуктивных сельскохозяйственных угодий, расположенных на территории Московской области, использование которых для других целей не допускается»;</w:t>
      </w:r>
    </w:p>
    <w:p w:rsidR="001649D3" w:rsidRPr="004378FC" w:rsidRDefault="001649D3" w:rsidP="001649D3">
      <w:pPr>
        <w:widowControl w:val="0"/>
        <w:suppressAutoHyphens/>
        <w:ind w:right="57" w:firstLine="709"/>
        <w:jc w:val="both"/>
        <w:rPr>
          <w:rFonts w:eastAsiaTheme="majorEastAsia"/>
          <w:bCs/>
          <w:kern w:val="28"/>
        </w:rPr>
      </w:pPr>
      <w:r w:rsidRPr="004378FC">
        <w:rPr>
          <w:rFonts w:eastAsiaTheme="majorEastAsia"/>
          <w:bCs/>
          <w:kern w:val="28"/>
        </w:rPr>
        <w:t>Решение Мособлисполкома от 25.01.1990 № 49/3 «О дополнительной постановке под государственную охрану памятников истории и искусства»;</w:t>
      </w:r>
    </w:p>
    <w:p w:rsidR="001649D3" w:rsidRPr="004378FC" w:rsidRDefault="001649D3" w:rsidP="001649D3">
      <w:pPr>
        <w:widowControl w:val="0"/>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27.09.2013 № 771/43 «Об утверждении Перечня исторических поселений, имеющих особое значение для истории и культуры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«Правила охраны магистральных трубопроводов» (утв. Минтопэнерго Российской Федерации 29.04.1992, Постановлением Госгортехнадзора Российской Федерации от 22.04.1992 № 9);</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 xml:space="preserve">Постановление Госгортехнадзора Российской Федерации от 23.11.1994 № 61 «О распространении «Правил охраны магистральных трубопроводов» </w:t>
      </w:r>
      <w:proofErr w:type="gramStart"/>
      <w:r w:rsidRPr="004378FC">
        <w:rPr>
          <w:rFonts w:eastAsiaTheme="majorEastAsia"/>
          <w:bCs/>
          <w:kern w:val="28"/>
        </w:rPr>
        <w:t>на</w:t>
      </w:r>
      <w:proofErr w:type="gramEnd"/>
      <w:r w:rsidRPr="004378FC">
        <w:rPr>
          <w:rFonts w:eastAsiaTheme="majorEastAsia"/>
          <w:bCs/>
          <w:kern w:val="28"/>
        </w:rPr>
        <w:t xml:space="preserve"> магистральные </w:t>
      </w:r>
      <w:proofErr w:type="spellStart"/>
      <w:r w:rsidRPr="004378FC">
        <w:rPr>
          <w:rFonts w:eastAsiaTheme="majorEastAsia"/>
          <w:bCs/>
          <w:kern w:val="28"/>
        </w:rPr>
        <w:t>аммиакопроводы</w:t>
      </w:r>
      <w:proofErr w:type="spellEnd"/>
      <w:r w:rsidRPr="004378FC">
        <w:rPr>
          <w:rFonts w:eastAsiaTheme="majorEastAsia"/>
          <w:bCs/>
          <w:kern w:val="28"/>
        </w:rPr>
        <w:t>»;</w:t>
      </w:r>
    </w:p>
    <w:p w:rsidR="001649D3" w:rsidRPr="004378FC" w:rsidRDefault="001649D3" w:rsidP="001649D3">
      <w:pPr>
        <w:widowControl w:val="0"/>
        <w:suppressAutoHyphens/>
        <w:ind w:right="57" w:firstLine="709"/>
        <w:jc w:val="both"/>
        <w:rPr>
          <w:rFonts w:eastAsiaTheme="majorEastAsia"/>
          <w:bCs/>
          <w:kern w:val="28"/>
        </w:rPr>
      </w:pPr>
      <w:r w:rsidRPr="004378FC">
        <w:rPr>
          <w:rFonts w:eastAsiaTheme="majorEastAsia"/>
          <w:bCs/>
          <w:kern w:val="28"/>
        </w:rPr>
        <w:t>Закон Московской области от 24.07.2014 № 106/2014-ОЗ «О перераспределении полномочий между органами местного самоуправления муниципальных образований Московской области и органами государственной власти Московской области»;</w:t>
      </w:r>
    </w:p>
    <w:p w:rsidR="001649D3" w:rsidRPr="004378FC" w:rsidRDefault="001649D3" w:rsidP="001649D3">
      <w:pPr>
        <w:widowControl w:val="0"/>
        <w:suppressAutoHyphens/>
        <w:ind w:right="57" w:firstLine="709"/>
        <w:jc w:val="both"/>
        <w:rPr>
          <w:rFonts w:eastAsiaTheme="majorEastAsia"/>
          <w:bCs/>
          <w:kern w:val="28"/>
        </w:rPr>
      </w:pPr>
      <w:proofErr w:type="gramStart"/>
      <w:r w:rsidRPr="004378FC">
        <w:rPr>
          <w:rFonts w:eastAsiaTheme="majorEastAsia"/>
          <w:bCs/>
          <w:kern w:val="28"/>
        </w:rPr>
        <w:t xml:space="preserve">Постановление Правительства Российской Федерации от 27.12.2004 № 861 «Об утверждении Правил </w:t>
      </w:r>
      <w:proofErr w:type="spellStart"/>
      <w:r w:rsidRPr="004378FC">
        <w:rPr>
          <w:rFonts w:eastAsiaTheme="majorEastAsia"/>
          <w:bCs/>
          <w:kern w:val="28"/>
        </w:rPr>
        <w:t>недискриминационного</w:t>
      </w:r>
      <w:proofErr w:type="spellEnd"/>
      <w:r w:rsidRPr="004378FC">
        <w:rPr>
          <w:rFonts w:eastAsiaTheme="majorEastAsia"/>
          <w:bCs/>
          <w:kern w:val="28"/>
        </w:rPr>
        <w:t xml:space="preserve"> доступа к услугам по передаче электрической энергии и оказания этих услуг, Правил </w:t>
      </w:r>
      <w:proofErr w:type="spellStart"/>
      <w:r w:rsidRPr="004378FC">
        <w:rPr>
          <w:rFonts w:eastAsiaTheme="majorEastAsia"/>
          <w:bCs/>
          <w:kern w:val="28"/>
        </w:rPr>
        <w:t>недискриминационного</w:t>
      </w:r>
      <w:proofErr w:type="spellEnd"/>
      <w:r w:rsidRPr="004378FC">
        <w:rPr>
          <w:rFonts w:eastAsiaTheme="majorEastAsia"/>
          <w:bCs/>
          <w:kern w:val="28"/>
        </w:rPr>
        <w:t xml:space="preserve"> доступа к услугам по оперативно-диспетчерскому управлению в электроэнергетике и оказания этих услуг, Правил </w:t>
      </w:r>
      <w:proofErr w:type="spellStart"/>
      <w:r w:rsidRPr="004378FC">
        <w:rPr>
          <w:rFonts w:eastAsiaTheme="majorEastAsia"/>
          <w:bCs/>
          <w:kern w:val="28"/>
        </w:rPr>
        <w:t>недискриминационного</w:t>
      </w:r>
      <w:proofErr w:type="spellEnd"/>
      <w:r w:rsidRPr="004378FC">
        <w:rPr>
          <w:rFonts w:eastAsiaTheme="majorEastAsia"/>
          <w:bCs/>
          <w:kern w:val="28"/>
        </w:rPr>
        <w:t xml:space="preserve"> доступа к услугам администратора торговой системы оптового рынка и оказания этих услуг и Правил технологического присоединения </w:t>
      </w:r>
      <w:proofErr w:type="spellStart"/>
      <w:r w:rsidRPr="004378FC">
        <w:rPr>
          <w:rFonts w:eastAsiaTheme="majorEastAsia"/>
          <w:bCs/>
          <w:kern w:val="28"/>
        </w:rPr>
        <w:t>энергопринимающих</w:t>
      </w:r>
      <w:proofErr w:type="spellEnd"/>
      <w:r w:rsidRPr="004378FC">
        <w:rPr>
          <w:rFonts w:eastAsiaTheme="majorEastAsia"/>
          <w:bCs/>
          <w:kern w:val="28"/>
        </w:rPr>
        <w:t xml:space="preserve"> устройств потребителей электрической энергии, объектов</w:t>
      </w:r>
      <w:proofErr w:type="gramEnd"/>
      <w:r w:rsidRPr="004378FC">
        <w:rPr>
          <w:rFonts w:eastAsiaTheme="majorEastAsia"/>
          <w:bCs/>
          <w:kern w:val="28"/>
        </w:rPr>
        <w:t xml:space="preserve"> по </w:t>
      </w:r>
      <w:r w:rsidRPr="004378FC">
        <w:t>производству</w:t>
      </w:r>
      <w:r w:rsidRPr="004378FC">
        <w:rPr>
          <w:rFonts w:eastAsiaTheme="majorEastAsia"/>
          <w:bCs/>
          <w:kern w:val="28"/>
        </w:rPr>
        <w:t xml:space="preserve"> электрической энергии, а также объектов электросетевого хозяйства, принадлежащих сетевым организациям и иным лицам, к электрическим сетям»;</w:t>
      </w:r>
    </w:p>
    <w:p w:rsidR="001649D3" w:rsidRPr="004378FC" w:rsidRDefault="001649D3" w:rsidP="001649D3">
      <w:pPr>
        <w:suppressAutoHyphens/>
        <w:ind w:right="57" w:firstLine="709"/>
        <w:jc w:val="both"/>
        <w:rPr>
          <w:rFonts w:eastAsiaTheme="majorEastAsia"/>
          <w:bCs/>
          <w:kern w:val="28"/>
        </w:rPr>
      </w:pPr>
      <w:proofErr w:type="gramStart"/>
      <w:r w:rsidRPr="004378FC">
        <w:rPr>
          <w:rFonts w:eastAsiaTheme="majorEastAsia"/>
          <w:bCs/>
          <w:kern w:val="28"/>
        </w:rPr>
        <w:t>Постановление Главного государственного санитарного врача Российской Федерации от 28.01.2021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roofErr w:type="gramEnd"/>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СП 51.13330.2011. Свод правил. Защита от шума. Актуализированная редакция СНиП 23-03-2003;</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СП 158.13330.2014. Свод правил. Здания и помещения медицинских организаций. Правила проектирования;</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Главного государственного санитарного врача Российской Федерации от 28.01.2021 №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Постановление Правительства Московской области от 05.08.2008 № 653/26 «О Перечне автомобильных дорог общего пользования регионального или межмуниципального значения Московской области»;</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заместителя Председателя Правительства Московской области от 27.05.2021 № 49-р «Об утверждении адресного перечня объектов культуры, строительство (реконструкция) которых осуществляется за счет внебюджетных источников в 2019-2023 годах»;</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заместителя Председателя Правительства Московской области от 07.07.2022 № 53-р «Об утверждении адресного перечня объектов общеобразовательных учреждений, строительство (реконструкция) которых осуществляется за счет внебюджетных источников в 2019-2026 годах»;</w:t>
      </w:r>
    </w:p>
    <w:p w:rsidR="001649D3" w:rsidRPr="004378FC" w:rsidRDefault="001649D3" w:rsidP="001649D3">
      <w:pPr>
        <w:suppressAutoHyphens/>
        <w:ind w:right="57" w:firstLine="709"/>
        <w:jc w:val="both"/>
        <w:rPr>
          <w:rFonts w:eastAsiaTheme="majorEastAsia"/>
          <w:bCs/>
          <w:kern w:val="28"/>
        </w:rPr>
      </w:pPr>
      <w:r w:rsidRPr="004378FC">
        <w:rPr>
          <w:rFonts w:eastAsiaTheme="majorEastAsia"/>
          <w:bCs/>
          <w:kern w:val="28"/>
        </w:rPr>
        <w:t>Распоряжение заместителя Председателя Правительства Московской области от 07.07.2022 № 54-р «Об утверждении адресного перечня объектов дошкольного образования, строительство (реконструкция) которых осуществляется за счет внебюджетных источников в 2019-2027 годах»;</w:t>
      </w:r>
    </w:p>
    <w:p w:rsidR="001649D3" w:rsidRPr="004378FC" w:rsidRDefault="001649D3" w:rsidP="001649D3">
      <w:pPr>
        <w:widowControl w:val="0"/>
        <w:suppressAutoHyphens/>
        <w:ind w:right="57" w:firstLine="709"/>
        <w:jc w:val="both"/>
        <w:rPr>
          <w:rFonts w:eastAsiaTheme="majorEastAsia"/>
          <w:bCs/>
          <w:kern w:val="28"/>
        </w:rPr>
      </w:pPr>
      <w:r w:rsidRPr="004378FC">
        <w:rPr>
          <w:rFonts w:eastAsiaTheme="majorEastAsia"/>
          <w:bCs/>
          <w:kern w:val="28"/>
        </w:rPr>
        <w:t>Распоряжение заместителя Председателя Правительства Московской области от 12.08.2022 № 64-р «Об утверждении адресного перечня объектов здравоохранения, строительство (реконструкция) которых осуществляется за счет внебюджетных источников в 2019-2026 годах»;</w:t>
      </w:r>
    </w:p>
    <w:p w:rsidR="001649D3" w:rsidRPr="004378FC" w:rsidRDefault="001649D3" w:rsidP="001649D3">
      <w:pPr>
        <w:widowControl w:val="0"/>
        <w:suppressAutoHyphens/>
        <w:ind w:right="57" w:firstLine="709"/>
        <w:jc w:val="both"/>
        <w:rPr>
          <w:rFonts w:eastAsiaTheme="majorEastAsia"/>
          <w:bCs/>
          <w:kern w:val="28"/>
        </w:rPr>
      </w:pPr>
      <w:r w:rsidRPr="004378FC">
        <w:rPr>
          <w:rFonts w:eastAsiaTheme="majorEastAsia"/>
          <w:bCs/>
          <w:kern w:val="28"/>
        </w:rPr>
        <w:t>Распоряжение заместителя Председателя Правительства Московской области от 30.11.2022 № 90-р «Об утверждении адресного перечня объектов спортивной инфраструктуры, строительство (реконструкция) которых осуществляется за счет внебюджетных источников в 2019-2026 годах»;</w:t>
      </w:r>
    </w:p>
    <w:p w:rsidR="001649D3" w:rsidRPr="004378FC" w:rsidRDefault="001649D3" w:rsidP="001649D3">
      <w:pPr>
        <w:suppressAutoHyphens/>
        <w:ind w:right="57" w:firstLine="709"/>
        <w:jc w:val="both"/>
        <w:rPr>
          <w:bCs/>
          <w:kern w:val="28"/>
        </w:rPr>
      </w:pPr>
      <w:r w:rsidRPr="004378FC">
        <w:rPr>
          <w:bCs/>
          <w:kern w:val="28"/>
        </w:rPr>
        <w:t>Постановление Совмина РСФСР от 30.08.1960 № 1327 «О дальнейшем улучшении дела охраны памятников культуры в РСФСР»;</w:t>
      </w:r>
    </w:p>
    <w:p w:rsidR="001649D3" w:rsidRPr="004378FC" w:rsidRDefault="001649D3" w:rsidP="001649D3">
      <w:pPr>
        <w:widowControl w:val="0"/>
        <w:suppressAutoHyphens/>
        <w:ind w:right="57" w:firstLine="709"/>
        <w:jc w:val="both"/>
        <w:rPr>
          <w:rFonts w:eastAsiaTheme="majorEastAsia"/>
          <w:bCs/>
          <w:kern w:val="28"/>
        </w:rPr>
      </w:pPr>
      <w:r w:rsidRPr="004378FC">
        <w:rPr>
          <w:rFonts w:eastAsiaTheme="majorEastAsia"/>
          <w:bCs/>
          <w:kern w:val="28"/>
        </w:rPr>
        <w:t>Постановление Совмина РСФСР от 04.12.1974 № 624 «О дополнении и частичном изменении Постановления Совета Министров РСФСР от 30.08.1960 № 1327 «О дальнейшем улучшении дела охраны памятников культуры в РСФСР»;</w:t>
      </w:r>
    </w:p>
    <w:p w:rsidR="004E688E" w:rsidRPr="004378FC" w:rsidRDefault="001649D3" w:rsidP="001649D3">
      <w:pPr>
        <w:suppressAutoHyphens/>
        <w:ind w:right="57" w:firstLine="709"/>
        <w:jc w:val="both"/>
        <w:rPr>
          <w:rFonts w:eastAsiaTheme="majorEastAsia"/>
          <w:bCs/>
          <w:kern w:val="28"/>
        </w:rPr>
      </w:pPr>
      <w:r w:rsidRPr="004378FC">
        <w:rPr>
          <w:bCs/>
          <w:kern w:val="28"/>
        </w:rPr>
        <w:t xml:space="preserve">Приказ Минкультуры Российской Федерации № 418, </w:t>
      </w:r>
      <w:proofErr w:type="spellStart"/>
      <w:r w:rsidRPr="004378FC">
        <w:rPr>
          <w:bCs/>
          <w:kern w:val="28"/>
        </w:rPr>
        <w:t>Минрегиона</w:t>
      </w:r>
      <w:proofErr w:type="spellEnd"/>
      <w:r w:rsidRPr="004378FC">
        <w:rPr>
          <w:bCs/>
          <w:kern w:val="28"/>
        </w:rPr>
        <w:t xml:space="preserve"> Российской Федерации от 29.07.2010 № 339 «Об утверждении перечня исторических поселений»</w:t>
      </w:r>
      <w:r w:rsidR="004E688E" w:rsidRPr="004378FC">
        <w:rPr>
          <w:rFonts w:eastAsiaTheme="majorEastAsia"/>
          <w:bCs/>
          <w:kern w:val="28"/>
        </w:rPr>
        <w:t>;</w:t>
      </w:r>
    </w:p>
    <w:p w:rsidR="008E6B13" w:rsidRPr="004378FC" w:rsidRDefault="00652D35" w:rsidP="000341E5">
      <w:pPr>
        <w:suppressAutoHyphens/>
        <w:ind w:right="57" w:firstLine="709"/>
        <w:jc w:val="both"/>
        <w:rPr>
          <w:rFonts w:eastAsiaTheme="majorEastAsia"/>
          <w:bCs/>
          <w:kern w:val="28"/>
        </w:rPr>
      </w:pPr>
      <w:r w:rsidRPr="004378FC">
        <w:rPr>
          <w:rFonts w:eastAsiaTheme="majorEastAsia"/>
          <w:bCs/>
          <w:kern w:val="28"/>
        </w:rPr>
        <w:t>Закон Московской области от 09.07.2019 № 139/2019-ОЗ (ред. от 30.06.2020) «О границе Волоколамского городского округа»</w:t>
      </w:r>
      <w:r w:rsidR="00CA7127" w:rsidRPr="004378FC">
        <w:rPr>
          <w:rFonts w:eastAsiaTheme="majorEastAsia"/>
          <w:bCs/>
          <w:kern w:val="28"/>
        </w:rPr>
        <w:t>;</w:t>
      </w:r>
    </w:p>
    <w:p w:rsidR="00CA7127" w:rsidRPr="004378FC" w:rsidRDefault="00CA7127" w:rsidP="000341E5">
      <w:pPr>
        <w:suppressAutoHyphens/>
        <w:ind w:firstLine="709"/>
        <w:jc w:val="both"/>
      </w:pPr>
      <w:r w:rsidRPr="004378FC">
        <w:t>Распоряжение Главного управления культурного наследия Московской области от 05.07.2022 № 34РВ-275 «О включении объектов археологического наследия в перечень выявленных объектов культурного наследия Московской области»;</w:t>
      </w:r>
    </w:p>
    <w:p w:rsidR="00CA7127" w:rsidRPr="004378FC" w:rsidRDefault="00CA7127" w:rsidP="000341E5">
      <w:pPr>
        <w:suppressAutoHyphens/>
        <w:ind w:firstLine="709"/>
        <w:jc w:val="both"/>
      </w:pPr>
      <w:r w:rsidRPr="004378FC">
        <w:t>Распоряжение Главного управления культурного наследия Московской области от 05.07.2022 № 34РВ-274 «О включении объектов археологического наследия в перечень выявленных объектов культурного наследия Московской области».</w:t>
      </w:r>
    </w:p>
    <w:p w:rsidR="003A4FED" w:rsidRPr="004378FC" w:rsidRDefault="003A4FED" w:rsidP="003A4FED">
      <w:pPr>
        <w:suppressAutoHyphens/>
        <w:ind w:firstLine="709"/>
        <w:jc w:val="both"/>
      </w:pPr>
      <w:r w:rsidRPr="004378FC">
        <w:t xml:space="preserve">Распоряжение Главного управления культурного наследия Московской области от 14.11.2023 № 35РВ-663 </w:t>
      </w:r>
      <w:r w:rsidR="00DA72E4" w:rsidRPr="004378FC">
        <w:t>«</w:t>
      </w:r>
      <w:r w:rsidRPr="004378FC">
        <w:t>Об утверждении границы территории и режима использования территории выявленного объекта культурного наследия «Селище «</w:t>
      </w:r>
      <w:proofErr w:type="spellStart"/>
      <w:r w:rsidRPr="004378FC">
        <w:t>Токарево</w:t>
      </w:r>
      <w:proofErr w:type="spellEnd"/>
      <w:r w:rsidRPr="004378FC">
        <w:t xml:space="preserve"> 2», XIV – XVII вв.»</w:t>
      </w:r>
    </w:p>
    <w:p w:rsidR="00EC5AF7" w:rsidRPr="004378FC" w:rsidRDefault="00EC5AF7" w:rsidP="000341E5">
      <w:pPr>
        <w:suppressAutoHyphens/>
        <w:ind w:firstLine="709"/>
        <w:jc w:val="both"/>
      </w:pPr>
      <w:r w:rsidRPr="004378FC">
        <w:t xml:space="preserve">Решение Комитета по архитектуре и градостроительству Московской области №8845160000. </w:t>
      </w:r>
    </w:p>
    <w:p w:rsidR="004C5B97" w:rsidRPr="004378FC" w:rsidRDefault="004C5B97" w:rsidP="000341E5">
      <w:pPr>
        <w:suppressAutoHyphens/>
        <w:ind w:firstLine="709"/>
        <w:jc w:val="both"/>
      </w:pPr>
      <w:r w:rsidRPr="004378FC">
        <w:t xml:space="preserve">При подготовке внесения изменений в генеральный план </w:t>
      </w:r>
      <w:r w:rsidR="00652D35" w:rsidRPr="004378FC">
        <w:rPr>
          <w:rFonts w:eastAsiaTheme="majorEastAsia"/>
          <w:bCs/>
          <w:kern w:val="28"/>
        </w:rPr>
        <w:t>Волоколамского</w:t>
      </w:r>
      <w:r w:rsidR="00652D35" w:rsidRPr="004378FC">
        <w:t xml:space="preserve"> </w:t>
      </w:r>
      <w:r w:rsidRPr="004378FC">
        <w:t>городского округа Московской области использовались сведения государственного кадастра недвижимости.</w:t>
      </w:r>
    </w:p>
    <w:p w:rsidR="004C5B97" w:rsidRPr="004378FC" w:rsidRDefault="004C5B97" w:rsidP="000341E5">
      <w:pPr>
        <w:keepNext/>
        <w:tabs>
          <w:tab w:val="left" w:pos="851"/>
          <w:tab w:val="left" w:pos="993"/>
        </w:tabs>
        <w:suppressAutoHyphens/>
        <w:ind w:firstLine="709"/>
        <w:jc w:val="both"/>
        <w:rPr>
          <w:i/>
        </w:rPr>
      </w:pPr>
      <w:r w:rsidRPr="004378FC">
        <w:rPr>
          <w:i/>
        </w:rPr>
        <w:t>Инженерно-геологические изыскания:</w:t>
      </w:r>
    </w:p>
    <w:p w:rsidR="004C5B97" w:rsidRPr="004378FC" w:rsidRDefault="004C5B97" w:rsidP="000341E5">
      <w:pPr>
        <w:numPr>
          <w:ilvl w:val="0"/>
          <w:numId w:val="120"/>
        </w:numPr>
        <w:tabs>
          <w:tab w:val="left" w:pos="993"/>
        </w:tabs>
        <w:suppressAutoHyphens/>
        <w:ind w:left="993" w:hanging="284"/>
        <w:jc w:val="both"/>
        <w:rPr>
          <w:spacing w:val="6"/>
        </w:rPr>
      </w:pPr>
      <w:r w:rsidRPr="004378FC">
        <w:rPr>
          <w:spacing w:val="6"/>
        </w:rPr>
        <w:t xml:space="preserve">отчёт «Изучение инженерно-геологических и гидрогеологических процессов </w:t>
      </w:r>
      <w:r w:rsidRPr="004378FC">
        <w:rPr>
          <w:rFonts w:eastAsia="Arial Narrow"/>
          <w:bCs/>
          <w:spacing w:val="3"/>
          <w:sz w:val="23"/>
        </w:rPr>
        <w:t>Московской</w:t>
      </w:r>
      <w:r w:rsidRPr="004378FC">
        <w:rPr>
          <w:spacing w:val="6"/>
        </w:rPr>
        <w:t xml:space="preserve"> области с целью прогноза изменений геологической среды и ее охраны» (Министерство геологии РСФСР, ПГО «</w:t>
      </w:r>
      <w:proofErr w:type="spellStart"/>
      <w:r w:rsidRPr="004378FC">
        <w:rPr>
          <w:spacing w:val="6"/>
        </w:rPr>
        <w:t>Центргеология</w:t>
      </w:r>
      <w:proofErr w:type="spellEnd"/>
      <w:r w:rsidRPr="004378FC">
        <w:rPr>
          <w:spacing w:val="6"/>
        </w:rPr>
        <w:t>», 1986 г.). Картографические приложения к отчету содержат:</w:t>
      </w:r>
    </w:p>
    <w:p w:rsidR="004C5B97" w:rsidRPr="004378FC" w:rsidRDefault="004C5B97" w:rsidP="000341E5">
      <w:pPr>
        <w:numPr>
          <w:ilvl w:val="0"/>
          <w:numId w:val="119"/>
        </w:numPr>
        <w:suppressAutoHyphens/>
        <w:autoSpaceDE w:val="0"/>
        <w:autoSpaceDN w:val="0"/>
        <w:adjustRightInd w:val="0"/>
        <w:ind w:left="1418" w:hanging="425"/>
        <w:jc w:val="both"/>
      </w:pPr>
      <w:r w:rsidRPr="004378FC">
        <w:t>инженерно-геологическую карту Московской области, М 1:200 000;</w:t>
      </w:r>
    </w:p>
    <w:p w:rsidR="004C5B97" w:rsidRPr="004378FC" w:rsidRDefault="004C5B97" w:rsidP="000341E5">
      <w:pPr>
        <w:numPr>
          <w:ilvl w:val="0"/>
          <w:numId w:val="119"/>
        </w:numPr>
        <w:suppressAutoHyphens/>
        <w:autoSpaceDE w:val="0"/>
        <w:autoSpaceDN w:val="0"/>
        <w:adjustRightInd w:val="0"/>
        <w:ind w:left="1418" w:hanging="425"/>
        <w:jc w:val="both"/>
      </w:pPr>
      <w:r w:rsidRPr="004378FC">
        <w:t>карту инженерно-геологического (типологического) районирования Московской области, М 1:200 000;</w:t>
      </w:r>
    </w:p>
    <w:p w:rsidR="004C5B97" w:rsidRPr="004378FC" w:rsidRDefault="004C5B97" w:rsidP="000341E5">
      <w:pPr>
        <w:numPr>
          <w:ilvl w:val="0"/>
          <w:numId w:val="119"/>
        </w:numPr>
        <w:suppressAutoHyphens/>
        <w:autoSpaceDE w:val="0"/>
        <w:autoSpaceDN w:val="0"/>
        <w:adjustRightInd w:val="0"/>
        <w:ind w:left="1418" w:hanging="425"/>
        <w:jc w:val="both"/>
      </w:pPr>
      <w:r w:rsidRPr="004378FC">
        <w:t>инженерно-геодинамическую карту Московской области, М 1:200 000;</w:t>
      </w:r>
    </w:p>
    <w:p w:rsidR="004C5B97" w:rsidRPr="004378FC" w:rsidRDefault="004C5B97" w:rsidP="000341E5">
      <w:pPr>
        <w:numPr>
          <w:ilvl w:val="0"/>
          <w:numId w:val="119"/>
        </w:numPr>
        <w:suppressAutoHyphens/>
        <w:autoSpaceDE w:val="0"/>
        <w:autoSpaceDN w:val="0"/>
        <w:adjustRightInd w:val="0"/>
        <w:ind w:left="1418" w:hanging="425"/>
        <w:jc w:val="both"/>
      </w:pPr>
      <w:r w:rsidRPr="004378FC">
        <w:t>карту изменений геологической среды Московской области, М 1:200 000;</w:t>
      </w:r>
    </w:p>
    <w:p w:rsidR="004C5B97" w:rsidRPr="004378FC" w:rsidRDefault="004C5B97" w:rsidP="000341E5">
      <w:pPr>
        <w:numPr>
          <w:ilvl w:val="0"/>
          <w:numId w:val="119"/>
        </w:numPr>
        <w:suppressAutoHyphens/>
        <w:autoSpaceDE w:val="0"/>
        <w:autoSpaceDN w:val="0"/>
        <w:adjustRightInd w:val="0"/>
        <w:ind w:left="1418" w:hanging="425"/>
        <w:jc w:val="both"/>
      </w:pPr>
      <w:r w:rsidRPr="004378FC">
        <w:t>схематическую карту прогноза распространения карстово-суффозионных процессов в Московской области, М 1:200 000;</w:t>
      </w:r>
    </w:p>
    <w:p w:rsidR="004C5B97" w:rsidRPr="004378FC" w:rsidRDefault="004C5B97" w:rsidP="000341E5">
      <w:pPr>
        <w:numPr>
          <w:ilvl w:val="0"/>
          <w:numId w:val="120"/>
        </w:numPr>
        <w:tabs>
          <w:tab w:val="left" w:pos="993"/>
        </w:tabs>
        <w:suppressAutoHyphens/>
        <w:ind w:left="993" w:hanging="284"/>
        <w:jc w:val="both"/>
        <w:rPr>
          <w:rFonts w:eastAsia="Arial Narrow"/>
          <w:bCs/>
          <w:spacing w:val="3"/>
          <w:sz w:val="23"/>
        </w:rPr>
      </w:pPr>
      <w:r w:rsidRPr="004378FC">
        <w:rPr>
          <w:rFonts w:eastAsia="Arial Narrow"/>
          <w:bCs/>
          <w:spacing w:val="3"/>
          <w:sz w:val="23"/>
        </w:rPr>
        <w:t>геологическая карта коренных отложений Московской области, М 1:500 000 (Министерство природных ресурсов Российской Федерации, Центральный региональный геологический центр, 1998 г.);</w:t>
      </w:r>
    </w:p>
    <w:p w:rsidR="004C5B97" w:rsidRPr="004378FC" w:rsidRDefault="004C5B97" w:rsidP="000341E5">
      <w:pPr>
        <w:numPr>
          <w:ilvl w:val="0"/>
          <w:numId w:val="120"/>
        </w:numPr>
        <w:tabs>
          <w:tab w:val="left" w:pos="993"/>
        </w:tabs>
        <w:suppressAutoHyphens/>
        <w:ind w:left="993" w:hanging="284"/>
        <w:jc w:val="both"/>
        <w:rPr>
          <w:spacing w:val="6"/>
        </w:rPr>
      </w:pPr>
      <w:r w:rsidRPr="004378FC">
        <w:rPr>
          <w:rFonts w:eastAsia="Arial Narrow"/>
          <w:bCs/>
          <w:spacing w:val="3"/>
          <w:sz w:val="23"/>
        </w:rPr>
        <w:t>геологическая карта четвертичных отложений Московской области, М 1:500 000</w:t>
      </w:r>
      <w:r w:rsidRPr="004378FC">
        <w:rPr>
          <w:spacing w:val="6"/>
        </w:rPr>
        <w:t xml:space="preserve"> (Министерство природных ресурсов Российской Федерации, Центральный региональный геологический центр, 1998 г.).</w:t>
      </w:r>
    </w:p>
    <w:p w:rsidR="004C5B97" w:rsidRPr="004378FC" w:rsidRDefault="004C5B97" w:rsidP="000341E5">
      <w:pPr>
        <w:keepNext/>
        <w:tabs>
          <w:tab w:val="left" w:pos="851"/>
          <w:tab w:val="left" w:pos="993"/>
        </w:tabs>
        <w:suppressAutoHyphens/>
        <w:ind w:firstLine="709"/>
        <w:jc w:val="both"/>
        <w:rPr>
          <w:i/>
        </w:rPr>
      </w:pPr>
      <w:r w:rsidRPr="004378FC">
        <w:rPr>
          <w:i/>
        </w:rPr>
        <w:t>Инженерно-гидрометеорологические изыскания:</w:t>
      </w:r>
    </w:p>
    <w:p w:rsidR="004C5B97" w:rsidRPr="004378FC" w:rsidRDefault="004C5B97" w:rsidP="000341E5">
      <w:pPr>
        <w:numPr>
          <w:ilvl w:val="0"/>
          <w:numId w:val="120"/>
        </w:numPr>
        <w:tabs>
          <w:tab w:val="left" w:pos="993"/>
        </w:tabs>
        <w:suppressAutoHyphens/>
        <w:ind w:left="993" w:hanging="284"/>
        <w:jc w:val="both"/>
        <w:rPr>
          <w:rFonts w:eastAsia="Arial Narrow"/>
          <w:bCs/>
          <w:spacing w:val="3"/>
          <w:sz w:val="23"/>
        </w:rPr>
      </w:pPr>
      <w:r w:rsidRPr="004378FC">
        <w:rPr>
          <w:rFonts w:eastAsia="Arial Narrow"/>
          <w:bCs/>
          <w:spacing w:val="3"/>
          <w:sz w:val="23"/>
        </w:rPr>
        <w:t xml:space="preserve">СП 131.13330.2020 «СНиП 23-01-99* Строительная климатология»; </w:t>
      </w:r>
    </w:p>
    <w:p w:rsidR="004C5B97" w:rsidRPr="004378FC" w:rsidRDefault="004C5B97" w:rsidP="000341E5">
      <w:pPr>
        <w:numPr>
          <w:ilvl w:val="0"/>
          <w:numId w:val="120"/>
        </w:numPr>
        <w:tabs>
          <w:tab w:val="left" w:pos="993"/>
        </w:tabs>
        <w:suppressAutoHyphens/>
        <w:ind w:left="993" w:hanging="284"/>
        <w:jc w:val="both"/>
        <w:rPr>
          <w:spacing w:val="6"/>
        </w:rPr>
      </w:pPr>
      <w:r w:rsidRPr="004378FC">
        <w:rPr>
          <w:rFonts w:eastAsia="Arial Narrow"/>
          <w:bCs/>
          <w:spacing w:val="3"/>
          <w:sz w:val="23"/>
        </w:rPr>
        <w:t>справка ФГБУ «Центральное УГМС» о краткой климатической характеристике по данным метеорологической</w:t>
      </w:r>
      <w:r w:rsidRPr="004378FC">
        <w:rPr>
          <w:spacing w:val="6"/>
        </w:rPr>
        <w:t xml:space="preserve"> станции «</w:t>
      </w:r>
      <w:r w:rsidR="00007BDD" w:rsidRPr="004378FC">
        <w:rPr>
          <w:spacing w:val="6"/>
        </w:rPr>
        <w:t>Волоколамск</w:t>
      </w:r>
      <w:r w:rsidRPr="004378FC">
        <w:rPr>
          <w:spacing w:val="6"/>
        </w:rPr>
        <w:t>».</w:t>
      </w:r>
    </w:p>
    <w:p w:rsidR="004C5B97" w:rsidRPr="004378FC" w:rsidRDefault="004C5B97" w:rsidP="000341E5">
      <w:pPr>
        <w:keepNext/>
        <w:tabs>
          <w:tab w:val="left" w:pos="851"/>
          <w:tab w:val="left" w:pos="993"/>
        </w:tabs>
        <w:suppressAutoHyphens/>
        <w:ind w:firstLine="709"/>
        <w:jc w:val="both"/>
        <w:rPr>
          <w:i/>
        </w:rPr>
      </w:pPr>
      <w:r w:rsidRPr="004378FC">
        <w:rPr>
          <w:i/>
        </w:rPr>
        <w:t xml:space="preserve">Инженерно-экологические изыскания: </w:t>
      </w:r>
    </w:p>
    <w:p w:rsidR="004C5B97" w:rsidRPr="004378FC" w:rsidRDefault="004C5B97" w:rsidP="000341E5">
      <w:pPr>
        <w:numPr>
          <w:ilvl w:val="0"/>
          <w:numId w:val="120"/>
        </w:numPr>
        <w:tabs>
          <w:tab w:val="left" w:pos="993"/>
        </w:tabs>
        <w:suppressAutoHyphens/>
        <w:ind w:left="993" w:hanging="284"/>
        <w:jc w:val="both"/>
        <w:rPr>
          <w:rFonts w:eastAsia="Arial Narrow"/>
          <w:bCs/>
          <w:spacing w:val="3"/>
          <w:sz w:val="23"/>
        </w:rPr>
      </w:pPr>
      <w:r w:rsidRPr="004378FC">
        <w:rPr>
          <w:rFonts w:eastAsia="Arial Narrow"/>
          <w:bCs/>
          <w:spacing w:val="3"/>
          <w:sz w:val="23"/>
        </w:rPr>
        <w:t>эколого-геохимическая карта Московского полигона, М 1:200 000 (Министерство природных ресурсов РФ, ИМГРЭ, 1998 г.);</w:t>
      </w:r>
    </w:p>
    <w:p w:rsidR="004C5B97" w:rsidRPr="004378FC" w:rsidRDefault="004C5B97" w:rsidP="000341E5">
      <w:pPr>
        <w:numPr>
          <w:ilvl w:val="0"/>
          <w:numId w:val="120"/>
        </w:numPr>
        <w:tabs>
          <w:tab w:val="left" w:pos="993"/>
        </w:tabs>
        <w:suppressAutoHyphens/>
        <w:ind w:left="993" w:hanging="284"/>
        <w:jc w:val="both"/>
        <w:rPr>
          <w:rFonts w:eastAsia="Arial Narrow"/>
          <w:bCs/>
          <w:spacing w:val="3"/>
          <w:sz w:val="23"/>
        </w:rPr>
      </w:pPr>
      <w:r w:rsidRPr="004378FC">
        <w:rPr>
          <w:rFonts w:eastAsia="Arial Narrow"/>
          <w:bCs/>
          <w:spacing w:val="3"/>
          <w:sz w:val="23"/>
        </w:rPr>
        <w:t>отчёт «Выполнение экологической оценки грунтовых вод и вод артезианских комплексов на территории Московской области» (ООО «</w:t>
      </w:r>
      <w:proofErr w:type="spellStart"/>
      <w:r w:rsidRPr="004378FC">
        <w:rPr>
          <w:rFonts w:eastAsia="Arial Narrow"/>
          <w:bCs/>
          <w:spacing w:val="3"/>
          <w:sz w:val="23"/>
        </w:rPr>
        <w:t>Пелоид</w:t>
      </w:r>
      <w:proofErr w:type="spellEnd"/>
      <w:r w:rsidRPr="004378FC">
        <w:rPr>
          <w:rFonts w:eastAsia="Arial Narrow"/>
          <w:bCs/>
          <w:spacing w:val="3"/>
          <w:sz w:val="23"/>
        </w:rPr>
        <w:t>», 1997 г.);</w:t>
      </w:r>
    </w:p>
    <w:p w:rsidR="004C5B97" w:rsidRPr="004378FC" w:rsidRDefault="004C5B97" w:rsidP="000341E5">
      <w:pPr>
        <w:numPr>
          <w:ilvl w:val="0"/>
          <w:numId w:val="120"/>
        </w:numPr>
        <w:tabs>
          <w:tab w:val="left" w:pos="993"/>
        </w:tabs>
        <w:suppressAutoHyphens/>
        <w:ind w:left="993" w:hanging="284"/>
        <w:jc w:val="both"/>
        <w:rPr>
          <w:rFonts w:eastAsia="Arial Narrow"/>
          <w:bCs/>
          <w:spacing w:val="3"/>
          <w:sz w:val="23"/>
        </w:rPr>
      </w:pPr>
      <w:r w:rsidRPr="004378FC">
        <w:rPr>
          <w:rFonts w:eastAsia="Arial Narrow"/>
          <w:bCs/>
          <w:spacing w:val="3"/>
          <w:sz w:val="23"/>
        </w:rPr>
        <w:t>эколого-гидрогеологическая карта вод эксплуатационных комплексов,</w:t>
      </w:r>
      <w:r w:rsidRPr="004378FC">
        <w:rPr>
          <w:rFonts w:eastAsia="Arial Narrow"/>
          <w:bCs/>
          <w:spacing w:val="3"/>
          <w:sz w:val="23"/>
        </w:rPr>
        <w:br/>
        <w:t>М 1:350 000 (МНПЦ «</w:t>
      </w:r>
      <w:proofErr w:type="spellStart"/>
      <w:r w:rsidRPr="004378FC">
        <w:rPr>
          <w:rFonts w:eastAsia="Arial Narrow"/>
          <w:bCs/>
          <w:spacing w:val="3"/>
          <w:sz w:val="23"/>
        </w:rPr>
        <w:t>Геоцентр-Москва</w:t>
      </w:r>
      <w:proofErr w:type="spellEnd"/>
      <w:r w:rsidRPr="004378FC">
        <w:rPr>
          <w:rFonts w:eastAsia="Arial Narrow"/>
          <w:bCs/>
          <w:spacing w:val="3"/>
          <w:sz w:val="23"/>
        </w:rPr>
        <w:t>»);</w:t>
      </w:r>
    </w:p>
    <w:p w:rsidR="004C5B97" w:rsidRPr="004378FC" w:rsidRDefault="004C5B97" w:rsidP="000341E5">
      <w:pPr>
        <w:numPr>
          <w:ilvl w:val="0"/>
          <w:numId w:val="120"/>
        </w:numPr>
        <w:tabs>
          <w:tab w:val="left" w:pos="993"/>
        </w:tabs>
        <w:suppressAutoHyphens/>
        <w:ind w:left="993" w:hanging="284"/>
        <w:jc w:val="both"/>
        <w:rPr>
          <w:spacing w:val="6"/>
        </w:rPr>
      </w:pPr>
      <w:r w:rsidRPr="004378FC">
        <w:rPr>
          <w:rFonts w:eastAsia="Arial Narrow"/>
          <w:bCs/>
          <w:spacing w:val="3"/>
          <w:sz w:val="23"/>
        </w:rPr>
        <w:t>эколого-гидрогеологическая карта грунтовых вод, М 1:350 000</w:t>
      </w:r>
      <w:r w:rsidRPr="004378FC">
        <w:rPr>
          <w:rFonts w:eastAsia="Arial Narrow"/>
          <w:bCs/>
          <w:spacing w:val="3"/>
          <w:sz w:val="23"/>
        </w:rPr>
        <w:br/>
        <w:t>(МНПЦ «</w:t>
      </w:r>
      <w:proofErr w:type="spellStart"/>
      <w:r w:rsidRPr="004378FC">
        <w:rPr>
          <w:rFonts w:eastAsia="Arial Narrow"/>
          <w:bCs/>
          <w:spacing w:val="3"/>
          <w:sz w:val="23"/>
        </w:rPr>
        <w:t>Геоцентр</w:t>
      </w:r>
      <w:r w:rsidRPr="004378FC">
        <w:rPr>
          <w:spacing w:val="6"/>
        </w:rPr>
        <w:t>-Москва</w:t>
      </w:r>
      <w:proofErr w:type="spellEnd"/>
      <w:r w:rsidRPr="004378FC">
        <w:rPr>
          <w:spacing w:val="6"/>
        </w:rPr>
        <w:t>»).</w:t>
      </w:r>
    </w:p>
    <w:p w:rsidR="004C5B97" w:rsidRPr="004378FC" w:rsidRDefault="004C5B97" w:rsidP="000341E5">
      <w:pPr>
        <w:keepNext/>
        <w:tabs>
          <w:tab w:val="left" w:pos="851"/>
          <w:tab w:val="left" w:pos="993"/>
        </w:tabs>
        <w:suppressAutoHyphens/>
        <w:ind w:firstLine="709"/>
        <w:jc w:val="both"/>
        <w:rPr>
          <w:i/>
        </w:rPr>
      </w:pPr>
      <w:r w:rsidRPr="004378FC">
        <w:rPr>
          <w:i/>
        </w:rPr>
        <w:t>Изыскания грунтовых строительных материалов:</w:t>
      </w:r>
    </w:p>
    <w:p w:rsidR="004C5B97" w:rsidRPr="004378FC" w:rsidRDefault="004C5B97" w:rsidP="000341E5">
      <w:pPr>
        <w:numPr>
          <w:ilvl w:val="0"/>
          <w:numId w:val="120"/>
        </w:numPr>
        <w:tabs>
          <w:tab w:val="left" w:pos="993"/>
        </w:tabs>
        <w:suppressAutoHyphens/>
        <w:ind w:left="993" w:hanging="284"/>
        <w:jc w:val="both"/>
        <w:rPr>
          <w:rFonts w:eastAsia="Arial Narrow"/>
          <w:bCs/>
          <w:spacing w:val="3"/>
          <w:sz w:val="23"/>
        </w:rPr>
      </w:pPr>
      <w:r w:rsidRPr="004378FC">
        <w:rPr>
          <w:rFonts w:eastAsia="Arial Narrow"/>
          <w:bCs/>
          <w:spacing w:val="3"/>
          <w:sz w:val="23"/>
        </w:rPr>
        <w:t>карта полезных ископаемых Московской области, М 1:500 000 (Министерство природных ресурсов Российской Федерации, Центральный региональный геологический центр, 1998 г.);</w:t>
      </w:r>
    </w:p>
    <w:p w:rsidR="004C5B97" w:rsidRPr="004378FC" w:rsidRDefault="004C5B97" w:rsidP="000341E5">
      <w:pPr>
        <w:numPr>
          <w:ilvl w:val="0"/>
          <w:numId w:val="120"/>
        </w:numPr>
        <w:tabs>
          <w:tab w:val="left" w:pos="993"/>
        </w:tabs>
        <w:suppressAutoHyphens/>
        <w:ind w:left="993" w:hanging="284"/>
        <w:jc w:val="both"/>
        <w:rPr>
          <w:rFonts w:eastAsia="Arial Narrow"/>
          <w:bCs/>
          <w:spacing w:val="3"/>
          <w:sz w:val="23"/>
        </w:rPr>
      </w:pPr>
      <w:r w:rsidRPr="004378FC">
        <w:rPr>
          <w:rFonts w:eastAsia="Arial Narrow"/>
          <w:bCs/>
          <w:spacing w:val="3"/>
          <w:sz w:val="23"/>
        </w:rPr>
        <w:t>отчёт «Комплексная схема использования нерудного сырья в Московской области на базе автоматизированной информационной поисковой системы» (ГК «НИиПИ градостроительства», 1994 г.);</w:t>
      </w:r>
    </w:p>
    <w:p w:rsidR="004C5B97" w:rsidRPr="004378FC" w:rsidRDefault="004C5B97" w:rsidP="000341E5">
      <w:pPr>
        <w:keepNext/>
        <w:tabs>
          <w:tab w:val="left" w:pos="851"/>
          <w:tab w:val="left" w:pos="993"/>
        </w:tabs>
        <w:suppressAutoHyphens/>
        <w:ind w:firstLine="709"/>
        <w:jc w:val="both"/>
        <w:rPr>
          <w:i/>
        </w:rPr>
      </w:pPr>
      <w:r w:rsidRPr="004378FC">
        <w:rPr>
          <w:i/>
        </w:rPr>
        <w:t>Изыскания источников водоснабжения на базе подземных вод:</w:t>
      </w:r>
    </w:p>
    <w:p w:rsidR="004C5B97" w:rsidRPr="004378FC" w:rsidRDefault="004C5B97" w:rsidP="000341E5">
      <w:pPr>
        <w:numPr>
          <w:ilvl w:val="0"/>
          <w:numId w:val="120"/>
        </w:numPr>
        <w:tabs>
          <w:tab w:val="left" w:pos="993"/>
        </w:tabs>
        <w:suppressAutoHyphens/>
        <w:ind w:left="993" w:hanging="284"/>
        <w:jc w:val="both"/>
        <w:rPr>
          <w:spacing w:val="6"/>
        </w:rPr>
      </w:pPr>
      <w:r w:rsidRPr="004378FC">
        <w:rPr>
          <w:rFonts w:eastAsia="Arial Narrow"/>
          <w:bCs/>
          <w:spacing w:val="3"/>
          <w:sz w:val="23"/>
        </w:rPr>
        <w:t>гидрогеологическая</w:t>
      </w:r>
      <w:r w:rsidRPr="004378FC">
        <w:rPr>
          <w:spacing w:val="6"/>
        </w:rPr>
        <w:t xml:space="preserve"> карта Московской области, М 1:500 000 (Министерство природных ресурсов Российской Федерации, Центральный региональный геологический центр, 1998 г.).</w:t>
      </w:r>
      <w:bookmarkStart w:id="3" w:name="bookmark111"/>
      <w:bookmarkStart w:id="4" w:name="bookmark117"/>
      <w:bookmarkEnd w:id="3"/>
      <w:bookmarkEnd w:id="4"/>
    </w:p>
    <w:p w:rsidR="004C5B97" w:rsidRPr="004378FC" w:rsidRDefault="004C5B97" w:rsidP="000341E5">
      <w:pPr>
        <w:suppressAutoHyphens/>
        <w:ind w:firstLine="709"/>
        <w:jc w:val="both"/>
        <w:rPr>
          <w:bCs/>
        </w:rPr>
      </w:pPr>
      <w:r w:rsidRPr="004378FC">
        <w:rPr>
          <w:bCs/>
        </w:rPr>
        <w:t xml:space="preserve">При </w:t>
      </w:r>
      <w:r w:rsidRPr="004378FC">
        <w:t>подготовке</w:t>
      </w:r>
      <w:r w:rsidRPr="004378FC">
        <w:rPr>
          <w:bCs/>
        </w:rPr>
        <w:t xml:space="preserve"> </w:t>
      </w:r>
      <w:r w:rsidRPr="004378FC">
        <w:t xml:space="preserve">внесения изменений в генеральный план </w:t>
      </w:r>
      <w:r w:rsidR="00652D35" w:rsidRPr="004378FC">
        <w:rPr>
          <w:rFonts w:eastAsiaTheme="majorEastAsia"/>
          <w:bCs/>
          <w:kern w:val="28"/>
        </w:rPr>
        <w:t>Волоколамского</w:t>
      </w:r>
      <w:r w:rsidR="00652D35" w:rsidRPr="004378FC">
        <w:t xml:space="preserve"> </w:t>
      </w:r>
      <w:r w:rsidRPr="004378FC">
        <w:t xml:space="preserve">городского округа Московской области </w:t>
      </w:r>
      <w:r w:rsidRPr="004378FC">
        <w:rPr>
          <w:bCs/>
        </w:rPr>
        <w:t>использованы акты об изменении документальной информации государственного лесного реестра, подготовленные Комитетом лесного хозяйство Московской области.</w:t>
      </w:r>
    </w:p>
    <w:p w:rsidR="004C5B97" w:rsidRPr="004378FC" w:rsidRDefault="004C5B97" w:rsidP="000341E5">
      <w:pPr>
        <w:suppressAutoHyphens/>
        <w:ind w:firstLine="709"/>
        <w:jc w:val="both"/>
      </w:pPr>
      <w:r w:rsidRPr="004378FC">
        <w:t>При подготовке Внесени</w:t>
      </w:r>
      <w:r w:rsidR="00393223" w:rsidRPr="004378FC">
        <w:t>я</w:t>
      </w:r>
      <w:r w:rsidRPr="004378FC">
        <w:t xml:space="preserve"> изменений в генеральный план </w:t>
      </w:r>
      <w:r w:rsidR="00652D35" w:rsidRPr="004378FC">
        <w:rPr>
          <w:rFonts w:eastAsiaTheme="majorEastAsia"/>
          <w:bCs/>
          <w:kern w:val="28"/>
        </w:rPr>
        <w:t>Волоколамского</w:t>
      </w:r>
      <w:r w:rsidR="00652D35" w:rsidRPr="004378FC">
        <w:t xml:space="preserve"> </w:t>
      </w:r>
      <w:r w:rsidRPr="004378FC">
        <w:t xml:space="preserve">городского округа Московской области применительно </w:t>
      </w:r>
      <w:r w:rsidR="00393223" w:rsidRPr="004378FC">
        <w:t>к земельным участкам с кадастровыми номерами 50:07:0080305:781, 50:07:0080305:784, 50:07:0080305:804, 50:07:0080305:805</w:t>
      </w:r>
      <w:r w:rsidRPr="004378FC">
        <w:t xml:space="preserve"> использовались сведения государственного кадастра недвижимости.</w:t>
      </w:r>
    </w:p>
    <w:p w:rsidR="004C5B97" w:rsidRPr="004378FC" w:rsidRDefault="004C5B97" w:rsidP="000341E5">
      <w:pPr>
        <w:suppressAutoHyphens/>
        <w:ind w:firstLine="709"/>
        <w:jc w:val="both"/>
      </w:pPr>
      <w:r w:rsidRPr="004378FC">
        <w:t>Мероприятия по территориальному планированию подготавливаются на расчётный срок до 204</w:t>
      </w:r>
      <w:r w:rsidR="005936D2">
        <w:t>4</w:t>
      </w:r>
      <w:r w:rsidRPr="004378FC">
        <w:t xml:space="preserve"> года с выделением первой очереди 202</w:t>
      </w:r>
      <w:r w:rsidR="005936D2">
        <w:t>9</w:t>
      </w:r>
      <w:r w:rsidRPr="004378FC">
        <w:t xml:space="preserve"> год. </w:t>
      </w:r>
    </w:p>
    <w:p w:rsidR="004B5560" w:rsidRPr="004378FC" w:rsidRDefault="004B5560" w:rsidP="000341E5">
      <w:pPr>
        <w:pStyle w:val="Osnovnoy"/>
        <w:suppressAutoHyphens/>
      </w:pPr>
    </w:p>
    <w:p w:rsidR="004B5560" w:rsidRPr="004378FC" w:rsidRDefault="004B5560" w:rsidP="000341E5">
      <w:pPr>
        <w:suppressAutoHyphens/>
        <w:sectPr w:rsidR="004B5560" w:rsidRPr="004378FC" w:rsidSect="00984571">
          <w:pgSz w:w="11906" w:h="16838"/>
          <w:pgMar w:top="1134" w:right="851" w:bottom="1134" w:left="1418" w:header="709" w:footer="709" w:gutter="0"/>
          <w:cols w:space="720"/>
        </w:sectPr>
      </w:pPr>
    </w:p>
    <w:p w:rsidR="004B5560" w:rsidRPr="004378FC" w:rsidRDefault="004B5560" w:rsidP="000341E5">
      <w:pPr>
        <w:pStyle w:val="Heading10"/>
        <w:keepNext/>
        <w:keepLines/>
        <w:pageBreakBefore/>
        <w:widowControl w:val="0"/>
        <w:numPr>
          <w:ilvl w:val="0"/>
          <w:numId w:val="118"/>
        </w:numPr>
        <w:shd w:val="clear" w:color="auto" w:fill="auto"/>
        <w:tabs>
          <w:tab w:val="left" w:pos="709"/>
        </w:tabs>
        <w:suppressAutoHyphens/>
        <w:spacing w:before="0" w:after="60" w:line="240" w:lineRule="auto"/>
        <w:ind w:left="709" w:hanging="709"/>
        <w:jc w:val="left"/>
        <w:rPr>
          <w:b/>
          <w:sz w:val="24"/>
          <w:szCs w:val="24"/>
        </w:rPr>
      </w:pPr>
      <w:bookmarkStart w:id="5" w:name="_Toc95468645"/>
      <w:bookmarkStart w:id="6" w:name="_Toc147927260"/>
      <w:bookmarkStart w:id="7" w:name="bookmark129"/>
      <w:bookmarkStart w:id="8" w:name="bookmark127"/>
      <w:bookmarkStart w:id="9" w:name="bookmark126"/>
      <w:bookmarkStart w:id="10" w:name="bookmark130"/>
      <w:r w:rsidRPr="004378FC">
        <w:rPr>
          <w:b/>
          <w:sz w:val="24"/>
          <w:szCs w:val="24"/>
        </w:rPr>
        <w:t>ОБЩИЕ СВЕДЕНИЯ</w:t>
      </w:r>
      <w:bookmarkEnd w:id="5"/>
      <w:bookmarkEnd w:id="6"/>
      <w:r w:rsidRPr="004378FC">
        <w:rPr>
          <w:b/>
          <w:sz w:val="24"/>
          <w:szCs w:val="24"/>
        </w:rPr>
        <w:t xml:space="preserve"> </w:t>
      </w:r>
      <w:bookmarkEnd w:id="7"/>
      <w:bookmarkEnd w:id="8"/>
      <w:bookmarkEnd w:id="9"/>
    </w:p>
    <w:bookmarkEnd w:id="10"/>
    <w:p w:rsidR="000B48C0" w:rsidRPr="004378FC" w:rsidRDefault="000B48C0" w:rsidP="000341E5">
      <w:pPr>
        <w:tabs>
          <w:tab w:val="left" w:pos="5529"/>
        </w:tabs>
        <w:suppressAutoHyphens/>
        <w:ind w:firstLine="709"/>
        <w:jc w:val="both"/>
      </w:pPr>
      <w:r w:rsidRPr="004378FC">
        <w:t xml:space="preserve">Земельные участки с </w:t>
      </w:r>
      <w:proofErr w:type="spellStart"/>
      <w:r w:rsidRPr="004378FC">
        <w:t>кадостровыми</w:t>
      </w:r>
      <w:proofErr w:type="spellEnd"/>
      <w:r w:rsidRPr="004378FC">
        <w:t xml:space="preserve"> номерами </w:t>
      </w:r>
      <w:r w:rsidR="00393223" w:rsidRPr="004378FC">
        <w:t xml:space="preserve">50:07:0080305:781, 50:07:0080305:784, 50:07:0080305:804, 50:07:0080305:805 </w:t>
      </w:r>
      <w:r w:rsidRPr="004378FC">
        <w:t xml:space="preserve">расположены на территории </w:t>
      </w:r>
      <w:r w:rsidR="00393223" w:rsidRPr="004378FC">
        <w:t>Волоколамского</w:t>
      </w:r>
      <w:r w:rsidRPr="004378FC">
        <w:t xml:space="preserve"> городского округа Московской </w:t>
      </w:r>
      <w:proofErr w:type="spellStart"/>
      <w:r w:rsidRPr="004378FC">
        <w:t>обасти</w:t>
      </w:r>
      <w:proofErr w:type="spellEnd"/>
      <w:r w:rsidR="00A72B85" w:rsidRPr="004378FC">
        <w:t xml:space="preserve"> в северо-восточной его части</w:t>
      </w:r>
      <w:r w:rsidRPr="004378FC">
        <w:t>.</w:t>
      </w:r>
    </w:p>
    <w:p w:rsidR="00A72B85" w:rsidRPr="004378FC" w:rsidRDefault="00A72B85" w:rsidP="000341E5">
      <w:pPr>
        <w:suppressAutoHyphens/>
        <w:ind w:firstLine="709"/>
        <w:jc w:val="both"/>
      </w:pPr>
      <w:r w:rsidRPr="004378FC">
        <w:t xml:space="preserve">Площадь земельного участка с кадастровым номером </w:t>
      </w:r>
      <w:r w:rsidR="00C979C1" w:rsidRPr="004378FC">
        <w:t>50:07:0080305:781</w:t>
      </w:r>
      <w:r w:rsidRPr="004378FC">
        <w:t xml:space="preserve"> составляет </w:t>
      </w:r>
      <w:r w:rsidR="00C979C1" w:rsidRPr="004378FC">
        <w:t xml:space="preserve">30,7113 </w:t>
      </w:r>
      <w:r w:rsidRPr="004378FC">
        <w:t xml:space="preserve">га, категория земель: </w:t>
      </w:r>
      <w:r w:rsidR="00C979C1" w:rsidRPr="004378FC">
        <w:t>земли сельскохозяйственного назначения</w:t>
      </w:r>
      <w:r w:rsidRPr="004378FC">
        <w:t xml:space="preserve">, разрешенное использование: </w:t>
      </w:r>
      <w:r w:rsidR="00C979C1" w:rsidRPr="004378FC">
        <w:t>для сельскохозяйственного производства</w:t>
      </w:r>
      <w:r w:rsidRPr="004378FC">
        <w:t>.</w:t>
      </w:r>
      <w:r w:rsidR="00C979C1" w:rsidRPr="004378FC">
        <w:t xml:space="preserve"> Участок многоконтурный и состоит из 5 контуров.</w:t>
      </w:r>
    </w:p>
    <w:p w:rsidR="00C979C1" w:rsidRPr="004378FC" w:rsidRDefault="00A72B85" w:rsidP="000341E5">
      <w:pPr>
        <w:suppressAutoHyphens/>
        <w:ind w:firstLine="709"/>
        <w:jc w:val="both"/>
      </w:pPr>
      <w:r w:rsidRPr="004378FC">
        <w:t xml:space="preserve">Площадь земельного участка с кадастровым номером </w:t>
      </w:r>
      <w:r w:rsidR="00C979C1" w:rsidRPr="004378FC">
        <w:t>50:07:0080305:784</w:t>
      </w:r>
      <w:r w:rsidRPr="004378FC">
        <w:t xml:space="preserve"> составляет </w:t>
      </w:r>
      <w:r w:rsidR="00C979C1" w:rsidRPr="004378FC">
        <w:t xml:space="preserve">30,3078 </w:t>
      </w:r>
      <w:r w:rsidRPr="004378FC">
        <w:t xml:space="preserve">га, категория земель: </w:t>
      </w:r>
      <w:r w:rsidR="00C979C1" w:rsidRPr="004378FC">
        <w:t>земли сельскохозяйственного назначения</w:t>
      </w:r>
      <w:r w:rsidRPr="004378FC">
        <w:t xml:space="preserve">, разрешенное использование: </w:t>
      </w:r>
      <w:r w:rsidR="00C979C1" w:rsidRPr="004378FC">
        <w:t>для сельскохозяйственного производства; хранение и переработка сельскохозяйственной продукции; обеспечение сельскохозяйственного производства; предоставление коммунальных услуг</w:t>
      </w:r>
      <w:r w:rsidRPr="004378FC">
        <w:t>.</w:t>
      </w:r>
      <w:r w:rsidR="00C979C1" w:rsidRPr="004378FC">
        <w:t xml:space="preserve"> Участок многоконтурный и состоит из 2 контуров.</w:t>
      </w:r>
    </w:p>
    <w:p w:rsidR="00A72B85" w:rsidRPr="004378FC" w:rsidRDefault="00A72B85" w:rsidP="000341E5">
      <w:pPr>
        <w:suppressAutoHyphens/>
        <w:ind w:firstLine="709"/>
        <w:jc w:val="both"/>
      </w:pPr>
      <w:r w:rsidRPr="004378FC">
        <w:t xml:space="preserve">Площадь земельного участка с кадастровым номером </w:t>
      </w:r>
      <w:r w:rsidR="009D655E" w:rsidRPr="004378FC">
        <w:t>50:07:0080305:804</w:t>
      </w:r>
      <w:r w:rsidRPr="004378FC">
        <w:t xml:space="preserve"> составляет </w:t>
      </w:r>
      <w:r w:rsidR="009D655E" w:rsidRPr="004378FC">
        <w:t xml:space="preserve">0,2244 </w:t>
      </w:r>
      <w:r w:rsidRPr="004378FC">
        <w:t xml:space="preserve">га, категория земель: </w:t>
      </w:r>
      <w:r w:rsidR="009D655E" w:rsidRPr="004378FC">
        <w:t>земли сельскохозяйственного назначения</w:t>
      </w:r>
      <w:r w:rsidRPr="004378FC">
        <w:t xml:space="preserve">, разрешенное использование: </w:t>
      </w:r>
      <w:r w:rsidR="009D655E" w:rsidRPr="004378FC">
        <w:t>для сельскохозяйственного производства</w:t>
      </w:r>
      <w:r w:rsidRPr="004378FC">
        <w:t>.</w:t>
      </w:r>
    </w:p>
    <w:p w:rsidR="00A72B85" w:rsidRPr="004378FC" w:rsidRDefault="00A72B85" w:rsidP="000341E5">
      <w:pPr>
        <w:suppressAutoHyphens/>
        <w:ind w:firstLine="709"/>
        <w:jc w:val="both"/>
      </w:pPr>
      <w:r w:rsidRPr="004378FC">
        <w:t xml:space="preserve">Площадь земельного участка с кадастровым номером </w:t>
      </w:r>
      <w:r w:rsidR="00071793" w:rsidRPr="004378FC">
        <w:t>50:07:0080305:805</w:t>
      </w:r>
      <w:r w:rsidRPr="004378FC">
        <w:t xml:space="preserve"> составляет </w:t>
      </w:r>
      <w:r w:rsidR="009D655E" w:rsidRPr="004378FC">
        <w:t xml:space="preserve">3,0772 </w:t>
      </w:r>
      <w:r w:rsidRPr="004378FC">
        <w:t xml:space="preserve">га, категория земель: </w:t>
      </w:r>
      <w:r w:rsidR="00071793" w:rsidRPr="004378FC">
        <w:t>Земли сельскохозяйственного назначения</w:t>
      </w:r>
      <w:r w:rsidRPr="004378FC">
        <w:t xml:space="preserve">, разрешенное использование: </w:t>
      </w:r>
      <w:r w:rsidR="00071793" w:rsidRPr="004378FC">
        <w:t>для сельскохозяйственного производства</w:t>
      </w:r>
      <w:r w:rsidRPr="004378FC">
        <w:t>.</w:t>
      </w:r>
    </w:p>
    <w:p w:rsidR="00A72B85" w:rsidRPr="004378FC" w:rsidRDefault="00A72B85" w:rsidP="000341E5">
      <w:pPr>
        <w:suppressAutoHyphens/>
        <w:ind w:firstLine="709"/>
        <w:jc w:val="both"/>
      </w:pPr>
      <w:r w:rsidRPr="004378FC">
        <w:t xml:space="preserve">На земельных участках отсутствует жилая застройка, </w:t>
      </w:r>
      <w:proofErr w:type="gramStart"/>
      <w:r w:rsidRPr="004378FC">
        <w:t>проживающее</w:t>
      </w:r>
      <w:proofErr w:type="gramEnd"/>
      <w:r w:rsidRPr="004378FC">
        <w:t xml:space="preserve"> населения не </w:t>
      </w:r>
      <w:proofErr w:type="spellStart"/>
      <w:r w:rsidRPr="004378FC">
        <w:t>запегистрированно</w:t>
      </w:r>
      <w:proofErr w:type="spellEnd"/>
      <w:r w:rsidRPr="004378FC">
        <w:t xml:space="preserve">. Объекты социально-культурного и коммунально-бытового обслуживания федерального, регионального и местного значения отсутствуют. </w:t>
      </w:r>
    </w:p>
    <w:p w:rsidR="00A72B85" w:rsidRPr="004378FC" w:rsidRDefault="00A72B85" w:rsidP="000341E5">
      <w:pPr>
        <w:suppressAutoHyphens/>
        <w:ind w:firstLine="709"/>
        <w:jc w:val="both"/>
      </w:pPr>
      <w:r w:rsidRPr="004378FC">
        <w:t xml:space="preserve">Общая </w:t>
      </w:r>
      <w:proofErr w:type="gramStart"/>
      <w:r w:rsidRPr="004378FC">
        <w:t>площадь</w:t>
      </w:r>
      <w:proofErr w:type="gramEnd"/>
      <w:r w:rsidRPr="004378FC">
        <w:t xml:space="preserve"> </w:t>
      </w:r>
      <w:proofErr w:type="spellStart"/>
      <w:r w:rsidRPr="004378FC">
        <w:t>территоии</w:t>
      </w:r>
      <w:proofErr w:type="spellEnd"/>
      <w:r w:rsidRPr="004378FC">
        <w:t xml:space="preserve"> в отношении </w:t>
      </w:r>
      <w:proofErr w:type="gramStart"/>
      <w:r w:rsidRPr="004378FC">
        <w:t>которой</w:t>
      </w:r>
      <w:proofErr w:type="gramEnd"/>
      <w:r w:rsidRPr="004378FC">
        <w:t xml:space="preserve"> вносятся изменений в генеральный план </w:t>
      </w:r>
      <w:r w:rsidR="007817F8" w:rsidRPr="004378FC">
        <w:rPr>
          <w:rFonts w:eastAsia="SimSun"/>
        </w:rPr>
        <w:t>Волоколамского</w:t>
      </w:r>
      <w:r w:rsidRPr="004378FC">
        <w:t xml:space="preserve"> городского округа </w:t>
      </w:r>
      <w:proofErr w:type="spellStart"/>
      <w:r w:rsidRPr="004378FC">
        <w:t>Московскаой</w:t>
      </w:r>
      <w:proofErr w:type="spellEnd"/>
      <w:r w:rsidRPr="004378FC">
        <w:t xml:space="preserve"> области применительно к земельным участкам с кадастровыми номерами </w:t>
      </w:r>
      <w:r w:rsidR="007817F8" w:rsidRPr="004378FC">
        <w:t>50:07:0080305:781, 50:07:0080305:784, 50:07:0080305:804, 50:07:0080305:805</w:t>
      </w:r>
      <w:r w:rsidRPr="004378FC">
        <w:t xml:space="preserve">, составляет </w:t>
      </w:r>
      <w:r w:rsidR="00071793" w:rsidRPr="004378FC">
        <w:t>64,3207</w:t>
      </w:r>
      <w:r w:rsidRPr="004378FC">
        <w:t xml:space="preserve"> га.</w:t>
      </w:r>
    </w:p>
    <w:p w:rsidR="00A72B85" w:rsidRPr="00661297" w:rsidRDefault="00A72B85" w:rsidP="000341E5">
      <w:pPr>
        <w:suppressAutoHyphens/>
        <w:ind w:firstLine="709"/>
        <w:jc w:val="both"/>
      </w:pPr>
      <w:proofErr w:type="gramStart"/>
      <w:r w:rsidRPr="004378FC">
        <w:t xml:space="preserve">В соответствии </w:t>
      </w:r>
      <w:r w:rsidRPr="004378FC">
        <w:rPr>
          <w:rFonts w:eastAsia="SimSun"/>
        </w:rPr>
        <w:t xml:space="preserve">действующим генеральный план </w:t>
      </w:r>
      <w:r w:rsidR="000B7FB3" w:rsidRPr="004378FC">
        <w:rPr>
          <w:rFonts w:eastAsia="SimSun"/>
        </w:rPr>
        <w:t>Волоколамского</w:t>
      </w:r>
      <w:r w:rsidRPr="004378FC">
        <w:rPr>
          <w:rFonts w:eastAsia="SimSun"/>
        </w:rPr>
        <w:t xml:space="preserve"> городского округа Московской области </w:t>
      </w:r>
      <w:proofErr w:type="spellStart"/>
      <w:r w:rsidRPr="004378FC">
        <w:rPr>
          <w:rFonts w:eastAsia="SimSun"/>
        </w:rPr>
        <w:t>утверждён</w:t>
      </w:r>
      <w:r w:rsidR="000B7FB3" w:rsidRPr="004378FC">
        <w:rPr>
          <w:rFonts w:eastAsia="SimSun"/>
        </w:rPr>
        <w:t>ом</w:t>
      </w:r>
      <w:proofErr w:type="spellEnd"/>
      <w:r w:rsidRPr="004378FC">
        <w:rPr>
          <w:rFonts w:eastAsia="SimSun"/>
        </w:rPr>
        <w:t xml:space="preserve"> решением </w:t>
      </w:r>
      <w:r w:rsidRPr="004378FC">
        <w:t xml:space="preserve">Совета депутатов </w:t>
      </w:r>
      <w:r w:rsidR="00080977" w:rsidRPr="004378FC">
        <w:rPr>
          <w:rFonts w:eastAsia="SimSun"/>
        </w:rPr>
        <w:t>Волоколамского</w:t>
      </w:r>
      <w:r w:rsidR="00080977" w:rsidRPr="004378FC">
        <w:t xml:space="preserve"> </w:t>
      </w:r>
      <w:r w:rsidRPr="004378FC">
        <w:t xml:space="preserve">городского округа </w:t>
      </w:r>
      <w:r w:rsidR="007817F8" w:rsidRPr="004378FC">
        <w:rPr>
          <w:rFonts w:eastAsiaTheme="majorEastAsia"/>
          <w:bCs/>
          <w:kern w:val="28"/>
          <w:szCs w:val="32"/>
        </w:rPr>
        <w:t xml:space="preserve">Московской области от 28.02.2022 № 41/199 </w:t>
      </w:r>
      <w:r w:rsidR="00FC67B6" w:rsidRPr="004378FC">
        <w:rPr>
          <w:rFonts w:eastAsiaTheme="majorEastAsia"/>
          <w:bCs/>
          <w:kern w:val="28"/>
          <w:szCs w:val="32"/>
        </w:rPr>
        <w:t xml:space="preserve">(ред. от 30.03.2023) </w:t>
      </w:r>
      <w:r w:rsidR="007817F8" w:rsidRPr="004378FC">
        <w:rPr>
          <w:rFonts w:eastAsiaTheme="majorEastAsia"/>
          <w:bCs/>
          <w:kern w:val="28"/>
          <w:szCs w:val="32"/>
        </w:rPr>
        <w:t xml:space="preserve">«Об утверждении генерального плана Волоколамского городского округа Московской </w:t>
      </w:r>
      <w:r w:rsidR="007817F8" w:rsidRPr="004378FC">
        <w:t>области</w:t>
      </w:r>
      <w:r w:rsidR="007817F8" w:rsidRPr="004378FC">
        <w:rPr>
          <w:rFonts w:eastAsiaTheme="majorEastAsia"/>
          <w:bCs/>
          <w:kern w:val="28"/>
          <w:szCs w:val="32"/>
        </w:rPr>
        <w:t xml:space="preserve">», </w:t>
      </w:r>
      <w:r w:rsidRPr="004378FC">
        <w:t xml:space="preserve">земельные участки с </w:t>
      </w:r>
      <w:r w:rsidRPr="00661297">
        <w:t>кадастровым</w:t>
      </w:r>
      <w:r w:rsidR="007817F8" w:rsidRPr="00661297">
        <w:t>и</w:t>
      </w:r>
      <w:r w:rsidRPr="00661297">
        <w:t xml:space="preserve"> номер</w:t>
      </w:r>
      <w:r w:rsidR="007817F8" w:rsidRPr="00661297">
        <w:t>ами 50:07:0080305:781, 50:07:0080305:784, 50:07:0080305:804, 50:07:0080305:805</w:t>
      </w:r>
      <w:r w:rsidRPr="00661297">
        <w:t xml:space="preserve"> относится к функциональной зоне</w:t>
      </w:r>
      <w:proofErr w:type="gramEnd"/>
      <w:r w:rsidRPr="00661297">
        <w:t xml:space="preserve"> </w:t>
      </w:r>
      <w:r w:rsidR="007817F8" w:rsidRPr="00661297">
        <w:t>–</w:t>
      </w:r>
      <w:r w:rsidRPr="00661297">
        <w:t xml:space="preserve"> С</w:t>
      </w:r>
      <w:r w:rsidR="007817F8" w:rsidRPr="00661297">
        <w:t>Х</w:t>
      </w:r>
      <w:r w:rsidRPr="00661297">
        <w:t xml:space="preserve"> - зона </w:t>
      </w:r>
      <w:r w:rsidR="007817F8" w:rsidRPr="00661297">
        <w:t>сельскохозяйственного назначения (сельскохозяйственные угодья, сельскохозяйственное производство).</w:t>
      </w:r>
      <w:r w:rsidRPr="00661297">
        <w:t xml:space="preserve"> </w:t>
      </w:r>
    </w:p>
    <w:p w:rsidR="004C314B" w:rsidRPr="00661297" w:rsidRDefault="004C314B" w:rsidP="000341E5">
      <w:pPr>
        <w:pStyle w:val="Osnovnoy"/>
        <w:suppressAutoHyphens/>
      </w:pPr>
      <w:r w:rsidRPr="00661297">
        <w:t xml:space="preserve">На территории планируется </w:t>
      </w:r>
      <w:r w:rsidR="001A7AB5" w:rsidRPr="00661297">
        <w:t>реализация инвестиционного</w:t>
      </w:r>
      <w:r w:rsidR="00791E79" w:rsidRPr="00661297">
        <w:t xml:space="preserve"> </w:t>
      </w:r>
      <w:r w:rsidR="001A7AB5" w:rsidRPr="00661297">
        <w:t xml:space="preserve">проекта по строительству </w:t>
      </w:r>
      <w:proofErr w:type="spellStart"/>
      <w:r w:rsidR="001A7AB5" w:rsidRPr="00661297">
        <w:t>гостинечно-рекреационного</w:t>
      </w:r>
      <w:proofErr w:type="spellEnd"/>
      <w:r w:rsidR="001A7AB5" w:rsidRPr="00661297">
        <w:t xml:space="preserve"> комплекса</w:t>
      </w:r>
      <w:r w:rsidRPr="00661297">
        <w:t xml:space="preserve">. </w:t>
      </w:r>
    </w:p>
    <w:p w:rsidR="000B48C0" w:rsidRPr="004378FC" w:rsidRDefault="006A4807" w:rsidP="000341E5">
      <w:pPr>
        <w:pStyle w:val="Osnovnoy"/>
        <w:suppressAutoHyphens/>
        <w:rPr>
          <w:szCs w:val="24"/>
        </w:rPr>
      </w:pPr>
      <w:proofErr w:type="gramStart"/>
      <w:r w:rsidRPr="00661297">
        <w:rPr>
          <w:szCs w:val="24"/>
        </w:rPr>
        <w:t>Градостроительным советом Московской области был</w:t>
      </w:r>
      <w:r w:rsidR="000B48C0" w:rsidRPr="00661297">
        <w:rPr>
          <w:szCs w:val="24"/>
        </w:rPr>
        <w:t>о</w:t>
      </w:r>
      <w:r w:rsidRPr="00661297">
        <w:rPr>
          <w:szCs w:val="24"/>
        </w:rPr>
        <w:t xml:space="preserve"> принят</w:t>
      </w:r>
      <w:r w:rsidR="000B48C0" w:rsidRPr="00661297">
        <w:rPr>
          <w:szCs w:val="24"/>
        </w:rPr>
        <w:t>о</w:t>
      </w:r>
      <w:r w:rsidRPr="00661297">
        <w:rPr>
          <w:szCs w:val="24"/>
        </w:rPr>
        <w:t xml:space="preserve"> </w:t>
      </w:r>
      <w:r w:rsidR="006C1B8B" w:rsidRPr="00661297">
        <w:rPr>
          <w:szCs w:val="24"/>
        </w:rPr>
        <w:t>Решени</w:t>
      </w:r>
      <w:r w:rsidR="000B48C0" w:rsidRPr="00661297">
        <w:rPr>
          <w:szCs w:val="24"/>
        </w:rPr>
        <w:t>е</w:t>
      </w:r>
      <w:r w:rsidR="006C1B8B" w:rsidRPr="00661297">
        <w:rPr>
          <w:szCs w:val="24"/>
        </w:rPr>
        <w:t xml:space="preserve"> (</w:t>
      </w:r>
      <w:r w:rsidR="000B48C0" w:rsidRPr="00661297">
        <w:rPr>
          <w:szCs w:val="24"/>
        </w:rPr>
        <w:t xml:space="preserve">протокол от </w:t>
      </w:r>
      <w:r w:rsidR="00EC5AF7" w:rsidRPr="00661297">
        <w:rPr>
          <w:szCs w:val="24"/>
        </w:rPr>
        <w:t>26.09.2023 № 39</w:t>
      </w:r>
      <w:r w:rsidR="000B48C0" w:rsidRPr="00661297">
        <w:rPr>
          <w:szCs w:val="24"/>
        </w:rPr>
        <w:t xml:space="preserve">) - в части </w:t>
      </w:r>
      <w:r w:rsidR="00EC5AF7" w:rsidRPr="00661297">
        <w:rPr>
          <w:szCs w:val="24"/>
        </w:rPr>
        <w:t>установления функциональной зоны Р-1 - зоны озелененных территорий общего пользования в отношении земельного участка с кадастровым номером 50:07:0080305:781, а так же установления функциональной</w:t>
      </w:r>
      <w:r w:rsidR="00EC5AF7" w:rsidRPr="004378FC">
        <w:rPr>
          <w:szCs w:val="24"/>
        </w:rPr>
        <w:t xml:space="preserve"> зоны Р-5 - зоны отдыха и туризма в отношении земельных участков с кадастровыми номерами 50:07:0080305:784, 50:07:0080305:804 и</w:t>
      </w:r>
      <w:proofErr w:type="gramEnd"/>
      <w:r w:rsidR="00EC5AF7" w:rsidRPr="004378FC">
        <w:rPr>
          <w:szCs w:val="24"/>
        </w:rPr>
        <w:t xml:space="preserve"> 50:07:0080305:805.</w:t>
      </w:r>
    </w:p>
    <w:p w:rsidR="004B5560" w:rsidRPr="004378FC" w:rsidRDefault="004B5560" w:rsidP="000341E5">
      <w:pPr>
        <w:pStyle w:val="Heading10"/>
        <w:keepNext/>
        <w:keepLines/>
        <w:pageBreakBefore/>
        <w:widowControl w:val="0"/>
        <w:numPr>
          <w:ilvl w:val="0"/>
          <w:numId w:val="118"/>
        </w:numPr>
        <w:shd w:val="clear" w:color="auto" w:fill="auto"/>
        <w:tabs>
          <w:tab w:val="left" w:pos="709"/>
        </w:tabs>
        <w:suppressAutoHyphens/>
        <w:spacing w:before="0" w:after="60" w:line="240" w:lineRule="auto"/>
        <w:ind w:left="709" w:hanging="709"/>
        <w:jc w:val="left"/>
        <w:rPr>
          <w:b/>
          <w:smallCaps/>
          <w:sz w:val="24"/>
          <w:szCs w:val="24"/>
        </w:rPr>
      </w:pPr>
      <w:bookmarkStart w:id="11" w:name="_Toc95468646"/>
      <w:bookmarkStart w:id="12" w:name="_Toc147927261"/>
      <w:r w:rsidRPr="004378FC">
        <w:rPr>
          <w:b/>
          <w:smallCaps/>
          <w:sz w:val="24"/>
          <w:szCs w:val="24"/>
        </w:rPr>
        <w:t>СВЕДЕНИЯ О ПЛАНАХ И ПРОГРАММАХ КОМПЛЕКСНОГО СОЦИАЛЬНО-ЭКОНОМИЧЕСКОГО РАЗВИТИЯ МУНИЦИПАЛЬНОГО ОБРАЗОВАНИЯ</w:t>
      </w:r>
      <w:bookmarkEnd w:id="11"/>
      <w:bookmarkEnd w:id="12"/>
      <w:r w:rsidRPr="004378FC">
        <w:rPr>
          <w:b/>
          <w:smallCaps/>
          <w:sz w:val="24"/>
          <w:szCs w:val="24"/>
        </w:rPr>
        <w:t xml:space="preserve"> </w:t>
      </w:r>
    </w:p>
    <w:p w:rsidR="004B5560" w:rsidRPr="004378FC" w:rsidRDefault="004B5560" w:rsidP="000341E5">
      <w:pPr>
        <w:tabs>
          <w:tab w:val="left" w:pos="851"/>
          <w:tab w:val="left" w:pos="993"/>
        </w:tabs>
        <w:suppressAutoHyphens/>
        <w:spacing w:before="60"/>
        <w:ind w:firstLine="709"/>
        <w:jc w:val="both"/>
      </w:pPr>
      <w:r w:rsidRPr="004378FC">
        <w:t xml:space="preserve">При разработке </w:t>
      </w:r>
      <w:r w:rsidR="00EF735C">
        <w:t xml:space="preserve">документа территориального </w:t>
      </w:r>
      <w:proofErr w:type="spellStart"/>
      <w:r w:rsidR="00EF735C">
        <w:t>планования</w:t>
      </w:r>
      <w:proofErr w:type="spellEnd"/>
      <w:r w:rsidR="00EF735C">
        <w:t xml:space="preserve"> и</w:t>
      </w:r>
      <w:r w:rsidRPr="004378FC">
        <w:t>спользовались:</w:t>
      </w:r>
    </w:p>
    <w:p w:rsidR="004B5560" w:rsidRPr="004378FC" w:rsidRDefault="004B5560" w:rsidP="000341E5">
      <w:pPr>
        <w:suppressAutoHyphens/>
        <w:autoSpaceDE w:val="0"/>
        <w:autoSpaceDN w:val="0"/>
        <w:adjustRightInd w:val="0"/>
        <w:spacing w:before="120" w:after="60"/>
        <w:jc w:val="center"/>
        <w:rPr>
          <w:rFonts w:ascii="Times New Roman CYR" w:hAnsi="Times New Roman CYR" w:cs="Times New Roman CYR"/>
          <w:b/>
          <w:bCs/>
        </w:rPr>
      </w:pPr>
      <w:r w:rsidRPr="004378FC">
        <w:rPr>
          <w:rFonts w:ascii="Times New Roman CYR" w:hAnsi="Times New Roman CYR" w:cs="Times New Roman CYR"/>
          <w:b/>
          <w:bCs/>
        </w:rPr>
        <w:t>Государственные программы Московской области</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«Безопасность Подмосковья» на 2023-2027 годы», утверждённая постановление Правительства Московской области от 04.10.2022 № 1056/35</w:t>
      </w:r>
      <w:r w:rsidRPr="004378FC">
        <w:rPr>
          <w:bCs/>
          <w:kern w:val="28"/>
        </w:rPr>
        <w:t>023</w:t>
      </w:r>
      <w:r w:rsidRPr="004378FC">
        <w:t>;</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«Управление имуществом и финансами Московской области» на 2023-2028 годы», утверждённая постановлением Правительства Московской области от 04.10.2022 № 1057/35;</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«Здравоохранение Подмосковья» на 2023-2027 годы», утверждённая постановлением Правительства Московской области от 04.10.2022 № 1058/35;</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«Цифровое Подмосковье» на 2023-2030 годы, утверждённая постановлением Правительства Московской области 04.10.2022 № 1059/35;</w:t>
      </w:r>
    </w:p>
    <w:p w:rsidR="001649D3" w:rsidRPr="004378FC" w:rsidRDefault="001649D3" w:rsidP="001649D3">
      <w:pPr>
        <w:suppressAutoHyphens/>
        <w:autoSpaceDE w:val="0"/>
        <w:autoSpaceDN w:val="0"/>
        <w:adjustRightInd w:val="0"/>
        <w:spacing w:before="40"/>
        <w:ind w:firstLine="709"/>
        <w:jc w:val="both"/>
      </w:pPr>
      <w:r w:rsidRPr="004378FC">
        <w:t xml:space="preserve">Государственная программа Московской области «Развитие институтов гражданского общества, повышение эффективности местного самоуправления и реализации молодежной политики в Московской области» на 2023-2027 годы», утверждённая постановлением Правительства Московской области от 04.10.2022 № 1060/35; </w:t>
      </w:r>
    </w:p>
    <w:p w:rsidR="001649D3" w:rsidRPr="004378FC" w:rsidRDefault="001649D3" w:rsidP="001649D3">
      <w:pPr>
        <w:suppressAutoHyphens/>
        <w:autoSpaceDE w:val="0"/>
        <w:autoSpaceDN w:val="0"/>
        <w:adjustRightInd w:val="0"/>
        <w:spacing w:before="40"/>
        <w:ind w:firstLine="709"/>
        <w:jc w:val="both"/>
      </w:pPr>
      <w:r w:rsidRPr="004378FC">
        <w:t xml:space="preserve">Государственная программа Московской области «Развитие инженерной инфраструктуры, </w:t>
      </w:r>
      <w:proofErr w:type="spellStart"/>
      <w:r w:rsidRPr="004378FC">
        <w:t>энергоэффективности</w:t>
      </w:r>
      <w:proofErr w:type="spellEnd"/>
      <w:r w:rsidRPr="004378FC">
        <w:t xml:space="preserve"> и отрасли обращения с отходами» на 2023-2028 годы, утверждённая постановлением Правительства Московской области от 04.10.2022 № 1061/35;</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«Образование Подмосковья» на 2023-2027 годы», утверждённая постановлением Правительства Московской области от 04.10.2022 № 1064/35</w:t>
      </w:r>
      <w:r w:rsidRPr="004378FC">
        <w:rPr>
          <w:rFonts w:eastAsiaTheme="majorEastAsia"/>
          <w:bCs/>
          <w:kern w:val="28"/>
        </w:rPr>
        <w:t>;</w:t>
      </w:r>
    </w:p>
    <w:p w:rsidR="001649D3" w:rsidRPr="004378FC" w:rsidRDefault="001649D3" w:rsidP="001649D3">
      <w:pPr>
        <w:suppressAutoHyphens/>
        <w:autoSpaceDE w:val="0"/>
        <w:autoSpaceDN w:val="0"/>
        <w:adjustRightInd w:val="0"/>
        <w:spacing w:before="40"/>
        <w:ind w:firstLine="709"/>
        <w:jc w:val="both"/>
      </w:pPr>
      <w:r w:rsidRPr="004378FC">
        <w:t>Государственной программа Московской области «Социальная защита населения Московской области» на 2023-2027 годы, утверждённая постановлением Правительства Московской области от 04.10.2022 № 1065/35;</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«Спорт Подмосковья» на 2023-2027 годы, утверждённая постановлением Правительства Московской области от 04.10.2022 № 1066/35;</w:t>
      </w:r>
    </w:p>
    <w:p w:rsidR="001649D3" w:rsidRPr="004378FC" w:rsidRDefault="001649D3" w:rsidP="001649D3">
      <w:pPr>
        <w:suppressAutoHyphens/>
        <w:autoSpaceDE w:val="0"/>
        <w:autoSpaceDN w:val="0"/>
        <w:adjustRightInd w:val="0"/>
        <w:spacing w:before="40"/>
        <w:ind w:firstLine="709"/>
        <w:jc w:val="both"/>
      </w:pPr>
      <w:r w:rsidRPr="004378FC">
        <w:t xml:space="preserve">Государственная программа Московской области «Культура и туризм Подмосковья» </w:t>
      </w:r>
      <w:r w:rsidRPr="004378FC">
        <w:br/>
        <w:t>на 2023-2027 годы», утверждённая постановлением Правительства Московской области от 04.10.2022 № 1067/35;</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«Экология и окружающая среда Подмосковья» на 2023-2027 годы, утверждённая постановлением Правительства Московской области от 04.10.2022 № 1068/35;</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«Развитие и функционирование дорожно-транспортного комплекса» на 2023-2027 годы», утверждённая постановлением Правительства Московской области от 04.10.2022 № 1069/35;</w:t>
      </w:r>
    </w:p>
    <w:p w:rsidR="001649D3" w:rsidRPr="004378FC" w:rsidRDefault="001649D3" w:rsidP="001649D3">
      <w:pPr>
        <w:suppressAutoHyphens/>
        <w:autoSpaceDE w:val="0"/>
        <w:autoSpaceDN w:val="0"/>
        <w:adjustRightInd w:val="0"/>
        <w:spacing w:before="40"/>
        <w:ind w:firstLine="709"/>
        <w:jc w:val="both"/>
      </w:pPr>
      <w:r w:rsidRPr="004378FC">
        <w:t xml:space="preserve">Государственная программа Московской области «Строительство объектов социальной инфраструктуры» на 2023-2027 годы», утверждённая постановлением Правительства Московской области от 04.10.2022 № 1071/35; </w:t>
      </w:r>
    </w:p>
    <w:p w:rsidR="001649D3" w:rsidRPr="004378FC" w:rsidRDefault="001649D3" w:rsidP="001649D3">
      <w:pPr>
        <w:widowControl w:val="0"/>
        <w:suppressAutoHyphens/>
        <w:autoSpaceDE w:val="0"/>
        <w:autoSpaceDN w:val="0"/>
        <w:adjustRightInd w:val="0"/>
        <w:spacing w:before="40"/>
        <w:ind w:firstLine="709"/>
        <w:jc w:val="both"/>
      </w:pPr>
      <w:r w:rsidRPr="004378FC">
        <w:t>Государственная программа Московской области «Жилище» на 2023-2033 годы, утверждённая, постановлением Правительства Московской области от 04.10.2022 № 1072/35;</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«Архитектура и градостроительство Подмосковья» на 2023-2027 годы, утверждённая постановлением Правительства Московской области от 04.10.2022 № 1073/35;</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«Предпринимательство Подмосковья» на 2023-2027 годы», утверждённая постановлением правительства Московской области от 04.10.2022 № 1074/35;</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«Сельское хозяйство Подмосковья» на 2023-2030 годы», утверждённая постановлением Правительства Московской области от 04.10.2022 № 1075/35;</w:t>
      </w:r>
    </w:p>
    <w:p w:rsidR="001649D3" w:rsidRPr="004378FC" w:rsidRDefault="001649D3" w:rsidP="001649D3">
      <w:pPr>
        <w:suppressAutoHyphens/>
        <w:autoSpaceDE w:val="0"/>
        <w:autoSpaceDN w:val="0"/>
        <w:adjustRightInd w:val="0"/>
        <w:spacing w:before="40"/>
        <w:ind w:firstLine="709"/>
        <w:jc w:val="both"/>
      </w:pPr>
      <w:r w:rsidRPr="004378FC">
        <w:t xml:space="preserve">Государственная программа Московской области «Формирование современной комфортной городской среды» </w:t>
      </w:r>
      <w:r w:rsidRPr="004378FC">
        <w:rPr>
          <w:rFonts w:eastAsiaTheme="majorEastAsia"/>
          <w:bCs/>
          <w:kern w:val="28"/>
        </w:rPr>
        <w:t>на 2023-2027 годы</w:t>
      </w:r>
      <w:r w:rsidRPr="004378FC">
        <w:t xml:space="preserve"> утвержденной постановлением Правительства Московской области от </w:t>
      </w:r>
      <w:r w:rsidRPr="004378FC">
        <w:rPr>
          <w:rFonts w:eastAsiaTheme="majorEastAsia"/>
          <w:bCs/>
          <w:kern w:val="28"/>
        </w:rPr>
        <w:t>11.10.2022 № 1091/35</w:t>
      </w:r>
      <w:r w:rsidRPr="004378FC">
        <w:t>;</w:t>
      </w:r>
    </w:p>
    <w:p w:rsidR="001649D3" w:rsidRPr="004378FC" w:rsidRDefault="001649D3" w:rsidP="001649D3">
      <w:pPr>
        <w:suppressAutoHyphens/>
        <w:autoSpaceDE w:val="0"/>
        <w:autoSpaceDN w:val="0"/>
        <w:adjustRightInd w:val="0"/>
        <w:spacing w:before="40"/>
        <w:ind w:firstLine="709"/>
        <w:jc w:val="both"/>
      </w:pPr>
      <w:r w:rsidRPr="004378FC">
        <w:t>Государственная программа Московской области «Переселение граждан из аварийного жилищного фонда в Московской области на 2019-2025 годы», утверждённая постановлением Правительства Московской области 28.03.2019 № 182/10;</w:t>
      </w:r>
    </w:p>
    <w:p w:rsidR="001649D3" w:rsidRPr="004378FC" w:rsidRDefault="001649D3" w:rsidP="001649D3">
      <w:pPr>
        <w:suppressAutoHyphens/>
        <w:autoSpaceDE w:val="0"/>
        <w:autoSpaceDN w:val="0"/>
        <w:adjustRightInd w:val="0"/>
        <w:spacing w:before="40"/>
        <w:ind w:firstLine="709"/>
        <w:jc w:val="both"/>
      </w:pPr>
      <w:r w:rsidRPr="004378FC">
        <w:t>Программа Правительства Московской области «Развитие газификации в Московской области до 2030 года», утвержденная постановлением Правительства Московской области от 20.12.2004 № 778/50;</w:t>
      </w:r>
    </w:p>
    <w:p w:rsidR="001649D3" w:rsidRPr="004378FC" w:rsidRDefault="001649D3" w:rsidP="001649D3">
      <w:pPr>
        <w:suppressAutoHyphens/>
        <w:autoSpaceDE w:val="0"/>
        <w:autoSpaceDN w:val="0"/>
        <w:adjustRightInd w:val="0"/>
        <w:spacing w:before="40"/>
        <w:ind w:firstLine="709"/>
        <w:jc w:val="both"/>
      </w:pPr>
      <w:r w:rsidRPr="004378FC">
        <w:t>Региональная программа газификации жилищно-коммунального хозяйства, промышленных и иных организаций Московской области на период 2020-2024 годов, утверждённая постановлением Правительства Московской области от 30.12.2020 № 1069/43;</w:t>
      </w:r>
    </w:p>
    <w:p w:rsidR="001649D3" w:rsidRPr="004378FC" w:rsidRDefault="001649D3" w:rsidP="001649D3">
      <w:pPr>
        <w:suppressAutoHyphens/>
        <w:autoSpaceDE w:val="0"/>
        <w:autoSpaceDN w:val="0"/>
        <w:adjustRightInd w:val="0"/>
        <w:spacing w:before="40"/>
        <w:ind w:firstLine="709"/>
        <w:jc w:val="both"/>
      </w:pPr>
      <w:r w:rsidRPr="004378FC">
        <w:t xml:space="preserve">Постановление Губернатора Московской области от 29.04.2022 № 145-ПГ «Об утверждении схемы и программы перспективного развития электроэнергетики Московской области на период 2023-2027 годов»; </w:t>
      </w:r>
    </w:p>
    <w:p w:rsidR="001649D3" w:rsidRPr="004378FC" w:rsidRDefault="001649D3" w:rsidP="001649D3">
      <w:pPr>
        <w:suppressAutoHyphens/>
        <w:autoSpaceDE w:val="0"/>
        <w:autoSpaceDN w:val="0"/>
        <w:adjustRightInd w:val="0"/>
        <w:spacing w:before="40"/>
        <w:ind w:firstLine="709"/>
        <w:jc w:val="both"/>
      </w:pPr>
      <w:r w:rsidRPr="004378FC">
        <w:t xml:space="preserve">Инвестиционные программы </w:t>
      </w:r>
      <w:proofErr w:type="spellStart"/>
      <w:r w:rsidRPr="004378FC">
        <w:t>энергоснабжающих</w:t>
      </w:r>
      <w:proofErr w:type="spellEnd"/>
      <w:r w:rsidRPr="004378FC">
        <w:t xml:space="preserve"> организаций (ПАО «ФСК ЕЭС», ПАО «МОЭСК», ОАО «РЖД», ФГБУ «</w:t>
      </w:r>
      <w:proofErr w:type="spellStart"/>
      <w:r w:rsidRPr="004378FC">
        <w:t>КиМ</w:t>
      </w:r>
      <w:proofErr w:type="spellEnd"/>
      <w:r w:rsidRPr="004378FC">
        <w:t>»; АО «</w:t>
      </w:r>
      <w:proofErr w:type="spellStart"/>
      <w:r w:rsidRPr="004378FC">
        <w:t>Мособлэнерго</w:t>
      </w:r>
      <w:proofErr w:type="spellEnd"/>
      <w:r w:rsidRPr="004378FC">
        <w:t>» и др.).</w:t>
      </w:r>
    </w:p>
    <w:p w:rsidR="00EA13DD" w:rsidRPr="004378FC" w:rsidRDefault="00EA13DD" w:rsidP="008E1C2D">
      <w:pPr>
        <w:tabs>
          <w:tab w:val="left" w:pos="-18428"/>
          <w:tab w:val="left" w:pos="180"/>
          <w:tab w:val="num" w:pos="993"/>
        </w:tabs>
        <w:suppressAutoHyphens/>
        <w:spacing w:before="60"/>
        <w:ind w:firstLine="709"/>
        <w:jc w:val="center"/>
      </w:pPr>
      <w:r w:rsidRPr="004378FC">
        <w:rPr>
          <w:b/>
        </w:rPr>
        <w:t xml:space="preserve">Муниципальные программы </w:t>
      </w:r>
      <w:r w:rsidR="00200321" w:rsidRPr="004378FC">
        <w:rPr>
          <w:b/>
        </w:rPr>
        <w:t>Волоколамского</w:t>
      </w:r>
      <w:r w:rsidRPr="004378FC">
        <w:rPr>
          <w:b/>
        </w:rPr>
        <w:t xml:space="preserve"> городского округа</w:t>
      </w:r>
    </w:p>
    <w:p w:rsidR="007A5985" w:rsidRPr="004378FC" w:rsidRDefault="007A5985"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Муниципальная программа Волоколамского городского округа Московской области, утверждённая постановление</w:t>
      </w:r>
      <w:r w:rsidR="00AD5687" w:rsidRPr="004378FC">
        <w:rPr>
          <w:rFonts w:ascii="Times New Roman" w:hAnsi="Times New Roman"/>
          <w:sz w:val="24"/>
          <w:szCs w:val="24"/>
        </w:rPr>
        <w:t>м</w:t>
      </w:r>
      <w:r w:rsidRPr="004378FC">
        <w:rPr>
          <w:rFonts w:ascii="Times New Roman" w:hAnsi="Times New Roman"/>
          <w:sz w:val="24"/>
          <w:szCs w:val="24"/>
        </w:rPr>
        <w:t xml:space="preserve"> главы Волоколамского городского округа Московской области от 26.12.2022 № 908 «Об утверждении муниципальной программы Волоколамского городского округа Московской области «Развитие сельского хозяйства» на 2023-2027 годы»;</w:t>
      </w:r>
      <w:r w:rsidRPr="004378FC">
        <w:t xml:space="preserve"> </w:t>
      </w:r>
      <w:proofErr w:type="gramEnd"/>
    </w:p>
    <w:p w:rsidR="002E0F59"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2E0F59"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w:t>
      </w:r>
      <w:r w:rsidR="002E0F59" w:rsidRPr="004378FC">
        <w:rPr>
          <w:rFonts w:ascii="Times New Roman" w:hAnsi="Times New Roman"/>
          <w:sz w:val="24"/>
          <w:szCs w:val="24"/>
        </w:rPr>
        <w:t>области</w:t>
      </w:r>
      <w:r w:rsidR="00F34B33" w:rsidRPr="004378FC">
        <w:rPr>
          <w:rFonts w:ascii="Times New Roman" w:hAnsi="Times New Roman"/>
          <w:sz w:val="24"/>
          <w:szCs w:val="24"/>
        </w:rPr>
        <w:t>,</w:t>
      </w:r>
      <w:r w:rsidR="002E0F59" w:rsidRPr="004378FC">
        <w:rPr>
          <w:rFonts w:ascii="Times New Roman" w:hAnsi="Times New Roman"/>
          <w:sz w:val="24"/>
          <w:szCs w:val="24"/>
        </w:rPr>
        <w:t xml:space="preserve"> </w:t>
      </w:r>
      <w:r w:rsidR="00F34B33" w:rsidRPr="004378FC">
        <w:rPr>
          <w:rFonts w:ascii="Times New Roman" w:hAnsi="Times New Roman"/>
          <w:sz w:val="24"/>
          <w:szCs w:val="24"/>
        </w:rPr>
        <w:t>утверждённая постановление</w:t>
      </w:r>
      <w:r w:rsidR="00AD5687" w:rsidRPr="004378FC">
        <w:rPr>
          <w:rFonts w:ascii="Times New Roman" w:hAnsi="Times New Roman"/>
          <w:sz w:val="24"/>
          <w:szCs w:val="24"/>
        </w:rPr>
        <w:t>м</w:t>
      </w:r>
      <w:r w:rsidR="00F34B33" w:rsidRPr="004378FC">
        <w:rPr>
          <w:rFonts w:ascii="Times New Roman" w:hAnsi="Times New Roman"/>
          <w:sz w:val="24"/>
          <w:szCs w:val="24"/>
        </w:rPr>
        <w:t xml:space="preserve"> главы Волоколамского городского округа Московской области </w:t>
      </w:r>
      <w:r w:rsidR="002E0F59" w:rsidRPr="004378FC">
        <w:rPr>
          <w:rFonts w:ascii="Times New Roman" w:hAnsi="Times New Roman"/>
          <w:sz w:val="24"/>
          <w:szCs w:val="24"/>
        </w:rPr>
        <w:t>от 29.11.2022 № 804 «Об утверждении муниципальной программы Волоколамского городского округа Московской области «Предпринимательство» на 2023-2027 годы»</w:t>
      </w:r>
      <w:r w:rsidRPr="004378FC">
        <w:rPr>
          <w:rFonts w:ascii="Times New Roman" w:hAnsi="Times New Roman"/>
          <w:sz w:val="24"/>
          <w:szCs w:val="24"/>
        </w:rPr>
        <w:t>;</w:t>
      </w:r>
      <w:r w:rsidR="002E0F59" w:rsidRPr="004378FC">
        <w:t xml:space="preserve"> </w:t>
      </w:r>
      <w:proofErr w:type="gramEnd"/>
    </w:p>
    <w:p w:rsidR="00AD5687" w:rsidRPr="004378FC" w:rsidRDefault="00AD5687"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Муниципальная программа Волоколамского городского округа Московской области, утверждённая постановлением главы Волоколамского городского округа Московской области от 16.01.2023 № 15 «Об утверждении муниципальной программы Волоколамского городского округа Московской области «Экология и окружающая среда» на 2023-2027 годы»;</w:t>
      </w:r>
      <w:proofErr w:type="gramEnd"/>
    </w:p>
    <w:p w:rsidR="00011D12" w:rsidRPr="004378FC" w:rsidRDefault="00011D12"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Муниципальная программа Волоколамского городского округа Московской области, утверждённая постановлением главы Волоколамского городского округа Московской области от 16.12.2022 № 865 «Об утверждении муниципальной программы Волоколамского городского округа Московской области «Развитие и функционирование дорожно-транспортного комплекса» на 2023-2027 годы»;</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162F08" w:rsidRPr="004378FC">
        <w:rPr>
          <w:rFonts w:ascii="Times New Roman" w:hAnsi="Times New Roman"/>
          <w:sz w:val="24"/>
          <w:szCs w:val="24"/>
        </w:rPr>
        <w:t>Волоколамского городского округа</w:t>
      </w:r>
      <w:r w:rsidRPr="004378FC">
        <w:rPr>
          <w:rFonts w:ascii="Times New Roman" w:hAnsi="Times New Roman"/>
          <w:sz w:val="24"/>
          <w:szCs w:val="24"/>
        </w:rPr>
        <w:t xml:space="preserve"> Московской области «Развитие институтов гражданского общества, повышение эффективности местного самоуправления и реализации молодежной политики», </w:t>
      </w:r>
      <w:r w:rsidR="00162F08" w:rsidRPr="004378FC">
        <w:rPr>
          <w:rFonts w:ascii="Times New Roman" w:hAnsi="Times New Roman"/>
          <w:sz w:val="24"/>
          <w:szCs w:val="24"/>
        </w:rPr>
        <w:t>утверждённая постановлением главы Волоколамского городского округа Московской области</w:t>
      </w:r>
      <w:r w:rsidRPr="004378FC">
        <w:rPr>
          <w:rFonts w:ascii="Times New Roman" w:hAnsi="Times New Roman"/>
          <w:sz w:val="24"/>
          <w:szCs w:val="24"/>
        </w:rPr>
        <w:t xml:space="preserve"> от 1</w:t>
      </w:r>
      <w:r w:rsidR="00162F08" w:rsidRPr="004378FC">
        <w:rPr>
          <w:rFonts w:ascii="Times New Roman" w:hAnsi="Times New Roman"/>
          <w:sz w:val="24"/>
          <w:szCs w:val="24"/>
        </w:rPr>
        <w:t>7</w:t>
      </w:r>
      <w:r w:rsidRPr="004378FC">
        <w:rPr>
          <w:rFonts w:ascii="Times New Roman" w:hAnsi="Times New Roman"/>
          <w:sz w:val="24"/>
          <w:szCs w:val="24"/>
        </w:rPr>
        <w:t>.0</w:t>
      </w:r>
      <w:r w:rsidR="00162F08" w:rsidRPr="004378FC">
        <w:rPr>
          <w:rFonts w:ascii="Times New Roman" w:hAnsi="Times New Roman"/>
          <w:sz w:val="24"/>
          <w:szCs w:val="24"/>
        </w:rPr>
        <w:t>2</w:t>
      </w:r>
      <w:r w:rsidRPr="004378FC">
        <w:rPr>
          <w:rFonts w:ascii="Times New Roman" w:hAnsi="Times New Roman"/>
          <w:sz w:val="24"/>
          <w:szCs w:val="24"/>
        </w:rPr>
        <w:t>.202</w:t>
      </w:r>
      <w:r w:rsidR="00162F08" w:rsidRPr="004378FC">
        <w:rPr>
          <w:rFonts w:ascii="Times New Roman" w:hAnsi="Times New Roman"/>
          <w:sz w:val="24"/>
          <w:szCs w:val="24"/>
        </w:rPr>
        <w:t>3</w:t>
      </w:r>
      <w:r w:rsidRPr="004378FC">
        <w:rPr>
          <w:rFonts w:ascii="Times New Roman" w:hAnsi="Times New Roman"/>
          <w:sz w:val="24"/>
          <w:szCs w:val="24"/>
        </w:rPr>
        <w:t xml:space="preserve"> № </w:t>
      </w:r>
      <w:r w:rsidR="00162F08" w:rsidRPr="004378FC">
        <w:rPr>
          <w:rFonts w:ascii="Times New Roman" w:hAnsi="Times New Roman"/>
          <w:sz w:val="24"/>
          <w:szCs w:val="24"/>
        </w:rPr>
        <w:t>130</w:t>
      </w:r>
      <w:r w:rsidRPr="004378FC">
        <w:rPr>
          <w:rFonts w:ascii="Times New Roman" w:hAnsi="Times New Roman"/>
          <w:sz w:val="24"/>
          <w:szCs w:val="24"/>
        </w:rPr>
        <w:t xml:space="preserve"> «Об утверждении муниципальной программы «Развитие институтов гражданского общества, повышение эффективности местного самоуправления и реализации молодежной политики»</w:t>
      </w:r>
      <w:r w:rsidR="00162F08" w:rsidRPr="004378FC">
        <w:rPr>
          <w:rFonts w:ascii="Times New Roman" w:hAnsi="Times New Roman"/>
          <w:sz w:val="24"/>
          <w:szCs w:val="24"/>
        </w:rPr>
        <w:t xml:space="preserve"> на 2023-2027 годы»</w:t>
      </w:r>
      <w:r w:rsidRPr="004378FC">
        <w:rPr>
          <w:rFonts w:ascii="Times New Roman" w:hAnsi="Times New Roman"/>
          <w:sz w:val="24"/>
          <w:szCs w:val="24"/>
        </w:rPr>
        <w:t>;</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r w:rsidRPr="004378FC">
        <w:rPr>
          <w:rFonts w:ascii="Times New Roman" w:hAnsi="Times New Roman"/>
          <w:sz w:val="24"/>
          <w:szCs w:val="24"/>
        </w:rPr>
        <w:t xml:space="preserve">Муниципальная программа </w:t>
      </w:r>
      <w:r w:rsidR="00162F08"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«Переселение граждан из аварийного жилищного фонда», </w:t>
      </w:r>
      <w:r w:rsidR="00162F08" w:rsidRPr="004378FC">
        <w:rPr>
          <w:rFonts w:ascii="Times New Roman" w:hAnsi="Times New Roman"/>
          <w:sz w:val="24"/>
          <w:szCs w:val="24"/>
        </w:rPr>
        <w:t>утверждённая постановлением главы Волоколамского городского округа Московской области</w:t>
      </w:r>
      <w:r w:rsidRPr="004378FC">
        <w:rPr>
          <w:rFonts w:ascii="Times New Roman" w:hAnsi="Times New Roman"/>
          <w:sz w:val="24"/>
          <w:szCs w:val="24"/>
        </w:rPr>
        <w:t xml:space="preserve"> от </w:t>
      </w:r>
      <w:r w:rsidR="00162F08" w:rsidRPr="004378FC">
        <w:rPr>
          <w:rFonts w:ascii="Times New Roman" w:hAnsi="Times New Roman"/>
          <w:sz w:val="24"/>
          <w:szCs w:val="24"/>
        </w:rPr>
        <w:t>06.02.2023</w:t>
      </w:r>
      <w:r w:rsidRPr="004378FC">
        <w:rPr>
          <w:rFonts w:ascii="Times New Roman" w:hAnsi="Times New Roman"/>
          <w:sz w:val="24"/>
          <w:szCs w:val="24"/>
        </w:rPr>
        <w:t xml:space="preserve"> № </w:t>
      </w:r>
      <w:r w:rsidR="00162F08" w:rsidRPr="004378FC">
        <w:rPr>
          <w:rFonts w:ascii="Times New Roman" w:hAnsi="Times New Roman"/>
          <w:sz w:val="24"/>
          <w:szCs w:val="24"/>
        </w:rPr>
        <w:t>92</w:t>
      </w:r>
      <w:proofErr w:type="gramStart"/>
      <w:r w:rsidRPr="004378FC">
        <w:rPr>
          <w:rFonts w:ascii="Times New Roman" w:hAnsi="Times New Roman"/>
          <w:sz w:val="24"/>
          <w:szCs w:val="24"/>
        </w:rPr>
        <w:t xml:space="preserve"> </w:t>
      </w:r>
      <w:r w:rsidR="00162F08" w:rsidRPr="004378FC">
        <w:rPr>
          <w:rFonts w:ascii="Times New Roman" w:hAnsi="Times New Roman"/>
          <w:sz w:val="24"/>
          <w:szCs w:val="24"/>
        </w:rPr>
        <w:t>О</w:t>
      </w:r>
      <w:proofErr w:type="gramEnd"/>
      <w:r w:rsidR="00162F08" w:rsidRPr="004378FC">
        <w:rPr>
          <w:rFonts w:ascii="Times New Roman" w:hAnsi="Times New Roman"/>
          <w:sz w:val="24"/>
          <w:szCs w:val="24"/>
        </w:rPr>
        <w:t>б утверждении муниципальной программы Волоколамского городского округа «Переселение граждан из аварийного жилищного фонда» на 2023-2027 годы</w:t>
      </w:r>
      <w:r w:rsidRPr="004378FC">
        <w:rPr>
          <w:rFonts w:ascii="Times New Roman" w:hAnsi="Times New Roman"/>
          <w:sz w:val="24"/>
          <w:szCs w:val="24"/>
        </w:rPr>
        <w:t>;</w:t>
      </w:r>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2E0F59"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«Жилище», утверждённая </w:t>
      </w:r>
      <w:r w:rsidR="00F34B33" w:rsidRPr="004378FC">
        <w:rPr>
          <w:rFonts w:ascii="Times New Roman" w:hAnsi="Times New Roman"/>
          <w:sz w:val="24"/>
          <w:szCs w:val="24"/>
        </w:rPr>
        <w:t>п</w:t>
      </w:r>
      <w:r w:rsidR="002E0F59" w:rsidRPr="004378FC">
        <w:rPr>
          <w:rFonts w:ascii="Times New Roman" w:hAnsi="Times New Roman"/>
          <w:sz w:val="24"/>
          <w:szCs w:val="24"/>
        </w:rPr>
        <w:t>остановление</w:t>
      </w:r>
      <w:r w:rsidR="00162F08" w:rsidRPr="004378FC">
        <w:rPr>
          <w:rFonts w:ascii="Times New Roman" w:hAnsi="Times New Roman"/>
          <w:sz w:val="24"/>
          <w:szCs w:val="24"/>
        </w:rPr>
        <w:t>м</w:t>
      </w:r>
      <w:r w:rsidR="002E0F59" w:rsidRPr="004378FC">
        <w:rPr>
          <w:rFonts w:ascii="Times New Roman" w:hAnsi="Times New Roman"/>
          <w:sz w:val="24"/>
          <w:szCs w:val="24"/>
        </w:rPr>
        <w:t xml:space="preserve"> главы Волоколамского городского округа Московской области от 23.12.2022 № 894 «Об утверждении муниципальной программы Волоколамского городского округа «Жилище»;</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162F08"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«Безопасность и обеспечение безопасности жизнедеятельности населения», </w:t>
      </w:r>
      <w:r w:rsidR="00162F08" w:rsidRPr="004378FC">
        <w:rPr>
          <w:rFonts w:ascii="Times New Roman" w:hAnsi="Times New Roman"/>
          <w:sz w:val="24"/>
          <w:szCs w:val="24"/>
        </w:rPr>
        <w:t>утверждённая постановлением главы Волоколамского городского округа Московской области</w:t>
      </w:r>
      <w:r w:rsidRPr="004378FC">
        <w:rPr>
          <w:rFonts w:ascii="Times New Roman" w:hAnsi="Times New Roman"/>
          <w:sz w:val="24"/>
          <w:szCs w:val="24"/>
        </w:rPr>
        <w:t xml:space="preserve"> от </w:t>
      </w:r>
      <w:r w:rsidR="00162F08" w:rsidRPr="004378FC">
        <w:rPr>
          <w:rFonts w:ascii="Times New Roman" w:hAnsi="Times New Roman"/>
          <w:sz w:val="24"/>
          <w:szCs w:val="24"/>
        </w:rPr>
        <w:t>30.12.2022</w:t>
      </w:r>
      <w:r w:rsidRPr="004378FC">
        <w:rPr>
          <w:rFonts w:ascii="Times New Roman" w:hAnsi="Times New Roman"/>
          <w:sz w:val="24"/>
          <w:szCs w:val="24"/>
        </w:rPr>
        <w:t xml:space="preserve"> № </w:t>
      </w:r>
      <w:r w:rsidR="00162F08" w:rsidRPr="004378FC">
        <w:rPr>
          <w:rFonts w:ascii="Times New Roman" w:hAnsi="Times New Roman"/>
          <w:sz w:val="24"/>
          <w:szCs w:val="24"/>
        </w:rPr>
        <w:t>923 «Об утверждении муниципальной программы Волоколамского городского округа Московской области «Безопасность и обеспечение безопасности жизнедеятельности населения» на 2023-2027 годы»</w:t>
      </w:r>
      <w:r w:rsidRPr="004378FC">
        <w:rPr>
          <w:rFonts w:ascii="Times New Roman" w:hAnsi="Times New Roman"/>
          <w:sz w:val="24"/>
          <w:szCs w:val="24"/>
        </w:rPr>
        <w:t>»;</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162F08"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«Здравоохранение», </w:t>
      </w:r>
      <w:r w:rsidR="00162F08" w:rsidRPr="004378FC">
        <w:rPr>
          <w:rFonts w:ascii="Times New Roman" w:hAnsi="Times New Roman"/>
          <w:sz w:val="24"/>
          <w:szCs w:val="24"/>
        </w:rPr>
        <w:t>утверждённая постановлением главы Волоколамского городского округа Московской области от 28</w:t>
      </w:r>
      <w:r w:rsidRPr="004378FC">
        <w:rPr>
          <w:rFonts w:ascii="Times New Roman" w:hAnsi="Times New Roman"/>
          <w:sz w:val="24"/>
          <w:szCs w:val="24"/>
        </w:rPr>
        <w:t>.</w:t>
      </w:r>
      <w:r w:rsidR="00162F08" w:rsidRPr="004378FC">
        <w:rPr>
          <w:rFonts w:ascii="Times New Roman" w:hAnsi="Times New Roman"/>
          <w:sz w:val="24"/>
          <w:szCs w:val="24"/>
        </w:rPr>
        <w:t>1</w:t>
      </w:r>
      <w:r w:rsidRPr="004378FC">
        <w:rPr>
          <w:rFonts w:ascii="Times New Roman" w:hAnsi="Times New Roman"/>
          <w:sz w:val="24"/>
          <w:szCs w:val="24"/>
        </w:rPr>
        <w:t xml:space="preserve">2.2022 № </w:t>
      </w:r>
      <w:r w:rsidR="00162F08" w:rsidRPr="004378FC">
        <w:rPr>
          <w:rFonts w:ascii="Times New Roman" w:hAnsi="Times New Roman"/>
          <w:sz w:val="24"/>
          <w:szCs w:val="24"/>
        </w:rPr>
        <w:t>913</w:t>
      </w:r>
      <w:r w:rsidRPr="004378FC">
        <w:rPr>
          <w:rFonts w:ascii="Times New Roman" w:hAnsi="Times New Roman"/>
          <w:sz w:val="24"/>
          <w:szCs w:val="24"/>
        </w:rPr>
        <w:t xml:space="preserve"> «</w:t>
      </w:r>
      <w:r w:rsidR="00162F08" w:rsidRPr="004378FC">
        <w:rPr>
          <w:rFonts w:ascii="Times New Roman" w:hAnsi="Times New Roman"/>
          <w:sz w:val="24"/>
          <w:szCs w:val="24"/>
        </w:rPr>
        <w:t>Об утверждении муниципальной программы Волоколамского городского округа Московской области «Здравоохранение» на 2023-2027 годы</w:t>
      </w:r>
      <w:r w:rsidRPr="004378FC">
        <w:rPr>
          <w:rFonts w:ascii="Times New Roman" w:hAnsi="Times New Roman"/>
          <w:sz w:val="24"/>
          <w:szCs w:val="24"/>
        </w:rPr>
        <w:t>»;</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r w:rsidRPr="004378FC">
        <w:rPr>
          <w:rFonts w:ascii="Times New Roman" w:hAnsi="Times New Roman"/>
          <w:sz w:val="24"/>
          <w:szCs w:val="24"/>
        </w:rPr>
        <w:t xml:space="preserve">Муниципальная программа </w:t>
      </w:r>
      <w:r w:rsidR="00C25DA0"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«Архитектура и градостроительство», </w:t>
      </w:r>
      <w:r w:rsidR="00C25DA0" w:rsidRPr="004378FC">
        <w:rPr>
          <w:rFonts w:ascii="Times New Roman" w:hAnsi="Times New Roman"/>
          <w:sz w:val="24"/>
          <w:szCs w:val="24"/>
        </w:rPr>
        <w:t>утверждённая постановлением главы Волоколамского городского округа Московской области от</w:t>
      </w:r>
      <w:r w:rsidRPr="004378FC">
        <w:rPr>
          <w:rFonts w:ascii="Times New Roman" w:hAnsi="Times New Roman"/>
          <w:sz w:val="24"/>
          <w:szCs w:val="24"/>
        </w:rPr>
        <w:t xml:space="preserve"> </w:t>
      </w:r>
      <w:r w:rsidR="00C25DA0" w:rsidRPr="004378FC">
        <w:rPr>
          <w:rFonts w:ascii="Times New Roman" w:hAnsi="Times New Roman"/>
          <w:sz w:val="24"/>
          <w:szCs w:val="24"/>
        </w:rPr>
        <w:t>2</w:t>
      </w:r>
      <w:r w:rsidRPr="004378FC">
        <w:rPr>
          <w:rFonts w:ascii="Times New Roman" w:hAnsi="Times New Roman"/>
          <w:sz w:val="24"/>
          <w:szCs w:val="24"/>
        </w:rPr>
        <w:t>1</w:t>
      </w:r>
      <w:r w:rsidR="00C25DA0" w:rsidRPr="004378FC">
        <w:rPr>
          <w:rFonts w:ascii="Times New Roman" w:hAnsi="Times New Roman"/>
          <w:sz w:val="24"/>
          <w:szCs w:val="24"/>
        </w:rPr>
        <w:t>.12</w:t>
      </w:r>
      <w:r w:rsidRPr="004378FC">
        <w:rPr>
          <w:rFonts w:ascii="Times New Roman" w:hAnsi="Times New Roman"/>
          <w:sz w:val="24"/>
          <w:szCs w:val="24"/>
        </w:rPr>
        <w:t xml:space="preserve">.2022 № </w:t>
      </w:r>
      <w:r w:rsidR="00C25DA0" w:rsidRPr="004378FC">
        <w:rPr>
          <w:rFonts w:ascii="Times New Roman" w:hAnsi="Times New Roman"/>
          <w:sz w:val="24"/>
          <w:szCs w:val="24"/>
        </w:rPr>
        <w:t>876</w:t>
      </w:r>
      <w:r w:rsidRPr="004378FC">
        <w:rPr>
          <w:rFonts w:ascii="Times New Roman" w:hAnsi="Times New Roman"/>
          <w:sz w:val="24"/>
          <w:szCs w:val="24"/>
        </w:rPr>
        <w:t xml:space="preserve"> «</w:t>
      </w:r>
      <w:r w:rsidR="00C25DA0" w:rsidRPr="004378FC">
        <w:rPr>
          <w:rFonts w:ascii="Times New Roman" w:hAnsi="Times New Roman"/>
          <w:sz w:val="24"/>
          <w:szCs w:val="24"/>
        </w:rPr>
        <w:t>Об утверждении муниципальной программы Волоколамского городского округа Московской области «Архитектура и градостроительство</w:t>
      </w:r>
      <w:r w:rsidRPr="004378FC">
        <w:rPr>
          <w:rFonts w:ascii="Times New Roman" w:hAnsi="Times New Roman"/>
          <w:sz w:val="24"/>
          <w:szCs w:val="24"/>
        </w:rPr>
        <w:t>»</w:t>
      </w:r>
      <w:r w:rsidR="00C25DA0" w:rsidRPr="004378FC">
        <w:rPr>
          <w:rFonts w:ascii="Times New Roman" w:hAnsi="Times New Roman"/>
          <w:sz w:val="24"/>
          <w:szCs w:val="24"/>
        </w:rPr>
        <w:t xml:space="preserve"> 2023-2027 годы</w:t>
      </w:r>
      <w:r w:rsidRPr="004378FC">
        <w:rPr>
          <w:rFonts w:ascii="Times New Roman" w:hAnsi="Times New Roman"/>
          <w:sz w:val="24"/>
          <w:szCs w:val="24"/>
        </w:rPr>
        <w:t>;</w:t>
      </w:r>
    </w:p>
    <w:p w:rsidR="007A5985" w:rsidRPr="004378FC" w:rsidRDefault="007A5985"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Муниципальная программа Волоколамского городского округа Московской области «Спорт», утверждённая постановление</w:t>
      </w:r>
      <w:r w:rsidR="00C25DA0" w:rsidRPr="004378FC">
        <w:rPr>
          <w:rFonts w:ascii="Times New Roman" w:hAnsi="Times New Roman"/>
          <w:sz w:val="24"/>
          <w:szCs w:val="24"/>
        </w:rPr>
        <w:t>м</w:t>
      </w:r>
      <w:r w:rsidRPr="004378FC">
        <w:rPr>
          <w:rFonts w:ascii="Times New Roman" w:hAnsi="Times New Roman"/>
          <w:sz w:val="24"/>
          <w:szCs w:val="24"/>
        </w:rPr>
        <w:t xml:space="preserve"> главы Волоколамского городского округа Московской области от 16.03.2023 № 185 «Об утверждении муниципальной программы Волоколамского городского округа Московской </w:t>
      </w:r>
      <w:proofErr w:type="spellStart"/>
      <w:r w:rsidRPr="004378FC">
        <w:rPr>
          <w:rFonts w:ascii="Times New Roman" w:hAnsi="Times New Roman"/>
          <w:sz w:val="24"/>
          <w:szCs w:val="24"/>
        </w:rPr>
        <w:t>обласьти</w:t>
      </w:r>
      <w:proofErr w:type="spellEnd"/>
      <w:r w:rsidRPr="004378FC">
        <w:rPr>
          <w:rFonts w:ascii="Times New Roman" w:hAnsi="Times New Roman"/>
          <w:sz w:val="24"/>
          <w:szCs w:val="24"/>
        </w:rPr>
        <w:t xml:space="preserve"> «Спорт» на 2023-2027 годы;</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A6574B"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«Социальная защита населения», </w:t>
      </w:r>
      <w:r w:rsidR="00A6574B" w:rsidRPr="004378FC">
        <w:rPr>
          <w:rFonts w:ascii="Times New Roman" w:hAnsi="Times New Roman"/>
          <w:sz w:val="24"/>
          <w:szCs w:val="24"/>
        </w:rPr>
        <w:t>утверждённая постановлением главы Волоколамского городского округа Московской области</w:t>
      </w:r>
      <w:r w:rsidRPr="004378FC">
        <w:rPr>
          <w:rFonts w:ascii="Times New Roman" w:hAnsi="Times New Roman"/>
          <w:sz w:val="24"/>
          <w:szCs w:val="24"/>
        </w:rPr>
        <w:t xml:space="preserve"> от </w:t>
      </w:r>
      <w:r w:rsidR="00A6574B" w:rsidRPr="004378FC">
        <w:rPr>
          <w:rFonts w:ascii="Times New Roman" w:hAnsi="Times New Roman"/>
          <w:sz w:val="24"/>
          <w:szCs w:val="24"/>
        </w:rPr>
        <w:t>30</w:t>
      </w:r>
      <w:r w:rsidRPr="004378FC">
        <w:rPr>
          <w:rFonts w:ascii="Times New Roman" w:hAnsi="Times New Roman"/>
          <w:sz w:val="24"/>
          <w:szCs w:val="24"/>
        </w:rPr>
        <w:t>.</w:t>
      </w:r>
      <w:r w:rsidR="00A6574B" w:rsidRPr="004378FC">
        <w:rPr>
          <w:rFonts w:ascii="Times New Roman" w:hAnsi="Times New Roman"/>
          <w:sz w:val="24"/>
          <w:szCs w:val="24"/>
        </w:rPr>
        <w:t>12</w:t>
      </w:r>
      <w:r w:rsidRPr="004378FC">
        <w:rPr>
          <w:rFonts w:ascii="Times New Roman" w:hAnsi="Times New Roman"/>
          <w:sz w:val="24"/>
          <w:szCs w:val="24"/>
        </w:rPr>
        <w:t xml:space="preserve">.2022 № </w:t>
      </w:r>
      <w:r w:rsidR="00A6574B" w:rsidRPr="004378FC">
        <w:rPr>
          <w:rFonts w:ascii="Times New Roman" w:hAnsi="Times New Roman"/>
          <w:sz w:val="24"/>
          <w:szCs w:val="24"/>
        </w:rPr>
        <w:t xml:space="preserve">927 </w:t>
      </w:r>
      <w:r w:rsidRPr="004378FC">
        <w:rPr>
          <w:rFonts w:ascii="Times New Roman" w:hAnsi="Times New Roman"/>
          <w:sz w:val="24"/>
          <w:szCs w:val="24"/>
        </w:rPr>
        <w:t>«</w:t>
      </w:r>
      <w:r w:rsidR="00A6574B" w:rsidRPr="004378FC">
        <w:rPr>
          <w:rFonts w:ascii="Times New Roman" w:hAnsi="Times New Roman"/>
          <w:sz w:val="24"/>
          <w:szCs w:val="24"/>
        </w:rPr>
        <w:t>Об утверждении муниципальной программы Волоколамского городского округа Московской области «Социальная защита населения» на 2023-2027 годы</w:t>
      </w:r>
      <w:r w:rsidRPr="004378FC">
        <w:rPr>
          <w:rFonts w:ascii="Times New Roman" w:hAnsi="Times New Roman"/>
          <w:sz w:val="24"/>
          <w:szCs w:val="24"/>
        </w:rPr>
        <w:t>»;</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C2043D" w:rsidRPr="004378FC">
        <w:rPr>
          <w:rFonts w:ascii="Times New Roman" w:hAnsi="Times New Roman"/>
          <w:sz w:val="24"/>
          <w:szCs w:val="24"/>
        </w:rPr>
        <w:t>Волоколамского городского округа Московской области «</w:t>
      </w:r>
      <w:r w:rsidR="00820611" w:rsidRPr="004378FC">
        <w:rPr>
          <w:rFonts w:ascii="Times New Roman" w:hAnsi="Times New Roman"/>
          <w:sz w:val="24"/>
          <w:szCs w:val="24"/>
        </w:rPr>
        <w:t>Образование</w:t>
      </w:r>
      <w:r w:rsidR="00C2043D" w:rsidRPr="004378FC">
        <w:rPr>
          <w:rFonts w:ascii="Times New Roman" w:hAnsi="Times New Roman"/>
          <w:sz w:val="24"/>
          <w:szCs w:val="24"/>
        </w:rPr>
        <w:t>», утверждённая постановление</w:t>
      </w:r>
      <w:r w:rsidR="00C25DA0" w:rsidRPr="004378FC">
        <w:rPr>
          <w:rFonts w:ascii="Times New Roman" w:hAnsi="Times New Roman"/>
          <w:sz w:val="24"/>
          <w:szCs w:val="24"/>
        </w:rPr>
        <w:t>м</w:t>
      </w:r>
      <w:r w:rsidR="00C2043D" w:rsidRPr="004378FC">
        <w:rPr>
          <w:rFonts w:ascii="Times New Roman" w:hAnsi="Times New Roman"/>
          <w:sz w:val="24"/>
          <w:szCs w:val="24"/>
        </w:rPr>
        <w:t xml:space="preserve"> главы Волоколамского городского округа Московской области</w:t>
      </w:r>
      <w:r w:rsidRPr="004378FC">
        <w:rPr>
          <w:rFonts w:ascii="Times New Roman" w:hAnsi="Times New Roman"/>
          <w:sz w:val="24"/>
          <w:szCs w:val="24"/>
        </w:rPr>
        <w:t xml:space="preserve"> </w:t>
      </w:r>
      <w:r w:rsidR="00C2043D" w:rsidRPr="004378FC">
        <w:rPr>
          <w:rFonts w:ascii="Times New Roman" w:hAnsi="Times New Roman"/>
          <w:sz w:val="24"/>
          <w:szCs w:val="24"/>
        </w:rPr>
        <w:t>от 27.12.2022 № 909 «Об утверждении муниципальной программы Волоколамского городского округа «Образование</w:t>
      </w:r>
      <w:r w:rsidR="0052466A" w:rsidRPr="004378FC">
        <w:rPr>
          <w:rFonts w:ascii="Times New Roman" w:hAnsi="Times New Roman"/>
          <w:sz w:val="24"/>
          <w:szCs w:val="24"/>
        </w:rPr>
        <w:t>»</w:t>
      </w:r>
      <w:r w:rsidR="00C2043D" w:rsidRPr="004378FC">
        <w:rPr>
          <w:rFonts w:ascii="Times New Roman" w:hAnsi="Times New Roman"/>
          <w:sz w:val="24"/>
          <w:szCs w:val="24"/>
        </w:rPr>
        <w:t>;</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r w:rsidRPr="004378FC">
        <w:rPr>
          <w:rFonts w:ascii="Times New Roman" w:hAnsi="Times New Roman"/>
          <w:sz w:val="24"/>
          <w:szCs w:val="24"/>
        </w:rPr>
        <w:t xml:space="preserve">Муниципальная программа </w:t>
      </w:r>
      <w:r w:rsidR="00186AEE"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«Культура и туризм», утверждённая</w:t>
      </w:r>
      <w:r w:rsidR="00186AEE" w:rsidRPr="004378FC">
        <w:rPr>
          <w:rFonts w:ascii="Times New Roman" w:hAnsi="Times New Roman"/>
          <w:sz w:val="24"/>
          <w:szCs w:val="24"/>
        </w:rPr>
        <w:t xml:space="preserve"> постановлением главы Волоколамского</w:t>
      </w:r>
      <w:r w:rsidRPr="004378FC">
        <w:rPr>
          <w:rFonts w:ascii="Times New Roman" w:hAnsi="Times New Roman"/>
          <w:sz w:val="24"/>
          <w:szCs w:val="24"/>
        </w:rPr>
        <w:t xml:space="preserve"> городского округа Московской области от 2</w:t>
      </w:r>
      <w:r w:rsidR="00186AEE" w:rsidRPr="004378FC">
        <w:rPr>
          <w:rFonts w:ascii="Times New Roman" w:hAnsi="Times New Roman"/>
          <w:sz w:val="24"/>
          <w:szCs w:val="24"/>
        </w:rPr>
        <w:t>7</w:t>
      </w:r>
      <w:r w:rsidRPr="004378FC">
        <w:rPr>
          <w:rFonts w:ascii="Times New Roman" w:hAnsi="Times New Roman"/>
          <w:sz w:val="24"/>
          <w:szCs w:val="24"/>
        </w:rPr>
        <w:t>.0</w:t>
      </w:r>
      <w:r w:rsidR="00186AEE" w:rsidRPr="004378FC">
        <w:rPr>
          <w:rFonts w:ascii="Times New Roman" w:hAnsi="Times New Roman"/>
          <w:sz w:val="24"/>
          <w:szCs w:val="24"/>
        </w:rPr>
        <w:t>1</w:t>
      </w:r>
      <w:r w:rsidRPr="004378FC">
        <w:rPr>
          <w:rFonts w:ascii="Times New Roman" w:hAnsi="Times New Roman"/>
          <w:sz w:val="24"/>
          <w:szCs w:val="24"/>
        </w:rPr>
        <w:t>.202</w:t>
      </w:r>
      <w:r w:rsidR="00186AEE" w:rsidRPr="004378FC">
        <w:rPr>
          <w:rFonts w:ascii="Times New Roman" w:hAnsi="Times New Roman"/>
          <w:sz w:val="24"/>
          <w:szCs w:val="24"/>
        </w:rPr>
        <w:t>3</w:t>
      </w:r>
      <w:r w:rsidRPr="004378FC">
        <w:rPr>
          <w:rFonts w:ascii="Times New Roman" w:hAnsi="Times New Roman"/>
          <w:sz w:val="24"/>
          <w:szCs w:val="24"/>
        </w:rPr>
        <w:t xml:space="preserve"> № </w:t>
      </w:r>
      <w:r w:rsidR="00186AEE" w:rsidRPr="004378FC">
        <w:rPr>
          <w:rFonts w:ascii="Times New Roman" w:hAnsi="Times New Roman"/>
          <w:sz w:val="24"/>
          <w:szCs w:val="24"/>
        </w:rPr>
        <w:t>66</w:t>
      </w:r>
      <w:r w:rsidRPr="004378FC">
        <w:rPr>
          <w:rFonts w:ascii="Times New Roman" w:hAnsi="Times New Roman"/>
          <w:sz w:val="24"/>
          <w:szCs w:val="24"/>
        </w:rPr>
        <w:t xml:space="preserve"> «</w:t>
      </w:r>
      <w:r w:rsidR="00186AEE" w:rsidRPr="004378FC">
        <w:rPr>
          <w:rFonts w:ascii="Times New Roman" w:hAnsi="Times New Roman"/>
          <w:sz w:val="24"/>
          <w:szCs w:val="24"/>
        </w:rPr>
        <w:t>Об утверждении муниципальной программы Волоколамского городского округа Московской области «Культура и туризм» на 2023-2027 годы</w:t>
      </w:r>
      <w:r w:rsidRPr="004378FC">
        <w:rPr>
          <w:rFonts w:ascii="Times New Roman" w:hAnsi="Times New Roman"/>
          <w:sz w:val="24"/>
          <w:szCs w:val="24"/>
        </w:rPr>
        <w:t>»;</w:t>
      </w:r>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186AEE" w:rsidRPr="004378FC">
        <w:rPr>
          <w:rFonts w:ascii="Times New Roman" w:hAnsi="Times New Roman"/>
          <w:sz w:val="24"/>
          <w:szCs w:val="24"/>
        </w:rPr>
        <w:t xml:space="preserve">Волоколамского </w:t>
      </w:r>
      <w:r w:rsidRPr="004378FC">
        <w:rPr>
          <w:rFonts w:ascii="Times New Roman" w:hAnsi="Times New Roman"/>
          <w:sz w:val="24"/>
          <w:szCs w:val="24"/>
        </w:rPr>
        <w:t>городского округа Московской области «</w:t>
      </w:r>
      <w:r w:rsidR="00186AEE" w:rsidRPr="004378FC">
        <w:rPr>
          <w:rFonts w:ascii="Times New Roman" w:hAnsi="Times New Roman"/>
          <w:sz w:val="24"/>
          <w:szCs w:val="24"/>
        </w:rPr>
        <w:t xml:space="preserve">Развитие инженерной инфраструктуры, </w:t>
      </w:r>
      <w:proofErr w:type="spellStart"/>
      <w:r w:rsidR="00186AEE" w:rsidRPr="004378FC">
        <w:rPr>
          <w:rFonts w:ascii="Times New Roman" w:hAnsi="Times New Roman"/>
          <w:sz w:val="24"/>
          <w:szCs w:val="24"/>
        </w:rPr>
        <w:t>энергоэффективности</w:t>
      </w:r>
      <w:proofErr w:type="spellEnd"/>
      <w:r w:rsidR="00186AEE" w:rsidRPr="004378FC">
        <w:rPr>
          <w:rFonts w:ascii="Times New Roman" w:hAnsi="Times New Roman"/>
          <w:sz w:val="24"/>
          <w:szCs w:val="24"/>
        </w:rPr>
        <w:t xml:space="preserve"> и отрасли обращения с отходами</w:t>
      </w:r>
      <w:r w:rsidRPr="004378FC">
        <w:rPr>
          <w:rFonts w:ascii="Times New Roman" w:hAnsi="Times New Roman"/>
          <w:sz w:val="24"/>
          <w:szCs w:val="24"/>
        </w:rPr>
        <w:t xml:space="preserve">», </w:t>
      </w:r>
      <w:r w:rsidR="00F00527" w:rsidRPr="004378FC">
        <w:rPr>
          <w:rFonts w:ascii="Times New Roman" w:hAnsi="Times New Roman"/>
          <w:sz w:val="24"/>
          <w:szCs w:val="24"/>
        </w:rPr>
        <w:t>утверждённая постановлением главы Волоколамского</w:t>
      </w:r>
      <w:r w:rsidRPr="004378FC">
        <w:rPr>
          <w:rFonts w:ascii="Times New Roman" w:hAnsi="Times New Roman"/>
          <w:sz w:val="24"/>
          <w:szCs w:val="24"/>
        </w:rPr>
        <w:t xml:space="preserve"> городского округа от 0</w:t>
      </w:r>
      <w:r w:rsidR="00186AEE" w:rsidRPr="004378FC">
        <w:rPr>
          <w:rFonts w:ascii="Times New Roman" w:hAnsi="Times New Roman"/>
          <w:sz w:val="24"/>
          <w:szCs w:val="24"/>
        </w:rPr>
        <w:t>9</w:t>
      </w:r>
      <w:r w:rsidRPr="004378FC">
        <w:rPr>
          <w:rFonts w:ascii="Times New Roman" w:hAnsi="Times New Roman"/>
          <w:sz w:val="24"/>
          <w:szCs w:val="24"/>
        </w:rPr>
        <w:t>.0</w:t>
      </w:r>
      <w:r w:rsidR="00186AEE" w:rsidRPr="004378FC">
        <w:rPr>
          <w:rFonts w:ascii="Times New Roman" w:hAnsi="Times New Roman"/>
          <w:sz w:val="24"/>
          <w:szCs w:val="24"/>
        </w:rPr>
        <w:t>2</w:t>
      </w:r>
      <w:r w:rsidRPr="004378FC">
        <w:rPr>
          <w:rFonts w:ascii="Times New Roman" w:hAnsi="Times New Roman"/>
          <w:sz w:val="24"/>
          <w:szCs w:val="24"/>
        </w:rPr>
        <w:t>.202</w:t>
      </w:r>
      <w:r w:rsidR="00186AEE" w:rsidRPr="004378FC">
        <w:rPr>
          <w:rFonts w:ascii="Times New Roman" w:hAnsi="Times New Roman"/>
          <w:sz w:val="24"/>
          <w:szCs w:val="24"/>
        </w:rPr>
        <w:t>3</w:t>
      </w:r>
      <w:r w:rsidRPr="004378FC">
        <w:rPr>
          <w:rFonts w:ascii="Times New Roman" w:hAnsi="Times New Roman"/>
          <w:sz w:val="24"/>
          <w:szCs w:val="24"/>
        </w:rPr>
        <w:t xml:space="preserve"> № </w:t>
      </w:r>
      <w:r w:rsidR="00186AEE" w:rsidRPr="004378FC">
        <w:rPr>
          <w:rFonts w:ascii="Times New Roman" w:hAnsi="Times New Roman"/>
          <w:sz w:val="24"/>
          <w:szCs w:val="24"/>
        </w:rPr>
        <w:t>100</w:t>
      </w:r>
      <w:r w:rsidRPr="004378FC">
        <w:rPr>
          <w:rFonts w:ascii="Times New Roman" w:hAnsi="Times New Roman"/>
          <w:sz w:val="24"/>
          <w:szCs w:val="24"/>
        </w:rPr>
        <w:t xml:space="preserve"> «</w:t>
      </w:r>
      <w:r w:rsidR="00186AEE" w:rsidRPr="004378FC">
        <w:rPr>
          <w:rFonts w:ascii="Times New Roman" w:hAnsi="Times New Roman"/>
          <w:sz w:val="24"/>
          <w:szCs w:val="24"/>
        </w:rPr>
        <w:t xml:space="preserve">Об утверждении муниципальной программы Волоколамского городского округа «Развитие инженерной инфраструктуры, </w:t>
      </w:r>
      <w:proofErr w:type="spellStart"/>
      <w:r w:rsidR="00186AEE" w:rsidRPr="004378FC">
        <w:rPr>
          <w:rFonts w:ascii="Times New Roman" w:hAnsi="Times New Roman"/>
          <w:sz w:val="24"/>
          <w:szCs w:val="24"/>
        </w:rPr>
        <w:t>энергоэффективностии</w:t>
      </w:r>
      <w:proofErr w:type="spellEnd"/>
      <w:r w:rsidR="00186AEE" w:rsidRPr="004378FC">
        <w:rPr>
          <w:rFonts w:ascii="Times New Roman" w:hAnsi="Times New Roman"/>
          <w:sz w:val="24"/>
          <w:szCs w:val="24"/>
        </w:rPr>
        <w:t xml:space="preserve"> отрасли обращения с отходами</w:t>
      </w:r>
      <w:r w:rsidRPr="004378FC">
        <w:rPr>
          <w:rFonts w:ascii="Times New Roman" w:hAnsi="Times New Roman"/>
          <w:sz w:val="24"/>
          <w:szCs w:val="24"/>
        </w:rPr>
        <w:t>»</w:t>
      </w:r>
      <w:r w:rsidR="00186AEE" w:rsidRPr="004378FC">
        <w:rPr>
          <w:rFonts w:ascii="Times New Roman" w:hAnsi="Times New Roman"/>
          <w:sz w:val="24"/>
          <w:szCs w:val="24"/>
        </w:rPr>
        <w:t xml:space="preserve"> на 2023-2027 годы</w:t>
      </w:r>
      <w:r w:rsidRPr="004378FC">
        <w:rPr>
          <w:rFonts w:ascii="Times New Roman" w:hAnsi="Times New Roman"/>
          <w:sz w:val="24"/>
          <w:szCs w:val="24"/>
        </w:rPr>
        <w:t>;</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A57B0C"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«Строительство объектов социальной инфраструктуры», </w:t>
      </w:r>
      <w:r w:rsidR="00A57B0C" w:rsidRPr="004378FC">
        <w:rPr>
          <w:rFonts w:ascii="Times New Roman" w:hAnsi="Times New Roman"/>
          <w:sz w:val="24"/>
          <w:szCs w:val="24"/>
        </w:rPr>
        <w:t>утверждённая постановлением главы</w:t>
      </w:r>
      <w:r w:rsidRPr="004378FC">
        <w:rPr>
          <w:rFonts w:ascii="Times New Roman" w:hAnsi="Times New Roman"/>
          <w:sz w:val="24"/>
          <w:szCs w:val="24"/>
        </w:rPr>
        <w:t xml:space="preserve"> </w:t>
      </w:r>
      <w:r w:rsidR="00A57B0C" w:rsidRPr="004378FC">
        <w:rPr>
          <w:rFonts w:ascii="Times New Roman" w:hAnsi="Times New Roman"/>
          <w:sz w:val="24"/>
          <w:szCs w:val="24"/>
        </w:rPr>
        <w:t xml:space="preserve">Волоколамского </w:t>
      </w:r>
      <w:r w:rsidRPr="004378FC">
        <w:rPr>
          <w:rFonts w:ascii="Times New Roman" w:hAnsi="Times New Roman"/>
          <w:sz w:val="24"/>
          <w:szCs w:val="24"/>
        </w:rPr>
        <w:t>городского округа от 29.09.2022 № 2797 (ред. от 01.03.2023) «</w:t>
      </w:r>
      <w:r w:rsidR="00A57B0C" w:rsidRPr="004378FC">
        <w:rPr>
          <w:rFonts w:ascii="Times New Roman" w:hAnsi="Times New Roman"/>
          <w:sz w:val="24"/>
          <w:szCs w:val="24"/>
        </w:rPr>
        <w:t>Об утверждении муниципальной программы Волоколамского городского округа Московской области «Строительство объектов социальной инфраструктуры» на 2023-2027 годы;</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r w:rsidRPr="004378FC">
        <w:rPr>
          <w:rFonts w:ascii="Times New Roman" w:hAnsi="Times New Roman"/>
          <w:sz w:val="24"/>
          <w:szCs w:val="24"/>
        </w:rPr>
        <w:t xml:space="preserve">Муниципальная программа </w:t>
      </w:r>
      <w:r w:rsidR="009C1664" w:rsidRPr="004378FC">
        <w:rPr>
          <w:rFonts w:ascii="Times New Roman" w:hAnsi="Times New Roman"/>
          <w:sz w:val="24"/>
          <w:szCs w:val="24"/>
        </w:rPr>
        <w:t>Волоколамского городского округа Московской области</w:t>
      </w:r>
      <w:r w:rsidRPr="004378FC">
        <w:rPr>
          <w:rFonts w:ascii="Times New Roman" w:hAnsi="Times New Roman"/>
          <w:sz w:val="24"/>
          <w:szCs w:val="24"/>
        </w:rPr>
        <w:t xml:space="preserve"> «Управление имуществом и муниципальными финансами», </w:t>
      </w:r>
      <w:r w:rsidR="004A380F" w:rsidRPr="004378FC">
        <w:rPr>
          <w:rFonts w:ascii="Times New Roman" w:hAnsi="Times New Roman"/>
          <w:sz w:val="24"/>
          <w:szCs w:val="24"/>
        </w:rPr>
        <w:t xml:space="preserve">утверждённая постановлением главы Волоколамского городского округа </w:t>
      </w:r>
      <w:r w:rsidRPr="004378FC">
        <w:rPr>
          <w:rFonts w:ascii="Times New Roman" w:hAnsi="Times New Roman"/>
          <w:sz w:val="24"/>
          <w:szCs w:val="24"/>
        </w:rPr>
        <w:t>от 1</w:t>
      </w:r>
      <w:r w:rsidR="004A380F" w:rsidRPr="004378FC">
        <w:rPr>
          <w:rFonts w:ascii="Times New Roman" w:hAnsi="Times New Roman"/>
          <w:sz w:val="24"/>
          <w:szCs w:val="24"/>
        </w:rPr>
        <w:t>7.02</w:t>
      </w:r>
      <w:r w:rsidRPr="004378FC">
        <w:rPr>
          <w:rFonts w:ascii="Times New Roman" w:hAnsi="Times New Roman"/>
          <w:sz w:val="24"/>
          <w:szCs w:val="24"/>
        </w:rPr>
        <w:t>.202</w:t>
      </w:r>
      <w:r w:rsidR="004A380F" w:rsidRPr="004378FC">
        <w:rPr>
          <w:rFonts w:ascii="Times New Roman" w:hAnsi="Times New Roman"/>
          <w:sz w:val="24"/>
          <w:szCs w:val="24"/>
        </w:rPr>
        <w:t>3</w:t>
      </w:r>
      <w:r w:rsidRPr="004378FC">
        <w:rPr>
          <w:rFonts w:ascii="Times New Roman" w:hAnsi="Times New Roman"/>
          <w:sz w:val="24"/>
          <w:szCs w:val="24"/>
        </w:rPr>
        <w:t xml:space="preserve"> № </w:t>
      </w:r>
      <w:r w:rsidR="004A380F" w:rsidRPr="004378FC">
        <w:rPr>
          <w:rFonts w:ascii="Times New Roman" w:hAnsi="Times New Roman"/>
          <w:sz w:val="24"/>
          <w:szCs w:val="24"/>
        </w:rPr>
        <w:t>129</w:t>
      </w:r>
      <w:r w:rsidRPr="004378FC">
        <w:rPr>
          <w:rFonts w:ascii="Times New Roman" w:hAnsi="Times New Roman"/>
          <w:sz w:val="24"/>
          <w:szCs w:val="24"/>
        </w:rPr>
        <w:t xml:space="preserve"> «</w:t>
      </w:r>
      <w:r w:rsidR="004A380F" w:rsidRPr="004378FC">
        <w:rPr>
          <w:rFonts w:ascii="Times New Roman" w:hAnsi="Times New Roman"/>
          <w:sz w:val="24"/>
          <w:szCs w:val="24"/>
        </w:rPr>
        <w:t>Об утверждении муниципальной программы «Управление имуществом и муниципальными финансами» Волоколамского городского округа Московской области на 2023-2027 годы</w:t>
      </w:r>
      <w:r w:rsidRPr="004378FC">
        <w:rPr>
          <w:rFonts w:ascii="Times New Roman" w:hAnsi="Times New Roman"/>
          <w:sz w:val="24"/>
          <w:szCs w:val="24"/>
        </w:rPr>
        <w:t>»;</w:t>
      </w:r>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proofErr w:type="gramStart"/>
      <w:r w:rsidRPr="004378FC">
        <w:rPr>
          <w:rFonts w:ascii="Times New Roman" w:hAnsi="Times New Roman"/>
          <w:sz w:val="24"/>
          <w:szCs w:val="24"/>
        </w:rPr>
        <w:t xml:space="preserve">Муниципальная программа </w:t>
      </w:r>
      <w:r w:rsidR="001D276A"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«Формирование современной комфортной городской среды», </w:t>
      </w:r>
      <w:r w:rsidR="00F00527" w:rsidRPr="004378FC">
        <w:rPr>
          <w:rFonts w:ascii="Times New Roman" w:hAnsi="Times New Roman"/>
          <w:sz w:val="24"/>
          <w:szCs w:val="24"/>
        </w:rPr>
        <w:t>утверждённая постановлением главы Волоколамского</w:t>
      </w:r>
      <w:r w:rsidRPr="004378FC">
        <w:rPr>
          <w:rFonts w:ascii="Times New Roman" w:hAnsi="Times New Roman"/>
          <w:sz w:val="24"/>
          <w:szCs w:val="24"/>
        </w:rPr>
        <w:t xml:space="preserve"> городского округа от </w:t>
      </w:r>
      <w:r w:rsidR="00F00527" w:rsidRPr="004378FC">
        <w:rPr>
          <w:rFonts w:ascii="Times New Roman" w:hAnsi="Times New Roman"/>
          <w:sz w:val="24"/>
          <w:szCs w:val="24"/>
        </w:rPr>
        <w:t>29.12</w:t>
      </w:r>
      <w:r w:rsidRPr="004378FC">
        <w:rPr>
          <w:rFonts w:ascii="Times New Roman" w:hAnsi="Times New Roman"/>
          <w:sz w:val="24"/>
          <w:szCs w:val="24"/>
        </w:rPr>
        <w:t xml:space="preserve">.2022 № </w:t>
      </w:r>
      <w:r w:rsidR="00F00527" w:rsidRPr="004378FC">
        <w:rPr>
          <w:rFonts w:ascii="Times New Roman" w:hAnsi="Times New Roman"/>
          <w:sz w:val="24"/>
          <w:szCs w:val="24"/>
        </w:rPr>
        <w:t>922</w:t>
      </w:r>
      <w:r w:rsidRPr="004378FC">
        <w:rPr>
          <w:rFonts w:ascii="Times New Roman" w:hAnsi="Times New Roman"/>
          <w:sz w:val="24"/>
          <w:szCs w:val="24"/>
        </w:rPr>
        <w:t xml:space="preserve"> «</w:t>
      </w:r>
      <w:r w:rsidR="00F00527" w:rsidRPr="004378FC">
        <w:rPr>
          <w:rFonts w:ascii="Times New Roman" w:hAnsi="Times New Roman"/>
          <w:sz w:val="24"/>
          <w:szCs w:val="24"/>
        </w:rPr>
        <w:t>Об утверждении муниципальной программы Волоколамского городского округа Московской области «Формирование современной комфортной городской среды» на 2023-2027 годы</w:t>
      </w:r>
      <w:r w:rsidRPr="004378FC">
        <w:rPr>
          <w:rFonts w:ascii="Times New Roman" w:hAnsi="Times New Roman"/>
          <w:sz w:val="24"/>
          <w:szCs w:val="24"/>
        </w:rPr>
        <w:t>»;</w:t>
      </w:r>
      <w:proofErr w:type="gramEnd"/>
    </w:p>
    <w:p w:rsidR="00783D31" w:rsidRPr="004378FC" w:rsidRDefault="00783D31" w:rsidP="000341E5">
      <w:pPr>
        <w:pStyle w:val="aff2"/>
        <w:numPr>
          <w:ilvl w:val="0"/>
          <w:numId w:val="125"/>
        </w:numPr>
        <w:tabs>
          <w:tab w:val="left" w:pos="993"/>
        </w:tabs>
        <w:suppressAutoHyphens/>
        <w:spacing w:after="0" w:line="240" w:lineRule="auto"/>
        <w:ind w:left="0" w:firstLine="709"/>
        <w:jc w:val="both"/>
        <w:rPr>
          <w:rFonts w:ascii="Times New Roman" w:hAnsi="Times New Roman"/>
          <w:sz w:val="24"/>
          <w:szCs w:val="24"/>
        </w:rPr>
      </w:pPr>
      <w:r w:rsidRPr="004378FC">
        <w:rPr>
          <w:rFonts w:ascii="Times New Roman" w:hAnsi="Times New Roman"/>
          <w:sz w:val="24"/>
          <w:szCs w:val="24"/>
        </w:rPr>
        <w:t xml:space="preserve">Муниципальная программа </w:t>
      </w:r>
      <w:r w:rsidR="001D276A" w:rsidRPr="004378FC">
        <w:rPr>
          <w:rFonts w:ascii="Times New Roman" w:hAnsi="Times New Roman"/>
          <w:sz w:val="24"/>
          <w:szCs w:val="24"/>
        </w:rPr>
        <w:t>Волоколамского</w:t>
      </w:r>
      <w:r w:rsidRPr="004378FC">
        <w:rPr>
          <w:rFonts w:ascii="Times New Roman" w:hAnsi="Times New Roman"/>
          <w:sz w:val="24"/>
          <w:szCs w:val="24"/>
        </w:rPr>
        <w:t xml:space="preserve"> городского округа Московской области «Цифровое муниципальное образование», </w:t>
      </w:r>
      <w:r w:rsidR="00F00527" w:rsidRPr="004378FC">
        <w:rPr>
          <w:rFonts w:ascii="Times New Roman" w:hAnsi="Times New Roman"/>
          <w:sz w:val="24"/>
          <w:szCs w:val="24"/>
        </w:rPr>
        <w:t>утверждённая постановлением главы Волоколамского</w:t>
      </w:r>
      <w:r w:rsidRPr="004378FC">
        <w:rPr>
          <w:rFonts w:ascii="Times New Roman" w:hAnsi="Times New Roman"/>
          <w:sz w:val="24"/>
          <w:szCs w:val="24"/>
        </w:rPr>
        <w:t xml:space="preserve"> городского округа от </w:t>
      </w:r>
      <w:r w:rsidR="00F00527" w:rsidRPr="004378FC">
        <w:rPr>
          <w:rFonts w:ascii="Times New Roman" w:hAnsi="Times New Roman"/>
          <w:sz w:val="24"/>
          <w:szCs w:val="24"/>
        </w:rPr>
        <w:t>26</w:t>
      </w:r>
      <w:r w:rsidRPr="004378FC">
        <w:rPr>
          <w:rFonts w:ascii="Times New Roman" w:hAnsi="Times New Roman"/>
          <w:sz w:val="24"/>
          <w:szCs w:val="24"/>
        </w:rPr>
        <w:t>.</w:t>
      </w:r>
      <w:r w:rsidR="00F00527" w:rsidRPr="004378FC">
        <w:rPr>
          <w:rFonts w:ascii="Times New Roman" w:hAnsi="Times New Roman"/>
          <w:sz w:val="24"/>
          <w:szCs w:val="24"/>
        </w:rPr>
        <w:t>12</w:t>
      </w:r>
      <w:r w:rsidRPr="004378FC">
        <w:rPr>
          <w:rFonts w:ascii="Times New Roman" w:hAnsi="Times New Roman"/>
          <w:sz w:val="24"/>
          <w:szCs w:val="24"/>
        </w:rPr>
        <w:t xml:space="preserve">.2022 № </w:t>
      </w:r>
      <w:r w:rsidR="00F00527" w:rsidRPr="004378FC">
        <w:rPr>
          <w:rFonts w:ascii="Times New Roman" w:hAnsi="Times New Roman"/>
          <w:sz w:val="24"/>
          <w:szCs w:val="24"/>
        </w:rPr>
        <w:t>900</w:t>
      </w:r>
      <w:r w:rsidRPr="004378FC">
        <w:rPr>
          <w:rFonts w:ascii="Times New Roman" w:hAnsi="Times New Roman"/>
          <w:sz w:val="24"/>
          <w:szCs w:val="24"/>
        </w:rPr>
        <w:t xml:space="preserve"> «</w:t>
      </w:r>
      <w:r w:rsidR="00F00527" w:rsidRPr="004378FC">
        <w:rPr>
          <w:rFonts w:ascii="Times New Roman" w:hAnsi="Times New Roman"/>
          <w:sz w:val="24"/>
          <w:szCs w:val="24"/>
        </w:rPr>
        <w:t>Об утверждении муниципальной программы Волоколамского городского округа Московской области «Цифровое муниципальное образование» на 2023-2027 годы</w:t>
      </w:r>
      <w:r w:rsidRPr="004378FC">
        <w:rPr>
          <w:rFonts w:ascii="Times New Roman" w:hAnsi="Times New Roman"/>
          <w:sz w:val="24"/>
          <w:szCs w:val="24"/>
        </w:rPr>
        <w:t>».</w:t>
      </w:r>
    </w:p>
    <w:p w:rsidR="009C32EB" w:rsidRPr="004378FC" w:rsidRDefault="009C32EB" w:rsidP="000341E5">
      <w:pPr>
        <w:pStyle w:val="Heading10"/>
        <w:keepNext/>
        <w:keepLines/>
        <w:pageBreakBefore/>
        <w:widowControl w:val="0"/>
        <w:numPr>
          <w:ilvl w:val="0"/>
          <w:numId w:val="118"/>
        </w:numPr>
        <w:shd w:val="clear" w:color="auto" w:fill="auto"/>
        <w:tabs>
          <w:tab w:val="left" w:pos="709"/>
        </w:tabs>
        <w:suppressAutoHyphens/>
        <w:spacing w:before="0" w:after="60" w:line="240" w:lineRule="auto"/>
        <w:ind w:left="709" w:hanging="709"/>
        <w:jc w:val="both"/>
        <w:rPr>
          <w:b/>
          <w:smallCaps/>
          <w:sz w:val="24"/>
          <w:szCs w:val="24"/>
        </w:rPr>
      </w:pPr>
      <w:bookmarkStart w:id="13" w:name="_Toc464135364"/>
      <w:bookmarkStart w:id="14" w:name="_Toc466893003"/>
      <w:bookmarkStart w:id="15" w:name="_Toc43468166"/>
      <w:bookmarkStart w:id="16" w:name="_Toc147927262"/>
      <w:bookmarkStart w:id="17" w:name="_Toc1472905"/>
      <w:r w:rsidRPr="004378FC">
        <w:rPr>
          <w:b/>
          <w:smallCaps/>
          <w:sz w:val="24"/>
          <w:szCs w:val="24"/>
        </w:rPr>
        <w:t xml:space="preserve">ОБОСНОВАНИЕ ВЫБРАННОГО </w:t>
      </w:r>
      <w:r w:rsidR="00EA119C" w:rsidRPr="004378FC">
        <w:rPr>
          <w:b/>
          <w:smallCaps/>
          <w:sz w:val="24"/>
          <w:szCs w:val="24"/>
        </w:rPr>
        <w:t>ВАРИАНТА ФУНКЦИОНАЛЬНО-ПЛАНИРОВОЧНОЙ ОРГАНИЗАЦИИ ТЕРРИТОРИИ НА ОСНОВЕ АНАЛИЗА ИСПОЛЬЗОВАНИЯ ТЕРРИТОРИИ</w:t>
      </w:r>
      <w:bookmarkEnd w:id="13"/>
      <w:bookmarkEnd w:id="14"/>
      <w:bookmarkEnd w:id="15"/>
      <w:bookmarkEnd w:id="16"/>
    </w:p>
    <w:p w:rsidR="003D555A" w:rsidRPr="004378FC" w:rsidRDefault="006C3822" w:rsidP="000341E5">
      <w:pPr>
        <w:pStyle w:val="Heading10"/>
        <w:keepNext/>
        <w:keepLines/>
        <w:widowControl w:val="0"/>
        <w:numPr>
          <w:ilvl w:val="1"/>
          <w:numId w:val="118"/>
        </w:numPr>
        <w:shd w:val="clear" w:color="auto" w:fill="auto"/>
        <w:tabs>
          <w:tab w:val="left" w:pos="709"/>
        </w:tabs>
        <w:suppressAutoHyphens/>
        <w:spacing w:before="120" w:after="0" w:line="240" w:lineRule="auto"/>
        <w:ind w:left="709" w:hanging="709"/>
        <w:jc w:val="both"/>
        <w:outlineLvl w:val="1"/>
        <w:rPr>
          <w:b/>
          <w:sz w:val="24"/>
          <w:szCs w:val="24"/>
        </w:rPr>
      </w:pPr>
      <w:bookmarkStart w:id="18" w:name="_Toc147927263"/>
      <w:bookmarkStart w:id="19" w:name="_Toc465433172"/>
      <w:bookmarkStart w:id="20" w:name="_Toc466893004"/>
      <w:bookmarkStart w:id="21" w:name="_Toc43468167"/>
      <w:r w:rsidRPr="004378FC">
        <w:rPr>
          <w:b/>
          <w:sz w:val="24"/>
          <w:szCs w:val="24"/>
        </w:rPr>
        <w:t xml:space="preserve">Территория </w:t>
      </w:r>
      <w:proofErr w:type="spellStart"/>
      <w:r w:rsidR="00364B0F" w:rsidRPr="004378FC">
        <w:rPr>
          <w:b/>
          <w:sz w:val="24"/>
          <w:szCs w:val="24"/>
        </w:rPr>
        <w:t>земеленых</w:t>
      </w:r>
      <w:proofErr w:type="spellEnd"/>
      <w:r w:rsidR="00364B0F" w:rsidRPr="004378FC">
        <w:rPr>
          <w:b/>
          <w:sz w:val="24"/>
          <w:szCs w:val="24"/>
        </w:rPr>
        <w:t xml:space="preserve"> участков с кадастровыми номерами </w:t>
      </w:r>
      <w:r w:rsidR="00140B03" w:rsidRPr="004378FC">
        <w:rPr>
          <w:b/>
          <w:sz w:val="24"/>
          <w:szCs w:val="24"/>
        </w:rPr>
        <w:t>50:07:0080305:781, 50:07:0080305:784, 50:07:0080305:804, 50:07:0080305:805</w:t>
      </w:r>
      <w:r w:rsidR="00364B0F" w:rsidRPr="004378FC">
        <w:rPr>
          <w:b/>
          <w:sz w:val="24"/>
          <w:szCs w:val="24"/>
        </w:rPr>
        <w:t xml:space="preserve"> </w:t>
      </w:r>
      <w:r w:rsidRPr="004378FC">
        <w:rPr>
          <w:b/>
          <w:sz w:val="24"/>
          <w:szCs w:val="24"/>
        </w:rPr>
        <w:t xml:space="preserve">в </w:t>
      </w:r>
      <w:r w:rsidR="00364B0F" w:rsidRPr="004378FC">
        <w:rPr>
          <w:b/>
          <w:sz w:val="24"/>
          <w:szCs w:val="24"/>
        </w:rPr>
        <w:t xml:space="preserve">устойчивой </w:t>
      </w:r>
      <w:r w:rsidRPr="004378FC">
        <w:rPr>
          <w:b/>
          <w:sz w:val="24"/>
          <w:szCs w:val="24"/>
        </w:rPr>
        <w:t>системе расселения Московской области</w:t>
      </w:r>
      <w:bookmarkEnd w:id="18"/>
    </w:p>
    <w:p w:rsidR="003D555A" w:rsidRPr="004378FC" w:rsidRDefault="00364B0F" w:rsidP="000341E5">
      <w:pPr>
        <w:pStyle w:val="Osnovnoy"/>
        <w:suppressAutoHyphens/>
        <w:spacing w:before="120"/>
        <w:ind w:right="0"/>
      </w:pPr>
      <w:r w:rsidRPr="004378FC">
        <w:t xml:space="preserve">Земельные участки с кадастровыми номерами </w:t>
      </w:r>
      <w:r w:rsidR="00140B03" w:rsidRPr="004378FC">
        <w:t>50:07:0080305:781, 50:07:0080305:784, 50:07:0080305:804, 50:07:0080305:805</w:t>
      </w:r>
      <w:r w:rsidRPr="004378FC">
        <w:t xml:space="preserve"> </w:t>
      </w:r>
      <w:r w:rsidR="005156C4" w:rsidRPr="004378FC">
        <w:t>расположен</w:t>
      </w:r>
      <w:r w:rsidRPr="004378FC">
        <w:t>ы</w:t>
      </w:r>
      <w:r w:rsidR="005156C4" w:rsidRPr="004378FC">
        <w:t xml:space="preserve"> в </w:t>
      </w:r>
      <w:r w:rsidR="00140B03" w:rsidRPr="004378FC">
        <w:t xml:space="preserve">юго-восточной </w:t>
      </w:r>
      <w:r w:rsidRPr="004378FC">
        <w:t xml:space="preserve">части </w:t>
      </w:r>
      <w:r w:rsidR="00140B03" w:rsidRPr="004378FC">
        <w:t>Волоколамского</w:t>
      </w:r>
      <w:r w:rsidR="005156C4" w:rsidRPr="004378FC">
        <w:t xml:space="preserve"> городско</w:t>
      </w:r>
      <w:r w:rsidRPr="004378FC">
        <w:t>го</w:t>
      </w:r>
      <w:r w:rsidR="005156C4" w:rsidRPr="004378FC">
        <w:t xml:space="preserve"> округ</w:t>
      </w:r>
      <w:r w:rsidRPr="004378FC">
        <w:t>а</w:t>
      </w:r>
      <w:r w:rsidR="005156C4" w:rsidRPr="004378FC">
        <w:t xml:space="preserve"> Московской области. </w:t>
      </w:r>
      <w:r w:rsidR="00140B03" w:rsidRPr="004378FC">
        <w:t>Волоколамский</w:t>
      </w:r>
      <w:r w:rsidR="003D555A" w:rsidRPr="004378FC">
        <w:t xml:space="preserve"> городской округ расположен </w:t>
      </w:r>
      <w:r w:rsidR="00140B03" w:rsidRPr="004378FC">
        <w:t xml:space="preserve">в западной части </w:t>
      </w:r>
      <w:r w:rsidR="003D555A" w:rsidRPr="004378FC">
        <w:t xml:space="preserve">Московской области на расстоянии около </w:t>
      </w:r>
      <w:r w:rsidR="00140B03" w:rsidRPr="004378FC">
        <w:t>9</w:t>
      </w:r>
      <w:r w:rsidR="003D555A" w:rsidRPr="004378FC">
        <w:t xml:space="preserve">2 километров от Московской кольцевой автомобильной дороги. </w:t>
      </w:r>
    </w:p>
    <w:p w:rsidR="003D555A" w:rsidRPr="004378FC" w:rsidRDefault="00140B03" w:rsidP="000341E5">
      <w:pPr>
        <w:pStyle w:val="Osnovnoy"/>
        <w:suppressAutoHyphens/>
      </w:pPr>
      <w:r w:rsidRPr="004378FC">
        <w:t xml:space="preserve">Волоколамский </w:t>
      </w:r>
      <w:r w:rsidR="003D555A" w:rsidRPr="004378FC">
        <w:t xml:space="preserve">городской округ входит в </w:t>
      </w:r>
      <w:proofErr w:type="spellStart"/>
      <w:r w:rsidRPr="004378FC">
        <w:t>Волоколамско-Можайскую</w:t>
      </w:r>
      <w:proofErr w:type="spellEnd"/>
      <w:r w:rsidRPr="004378FC">
        <w:t xml:space="preserve"> </w:t>
      </w:r>
      <w:r w:rsidR="003D555A" w:rsidRPr="004378FC">
        <w:t>устойчив</w:t>
      </w:r>
      <w:r w:rsidR="00644218" w:rsidRPr="004378FC">
        <w:t>ую</w:t>
      </w:r>
      <w:r w:rsidR="003D555A" w:rsidRPr="004378FC">
        <w:t xml:space="preserve"> систем</w:t>
      </w:r>
      <w:r w:rsidR="00644218" w:rsidRPr="004378FC">
        <w:t>у</w:t>
      </w:r>
      <w:r w:rsidR="003D555A" w:rsidRPr="004378FC">
        <w:t xml:space="preserve"> расселения Московской области. </w:t>
      </w:r>
    </w:p>
    <w:p w:rsidR="003D555A" w:rsidRPr="004378FC" w:rsidRDefault="00140B03" w:rsidP="000341E5">
      <w:pPr>
        <w:pStyle w:val="Osnovnoy"/>
        <w:suppressAutoHyphens/>
      </w:pPr>
      <w:r w:rsidRPr="004378FC">
        <w:t xml:space="preserve">Волоколамский </w:t>
      </w:r>
      <w:r w:rsidR="003D555A" w:rsidRPr="004378FC">
        <w:t>городской округ граничит</w:t>
      </w:r>
      <w:r w:rsidRPr="004378FC">
        <w:t xml:space="preserve"> с муниципальными образованиями Московской области</w:t>
      </w:r>
      <w:r w:rsidR="003D555A" w:rsidRPr="004378FC">
        <w:t xml:space="preserve">: </w:t>
      </w:r>
    </w:p>
    <w:p w:rsidR="003D555A" w:rsidRPr="004378FC" w:rsidRDefault="003D555A" w:rsidP="000341E5">
      <w:pPr>
        <w:pStyle w:val="Osnovnoy"/>
        <w:suppressAutoHyphens/>
      </w:pPr>
      <w:r w:rsidRPr="004378FC">
        <w:t xml:space="preserve">- с запада - с </w:t>
      </w:r>
      <w:r w:rsidR="00140B03" w:rsidRPr="004378FC">
        <w:t>городским округом Шаховская</w:t>
      </w:r>
      <w:r w:rsidRPr="004378FC">
        <w:t xml:space="preserve">; </w:t>
      </w:r>
    </w:p>
    <w:p w:rsidR="003D555A" w:rsidRPr="004378FC" w:rsidRDefault="003D555A" w:rsidP="000341E5">
      <w:pPr>
        <w:pStyle w:val="Osnovnoy"/>
        <w:suppressAutoHyphens/>
      </w:pPr>
      <w:r w:rsidRPr="004378FC">
        <w:t xml:space="preserve">- с севера - с городским округом </w:t>
      </w:r>
      <w:r w:rsidR="00140B03" w:rsidRPr="004378FC">
        <w:t>Лотошино и городским округом Клин</w:t>
      </w:r>
      <w:r w:rsidRPr="004378FC">
        <w:t xml:space="preserve">; </w:t>
      </w:r>
    </w:p>
    <w:p w:rsidR="003D555A" w:rsidRPr="004378FC" w:rsidRDefault="003D555A" w:rsidP="000341E5">
      <w:pPr>
        <w:pStyle w:val="Osnovnoy"/>
        <w:suppressAutoHyphens/>
      </w:pPr>
      <w:r w:rsidRPr="004378FC">
        <w:t xml:space="preserve">- на востоке - с </w:t>
      </w:r>
      <w:r w:rsidR="00140B03" w:rsidRPr="004378FC">
        <w:t>городским округом Истра и Рузским городским округом</w:t>
      </w:r>
      <w:r w:rsidRPr="004378FC">
        <w:t xml:space="preserve">; </w:t>
      </w:r>
    </w:p>
    <w:p w:rsidR="003D555A" w:rsidRPr="004378FC" w:rsidRDefault="003D555A" w:rsidP="000341E5">
      <w:pPr>
        <w:pStyle w:val="Osnovnoy"/>
        <w:suppressAutoHyphens/>
      </w:pPr>
      <w:r w:rsidRPr="004378FC">
        <w:t xml:space="preserve">- на юге - с </w:t>
      </w:r>
      <w:r w:rsidR="00140B03" w:rsidRPr="004378FC">
        <w:t>Можайским городским округом</w:t>
      </w:r>
      <w:r w:rsidRPr="004378FC">
        <w:t xml:space="preserve">. </w:t>
      </w:r>
    </w:p>
    <w:p w:rsidR="002F32CD" w:rsidRPr="004378FC" w:rsidRDefault="002F32CD" w:rsidP="002F32CD">
      <w:pPr>
        <w:pStyle w:val="Osnovnoy"/>
        <w:suppressAutoHyphens/>
        <w:rPr>
          <w:lang w:bidi="ru-RU"/>
        </w:rPr>
      </w:pPr>
      <w:proofErr w:type="gramStart"/>
      <w:r w:rsidRPr="004378FC">
        <w:rPr>
          <w:lang w:bidi="ru-RU"/>
        </w:rPr>
        <w:t xml:space="preserve">В настоящее время внешние </w:t>
      </w:r>
      <w:proofErr w:type="spellStart"/>
      <w:r w:rsidRPr="004378FC">
        <w:rPr>
          <w:lang w:bidi="ru-RU"/>
        </w:rPr>
        <w:t>транспотрные</w:t>
      </w:r>
      <w:proofErr w:type="spellEnd"/>
      <w:r w:rsidRPr="004378FC">
        <w:rPr>
          <w:lang w:bidi="ru-RU"/>
        </w:rPr>
        <w:t xml:space="preserve"> связи </w:t>
      </w:r>
      <w:r w:rsidRPr="004378FC">
        <w:rPr>
          <w:rFonts w:eastAsiaTheme="minorHAnsi"/>
          <w:lang w:eastAsia="en-US"/>
        </w:rPr>
        <w:t xml:space="preserve">земельных участков с кадастровыми номерами </w:t>
      </w:r>
      <w:r w:rsidRPr="004378FC">
        <w:t>50:07:0080305:781, 50:07:0080305:784, 50:07:0080305:804, 50:07:0080305:805</w:t>
      </w:r>
      <w:r w:rsidRPr="004378FC">
        <w:rPr>
          <w:lang w:bidi="ru-RU"/>
        </w:rPr>
        <w:t xml:space="preserve"> Волоколамского городского округа осуществляются по автомобильной дороге общего пользования федерального значения </w:t>
      </w:r>
      <w:r w:rsidRPr="004378FC">
        <w:t>М-9 «Балтия» Москва - Волоколамск - граница с Латвийской Республикой</w:t>
      </w:r>
      <w:r w:rsidRPr="004378FC">
        <w:rPr>
          <w:lang w:bidi="ru-RU"/>
        </w:rPr>
        <w:t xml:space="preserve"> и автомобильным дорогам общего пользования регионального значения Суворово - Волоколамск – Руза, «Суворово - Волоколамск – Руза» -</w:t>
      </w:r>
      <w:r w:rsidR="00DA0551" w:rsidRPr="004378FC">
        <w:rPr>
          <w:lang w:bidi="ru-RU"/>
        </w:rPr>
        <w:t xml:space="preserve"> </w:t>
      </w:r>
      <w:r w:rsidRPr="004378FC">
        <w:rPr>
          <w:lang w:bidi="ru-RU"/>
        </w:rPr>
        <w:t>Глазово.</w:t>
      </w:r>
      <w:proofErr w:type="gramEnd"/>
    </w:p>
    <w:p w:rsidR="002F32CD" w:rsidRPr="004378FC" w:rsidRDefault="00803446" w:rsidP="008E1C2D">
      <w:pPr>
        <w:shd w:val="clear" w:color="auto" w:fill="FFFFFF"/>
        <w:suppressAutoHyphens/>
        <w:spacing w:after="120"/>
        <w:ind w:firstLine="709"/>
        <w:jc w:val="both"/>
      </w:pPr>
      <w:r w:rsidRPr="004378FC">
        <w:rPr>
          <w:lang w:bidi="ru-RU"/>
        </w:rPr>
        <w:t>Земельные</w:t>
      </w:r>
      <w:r w:rsidRPr="004378FC">
        <w:t xml:space="preserve"> участки с </w:t>
      </w:r>
      <w:proofErr w:type="gramStart"/>
      <w:r w:rsidRPr="004378FC">
        <w:t>кадастровым</w:t>
      </w:r>
      <w:proofErr w:type="gramEnd"/>
      <w:r w:rsidRPr="004378FC">
        <w:t xml:space="preserve"> </w:t>
      </w:r>
      <w:r w:rsidR="00140B03" w:rsidRPr="004378FC">
        <w:t>50:07:0080305:781, 50:07:0080305:784, 50:07:0080305:804, 50:07:0080305:805</w:t>
      </w:r>
      <w:r w:rsidRPr="004378FC">
        <w:t xml:space="preserve"> расположены вблизи населённого пункта </w:t>
      </w:r>
      <w:r w:rsidR="00140B03" w:rsidRPr="004378FC">
        <w:t xml:space="preserve">деревня </w:t>
      </w:r>
      <w:proofErr w:type="spellStart"/>
      <w:r w:rsidR="00140B03" w:rsidRPr="004378FC">
        <w:t>Токар</w:t>
      </w:r>
      <w:r w:rsidR="001649D3" w:rsidRPr="004378FC">
        <w:t>е</w:t>
      </w:r>
      <w:r w:rsidR="00140B03" w:rsidRPr="004378FC">
        <w:t>во</w:t>
      </w:r>
      <w:proofErr w:type="spellEnd"/>
      <w:r w:rsidR="001C788D" w:rsidRPr="004378FC">
        <w:t>.</w:t>
      </w:r>
    </w:p>
    <w:p w:rsidR="006C3822" w:rsidRPr="004378FC" w:rsidRDefault="006C3822" w:rsidP="000341E5">
      <w:pPr>
        <w:pStyle w:val="Heading10"/>
        <w:keepNext/>
        <w:keepLines/>
        <w:pageBreakBefore/>
        <w:widowControl w:val="0"/>
        <w:numPr>
          <w:ilvl w:val="1"/>
          <w:numId w:val="118"/>
        </w:numPr>
        <w:shd w:val="clear" w:color="auto" w:fill="auto"/>
        <w:tabs>
          <w:tab w:val="left" w:pos="709"/>
        </w:tabs>
        <w:suppressAutoHyphens/>
        <w:spacing w:before="240" w:after="0" w:line="240" w:lineRule="auto"/>
        <w:ind w:left="709" w:hanging="709"/>
        <w:jc w:val="both"/>
        <w:outlineLvl w:val="1"/>
        <w:rPr>
          <w:rFonts w:ascii="Times New Roman CYR" w:hAnsi="Times New Roman CYR" w:cs="Times New Roman CYR"/>
          <w:b/>
          <w:bCs/>
          <w:i/>
          <w:iCs/>
        </w:rPr>
      </w:pPr>
      <w:bookmarkStart w:id="22" w:name="_Toc147927264"/>
      <w:r w:rsidRPr="004378FC">
        <w:rPr>
          <w:rFonts w:ascii="Times New Roman CYR" w:hAnsi="Times New Roman CYR" w:cs="Times New Roman CYR"/>
          <w:b/>
          <w:bCs/>
        </w:rPr>
        <w:t>Структура землепользования</w:t>
      </w:r>
      <w:bookmarkEnd w:id="22"/>
      <w:r w:rsidRPr="004378FC">
        <w:rPr>
          <w:rFonts w:ascii="Times New Roman CYR" w:hAnsi="Times New Roman CYR" w:cs="Times New Roman CYR"/>
          <w:b/>
          <w:bCs/>
        </w:rPr>
        <w:t xml:space="preserve"> </w:t>
      </w:r>
    </w:p>
    <w:p w:rsidR="006C3822" w:rsidRPr="004378FC" w:rsidRDefault="006C3822" w:rsidP="000341E5">
      <w:pPr>
        <w:pStyle w:val="2fff"/>
        <w:shd w:val="clear" w:color="auto" w:fill="auto"/>
        <w:suppressAutoHyphens/>
        <w:spacing w:before="120" w:after="120" w:line="240" w:lineRule="auto"/>
        <w:ind w:right="-6" w:firstLine="709"/>
        <w:jc w:val="center"/>
        <w:rPr>
          <w:rFonts w:ascii="Times New Roman CYR" w:hAnsi="Times New Roman CYR" w:cs="Times New Roman CYR"/>
          <w:b/>
          <w:bCs/>
          <w:i/>
          <w:iCs/>
        </w:rPr>
      </w:pPr>
      <w:r w:rsidRPr="004378FC">
        <w:rPr>
          <w:b/>
          <w:i/>
          <w:sz w:val="24"/>
          <w:szCs w:val="24"/>
        </w:rPr>
        <w:t>Структура земель, поставленных на кадастровый учет</w:t>
      </w:r>
    </w:p>
    <w:p w:rsidR="007B7F19" w:rsidRPr="004378FC" w:rsidRDefault="009D0E56" w:rsidP="000341E5">
      <w:pPr>
        <w:pStyle w:val="2fff"/>
        <w:shd w:val="clear" w:color="auto" w:fill="auto"/>
        <w:suppressAutoHyphens/>
        <w:spacing w:line="240" w:lineRule="auto"/>
        <w:ind w:right="-6" w:firstLine="709"/>
        <w:rPr>
          <w:sz w:val="24"/>
          <w:szCs w:val="24"/>
        </w:rPr>
      </w:pPr>
      <w:r w:rsidRPr="004378FC">
        <w:rPr>
          <w:sz w:val="24"/>
          <w:szCs w:val="24"/>
        </w:rPr>
        <w:t>Общая п</w:t>
      </w:r>
      <w:r w:rsidR="003D555A" w:rsidRPr="004378FC">
        <w:rPr>
          <w:sz w:val="24"/>
          <w:szCs w:val="24"/>
        </w:rPr>
        <w:t xml:space="preserve">лощадь </w:t>
      </w:r>
      <w:r w:rsidR="007B7F19" w:rsidRPr="004378FC">
        <w:rPr>
          <w:sz w:val="24"/>
          <w:szCs w:val="24"/>
        </w:rPr>
        <w:t>территории</w:t>
      </w:r>
      <w:r w:rsidR="00880394" w:rsidRPr="004378FC">
        <w:rPr>
          <w:sz w:val="24"/>
          <w:szCs w:val="24"/>
        </w:rPr>
        <w:t xml:space="preserve"> </w:t>
      </w:r>
      <w:r w:rsidR="00180999" w:rsidRPr="004378FC">
        <w:rPr>
          <w:sz w:val="24"/>
          <w:szCs w:val="24"/>
        </w:rPr>
        <w:t>Волоколамского</w:t>
      </w:r>
      <w:r w:rsidR="00880394" w:rsidRPr="004378FC">
        <w:rPr>
          <w:sz w:val="24"/>
          <w:szCs w:val="24"/>
        </w:rPr>
        <w:t xml:space="preserve"> городского округа Московской области, применительно к которой </w:t>
      </w:r>
      <w:proofErr w:type="gramStart"/>
      <w:r w:rsidR="00880394" w:rsidRPr="004378FC">
        <w:rPr>
          <w:sz w:val="24"/>
          <w:szCs w:val="24"/>
        </w:rPr>
        <w:t>вносятся изменения</w:t>
      </w:r>
      <w:r w:rsidR="007B7F19" w:rsidRPr="004378FC">
        <w:rPr>
          <w:sz w:val="24"/>
          <w:szCs w:val="24"/>
        </w:rPr>
        <w:t xml:space="preserve"> составляет</w:t>
      </w:r>
      <w:proofErr w:type="gramEnd"/>
      <w:r w:rsidR="007B7F19" w:rsidRPr="004378FC">
        <w:rPr>
          <w:sz w:val="24"/>
          <w:szCs w:val="24"/>
        </w:rPr>
        <w:t xml:space="preserve"> </w:t>
      </w:r>
      <w:r w:rsidR="00B32FE3" w:rsidRPr="004378FC">
        <w:rPr>
          <w:sz w:val="24"/>
          <w:szCs w:val="24"/>
        </w:rPr>
        <w:t>64,3207</w:t>
      </w:r>
      <w:r w:rsidR="00E228D4" w:rsidRPr="004378FC">
        <w:rPr>
          <w:sz w:val="24"/>
          <w:szCs w:val="24"/>
        </w:rPr>
        <w:t xml:space="preserve"> </w:t>
      </w:r>
      <w:r w:rsidR="007B7F19" w:rsidRPr="004378FC">
        <w:rPr>
          <w:sz w:val="24"/>
          <w:szCs w:val="24"/>
        </w:rPr>
        <w:t xml:space="preserve">га. </w:t>
      </w:r>
    </w:p>
    <w:p w:rsidR="007B7F19" w:rsidRPr="004378FC" w:rsidRDefault="007B7F19" w:rsidP="000341E5">
      <w:pPr>
        <w:pStyle w:val="2fff"/>
        <w:shd w:val="clear" w:color="auto" w:fill="auto"/>
        <w:suppressAutoHyphens/>
        <w:spacing w:line="240" w:lineRule="auto"/>
        <w:ind w:right="-6" w:firstLine="709"/>
        <w:rPr>
          <w:sz w:val="24"/>
          <w:szCs w:val="24"/>
        </w:rPr>
      </w:pPr>
      <w:r w:rsidRPr="004378FC">
        <w:rPr>
          <w:sz w:val="24"/>
          <w:szCs w:val="24"/>
        </w:rPr>
        <w:t>По данным государственного кадастра недвижимости площадь земельных участков на территории</w:t>
      </w:r>
      <w:r w:rsidR="00D40B46">
        <w:rPr>
          <w:sz w:val="24"/>
          <w:szCs w:val="24"/>
        </w:rPr>
        <w:t xml:space="preserve"> внесения изменений в генеральный план</w:t>
      </w:r>
      <w:r w:rsidRPr="004378FC">
        <w:rPr>
          <w:sz w:val="24"/>
          <w:szCs w:val="24"/>
        </w:rPr>
        <w:t xml:space="preserve">, внесенных в публичную кадастровую карту государственного кадастра недвижимости, составляет </w:t>
      </w:r>
      <w:r w:rsidR="00140B03" w:rsidRPr="004378FC">
        <w:rPr>
          <w:sz w:val="24"/>
          <w:szCs w:val="24"/>
        </w:rPr>
        <w:t>64,3207</w:t>
      </w:r>
      <w:r w:rsidRPr="004378FC">
        <w:rPr>
          <w:sz w:val="24"/>
          <w:szCs w:val="24"/>
        </w:rPr>
        <w:t xml:space="preserve"> га. </w:t>
      </w:r>
    </w:p>
    <w:p w:rsidR="007B7F19" w:rsidRPr="004378FC" w:rsidRDefault="007B7F19" w:rsidP="000341E5">
      <w:pPr>
        <w:suppressAutoHyphens/>
        <w:ind w:firstLine="720"/>
        <w:jc w:val="both"/>
      </w:pPr>
      <w:r w:rsidRPr="004378FC">
        <w:t xml:space="preserve">Приведенные значения соответствуют данным публичной кадастровой карты по состоянию на </w:t>
      </w:r>
      <w:r w:rsidR="0062514A" w:rsidRPr="004378FC">
        <w:t>1</w:t>
      </w:r>
      <w:r w:rsidR="00140B03" w:rsidRPr="004378FC">
        <w:t>0</w:t>
      </w:r>
      <w:r w:rsidRPr="004378FC">
        <w:t>.</w:t>
      </w:r>
      <w:r w:rsidR="00140B03" w:rsidRPr="004378FC">
        <w:t>1</w:t>
      </w:r>
      <w:r w:rsidRPr="004378FC">
        <w:t>0.202</w:t>
      </w:r>
      <w:r w:rsidR="0062514A" w:rsidRPr="004378FC">
        <w:t>3</w:t>
      </w:r>
      <w:r w:rsidRPr="004378FC">
        <w:t>. Публичная кадастровая карта доступна в сети интернет на сайте Федеральной службы государственной регистрации, кадастра и картографии (</w:t>
      </w:r>
      <w:proofErr w:type="spellStart"/>
      <w:r w:rsidRPr="004378FC">
        <w:t>Росреестр</w:t>
      </w:r>
      <w:proofErr w:type="spellEnd"/>
      <w:r w:rsidRPr="004378FC">
        <w:t xml:space="preserve">): </w:t>
      </w:r>
      <w:proofErr w:type="spellStart"/>
      <w:r w:rsidRPr="004378FC">
        <w:t>rosreestr.ru</w:t>
      </w:r>
      <w:proofErr w:type="spellEnd"/>
      <w:r w:rsidRPr="004378FC">
        <w:t>/</w:t>
      </w:r>
      <w:proofErr w:type="spellStart"/>
      <w:r w:rsidRPr="004378FC">
        <w:t>site</w:t>
      </w:r>
      <w:proofErr w:type="spellEnd"/>
      <w:r w:rsidRPr="004378FC">
        <w:t>/</w:t>
      </w:r>
      <w:proofErr w:type="spellStart"/>
      <w:r w:rsidRPr="004378FC">
        <w:t>eservices</w:t>
      </w:r>
      <w:proofErr w:type="spellEnd"/>
      <w:r w:rsidRPr="004378FC">
        <w:t>/.</w:t>
      </w:r>
    </w:p>
    <w:p w:rsidR="007B7F19" w:rsidRPr="004378FC" w:rsidRDefault="007B7F19" w:rsidP="000341E5">
      <w:pPr>
        <w:suppressAutoHyphens/>
        <w:ind w:firstLine="720"/>
        <w:jc w:val="both"/>
      </w:pPr>
      <w:r w:rsidRPr="004378FC">
        <w:t>Категории земель земельных участков, внесенных в публичную кадастровую карту государственного кадастра недвижимости (ГКН), представлены ниже (таблица 3.2.1).</w:t>
      </w:r>
    </w:p>
    <w:p w:rsidR="007B7F19" w:rsidRPr="004378FC" w:rsidRDefault="007B7F19" w:rsidP="000341E5">
      <w:pPr>
        <w:suppressAutoHyphens/>
        <w:ind w:firstLine="720"/>
        <w:jc w:val="both"/>
      </w:pPr>
      <w:r w:rsidRPr="004378FC">
        <w:t>Каждой из категорий земель, приведенных в таблице, соответствует один или несколько зарегистрированных в ГКН земельных участков. Распределение площадей зарегистрированных земельных участков между землями различных категорий, позволяет оценить структуру земель, поставленных на кадастровый учет.</w:t>
      </w:r>
    </w:p>
    <w:p w:rsidR="003D555A" w:rsidRPr="004378FC" w:rsidRDefault="003D555A" w:rsidP="000341E5">
      <w:pPr>
        <w:pStyle w:val="Osnovnoy"/>
        <w:keepNext/>
        <w:suppressAutoHyphens/>
        <w:spacing w:before="120" w:after="120"/>
        <w:ind w:firstLine="0"/>
      </w:pPr>
      <w:r w:rsidRPr="004378FC">
        <w:rPr>
          <w:b/>
        </w:rPr>
        <w:t xml:space="preserve">Таблица </w:t>
      </w:r>
      <w:r w:rsidR="00B407DF" w:rsidRPr="004378FC">
        <w:rPr>
          <w:b/>
        </w:rPr>
        <w:t>3</w:t>
      </w:r>
      <w:r w:rsidRPr="004378FC">
        <w:rPr>
          <w:b/>
        </w:rPr>
        <w:t>.</w:t>
      </w:r>
      <w:r w:rsidR="00B407DF" w:rsidRPr="004378FC">
        <w:rPr>
          <w:b/>
        </w:rPr>
        <w:t>2</w:t>
      </w:r>
      <w:r w:rsidRPr="004378FC">
        <w:rPr>
          <w:b/>
        </w:rPr>
        <w:t>.1.</w:t>
      </w:r>
      <w:r w:rsidRPr="004378FC">
        <w:t xml:space="preserve"> Структура земель, состоящих из земельных участков, поставленных на кадастровый учет и имеющих координатное описание в </w:t>
      </w:r>
      <w:proofErr w:type="spellStart"/>
      <w:r w:rsidRPr="004378FC">
        <w:t>Росреестре</w:t>
      </w:r>
      <w:proofErr w:type="spellEnd"/>
    </w:p>
    <w:tbl>
      <w:tblPr>
        <w:tblStyle w:val="affffff0"/>
        <w:tblW w:w="5000" w:type="pct"/>
        <w:tblLook w:val="04A0"/>
      </w:tblPr>
      <w:tblGrid>
        <w:gridCol w:w="4786"/>
        <w:gridCol w:w="3545"/>
        <w:gridCol w:w="1516"/>
      </w:tblGrid>
      <w:tr w:rsidR="009D0E56" w:rsidRPr="004378FC" w:rsidTr="009D0E56">
        <w:trPr>
          <w:tblHeader/>
        </w:trPr>
        <w:tc>
          <w:tcPr>
            <w:tcW w:w="2430" w:type="pct"/>
            <w:vAlign w:val="center"/>
          </w:tcPr>
          <w:p w:rsidR="009D0E56" w:rsidRPr="004378FC" w:rsidRDefault="009D0E56" w:rsidP="000341E5">
            <w:pPr>
              <w:suppressAutoHyphens/>
              <w:jc w:val="center"/>
            </w:pPr>
            <w:r w:rsidRPr="004378FC">
              <w:t>Категория земель</w:t>
            </w:r>
          </w:p>
        </w:tc>
        <w:tc>
          <w:tcPr>
            <w:tcW w:w="1800" w:type="pct"/>
            <w:vAlign w:val="center"/>
          </w:tcPr>
          <w:p w:rsidR="009D0E56" w:rsidRPr="004378FC" w:rsidRDefault="009D0E56" w:rsidP="000341E5">
            <w:pPr>
              <w:suppressAutoHyphens/>
              <w:jc w:val="center"/>
              <w:rPr>
                <w:sz w:val="22"/>
                <w:szCs w:val="22"/>
              </w:rPr>
            </w:pPr>
            <w:r w:rsidRPr="004378FC">
              <w:t>Данные на 202</w:t>
            </w:r>
            <w:r w:rsidR="00E228D4" w:rsidRPr="004378FC">
              <w:t>3</w:t>
            </w:r>
            <w:r w:rsidRPr="004378FC">
              <w:t xml:space="preserve"> год площадь, </w:t>
            </w:r>
            <w:r w:rsidRPr="004378FC">
              <w:br/>
            </w:r>
            <w:proofErr w:type="gramStart"/>
            <w:r w:rsidRPr="004378FC">
              <w:t>га</w:t>
            </w:r>
            <w:proofErr w:type="gramEnd"/>
          </w:p>
        </w:tc>
        <w:tc>
          <w:tcPr>
            <w:tcW w:w="770" w:type="pct"/>
            <w:vAlign w:val="center"/>
          </w:tcPr>
          <w:p w:rsidR="009D0E56" w:rsidRPr="004378FC" w:rsidRDefault="009D0E56" w:rsidP="000341E5">
            <w:pPr>
              <w:suppressAutoHyphens/>
              <w:jc w:val="center"/>
            </w:pPr>
            <w:r w:rsidRPr="004378FC">
              <w:t xml:space="preserve">Площадь, </w:t>
            </w:r>
            <w:r w:rsidRPr="004378FC">
              <w:br/>
              <w:t>%</w:t>
            </w:r>
          </w:p>
        </w:tc>
      </w:tr>
      <w:tr w:rsidR="009D0E56" w:rsidRPr="004378FC" w:rsidTr="009D0E56">
        <w:tc>
          <w:tcPr>
            <w:tcW w:w="2430" w:type="pct"/>
          </w:tcPr>
          <w:p w:rsidR="009D0E56" w:rsidRPr="004378FC" w:rsidRDefault="009D0E56" w:rsidP="000341E5">
            <w:pPr>
              <w:suppressAutoHyphens/>
              <w:rPr>
                <w:b/>
              </w:rPr>
            </w:pPr>
            <w:r w:rsidRPr="004378FC">
              <w:t>Территория</w:t>
            </w:r>
            <w:r w:rsidR="00E228D4" w:rsidRPr="004378FC">
              <w:t>, применительно к которой вносятся изменения</w:t>
            </w:r>
          </w:p>
        </w:tc>
        <w:tc>
          <w:tcPr>
            <w:tcW w:w="1800" w:type="pct"/>
            <w:vAlign w:val="center"/>
          </w:tcPr>
          <w:p w:rsidR="009D0E56" w:rsidRPr="004378FC" w:rsidRDefault="00140B03" w:rsidP="000341E5">
            <w:pPr>
              <w:suppressAutoHyphens/>
              <w:jc w:val="center"/>
              <w:rPr>
                <w:lang w:val="en-US"/>
              </w:rPr>
            </w:pPr>
            <w:r w:rsidRPr="004378FC">
              <w:t>64,3207</w:t>
            </w:r>
          </w:p>
        </w:tc>
        <w:tc>
          <w:tcPr>
            <w:tcW w:w="770" w:type="pct"/>
            <w:vAlign w:val="center"/>
          </w:tcPr>
          <w:p w:rsidR="009D0E56" w:rsidRPr="004378FC" w:rsidRDefault="009D0E56" w:rsidP="000341E5">
            <w:pPr>
              <w:suppressAutoHyphens/>
              <w:jc w:val="center"/>
            </w:pPr>
            <w:r w:rsidRPr="004378FC">
              <w:t>100</w:t>
            </w:r>
          </w:p>
        </w:tc>
      </w:tr>
      <w:tr w:rsidR="009D0E56" w:rsidRPr="004378FC" w:rsidTr="009D0E56">
        <w:tc>
          <w:tcPr>
            <w:tcW w:w="2430" w:type="pct"/>
          </w:tcPr>
          <w:p w:rsidR="009D0E56" w:rsidRPr="004378FC" w:rsidRDefault="009D0E56" w:rsidP="000341E5">
            <w:pPr>
              <w:suppressAutoHyphens/>
            </w:pPr>
            <w:r w:rsidRPr="004378FC">
              <w:t xml:space="preserve">Всего </w:t>
            </w:r>
            <w:proofErr w:type="gramStart"/>
            <w:r w:rsidRPr="004378FC">
              <w:t>стоит на кадастровом учёте</w:t>
            </w:r>
            <w:proofErr w:type="gramEnd"/>
            <w:r w:rsidRPr="004378FC">
              <w:t xml:space="preserve"> (контур)</w:t>
            </w:r>
          </w:p>
        </w:tc>
        <w:tc>
          <w:tcPr>
            <w:tcW w:w="1800" w:type="pct"/>
            <w:vAlign w:val="center"/>
          </w:tcPr>
          <w:p w:rsidR="009D0E56" w:rsidRPr="004378FC" w:rsidRDefault="00140B03" w:rsidP="000341E5">
            <w:pPr>
              <w:suppressAutoHyphens/>
              <w:jc w:val="center"/>
            </w:pPr>
            <w:r w:rsidRPr="004378FC">
              <w:t>64,3207</w:t>
            </w:r>
          </w:p>
        </w:tc>
        <w:tc>
          <w:tcPr>
            <w:tcW w:w="770" w:type="pct"/>
            <w:vAlign w:val="center"/>
          </w:tcPr>
          <w:p w:rsidR="009D0E56" w:rsidRPr="004378FC" w:rsidRDefault="00E228D4" w:rsidP="000341E5">
            <w:pPr>
              <w:suppressAutoHyphens/>
              <w:jc w:val="center"/>
            </w:pPr>
            <w:r w:rsidRPr="004378FC">
              <w:t>100</w:t>
            </w:r>
          </w:p>
        </w:tc>
      </w:tr>
      <w:tr w:rsidR="009D0E56" w:rsidRPr="004378FC" w:rsidTr="009D0E56">
        <w:tc>
          <w:tcPr>
            <w:tcW w:w="2430" w:type="pct"/>
          </w:tcPr>
          <w:p w:rsidR="009D0E56" w:rsidRPr="004378FC" w:rsidRDefault="009D0E56" w:rsidP="000341E5">
            <w:pPr>
              <w:suppressAutoHyphens/>
            </w:pPr>
            <w:r w:rsidRPr="004378FC">
              <w:t>Земли населенных пунктов</w:t>
            </w:r>
          </w:p>
        </w:tc>
        <w:tc>
          <w:tcPr>
            <w:tcW w:w="1800" w:type="pct"/>
            <w:vAlign w:val="center"/>
          </w:tcPr>
          <w:p w:rsidR="009D0E56" w:rsidRPr="004378FC" w:rsidRDefault="00140B03" w:rsidP="000341E5">
            <w:pPr>
              <w:suppressAutoHyphens/>
              <w:jc w:val="center"/>
            </w:pPr>
            <w:r w:rsidRPr="004378FC">
              <w:t>0</w:t>
            </w:r>
          </w:p>
        </w:tc>
        <w:tc>
          <w:tcPr>
            <w:tcW w:w="770" w:type="pct"/>
            <w:vAlign w:val="center"/>
          </w:tcPr>
          <w:p w:rsidR="009D0E56" w:rsidRPr="004378FC" w:rsidRDefault="00140B03" w:rsidP="000341E5">
            <w:pPr>
              <w:suppressAutoHyphens/>
              <w:jc w:val="center"/>
            </w:pPr>
            <w:r w:rsidRPr="004378FC">
              <w:t>0</w:t>
            </w:r>
          </w:p>
        </w:tc>
      </w:tr>
      <w:tr w:rsidR="009D0E56" w:rsidRPr="004378FC" w:rsidTr="009D0E56">
        <w:tc>
          <w:tcPr>
            <w:tcW w:w="2430" w:type="pct"/>
          </w:tcPr>
          <w:p w:rsidR="009D0E56" w:rsidRPr="004378FC" w:rsidRDefault="009D0E56" w:rsidP="000341E5">
            <w:pPr>
              <w:suppressAutoHyphens/>
              <w:jc w:val="both"/>
            </w:pPr>
            <w:proofErr w:type="gramStart"/>
            <w:r w:rsidRPr="004378FC">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roofErr w:type="gramEnd"/>
          </w:p>
        </w:tc>
        <w:tc>
          <w:tcPr>
            <w:tcW w:w="1800" w:type="pct"/>
            <w:vAlign w:val="center"/>
          </w:tcPr>
          <w:p w:rsidR="009D0E56" w:rsidRPr="004378FC" w:rsidRDefault="00E228D4" w:rsidP="000341E5">
            <w:pPr>
              <w:suppressAutoHyphens/>
              <w:jc w:val="center"/>
            </w:pPr>
            <w:r w:rsidRPr="004378FC">
              <w:t>0</w:t>
            </w:r>
          </w:p>
        </w:tc>
        <w:tc>
          <w:tcPr>
            <w:tcW w:w="770" w:type="pct"/>
            <w:vAlign w:val="center"/>
          </w:tcPr>
          <w:p w:rsidR="009D0E56" w:rsidRPr="004378FC" w:rsidRDefault="00E228D4" w:rsidP="000341E5">
            <w:pPr>
              <w:suppressAutoHyphens/>
              <w:jc w:val="center"/>
            </w:pPr>
            <w:r w:rsidRPr="004378FC">
              <w:t>0</w:t>
            </w:r>
          </w:p>
        </w:tc>
      </w:tr>
      <w:tr w:rsidR="009D0E56" w:rsidRPr="004378FC" w:rsidTr="009D0E56">
        <w:tc>
          <w:tcPr>
            <w:tcW w:w="2430" w:type="pct"/>
          </w:tcPr>
          <w:p w:rsidR="009D0E56" w:rsidRPr="004378FC" w:rsidRDefault="009D0E56" w:rsidP="000341E5">
            <w:pPr>
              <w:suppressAutoHyphens/>
            </w:pPr>
            <w:r w:rsidRPr="004378FC">
              <w:t>Земли сельскохозяйственного назначения</w:t>
            </w:r>
          </w:p>
        </w:tc>
        <w:tc>
          <w:tcPr>
            <w:tcW w:w="1800" w:type="pct"/>
            <w:vAlign w:val="center"/>
          </w:tcPr>
          <w:p w:rsidR="009D0E56" w:rsidRPr="004378FC" w:rsidRDefault="00140B03" w:rsidP="000341E5">
            <w:pPr>
              <w:suppressAutoHyphens/>
              <w:jc w:val="center"/>
            </w:pPr>
            <w:r w:rsidRPr="004378FC">
              <w:t>64,3207</w:t>
            </w:r>
          </w:p>
        </w:tc>
        <w:tc>
          <w:tcPr>
            <w:tcW w:w="770" w:type="pct"/>
            <w:vAlign w:val="center"/>
          </w:tcPr>
          <w:p w:rsidR="009D0E56" w:rsidRPr="004378FC" w:rsidRDefault="00140B03" w:rsidP="000341E5">
            <w:pPr>
              <w:suppressAutoHyphens/>
              <w:jc w:val="center"/>
            </w:pPr>
            <w:r w:rsidRPr="004378FC">
              <w:t>10</w:t>
            </w:r>
            <w:r w:rsidR="002C092D" w:rsidRPr="004378FC">
              <w:t>0</w:t>
            </w:r>
          </w:p>
        </w:tc>
      </w:tr>
      <w:tr w:rsidR="009D0E56" w:rsidRPr="004378FC" w:rsidTr="009D0E56">
        <w:tc>
          <w:tcPr>
            <w:tcW w:w="2430" w:type="pct"/>
          </w:tcPr>
          <w:p w:rsidR="009D0E56" w:rsidRPr="004378FC" w:rsidRDefault="009D0E56" w:rsidP="000341E5">
            <w:pPr>
              <w:suppressAutoHyphens/>
            </w:pPr>
            <w:r w:rsidRPr="004378FC">
              <w:t>Земли особо охраняемых территорий и объектов</w:t>
            </w:r>
          </w:p>
        </w:tc>
        <w:tc>
          <w:tcPr>
            <w:tcW w:w="1800" w:type="pct"/>
            <w:vAlign w:val="center"/>
          </w:tcPr>
          <w:p w:rsidR="009D0E56" w:rsidRPr="004378FC" w:rsidRDefault="009D0E56" w:rsidP="000341E5">
            <w:pPr>
              <w:suppressAutoHyphens/>
              <w:jc w:val="center"/>
            </w:pPr>
            <w:r w:rsidRPr="004378FC">
              <w:t>0</w:t>
            </w:r>
          </w:p>
        </w:tc>
        <w:tc>
          <w:tcPr>
            <w:tcW w:w="770" w:type="pct"/>
            <w:vAlign w:val="center"/>
          </w:tcPr>
          <w:p w:rsidR="009D0E56" w:rsidRPr="004378FC" w:rsidRDefault="009D0E56" w:rsidP="000341E5">
            <w:pPr>
              <w:suppressAutoHyphens/>
              <w:jc w:val="center"/>
            </w:pPr>
            <w:r w:rsidRPr="004378FC">
              <w:t>0</w:t>
            </w:r>
          </w:p>
        </w:tc>
      </w:tr>
      <w:tr w:rsidR="009D0E56" w:rsidRPr="004378FC" w:rsidTr="009D0E56">
        <w:tc>
          <w:tcPr>
            <w:tcW w:w="2430" w:type="pct"/>
          </w:tcPr>
          <w:p w:rsidR="009D0E56" w:rsidRPr="004378FC" w:rsidRDefault="009D0E56" w:rsidP="000341E5">
            <w:pPr>
              <w:suppressAutoHyphens/>
            </w:pPr>
            <w:r w:rsidRPr="004378FC">
              <w:t>Категория не установлена</w:t>
            </w:r>
          </w:p>
        </w:tc>
        <w:tc>
          <w:tcPr>
            <w:tcW w:w="1800" w:type="pct"/>
            <w:vAlign w:val="center"/>
          </w:tcPr>
          <w:p w:rsidR="009D0E56" w:rsidRPr="004378FC" w:rsidRDefault="00E228D4" w:rsidP="000341E5">
            <w:pPr>
              <w:suppressAutoHyphens/>
              <w:jc w:val="center"/>
            </w:pPr>
            <w:r w:rsidRPr="004378FC">
              <w:t>0</w:t>
            </w:r>
          </w:p>
        </w:tc>
        <w:tc>
          <w:tcPr>
            <w:tcW w:w="770" w:type="pct"/>
            <w:vAlign w:val="center"/>
          </w:tcPr>
          <w:p w:rsidR="009D0E56" w:rsidRPr="004378FC" w:rsidRDefault="00E228D4" w:rsidP="000341E5">
            <w:pPr>
              <w:suppressAutoHyphens/>
              <w:jc w:val="center"/>
            </w:pPr>
            <w:r w:rsidRPr="004378FC">
              <w:t>0</w:t>
            </w:r>
          </w:p>
        </w:tc>
      </w:tr>
      <w:tr w:rsidR="009D0E56" w:rsidRPr="004378FC" w:rsidTr="009D0E56">
        <w:tc>
          <w:tcPr>
            <w:tcW w:w="2430" w:type="pct"/>
          </w:tcPr>
          <w:p w:rsidR="009D0E56" w:rsidRPr="004378FC" w:rsidRDefault="009D0E56" w:rsidP="000341E5">
            <w:pPr>
              <w:suppressAutoHyphens/>
            </w:pPr>
            <w:r w:rsidRPr="004378FC">
              <w:t>Земли лесного фонда</w:t>
            </w:r>
          </w:p>
        </w:tc>
        <w:tc>
          <w:tcPr>
            <w:tcW w:w="1800" w:type="pct"/>
            <w:vAlign w:val="center"/>
          </w:tcPr>
          <w:p w:rsidR="009D0E56" w:rsidRPr="004378FC" w:rsidRDefault="009D0E56" w:rsidP="000341E5">
            <w:pPr>
              <w:suppressAutoHyphens/>
              <w:jc w:val="center"/>
            </w:pPr>
            <w:r w:rsidRPr="004378FC">
              <w:t>0</w:t>
            </w:r>
          </w:p>
        </w:tc>
        <w:tc>
          <w:tcPr>
            <w:tcW w:w="770" w:type="pct"/>
            <w:vAlign w:val="center"/>
          </w:tcPr>
          <w:p w:rsidR="009D0E56" w:rsidRPr="004378FC" w:rsidRDefault="009D0E56" w:rsidP="000341E5">
            <w:pPr>
              <w:suppressAutoHyphens/>
              <w:jc w:val="center"/>
            </w:pPr>
            <w:r w:rsidRPr="004378FC">
              <w:t>0</w:t>
            </w:r>
          </w:p>
        </w:tc>
      </w:tr>
      <w:tr w:rsidR="009D0E56" w:rsidRPr="004378FC" w:rsidTr="009D0E56">
        <w:tc>
          <w:tcPr>
            <w:tcW w:w="2430" w:type="pct"/>
          </w:tcPr>
          <w:p w:rsidR="009D0E56" w:rsidRPr="004378FC" w:rsidRDefault="009D0E56" w:rsidP="000341E5">
            <w:pPr>
              <w:suppressAutoHyphens/>
            </w:pPr>
            <w:r w:rsidRPr="004378FC">
              <w:t>Земли водного фонда</w:t>
            </w:r>
          </w:p>
        </w:tc>
        <w:tc>
          <w:tcPr>
            <w:tcW w:w="1800" w:type="pct"/>
            <w:vAlign w:val="center"/>
          </w:tcPr>
          <w:p w:rsidR="009D0E56" w:rsidRPr="004378FC" w:rsidRDefault="009D0E56" w:rsidP="000341E5">
            <w:pPr>
              <w:suppressAutoHyphens/>
              <w:jc w:val="center"/>
            </w:pPr>
            <w:r w:rsidRPr="004378FC">
              <w:t>0</w:t>
            </w:r>
          </w:p>
        </w:tc>
        <w:tc>
          <w:tcPr>
            <w:tcW w:w="770" w:type="pct"/>
            <w:vAlign w:val="center"/>
          </w:tcPr>
          <w:p w:rsidR="009D0E56" w:rsidRPr="004378FC" w:rsidRDefault="009D0E56" w:rsidP="000341E5">
            <w:pPr>
              <w:suppressAutoHyphens/>
              <w:jc w:val="center"/>
            </w:pPr>
            <w:r w:rsidRPr="004378FC">
              <w:t>0</w:t>
            </w:r>
          </w:p>
        </w:tc>
      </w:tr>
      <w:tr w:rsidR="00DA0551" w:rsidRPr="004378FC" w:rsidTr="009D0E56">
        <w:tc>
          <w:tcPr>
            <w:tcW w:w="2430" w:type="pct"/>
          </w:tcPr>
          <w:p w:rsidR="00DA0551" w:rsidRPr="004378FC" w:rsidRDefault="00DA0551" w:rsidP="000341E5">
            <w:pPr>
              <w:suppressAutoHyphens/>
            </w:pPr>
            <w:r w:rsidRPr="004378FC">
              <w:t>Земли запаса</w:t>
            </w:r>
          </w:p>
        </w:tc>
        <w:tc>
          <w:tcPr>
            <w:tcW w:w="1800" w:type="pct"/>
            <w:vAlign w:val="center"/>
          </w:tcPr>
          <w:p w:rsidR="00DA0551" w:rsidRPr="004378FC" w:rsidRDefault="00DA0551" w:rsidP="000341E5">
            <w:pPr>
              <w:suppressAutoHyphens/>
              <w:jc w:val="center"/>
            </w:pPr>
            <w:r w:rsidRPr="004378FC">
              <w:t>0</w:t>
            </w:r>
          </w:p>
        </w:tc>
        <w:tc>
          <w:tcPr>
            <w:tcW w:w="770" w:type="pct"/>
            <w:vAlign w:val="center"/>
          </w:tcPr>
          <w:p w:rsidR="00DA0551" w:rsidRPr="004378FC" w:rsidRDefault="00DA0551" w:rsidP="000341E5">
            <w:pPr>
              <w:suppressAutoHyphens/>
              <w:jc w:val="center"/>
            </w:pPr>
            <w:r w:rsidRPr="004378FC">
              <w:t>0</w:t>
            </w:r>
          </w:p>
        </w:tc>
      </w:tr>
      <w:tr w:rsidR="009D0E56" w:rsidRPr="004378FC" w:rsidTr="009D0E56">
        <w:tc>
          <w:tcPr>
            <w:tcW w:w="2430" w:type="pct"/>
          </w:tcPr>
          <w:p w:rsidR="009D0E56" w:rsidRPr="004378FC" w:rsidRDefault="009D0E56" w:rsidP="000341E5">
            <w:pPr>
              <w:suppressAutoHyphens/>
            </w:pPr>
            <w:r w:rsidRPr="004378FC">
              <w:t>Территории, не стоящие на кадастровом учёте и земельные участки без координатного описания</w:t>
            </w:r>
          </w:p>
        </w:tc>
        <w:tc>
          <w:tcPr>
            <w:tcW w:w="1800" w:type="pct"/>
            <w:vAlign w:val="center"/>
          </w:tcPr>
          <w:p w:rsidR="009D0E56" w:rsidRPr="004378FC" w:rsidRDefault="00E228D4" w:rsidP="000341E5">
            <w:pPr>
              <w:suppressAutoHyphens/>
              <w:jc w:val="center"/>
            </w:pPr>
            <w:r w:rsidRPr="004378FC">
              <w:t>0</w:t>
            </w:r>
          </w:p>
        </w:tc>
        <w:tc>
          <w:tcPr>
            <w:tcW w:w="770" w:type="pct"/>
            <w:vAlign w:val="center"/>
          </w:tcPr>
          <w:p w:rsidR="009D0E56" w:rsidRPr="004378FC" w:rsidRDefault="00E228D4" w:rsidP="000341E5">
            <w:pPr>
              <w:suppressAutoHyphens/>
              <w:jc w:val="center"/>
              <w:rPr>
                <w:rStyle w:val="2920"/>
                <w:rFonts w:eastAsia="Calibri"/>
                <w:sz w:val="24"/>
                <w:szCs w:val="24"/>
              </w:rPr>
            </w:pPr>
            <w:r w:rsidRPr="004378FC">
              <w:rPr>
                <w:rStyle w:val="2920"/>
                <w:rFonts w:eastAsia="Calibri"/>
                <w:sz w:val="24"/>
                <w:szCs w:val="24"/>
              </w:rPr>
              <w:t>0</w:t>
            </w:r>
          </w:p>
        </w:tc>
      </w:tr>
    </w:tbl>
    <w:p w:rsidR="003D555A" w:rsidRPr="004378FC" w:rsidRDefault="003D555A" w:rsidP="000341E5">
      <w:pPr>
        <w:suppressAutoHyphens/>
        <w:spacing w:before="120"/>
        <w:jc w:val="center"/>
        <w:rPr>
          <w:i/>
          <w:szCs w:val="32"/>
        </w:rPr>
      </w:pPr>
      <w:r w:rsidRPr="004378FC">
        <w:rPr>
          <w:i/>
          <w:szCs w:val="32"/>
        </w:rPr>
        <w:t>Распределение территории по видам собственности</w:t>
      </w:r>
    </w:p>
    <w:p w:rsidR="003D555A" w:rsidRPr="004378FC" w:rsidRDefault="003D555A" w:rsidP="000341E5">
      <w:pPr>
        <w:pStyle w:val="2fff"/>
        <w:shd w:val="clear" w:color="auto" w:fill="auto"/>
        <w:suppressAutoHyphens/>
        <w:spacing w:before="60" w:after="60" w:line="240" w:lineRule="auto"/>
        <w:ind w:firstLine="709"/>
        <w:rPr>
          <w:sz w:val="24"/>
          <w:szCs w:val="24"/>
        </w:rPr>
      </w:pPr>
      <w:r w:rsidRPr="004378FC">
        <w:rPr>
          <w:sz w:val="24"/>
          <w:szCs w:val="24"/>
        </w:rPr>
        <w:t xml:space="preserve">На территории </w:t>
      </w:r>
      <w:r w:rsidR="00140B03" w:rsidRPr="004378FC">
        <w:rPr>
          <w:sz w:val="24"/>
          <w:szCs w:val="24"/>
        </w:rPr>
        <w:t>Волоколамского</w:t>
      </w:r>
      <w:r w:rsidRPr="004378FC">
        <w:rPr>
          <w:sz w:val="24"/>
          <w:szCs w:val="24"/>
        </w:rPr>
        <w:t xml:space="preserve"> городского округа расположены земельные участки региональной собственности. </w:t>
      </w:r>
      <w:r w:rsidR="002C092D" w:rsidRPr="004378FC">
        <w:rPr>
          <w:sz w:val="24"/>
          <w:szCs w:val="24"/>
        </w:rPr>
        <w:t xml:space="preserve">В границах </w:t>
      </w:r>
      <w:r w:rsidR="001B1748" w:rsidRPr="004378FC">
        <w:rPr>
          <w:sz w:val="24"/>
          <w:szCs w:val="24"/>
        </w:rPr>
        <w:t xml:space="preserve">земельных участков с кадастровыми номерами </w:t>
      </w:r>
      <w:r w:rsidR="00140B03" w:rsidRPr="004378FC">
        <w:rPr>
          <w:sz w:val="24"/>
          <w:szCs w:val="24"/>
        </w:rPr>
        <w:t>50:07:0080305:781, 50:07:0080305:784, 50:07:0080305:804, 50:07:0080305:805</w:t>
      </w:r>
      <w:r w:rsidR="002C092D" w:rsidRPr="004378FC">
        <w:rPr>
          <w:sz w:val="24"/>
          <w:szCs w:val="24"/>
        </w:rPr>
        <w:t xml:space="preserve"> земли </w:t>
      </w:r>
      <w:r w:rsidRPr="004378FC">
        <w:rPr>
          <w:sz w:val="24"/>
          <w:szCs w:val="24"/>
        </w:rPr>
        <w:t>находящи</w:t>
      </w:r>
      <w:r w:rsidR="002C092D" w:rsidRPr="004378FC">
        <w:rPr>
          <w:sz w:val="24"/>
          <w:szCs w:val="24"/>
        </w:rPr>
        <w:t>еся</w:t>
      </w:r>
      <w:r w:rsidRPr="004378FC">
        <w:rPr>
          <w:sz w:val="24"/>
          <w:szCs w:val="24"/>
        </w:rPr>
        <w:t xml:space="preserve"> в собственности Московской области </w:t>
      </w:r>
      <w:r w:rsidR="00B64340" w:rsidRPr="004378FC">
        <w:rPr>
          <w:sz w:val="24"/>
          <w:szCs w:val="24"/>
        </w:rPr>
        <w:t>отсутствуют</w:t>
      </w:r>
      <w:r w:rsidRPr="004378FC">
        <w:rPr>
          <w:rStyle w:val="afffff9"/>
          <w:sz w:val="24"/>
          <w:szCs w:val="24"/>
        </w:rPr>
        <w:footnoteReference w:id="2"/>
      </w:r>
      <w:r w:rsidRPr="004378FC">
        <w:rPr>
          <w:sz w:val="24"/>
          <w:szCs w:val="24"/>
        </w:rPr>
        <w:t>.</w:t>
      </w:r>
    </w:p>
    <w:p w:rsidR="00F1369B" w:rsidRPr="004378FC" w:rsidRDefault="00F1369B" w:rsidP="000341E5">
      <w:pPr>
        <w:keepNext/>
        <w:suppressAutoHyphens/>
        <w:spacing w:after="60"/>
        <w:jc w:val="center"/>
        <w:rPr>
          <w:i/>
          <w:szCs w:val="32"/>
        </w:rPr>
      </w:pPr>
      <w:r w:rsidRPr="004378FC">
        <w:rPr>
          <w:i/>
          <w:szCs w:val="32"/>
        </w:rPr>
        <w:t>Земли сельскохозяйственного назначения</w:t>
      </w:r>
    </w:p>
    <w:p w:rsidR="00F1369B" w:rsidRPr="004378FC" w:rsidRDefault="00F1369B" w:rsidP="000341E5">
      <w:pPr>
        <w:suppressAutoHyphens/>
        <w:ind w:firstLine="709"/>
        <w:jc w:val="both"/>
        <w:rPr>
          <w:rFonts w:eastAsiaTheme="majorEastAsia"/>
          <w:bCs/>
          <w:kern w:val="28"/>
          <w:szCs w:val="32"/>
        </w:rPr>
      </w:pPr>
      <w:r w:rsidRPr="004378FC">
        <w:rPr>
          <w:noProof/>
        </w:rPr>
        <w:t>В момент разработки внесения изменений в генаральный план з</w:t>
      </w:r>
      <w:proofErr w:type="spellStart"/>
      <w:r w:rsidRPr="004378FC">
        <w:rPr>
          <w:rFonts w:eastAsiaTheme="majorEastAsia"/>
          <w:bCs/>
          <w:kern w:val="28"/>
          <w:szCs w:val="32"/>
        </w:rPr>
        <w:t>емельные</w:t>
      </w:r>
      <w:proofErr w:type="spellEnd"/>
      <w:r w:rsidRPr="004378FC">
        <w:rPr>
          <w:rFonts w:eastAsiaTheme="majorEastAsia"/>
          <w:bCs/>
          <w:kern w:val="28"/>
          <w:szCs w:val="32"/>
        </w:rPr>
        <w:t xml:space="preserve"> участки с кадастровыми номерами </w:t>
      </w:r>
      <w:r w:rsidRPr="004378FC">
        <w:t xml:space="preserve">50:07:0080305:781, 50:07:0080305:784, 50:07:0080305:804, 50:07:0080305:805 относятся к категории земель: земли сельскохозяйственного назначения. </w:t>
      </w:r>
    </w:p>
    <w:p w:rsidR="00F1369B" w:rsidRPr="004378FC" w:rsidRDefault="00F1369B" w:rsidP="000341E5">
      <w:pPr>
        <w:suppressAutoHyphens/>
        <w:autoSpaceDE w:val="0"/>
        <w:autoSpaceDN w:val="0"/>
        <w:adjustRightInd w:val="0"/>
        <w:ind w:left="57" w:right="57" w:firstLine="709"/>
        <w:jc w:val="both"/>
        <w:rPr>
          <w:noProof/>
        </w:rPr>
      </w:pPr>
      <w:r w:rsidRPr="004378FC">
        <w:rPr>
          <w:noProof/>
        </w:rPr>
        <w:t xml:space="preserve">Распоряжением Минсельхозпрода Московской области от 10.10.2019 № 20РВ-349 (ред. от </w:t>
      </w:r>
      <w:r w:rsidR="00D40B46">
        <w:rPr>
          <w:noProof/>
        </w:rPr>
        <w:t>10</w:t>
      </w:r>
      <w:r w:rsidRPr="004378FC">
        <w:rPr>
          <w:noProof/>
        </w:rPr>
        <w:t>.</w:t>
      </w:r>
      <w:r w:rsidR="00D40B46">
        <w:rPr>
          <w:noProof/>
        </w:rPr>
        <w:t>0</w:t>
      </w:r>
      <w:r w:rsidR="00DC45EF" w:rsidRPr="004378FC">
        <w:rPr>
          <w:noProof/>
        </w:rPr>
        <w:t>1</w:t>
      </w:r>
      <w:r w:rsidRPr="004378FC">
        <w:rPr>
          <w:noProof/>
        </w:rPr>
        <w:t>.202</w:t>
      </w:r>
      <w:r w:rsidR="00D40B46">
        <w:rPr>
          <w:noProof/>
        </w:rPr>
        <w:t>4</w:t>
      </w:r>
      <w:r w:rsidRPr="004378FC">
        <w:rPr>
          <w:noProof/>
        </w:rPr>
        <w:t>)</w:t>
      </w:r>
      <w:r w:rsidRPr="004378FC">
        <w:rPr>
          <w:rStyle w:val="afffff9"/>
          <w:noProof/>
        </w:rPr>
        <w:footnoteReference w:id="3"/>
      </w:r>
      <w:r w:rsidRPr="004378FC">
        <w:rPr>
          <w:noProof/>
        </w:rPr>
        <w:t xml:space="preserve"> утвержденён Перечнь особо ценных продуктивных сельскохозяйственных угодий, расположенных на территории Московской области, использование которых для других целей не допускается. Седения об отнесении з</w:t>
      </w:r>
      <w:proofErr w:type="spellStart"/>
      <w:r w:rsidRPr="004378FC">
        <w:rPr>
          <w:rFonts w:eastAsiaTheme="majorEastAsia"/>
          <w:bCs/>
          <w:kern w:val="28"/>
          <w:szCs w:val="32"/>
        </w:rPr>
        <w:t>емельных</w:t>
      </w:r>
      <w:proofErr w:type="spellEnd"/>
      <w:r w:rsidRPr="004378FC">
        <w:rPr>
          <w:rFonts w:eastAsiaTheme="majorEastAsia"/>
          <w:bCs/>
          <w:kern w:val="28"/>
          <w:szCs w:val="32"/>
        </w:rPr>
        <w:t xml:space="preserve"> участках с кадастровыми номерами </w:t>
      </w:r>
      <w:r w:rsidRPr="004378FC">
        <w:t>50:07:0080305:781, 50:07:0080305:784, 50:07:0080305:804, 50:07:0080305:805</w:t>
      </w:r>
      <w:r w:rsidRPr="004378FC">
        <w:rPr>
          <w:noProof/>
        </w:rPr>
        <w:t xml:space="preserve"> к собо ценным продуктивным сельскохозяйственным угодиям отсутствуют. </w:t>
      </w:r>
    </w:p>
    <w:p w:rsidR="00F1369B" w:rsidRPr="004378FC" w:rsidRDefault="00F1369B" w:rsidP="000341E5">
      <w:pPr>
        <w:suppressAutoHyphens/>
        <w:autoSpaceDE w:val="0"/>
        <w:autoSpaceDN w:val="0"/>
        <w:adjustRightInd w:val="0"/>
        <w:ind w:left="57" w:right="57" w:firstLine="709"/>
        <w:jc w:val="both"/>
      </w:pPr>
      <w:r w:rsidRPr="004378FC">
        <w:t>В соответствии со сведениями ведомственной информационной систем</w:t>
      </w:r>
      <w:r w:rsidR="00DC1D32" w:rsidRPr="004378FC">
        <w:t>ы</w:t>
      </w:r>
      <w:r w:rsidRPr="004378FC">
        <w:t xml:space="preserve"> Комитета по архитектуре и градостроительству Московской области </w:t>
      </w:r>
      <w:r w:rsidRPr="004378FC">
        <w:rPr>
          <w:noProof/>
        </w:rPr>
        <w:t>з</w:t>
      </w:r>
      <w:r w:rsidRPr="004378FC">
        <w:rPr>
          <w:rFonts w:eastAsiaTheme="majorEastAsia"/>
          <w:bCs/>
          <w:kern w:val="28"/>
          <w:szCs w:val="32"/>
        </w:rPr>
        <w:t xml:space="preserve">емельные участки с кадастровыми номерами </w:t>
      </w:r>
      <w:r w:rsidRPr="004378FC">
        <w:t>50:07:0080305:781, 50:07:0080305:784, 50:07:0080305:804, 50:07:0080305:805 не относятся к мелиорированным землям.</w:t>
      </w:r>
    </w:p>
    <w:p w:rsidR="00F1369B" w:rsidRPr="004378FC" w:rsidRDefault="00F1369B" w:rsidP="000341E5">
      <w:pPr>
        <w:suppressAutoHyphens/>
        <w:spacing w:before="120" w:after="60"/>
        <w:jc w:val="center"/>
        <w:rPr>
          <w:i/>
          <w:szCs w:val="32"/>
        </w:rPr>
      </w:pPr>
      <w:r w:rsidRPr="004378FC">
        <w:rPr>
          <w:i/>
          <w:szCs w:val="32"/>
        </w:rPr>
        <w:t>Земли лесного фонда</w:t>
      </w:r>
    </w:p>
    <w:p w:rsidR="00713E4D" w:rsidRPr="004378FC" w:rsidRDefault="00713E4D" w:rsidP="000341E5">
      <w:pPr>
        <w:suppressAutoHyphens/>
        <w:ind w:firstLine="709"/>
        <w:jc w:val="both"/>
        <w:rPr>
          <w:noProof/>
        </w:rPr>
      </w:pPr>
      <w:r w:rsidRPr="004378FC">
        <w:rPr>
          <w:noProof/>
        </w:rPr>
        <w:t xml:space="preserve">Актом </w:t>
      </w:r>
      <w:r w:rsidR="000D48CF" w:rsidRPr="004378FC">
        <w:rPr>
          <w:noProof/>
        </w:rPr>
        <w:t>от 22</w:t>
      </w:r>
      <w:r w:rsidR="000D48CF">
        <w:rPr>
          <w:noProof/>
        </w:rPr>
        <w:t>.12.</w:t>
      </w:r>
      <w:r w:rsidR="000D48CF" w:rsidRPr="004378FC">
        <w:rPr>
          <w:noProof/>
        </w:rPr>
        <w:t>2020</w:t>
      </w:r>
      <w:r w:rsidR="000D48CF">
        <w:rPr>
          <w:noProof/>
        </w:rPr>
        <w:t xml:space="preserve"> </w:t>
      </w:r>
      <w:r w:rsidRPr="004378FC">
        <w:rPr>
          <w:noProof/>
        </w:rPr>
        <w:t>№ 12-2020/59-ОТЛР, утвеждённым Первым заместителем председателя Комитета лесного хозяйства Московской области, подтверждено отсутствие в государственном лесном реестре пересечений границ лесного фонда с границами земель участка с кадастровым номером 50:07:0080305:366.</w:t>
      </w:r>
    </w:p>
    <w:p w:rsidR="00F1369B" w:rsidRPr="004378FC" w:rsidRDefault="00713E4D" w:rsidP="000341E5">
      <w:pPr>
        <w:suppressAutoHyphens/>
        <w:ind w:firstLine="709"/>
        <w:jc w:val="both"/>
        <w:rPr>
          <w:noProof/>
        </w:rPr>
      </w:pPr>
      <w:r w:rsidRPr="004378FC">
        <w:rPr>
          <w:noProof/>
        </w:rPr>
        <w:t>Земельный участок с кадастровым номером 50:07:0080305:366 в дальнейшем был разделён</w:t>
      </w:r>
      <w:r w:rsidR="00DA0551" w:rsidRPr="004378FC">
        <w:rPr>
          <w:noProof/>
        </w:rPr>
        <w:t>,</w:t>
      </w:r>
      <w:r w:rsidRPr="004378FC">
        <w:rPr>
          <w:noProof/>
        </w:rPr>
        <w:t xml:space="preserve"> </w:t>
      </w:r>
      <w:r w:rsidR="00DA0551" w:rsidRPr="004378FC">
        <w:rPr>
          <w:noProof/>
        </w:rPr>
        <w:t xml:space="preserve">в том числе </w:t>
      </w:r>
      <w:r w:rsidRPr="004378FC">
        <w:rPr>
          <w:noProof/>
        </w:rPr>
        <w:t>на земельные участки</w:t>
      </w:r>
      <w:r w:rsidR="00DA0551" w:rsidRPr="004378FC">
        <w:rPr>
          <w:noProof/>
        </w:rPr>
        <w:t xml:space="preserve"> </w:t>
      </w:r>
      <w:r w:rsidRPr="004378FC">
        <w:rPr>
          <w:noProof/>
        </w:rPr>
        <w:t>с кадастровыми номерами:</w:t>
      </w:r>
    </w:p>
    <w:p w:rsidR="00713E4D" w:rsidRPr="004378FC" w:rsidRDefault="00713E4D" w:rsidP="000341E5">
      <w:pPr>
        <w:pStyle w:val="aff2"/>
        <w:numPr>
          <w:ilvl w:val="0"/>
          <w:numId w:val="132"/>
        </w:numPr>
        <w:suppressAutoHyphens/>
        <w:spacing w:line="240" w:lineRule="auto"/>
        <w:ind w:left="1134" w:hanging="425"/>
        <w:jc w:val="both"/>
        <w:rPr>
          <w:rFonts w:ascii="Times New Roman" w:hAnsi="Times New Roman"/>
          <w:noProof/>
          <w:sz w:val="24"/>
          <w:szCs w:val="24"/>
        </w:rPr>
      </w:pPr>
      <w:r w:rsidRPr="004378FC">
        <w:rPr>
          <w:rFonts w:ascii="Times New Roman" w:hAnsi="Times New Roman"/>
          <w:sz w:val="24"/>
          <w:szCs w:val="24"/>
        </w:rPr>
        <w:t>50:07:0080305:784 (выписка из ЕГРН от 13.04.2022 г.);</w:t>
      </w:r>
    </w:p>
    <w:p w:rsidR="00713E4D" w:rsidRDefault="00713E4D" w:rsidP="000D48CF">
      <w:pPr>
        <w:pStyle w:val="aff2"/>
        <w:numPr>
          <w:ilvl w:val="0"/>
          <w:numId w:val="132"/>
        </w:numPr>
        <w:suppressAutoHyphens/>
        <w:spacing w:after="0" w:line="240" w:lineRule="auto"/>
        <w:ind w:left="1134" w:hanging="425"/>
        <w:jc w:val="both"/>
        <w:rPr>
          <w:rFonts w:ascii="Times New Roman" w:hAnsi="Times New Roman"/>
          <w:noProof/>
          <w:sz w:val="24"/>
          <w:szCs w:val="24"/>
        </w:rPr>
      </w:pPr>
      <w:r w:rsidRPr="004378FC">
        <w:rPr>
          <w:rFonts w:ascii="Times New Roman" w:hAnsi="Times New Roman"/>
          <w:sz w:val="24"/>
          <w:szCs w:val="24"/>
        </w:rPr>
        <w:t>50:07:0080305:781 (выписка из ЕГРН от 08.09.2023 г.).</w:t>
      </w:r>
    </w:p>
    <w:p w:rsidR="000D48CF" w:rsidRPr="004378FC" w:rsidRDefault="000D48CF" w:rsidP="000D48CF">
      <w:pPr>
        <w:suppressAutoHyphens/>
        <w:ind w:firstLine="709"/>
        <w:jc w:val="both"/>
        <w:rPr>
          <w:noProof/>
        </w:rPr>
      </w:pPr>
      <w:r>
        <w:rPr>
          <w:noProof/>
        </w:rPr>
        <w:t xml:space="preserve">Комитетом лесного хозяйства Московской области изменена документированная информации государственного лесного реестра в отношении земельного участка с кадастровым номером </w:t>
      </w:r>
      <w:r w:rsidRPr="000D48CF">
        <w:rPr>
          <w:noProof/>
        </w:rPr>
        <w:t>50:07:0080305:781</w:t>
      </w:r>
      <w:r w:rsidR="008A4CE5">
        <w:rPr>
          <w:noProof/>
        </w:rPr>
        <w:t xml:space="preserve"> на основании а</w:t>
      </w:r>
      <w:r w:rsidR="008A4CE5" w:rsidRPr="004378FC">
        <w:rPr>
          <w:noProof/>
        </w:rPr>
        <w:t>кт</w:t>
      </w:r>
      <w:r w:rsidR="008A4CE5">
        <w:rPr>
          <w:noProof/>
        </w:rPr>
        <w:t>а</w:t>
      </w:r>
      <w:r w:rsidR="008A4CE5" w:rsidRPr="004378FC">
        <w:rPr>
          <w:noProof/>
        </w:rPr>
        <w:t xml:space="preserve"> </w:t>
      </w:r>
      <w:r w:rsidR="008A4CE5" w:rsidRPr="000D48CF">
        <w:rPr>
          <w:noProof/>
        </w:rPr>
        <w:t>от 13.11.2023</w:t>
      </w:r>
      <w:r w:rsidR="008A4CE5">
        <w:rPr>
          <w:noProof/>
        </w:rPr>
        <w:t xml:space="preserve"> </w:t>
      </w:r>
      <w:r w:rsidR="008A4CE5" w:rsidRPr="004378FC">
        <w:rPr>
          <w:noProof/>
        </w:rPr>
        <w:t xml:space="preserve">№ </w:t>
      </w:r>
      <w:r w:rsidR="008A4CE5" w:rsidRPr="000D48CF">
        <w:rPr>
          <w:noProof/>
        </w:rPr>
        <w:t>67537/2/03-09/2023/ЛА</w:t>
      </w:r>
      <w:r w:rsidR="008A4CE5">
        <w:rPr>
          <w:noProof/>
        </w:rPr>
        <w:t>.</w:t>
      </w:r>
    </w:p>
    <w:p w:rsidR="00017F3A" w:rsidRPr="004378FC" w:rsidRDefault="00017F3A" w:rsidP="000341E5">
      <w:pPr>
        <w:suppressAutoHyphens/>
        <w:spacing w:before="120" w:after="60"/>
        <w:jc w:val="center"/>
        <w:rPr>
          <w:i/>
          <w:szCs w:val="32"/>
        </w:rPr>
      </w:pPr>
      <w:r w:rsidRPr="004378FC">
        <w:rPr>
          <w:i/>
          <w:szCs w:val="32"/>
        </w:rPr>
        <w:t xml:space="preserve">Граница населенного пункта </w:t>
      </w:r>
    </w:p>
    <w:p w:rsidR="00140B03" w:rsidRPr="004378FC" w:rsidRDefault="008E36A2" w:rsidP="000341E5">
      <w:pPr>
        <w:suppressAutoHyphens/>
        <w:ind w:firstLine="709"/>
        <w:jc w:val="both"/>
        <w:rPr>
          <w:rFonts w:eastAsiaTheme="majorEastAsia"/>
          <w:bCs/>
          <w:kern w:val="28"/>
        </w:rPr>
      </w:pPr>
      <w:r w:rsidRPr="004378FC">
        <w:t xml:space="preserve">Границы населенных пунктов </w:t>
      </w:r>
      <w:r w:rsidR="00140B03" w:rsidRPr="004378FC">
        <w:t>Волоколамского</w:t>
      </w:r>
      <w:r w:rsidRPr="004378FC">
        <w:t xml:space="preserve"> городского округа </w:t>
      </w:r>
      <w:r w:rsidR="00C8329E" w:rsidRPr="004378FC">
        <w:t xml:space="preserve">Московской области </w:t>
      </w:r>
      <w:r w:rsidRPr="004378FC">
        <w:t xml:space="preserve">утверждёны решением </w:t>
      </w:r>
      <w:r w:rsidR="00140B03" w:rsidRPr="004378FC">
        <w:rPr>
          <w:rFonts w:eastAsiaTheme="majorEastAsia"/>
          <w:bCs/>
          <w:kern w:val="28"/>
          <w:szCs w:val="32"/>
        </w:rPr>
        <w:t xml:space="preserve">Совета депутатов Волоколамского городского округа Московской области от 28.02.2022 № 41/199 </w:t>
      </w:r>
      <w:r w:rsidR="00FC67B6" w:rsidRPr="004378FC">
        <w:rPr>
          <w:rFonts w:eastAsiaTheme="majorEastAsia"/>
          <w:bCs/>
          <w:kern w:val="28"/>
          <w:szCs w:val="32"/>
        </w:rPr>
        <w:t xml:space="preserve">(ред. от 30.03.2023) </w:t>
      </w:r>
      <w:r w:rsidR="00140B03" w:rsidRPr="004378FC">
        <w:rPr>
          <w:rFonts w:eastAsiaTheme="majorEastAsia"/>
          <w:bCs/>
          <w:kern w:val="28"/>
          <w:szCs w:val="32"/>
        </w:rPr>
        <w:t xml:space="preserve">«Об утверждении генерального плана Волоколамского городского округа Московской </w:t>
      </w:r>
      <w:r w:rsidR="00140B03" w:rsidRPr="004378FC">
        <w:t>области</w:t>
      </w:r>
      <w:r w:rsidR="00140B03" w:rsidRPr="004378FC">
        <w:rPr>
          <w:rFonts w:eastAsiaTheme="majorEastAsia"/>
          <w:bCs/>
          <w:kern w:val="28"/>
          <w:szCs w:val="32"/>
        </w:rPr>
        <w:t>».</w:t>
      </w:r>
    </w:p>
    <w:p w:rsidR="00140B03" w:rsidRPr="004378FC" w:rsidRDefault="00C8329E" w:rsidP="000341E5">
      <w:pPr>
        <w:suppressAutoHyphens/>
        <w:spacing w:before="60"/>
        <w:ind w:firstLine="709"/>
        <w:jc w:val="both"/>
      </w:pPr>
      <w:r w:rsidRPr="004378FC">
        <w:t xml:space="preserve">Земельные участки с кадастровыми номерами </w:t>
      </w:r>
      <w:r w:rsidR="00140B03" w:rsidRPr="004378FC">
        <w:t>50:07:0080305:781, 50:07:0080305:784, 50:07:0080305:804, 50:07:0080305:805</w:t>
      </w:r>
      <w:r w:rsidRPr="004378FC">
        <w:t xml:space="preserve"> в границы населённых пунктов не отображ</w:t>
      </w:r>
      <w:r w:rsidR="00983226" w:rsidRPr="004378FC">
        <w:t>ались</w:t>
      </w:r>
      <w:r w:rsidRPr="004378FC">
        <w:t>.</w:t>
      </w:r>
      <w:r w:rsidR="00140B03" w:rsidRPr="004378FC">
        <w:t xml:space="preserve"> </w:t>
      </w:r>
      <w:r w:rsidR="00983226" w:rsidRPr="004378FC">
        <w:t xml:space="preserve">Ближайшим населённым пунктом с утверждённой границей является </w:t>
      </w:r>
      <w:r w:rsidR="00140B03" w:rsidRPr="004378FC">
        <w:t xml:space="preserve">деревня </w:t>
      </w:r>
      <w:proofErr w:type="spellStart"/>
      <w:r w:rsidR="00140B03" w:rsidRPr="004378FC">
        <w:t>Токар</w:t>
      </w:r>
      <w:r w:rsidR="00B257C3" w:rsidRPr="004378FC">
        <w:t>е</w:t>
      </w:r>
      <w:r w:rsidR="00140B03" w:rsidRPr="004378FC">
        <w:t>во</w:t>
      </w:r>
      <w:proofErr w:type="spellEnd"/>
      <w:r w:rsidR="00140B03" w:rsidRPr="004378FC">
        <w:t xml:space="preserve">, расположенная к югу от участков. </w:t>
      </w:r>
    </w:p>
    <w:p w:rsidR="009C32EB" w:rsidRPr="004378FC" w:rsidRDefault="009C32EB" w:rsidP="000341E5">
      <w:pPr>
        <w:pStyle w:val="Heading10"/>
        <w:keepNext/>
        <w:keepLines/>
        <w:widowControl w:val="0"/>
        <w:numPr>
          <w:ilvl w:val="1"/>
          <w:numId w:val="118"/>
        </w:numPr>
        <w:shd w:val="clear" w:color="auto" w:fill="auto"/>
        <w:tabs>
          <w:tab w:val="left" w:pos="709"/>
        </w:tabs>
        <w:suppressAutoHyphens/>
        <w:spacing w:before="120" w:after="60" w:line="240" w:lineRule="auto"/>
        <w:ind w:left="1435" w:hanging="1435"/>
        <w:jc w:val="left"/>
        <w:outlineLvl w:val="1"/>
        <w:rPr>
          <w:b/>
          <w:sz w:val="24"/>
          <w:szCs w:val="24"/>
        </w:rPr>
      </w:pPr>
      <w:bookmarkStart w:id="23" w:name="_Toc95468648"/>
      <w:bookmarkStart w:id="24" w:name="bookmark153"/>
      <w:bookmarkStart w:id="25" w:name="bookmark151"/>
      <w:bookmarkStart w:id="26" w:name="bookmark150"/>
      <w:bookmarkStart w:id="27" w:name="_Toc147927265"/>
      <w:bookmarkEnd w:id="17"/>
      <w:bookmarkEnd w:id="19"/>
      <w:bookmarkEnd w:id="20"/>
      <w:bookmarkEnd w:id="21"/>
      <w:r w:rsidRPr="004378FC">
        <w:rPr>
          <w:b/>
          <w:sz w:val="24"/>
          <w:szCs w:val="24"/>
        </w:rPr>
        <w:t>Функциональные зоны</w:t>
      </w:r>
      <w:bookmarkEnd w:id="23"/>
      <w:bookmarkEnd w:id="24"/>
      <w:bookmarkEnd w:id="25"/>
      <w:bookmarkEnd w:id="26"/>
      <w:bookmarkEnd w:id="27"/>
    </w:p>
    <w:p w:rsidR="00EA5530" w:rsidRPr="004378FC" w:rsidRDefault="00EA5530" w:rsidP="000341E5">
      <w:pPr>
        <w:suppressAutoHyphens/>
        <w:autoSpaceDE w:val="0"/>
        <w:autoSpaceDN w:val="0"/>
        <w:adjustRightInd w:val="0"/>
        <w:jc w:val="center"/>
        <w:rPr>
          <w:b/>
          <w:bCs/>
        </w:rPr>
      </w:pPr>
      <w:r w:rsidRPr="004378FC">
        <w:rPr>
          <w:b/>
          <w:bCs/>
        </w:rPr>
        <w:t>Планируемое функциональное зонирование территории</w:t>
      </w:r>
    </w:p>
    <w:p w:rsidR="007815B9" w:rsidRPr="004378FC" w:rsidRDefault="007815B9" w:rsidP="000341E5">
      <w:pPr>
        <w:tabs>
          <w:tab w:val="left" w:pos="709"/>
          <w:tab w:val="left" w:pos="851"/>
        </w:tabs>
        <w:suppressAutoHyphens/>
        <w:ind w:firstLine="709"/>
        <w:jc w:val="both"/>
      </w:pPr>
      <w:r w:rsidRPr="004378FC">
        <w:t>Основная задача генерального плана – определение функционального зонирования территории муниципального образования и параметров строительства в этих зонах.</w:t>
      </w:r>
    </w:p>
    <w:p w:rsidR="007815B9" w:rsidRPr="004378FC" w:rsidRDefault="007815B9" w:rsidP="000341E5">
      <w:pPr>
        <w:tabs>
          <w:tab w:val="left" w:pos="709"/>
          <w:tab w:val="left" w:pos="851"/>
        </w:tabs>
        <w:suppressAutoHyphens/>
        <w:ind w:firstLine="709"/>
        <w:jc w:val="both"/>
      </w:pPr>
      <w:r w:rsidRPr="004378FC">
        <w:t>Функциональное зонирование территории Волоколамского городского округа представлено на графическом материале: «Карта функциональных зон муниципального образования».</w:t>
      </w:r>
    </w:p>
    <w:p w:rsidR="007815B9" w:rsidRPr="004378FC" w:rsidRDefault="007815B9" w:rsidP="000341E5">
      <w:pPr>
        <w:tabs>
          <w:tab w:val="left" w:pos="709"/>
          <w:tab w:val="left" w:pos="851"/>
        </w:tabs>
        <w:suppressAutoHyphens/>
        <w:ind w:firstLine="709"/>
        <w:jc w:val="both"/>
      </w:pPr>
      <w:r w:rsidRPr="004378FC">
        <w:t>Параметры функциональных зон и режимы их использования применяются с учетом:</w:t>
      </w:r>
    </w:p>
    <w:p w:rsidR="007815B9" w:rsidRPr="004378FC" w:rsidRDefault="007815B9" w:rsidP="000341E5">
      <w:pPr>
        <w:pStyle w:val="aff2"/>
        <w:numPr>
          <w:ilvl w:val="1"/>
          <w:numId w:val="128"/>
        </w:numPr>
        <w:tabs>
          <w:tab w:val="left" w:pos="709"/>
          <w:tab w:val="left" w:pos="851"/>
        </w:tabs>
        <w:suppressAutoHyphens/>
        <w:spacing w:after="0" w:line="240" w:lineRule="auto"/>
        <w:ind w:left="1134" w:hanging="425"/>
        <w:jc w:val="both"/>
        <w:rPr>
          <w:rFonts w:ascii="Times New Roman" w:hAnsi="Times New Roman"/>
          <w:sz w:val="24"/>
          <w:szCs w:val="24"/>
        </w:rPr>
      </w:pPr>
      <w:r w:rsidRPr="004378FC">
        <w:rPr>
          <w:rFonts w:ascii="Times New Roman" w:hAnsi="Times New Roman"/>
          <w:sz w:val="24"/>
          <w:szCs w:val="24"/>
        </w:rPr>
        <w:t xml:space="preserve">Решения Исполкома Московского городского и областного Советов народных депутатов от 17.04.1980 №500-1143 «Об утверждении проекта установления красных линий </w:t>
      </w:r>
      <w:proofErr w:type="spellStart"/>
      <w:r w:rsidRPr="004378FC">
        <w:rPr>
          <w:rFonts w:ascii="Times New Roman" w:hAnsi="Times New Roman"/>
          <w:sz w:val="24"/>
          <w:szCs w:val="24"/>
        </w:rPr>
        <w:t>границзон</w:t>
      </w:r>
      <w:proofErr w:type="spellEnd"/>
      <w:r w:rsidRPr="004378FC">
        <w:rPr>
          <w:rFonts w:ascii="Times New Roman" w:hAnsi="Times New Roman"/>
          <w:sz w:val="24"/>
          <w:szCs w:val="24"/>
        </w:rPr>
        <w:t xml:space="preserve"> санитарной охраны источников водоснабжения </w:t>
      </w:r>
      <w:proofErr w:type="gramStart"/>
      <w:r w:rsidRPr="004378FC">
        <w:rPr>
          <w:rFonts w:ascii="Times New Roman" w:hAnsi="Times New Roman"/>
          <w:sz w:val="24"/>
          <w:szCs w:val="24"/>
        </w:rPr>
        <w:t>г</w:t>
      </w:r>
      <w:proofErr w:type="gramEnd"/>
      <w:r w:rsidRPr="004378FC">
        <w:rPr>
          <w:rFonts w:ascii="Times New Roman" w:hAnsi="Times New Roman"/>
          <w:sz w:val="24"/>
          <w:szCs w:val="24"/>
        </w:rPr>
        <w:t>.</w:t>
      </w:r>
      <w:r w:rsidR="00626B5C">
        <w:rPr>
          <w:rFonts w:ascii="Times New Roman" w:hAnsi="Times New Roman"/>
          <w:sz w:val="24"/>
          <w:szCs w:val="24"/>
        </w:rPr>
        <w:t> </w:t>
      </w:r>
      <w:r w:rsidRPr="004378FC">
        <w:rPr>
          <w:rFonts w:ascii="Times New Roman" w:hAnsi="Times New Roman"/>
          <w:sz w:val="24"/>
          <w:szCs w:val="24"/>
        </w:rPr>
        <w:t xml:space="preserve">Москвы в границах ЛПЗП». Границы зон санитарной охраны источников питьевого водоснабжения отображены в материалах по обоснованию генерального плана на Карте границ зон санитарной охраны источников водоснабжения города Москвы в соответствии с Решением Исполнительных Комитетов Московского городского и областного </w:t>
      </w:r>
      <w:proofErr w:type="spellStart"/>
      <w:proofErr w:type="gramStart"/>
      <w:r w:rsidRPr="004378FC">
        <w:rPr>
          <w:rFonts w:ascii="Times New Roman" w:hAnsi="Times New Roman"/>
          <w:sz w:val="24"/>
          <w:szCs w:val="24"/>
        </w:rPr>
        <w:t>C</w:t>
      </w:r>
      <w:proofErr w:type="gramEnd"/>
      <w:r w:rsidRPr="004378FC">
        <w:rPr>
          <w:rFonts w:ascii="Times New Roman" w:hAnsi="Times New Roman"/>
          <w:sz w:val="24"/>
          <w:szCs w:val="24"/>
        </w:rPr>
        <w:t>оветов</w:t>
      </w:r>
      <w:proofErr w:type="spellEnd"/>
      <w:r w:rsidRPr="004378FC">
        <w:rPr>
          <w:rFonts w:ascii="Times New Roman" w:hAnsi="Times New Roman"/>
          <w:sz w:val="24"/>
          <w:szCs w:val="24"/>
        </w:rPr>
        <w:t xml:space="preserve"> народных депутатов от 17 апреля 1980 г. № 500-1143 (ограниченного доступа) в информационных целях и не являются предметом утверждения генерального плана. В целях предостережения заинтересованных лиц о возможном расположении объектов недвижимости в границах ЗСО источников питьевого водоснабжения </w:t>
      </w:r>
      <w:proofErr w:type="gramStart"/>
      <w:r w:rsidRPr="004378FC">
        <w:rPr>
          <w:rFonts w:ascii="Times New Roman" w:hAnsi="Times New Roman"/>
          <w:sz w:val="24"/>
          <w:szCs w:val="24"/>
        </w:rPr>
        <w:t>г</w:t>
      </w:r>
      <w:proofErr w:type="gramEnd"/>
      <w:r w:rsidRPr="004378FC">
        <w:rPr>
          <w:rFonts w:ascii="Times New Roman" w:hAnsi="Times New Roman"/>
          <w:sz w:val="24"/>
          <w:szCs w:val="24"/>
        </w:rPr>
        <w:t>. Москвы на Карте функциональных зон (общедоступный материал) указаны функциональные зоны, границы которых пересекают границы I,II поясов зон санитарной охраны источников питьевого водоснабжения;</w:t>
      </w:r>
    </w:p>
    <w:p w:rsidR="007815B9" w:rsidRPr="004378FC" w:rsidRDefault="007815B9" w:rsidP="000341E5">
      <w:pPr>
        <w:pStyle w:val="aff2"/>
        <w:numPr>
          <w:ilvl w:val="1"/>
          <w:numId w:val="128"/>
        </w:numPr>
        <w:tabs>
          <w:tab w:val="left" w:pos="709"/>
          <w:tab w:val="left" w:pos="851"/>
        </w:tabs>
        <w:suppressAutoHyphens/>
        <w:spacing w:after="0" w:line="240" w:lineRule="auto"/>
        <w:ind w:left="1134" w:hanging="425"/>
        <w:jc w:val="both"/>
        <w:rPr>
          <w:rFonts w:ascii="Times New Roman" w:hAnsi="Times New Roman"/>
          <w:sz w:val="24"/>
          <w:szCs w:val="24"/>
        </w:rPr>
      </w:pPr>
      <w:r w:rsidRPr="004378FC">
        <w:rPr>
          <w:rFonts w:ascii="Times New Roman" w:hAnsi="Times New Roman"/>
          <w:sz w:val="24"/>
          <w:szCs w:val="24"/>
        </w:rPr>
        <w:t>Режимов использования территорий объектов культурного наследия и их зон охраны, установленных утвержденными нормативно-правовыми актами в области охраны объектов культурного наследия. Границы территорий объектов культурного наследия и утвержденных зон охраны объектов культурного наследия отображены в материалах по обоснованию генерального плана на Карте границ территорий, зон охраны и защитных зон объектов культурного наследия в составе Тома III. «Объекты культурного наследия». Книга 1. Объекты археологического наследия отображены в материалах по обоснованию генерального плана на Карте границ территорий, зон охраны и защитных зон объектов культурного наследия в составе Тома III. «Объекты культурного наследия». Книга 2 (ограниченного доступа);</w:t>
      </w:r>
    </w:p>
    <w:p w:rsidR="007815B9" w:rsidRPr="004378FC" w:rsidRDefault="007815B9" w:rsidP="000341E5">
      <w:pPr>
        <w:pStyle w:val="aff2"/>
        <w:numPr>
          <w:ilvl w:val="1"/>
          <w:numId w:val="128"/>
        </w:numPr>
        <w:tabs>
          <w:tab w:val="left" w:pos="709"/>
          <w:tab w:val="left" w:pos="851"/>
        </w:tabs>
        <w:suppressAutoHyphens/>
        <w:spacing w:after="0" w:line="240" w:lineRule="auto"/>
        <w:ind w:left="1134" w:hanging="425"/>
        <w:jc w:val="both"/>
        <w:rPr>
          <w:rFonts w:ascii="Times New Roman" w:hAnsi="Times New Roman"/>
          <w:sz w:val="24"/>
          <w:szCs w:val="24"/>
        </w:rPr>
      </w:pPr>
      <w:r w:rsidRPr="004378FC">
        <w:rPr>
          <w:rFonts w:ascii="Times New Roman" w:hAnsi="Times New Roman"/>
          <w:sz w:val="24"/>
          <w:szCs w:val="24"/>
        </w:rPr>
        <w:t xml:space="preserve">Режимов использования особо охраняемых природных и их охранных зон (при наличии), установленных утвержденными нормативно-правовыми актами. Границы ООПТ и их охранных зон (при наличии) отображены в материалах по обоснованию генерального плана на Карте существующих и планируемых особо охраняемых природных территорий, зон санитарной охраны источников питьевого водоснабжения, водоохранных зон, прибрежных защитных полос, береговых полос водных объектов. Зон затопления и подтопления; </w:t>
      </w:r>
    </w:p>
    <w:p w:rsidR="007815B9" w:rsidRPr="004378FC" w:rsidRDefault="007815B9" w:rsidP="000341E5">
      <w:pPr>
        <w:pStyle w:val="aff2"/>
        <w:numPr>
          <w:ilvl w:val="1"/>
          <w:numId w:val="128"/>
        </w:numPr>
        <w:tabs>
          <w:tab w:val="left" w:pos="709"/>
          <w:tab w:val="left" w:pos="851"/>
        </w:tabs>
        <w:suppressAutoHyphens/>
        <w:spacing w:after="0" w:line="240" w:lineRule="auto"/>
        <w:ind w:left="1134" w:hanging="425"/>
        <w:jc w:val="both"/>
        <w:rPr>
          <w:rFonts w:ascii="Times New Roman" w:hAnsi="Times New Roman"/>
          <w:sz w:val="24"/>
          <w:szCs w:val="24"/>
        </w:rPr>
      </w:pPr>
      <w:r w:rsidRPr="004378FC">
        <w:rPr>
          <w:rFonts w:ascii="Times New Roman" w:hAnsi="Times New Roman"/>
          <w:sz w:val="24"/>
          <w:szCs w:val="24"/>
        </w:rPr>
        <w:t xml:space="preserve">Иными ограничениями в зонах с особыми условиями использования территории, установленными в соответствии с действующим законодательством. Зоны </w:t>
      </w:r>
      <w:proofErr w:type="gramStart"/>
      <w:r w:rsidRPr="004378FC">
        <w:rPr>
          <w:rFonts w:ascii="Times New Roman" w:hAnsi="Times New Roman"/>
          <w:sz w:val="24"/>
          <w:szCs w:val="24"/>
        </w:rPr>
        <w:t>с особыми условиями использования территорий отображены в материалах по обоснованию генерального плана на Карте зон с особыми условиями</w:t>
      </w:r>
      <w:proofErr w:type="gramEnd"/>
      <w:r w:rsidRPr="004378FC">
        <w:rPr>
          <w:rFonts w:ascii="Times New Roman" w:hAnsi="Times New Roman"/>
          <w:sz w:val="24"/>
          <w:szCs w:val="24"/>
        </w:rPr>
        <w:t xml:space="preserve"> использования территории в границах муниципального образования.</w:t>
      </w:r>
    </w:p>
    <w:p w:rsidR="007815B9" w:rsidRPr="004378FC" w:rsidRDefault="007815B9" w:rsidP="000341E5">
      <w:pPr>
        <w:tabs>
          <w:tab w:val="left" w:pos="709"/>
          <w:tab w:val="left" w:pos="851"/>
        </w:tabs>
        <w:suppressAutoHyphens/>
        <w:ind w:firstLine="709"/>
        <w:jc w:val="both"/>
      </w:pPr>
      <w:r w:rsidRPr="004378FC">
        <w:t>Границы функциональных зон определены с учетом границ городского округа, границ населенных пунктов или естественных границ природных, линейных объектов, границ земельных участков.</w:t>
      </w:r>
    </w:p>
    <w:p w:rsidR="007815B9" w:rsidRPr="004378FC" w:rsidRDefault="007815B9" w:rsidP="000341E5">
      <w:pPr>
        <w:tabs>
          <w:tab w:val="left" w:pos="709"/>
          <w:tab w:val="left" w:pos="851"/>
        </w:tabs>
        <w:suppressAutoHyphens/>
        <w:ind w:firstLine="709"/>
        <w:jc w:val="both"/>
      </w:pPr>
      <w:r w:rsidRPr="004378FC">
        <w:t xml:space="preserve">Функциональные зоны преимущественно объединены в значительные по площади территории, имеющие общую функционально-планировочную структуру и отделенные </w:t>
      </w:r>
      <w:proofErr w:type="gramStart"/>
      <w:r w:rsidRPr="004378FC">
        <w:t>от</w:t>
      </w:r>
      <w:proofErr w:type="gramEnd"/>
    </w:p>
    <w:p w:rsidR="007815B9" w:rsidRPr="004378FC" w:rsidRDefault="007815B9" w:rsidP="000341E5">
      <w:pPr>
        <w:tabs>
          <w:tab w:val="left" w:pos="709"/>
          <w:tab w:val="left" w:pos="851"/>
        </w:tabs>
        <w:suppressAutoHyphens/>
        <w:ind w:firstLine="709"/>
        <w:jc w:val="both"/>
      </w:pPr>
      <w:r w:rsidRPr="004378FC">
        <w:t>других территорий ясно определяемыми границами (естественными границами природных объектов, искусственными границами (железные и автомобильные дороги, каналы, урбанизированные/освоенные территории, красные линии, границы земельных участков) ит.п.).</w:t>
      </w:r>
    </w:p>
    <w:p w:rsidR="007815B9" w:rsidRPr="004378FC" w:rsidRDefault="007815B9" w:rsidP="000341E5">
      <w:pPr>
        <w:tabs>
          <w:tab w:val="left" w:pos="709"/>
          <w:tab w:val="left" w:pos="851"/>
        </w:tabs>
        <w:suppressAutoHyphens/>
        <w:spacing w:before="60" w:after="60"/>
        <w:ind w:firstLine="709"/>
        <w:jc w:val="both"/>
      </w:pPr>
      <w:r w:rsidRPr="004378FC">
        <w:t>Зоны различного функционального назначения могут включать в себя:</w:t>
      </w:r>
    </w:p>
    <w:p w:rsidR="007815B9" w:rsidRPr="004378FC" w:rsidRDefault="007815B9" w:rsidP="000341E5">
      <w:pPr>
        <w:tabs>
          <w:tab w:val="left" w:pos="709"/>
          <w:tab w:val="left" w:pos="851"/>
        </w:tabs>
        <w:suppressAutoHyphens/>
        <w:spacing w:before="60" w:after="60"/>
        <w:ind w:firstLine="709"/>
        <w:jc w:val="both"/>
      </w:pPr>
      <w:proofErr w:type="gramStart"/>
      <w:r w:rsidRPr="004378FC">
        <w:t>1) территории общего пользования, занятые площадями, улицами, проездами, дорогами, набережными, скверами, бульварами, водоемами и другими объектами;</w:t>
      </w:r>
      <w:proofErr w:type="gramEnd"/>
    </w:p>
    <w:p w:rsidR="007815B9" w:rsidRPr="004378FC" w:rsidRDefault="007815B9" w:rsidP="000341E5">
      <w:pPr>
        <w:tabs>
          <w:tab w:val="left" w:pos="709"/>
          <w:tab w:val="left" w:pos="851"/>
        </w:tabs>
        <w:suppressAutoHyphens/>
        <w:spacing w:before="60" w:after="60"/>
        <w:ind w:firstLine="709"/>
        <w:jc w:val="both"/>
      </w:pPr>
      <w:r w:rsidRPr="004378FC">
        <w:t>2) территории, занятые участками коммунальных и инженерных объектов, участками</w:t>
      </w:r>
    </w:p>
    <w:p w:rsidR="007815B9" w:rsidRPr="004378FC" w:rsidRDefault="007815B9" w:rsidP="000341E5">
      <w:pPr>
        <w:tabs>
          <w:tab w:val="left" w:pos="709"/>
          <w:tab w:val="left" w:pos="851"/>
        </w:tabs>
        <w:suppressAutoHyphens/>
        <w:spacing w:before="60" w:after="60"/>
        <w:ind w:firstLine="709"/>
        <w:jc w:val="both"/>
      </w:pPr>
      <w:r w:rsidRPr="004378FC">
        <w:t>объектов социально-бытового обслуживания;</w:t>
      </w:r>
    </w:p>
    <w:p w:rsidR="007815B9" w:rsidRPr="004378FC" w:rsidRDefault="007815B9" w:rsidP="000341E5">
      <w:pPr>
        <w:tabs>
          <w:tab w:val="left" w:pos="709"/>
          <w:tab w:val="left" w:pos="851"/>
        </w:tabs>
        <w:suppressAutoHyphens/>
        <w:spacing w:before="60" w:after="60"/>
        <w:ind w:firstLine="709"/>
        <w:jc w:val="both"/>
      </w:pPr>
      <w:r w:rsidRPr="004378FC">
        <w:t>3) территории, занятые участками, имеющими виды функционального назначения, отличные от вида (видов) функционального назначения функциональной зоны, и занимающими менее 25% территории функциональной зоны.</w:t>
      </w:r>
    </w:p>
    <w:p w:rsidR="007815B9" w:rsidRPr="004378FC" w:rsidRDefault="007815B9" w:rsidP="000341E5">
      <w:pPr>
        <w:suppressAutoHyphens/>
        <w:ind w:firstLine="709"/>
        <w:jc w:val="both"/>
      </w:pPr>
      <w:r w:rsidRPr="004378FC">
        <w:t>В целях наиболее эффективного использования территорий, допускается в составе функциональных зон, не предусматривающих жилищного строительства, расположенных в границах населенных пунктов, размещение любых нежилых объектов при условии соблюдения нормативов градостроительного проектирования, требований технических регламентов, санитарных правил и норм, иных обязательных требований, предусмотренным действующим законодательством, без внесения изменений в генеральный план. Перечень видов объектов капитального строительства, допустимых к размещению в составе функциональных зон, не предусматривающих жилищного строительства, расположенных в границах населенных пунктов, определяется с учетом градостроительных регламентов, установленных в правилах землепользования и застройки</w:t>
      </w:r>
      <w:bookmarkStart w:id="28" w:name="_Hlk143693474"/>
      <w:r w:rsidR="001C788D" w:rsidRPr="004378FC">
        <w:rPr>
          <w:rStyle w:val="afffff9"/>
          <w:rFonts w:eastAsia="Calibri"/>
        </w:rPr>
        <w:footnoteReference w:id="4"/>
      </w:r>
      <w:bookmarkEnd w:id="28"/>
      <w:r w:rsidRPr="004378FC">
        <w:t>.</w:t>
      </w:r>
    </w:p>
    <w:p w:rsidR="007815B9" w:rsidRPr="004378FC" w:rsidRDefault="007815B9" w:rsidP="000341E5">
      <w:pPr>
        <w:tabs>
          <w:tab w:val="left" w:pos="709"/>
          <w:tab w:val="left" w:pos="851"/>
        </w:tabs>
        <w:suppressAutoHyphens/>
        <w:spacing w:before="60" w:after="60"/>
        <w:ind w:firstLine="709"/>
        <w:jc w:val="both"/>
      </w:pPr>
      <w:r w:rsidRPr="004378FC">
        <w:t>Выделяются следующие группы функциональных зон:</w:t>
      </w:r>
    </w:p>
    <w:p w:rsidR="007815B9" w:rsidRPr="004378FC" w:rsidRDefault="007815B9" w:rsidP="000341E5">
      <w:pPr>
        <w:pStyle w:val="aff2"/>
        <w:numPr>
          <w:ilvl w:val="1"/>
          <w:numId w:val="128"/>
        </w:numPr>
        <w:tabs>
          <w:tab w:val="left" w:pos="709"/>
          <w:tab w:val="left" w:pos="851"/>
        </w:tabs>
        <w:suppressAutoHyphens/>
        <w:spacing w:before="60" w:after="60" w:line="240" w:lineRule="auto"/>
        <w:ind w:left="1134" w:hanging="425"/>
        <w:jc w:val="both"/>
        <w:rPr>
          <w:rFonts w:ascii="Times New Roman" w:hAnsi="Times New Roman"/>
          <w:sz w:val="24"/>
          <w:szCs w:val="24"/>
        </w:rPr>
      </w:pPr>
      <w:r w:rsidRPr="004378FC">
        <w:rPr>
          <w:rFonts w:ascii="Times New Roman" w:hAnsi="Times New Roman"/>
          <w:sz w:val="24"/>
          <w:szCs w:val="24"/>
        </w:rPr>
        <w:t>Жилые зоны</w:t>
      </w:r>
      <w:r w:rsidR="00955DD4" w:rsidRPr="004378FC">
        <w:rPr>
          <w:rFonts w:ascii="Times New Roman" w:hAnsi="Times New Roman"/>
          <w:sz w:val="24"/>
          <w:szCs w:val="24"/>
        </w:rPr>
        <w:t>;</w:t>
      </w:r>
    </w:p>
    <w:p w:rsidR="007815B9" w:rsidRPr="004378FC" w:rsidRDefault="007815B9" w:rsidP="000341E5">
      <w:pPr>
        <w:pStyle w:val="aff2"/>
        <w:numPr>
          <w:ilvl w:val="1"/>
          <w:numId w:val="128"/>
        </w:numPr>
        <w:tabs>
          <w:tab w:val="left" w:pos="709"/>
          <w:tab w:val="left" w:pos="851"/>
        </w:tabs>
        <w:suppressAutoHyphens/>
        <w:spacing w:before="60" w:after="60" w:line="240" w:lineRule="auto"/>
        <w:ind w:left="1134" w:hanging="425"/>
        <w:jc w:val="both"/>
        <w:rPr>
          <w:rFonts w:ascii="Times New Roman" w:hAnsi="Times New Roman"/>
          <w:sz w:val="24"/>
          <w:szCs w:val="24"/>
        </w:rPr>
      </w:pPr>
      <w:r w:rsidRPr="004378FC">
        <w:rPr>
          <w:rFonts w:ascii="Times New Roman" w:hAnsi="Times New Roman"/>
          <w:sz w:val="24"/>
          <w:szCs w:val="24"/>
        </w:rPr>
        <w:t>Общественно-деловые зоны</w:t>
      </w:r>
      <w:r w:rsidR="00955DD4" w:rsidRPr="004378FC">
        <w:rPr>
          <w:rFonts w:ascii="Times New Roman" w:hAnsi="Times New Roman"/>
          <w:sz w:val="24"/>
          <w:szCs w:val="24"/>
        </w:rPr>
        <w:t>;</w:t>
      </w:r>
    </w:p>
    <w:p w:rsidR="007815B9" w:rsidRPr="004378FC" w:rsidRDefault="007815B9" w:rsidP="000341E5">
      <w:pPr>
        <w:pStyle w:val="aff2"/>
        <w:numPr>
          <w:ilvl w:val="1"/>
          <w:numId w:val="128"/>
        </w:numPr>
        <w:tabs>
          <w:tab w:val="left" w:pos="709"/>
          <w:tab w:val="left" w:pos="851"/>
        </w:tabs>
        <w:suppressAutoHyphens/>
        <w:spacing w:before="60" w:after="60" w:line="240" w:lineRule="auto"/>
        <w:ind w:left="1134" w:hanging="425"/>
        <w:jc w:val="both"/>
        <w:rPr>
          <w:rFonts w:ascii="Times New Roman" w:hAnsi="Times New Roman"/>
          <w:sz w:val="24"/>
          <w:szCs w:val="24"/>
        </w:rPr>
      </w:pPr>
      <w:r w:rsidRPr="004378FC">
        <w:rPr>
          <w:rFonts w:ascii="Times New Roman" w:hAnsi="Times New Roman"/>
          <w:sz w:val="24"/>
          <w:szCs w:val="24"/>
        </w:rPr>
        <w:t>Производственные, коммунально-складские зоны, зоны транспортной инфраструктуры</w:t>
      </w:r>
      <w:r w:rsidR="00955DD4" w:rsidRPr="004378FC">
        <w:rPr>
          <w:rFonts w:ascii="Times New Roman" w:hAnsi="Times New Roman"/>
          <w:sz w:val="24"/>
          <w:szCs w:val="24"/>
        </w:rPr>
        <w:t>;</w:t>
      </w:r>
    </w:p>
    <w:p w:rsidR="007815B9" w:rsidRPr="004378FC" w:rsidRDefault="007815B9" w:rsidP="000341E5">
      <w:pPr>
        <w:pStyle w:val="aff2"/>
        <w:numPr>
          <w:ilvl w:val="1"/>
          <w:numId w:val="128"/>
        </w:numPr>
        <w:tabs>
          <w:tab w:val="left" w:pos="709"/>
          <w:tab w:val="left" w:pos="851"/>
        </w:tabs>
        <w:suppressAutoHyphens/>
        <w:spacing w:before="60" w:after="60" w:line="240" w:lineRule="auto"/>
        <w:ind w:left="1134" w:hanging="425"/>
        <w:jc w:val="both"/>
        <w:rPr>
          <w:rFonts w:ascii="Times New Roman" w:hAnsi="Times New Roman"/>
          <w:sz w:val="24"/>
          <w:szCs w:val="24"/>
        </w:rPr>
      </w:pPr>
      <w:r w:rsidRPr="004378FC">
        <w:rPr>
          <w:rFonts w:ascii="Times New Roman" w:hAnsi="Times New Roman"/>
          <w:sz w:val="24"/>
          <w:szCs w:val="24"/>
        </w:rPr>
        <w:t>Зоны рекреационного назначения</w:t>
      </w:r>
      <w:r w:rsidR="00955DD4" w:rsidRPr="004378FC">
        <w:rPr>
          <w:rFonts w:ascii="Times New Roman" w:hAnsi="Times New Roman"/>
          <w:sz w:val="24"/>
          <w:szCs w:val="24"/>
        </w:rPr>
        <w:t>;</w:t>
      </w:r>
    </w:p>
    <w:p w:rsidR="007815B9" w:rsidRPr="004378FC" w:rsidRDefault="007815B9" w:rsidP="000341E5">
      <w:pPr>
        <w:pStyle w:val="aff2"/>
        <w:numPr>
          <w:ilvl w:val="1"/>
          <w:numId w:val="128"/>
        </w:numPr>
        <w:tabs>
          <w:tab w:val="left" w:pos="709"/>
          <w:tab w:val="left" w:pos="851"/>
        </w:tabs>
        <w:suppressAutoHyphens/>
        <w:spacing w:before="60" w:after="60" w:line="240" w:lineRule="auto"/>
        <w:ind w:left="1134" w:hanging="425"/>
        <w:jc w:val="both"/>
        <w:rPr>
          <w:rFonts w:ascii="Times New Roman" w:hAnsi="Times New Roman"/>
          <w:sz w:val="24"/>
          <w:szCs w:val="24"/>
        </w:rPr>
      </w:pPr>
      <w:r w:rsidRPr="004378FC">
        <w:rPr>
          <w:rFonts w:ascii="Times New Roman" w:hAnsi="Times New Roman"/>
          <w:sz w:val="24"/>
          <w:szCs w:val="24"/>
        </w:rPr>
        <w:t>Зоны сельскохозяйственного назначения</w:t>
      </w:r>
      <w:r w:rsidR="00955DD4" w:rsidRPr="004378FC">
        <w:rPr>
          <w:rFonts w:ascii="Times New Roman" w:hAnsi="Times New Roman"/>
          <w:sz w:val="24"/>
          <w:szCs w:val="24"/>
        </w:rPr>
        <w:t>;</w:t>
      </w:r>
    </w:p>
    <w:p w:rsidR="007815B9" w:rsidRPr="004378FC" w:rsidRDefault="007815B9" w:rsidP="000341E5">
      <w:pPr>
        <w:pStyle w:val="aff2"/>
        <w:numPr>
          <w:ilvl w:val="1"/>
          <w:numId w:val="128"/>
        </w:numPr>
        <w:tabs>
          <w:tab w:val="left" w:pos="709"/>
          <w:tab w:val="left" w:pos="851"/>
        </w:tabs>
        <w:suppressAutoHyphens/>
        <w:spacing w:before="60" w:after="60" w:line="240" w:lineRule="auto"/>
        <w:ind w:left="1134" w:hanging="425"/>
        <w:jc w:val="both"/>
        <w:rPr>
          <w:rFonts w:ascii="Times New Roman" w:hAnsi="Times New Roman"/>
          <w:sz w:val="24"/>
          <w:szCs w:val="24"/>
        </w:rPr>
      </w:pPr>
      <w:r w:rsidRPr="004378FC">
        <w:rPr>
          <w:rFonts w:ascii="Times New Roman" w:hAnsi="Times New Roman"/>
          <w:sz w:val="24"/>
          <w:szCs w:val="24"/>
        </w:rPr>
        <w:t>Зоны специального назначения</w:t>
      </w:r>
      <w:r w:rsidR="00955DD4" w:rsidRPr="004378FC">
        <w:rPr>
          <w:rFonts w:ascii="Times New Roman" w:hAnsi="Times New Roman"/>
          <w:sz w:val="24"/>
          <w:szCs w:val="24"/>
        </w:rPr>
        <w:t>;</w:t>
      </w:r>
    </w:p>
    <w:p w:rsidR="007815B9" w:rsidRPr="004378FC" w:rsidRDefault="007815B9" w:rsidP="000341E5">
      <w:pPr>
        <w:pStyle w:val="aff2"/>
        <w:numPr>
          <w:ilvl w:val="1"/>
          <w:numId w:val="128"/>
        </w:numPr>
        <w:tabs>
          <w:tab w:val="left" w:pos="709"/>
          <w:tab w:val="left" w:pos="1134"/>
        </w:tabs>
        <w:suppressAutoHyphens/>
        <w:spacing w:before="60" w:after="60" w:line="240" w:lineRule="auto"/>
        <w:ind w:left="1134" w:hanging="425"/>
        <w:jc w:val="both"/>
        <w:rPr>
          <w:rFonts w:ascii="Times New Roman" w:hAnsi="Times New Roman"/>
          <w:sz w:val="24"/>
          <w:szCs w:val="24"/>
        </w:rPr>
      </w:pPr>
      <w:r w:rsidRPr="004378FC">
        <w:rPr>
          <w:rFonts w:ascii="Times New Roman" w:hAnsi="Times New Roman"/>
          <w:sz w:val="24"/>
          <w:szCs w:val="24"/>
        </w:rPr>
        <w:t>Многофункциональные зоны</w:t>
      </w:r>
      <w:r w:rsidR="00955DD4" w:rsidRPr="004378FC">
        <w:rPr>
          <w:rFonts w:ascii="Times New Roman" w:hAnsi="Times New Roman"/>
          <w:sz w:val="24"/>
          <w:szCs w:val="24"/>
        </w:rPr>
        <w:t>.</w:t>
      </w:r>
    </w:p>
    <w:p w:rsidR="005452E8" w:rsidRPr="004378FC" w:rsidRDefault="007815B9" w:rsidP="000341E5">
      <w:pPr>
        <w:tabs>
          <w:tab w:val="left" w:pos="709"/>
          <w:tab w:val="left" w:pos="851"/>
        </w:tabs>
        <w:suppressAutoHyphens/>
        <w:spacing w:before="60" w:after="60"/>
        <w:ind w:firstLine="709"/>
        <w:jc w:val="both"/>
      </w:pPr>
      <w:proofErr w:type="gramStart"/>
      <w:r w:rsidRPr="004378FC">
        <w:t>В границе городского округа устанавливаются следующие функциональные</w:t>
      </w:r>
      <w:r w:rsidR="005452E8" w:rsidRPr="004378FC">
        <w:t>.</w:t>
      </w:r>
      <w:proofErr w:type="gramEnd"/>
    </w:p>
    <w:p w:rsidR="00DA54EB" w:rsidRPr="004378FC" w:rsidRDefault="004779D9" w:rsidP="000341E5">
      <w:pPr>
        <w:suppressAutoHyphens/>
        <w:spacing w:before="60" w:after="60"/>
        <w:ind w:firstLine="709"/>
        <w:jc w:val="both"/>
      </w:pPr>
      <w:r w:rsidRPr="004378FC">
        <w:t>Т</w:t>
      </w:r>
      <w:r w:rsidR="007412F4" w:rsidRPr="004378FC">
        <w:t>ерритори</w:t>
      </w:r>
      <w:r w:rsidRPr="004378FC">
        <w:t xml:space="preserve">и </w:t>
      </w:r>
      <w:r w:rsidR="001C788D" w:rsidRPr="004378FC">
        <w:t>Волоколамского</w:t>
      </w:r>
      <w:r w:rsidRPr="004378FC">
        <w:t xml:space="preserve"> городского округа Московской области применительно </w:t>
      </w:r>
      <w:r w:rsidR="000758B4" w:rsidRPr="004378FC">
        <w:t>к земель</w:t>
      </w:r>
      <w:r w:rsidRPr="004378FC">
        <w:t xml:space="preserve">ным участкам с кадастровыми номерами </w:t>
      </w:r>
      <w:r w:rsidR="001C788D" w:rsidRPr="004378FC">
        <w:t>50:07:0080305:781, 50:07:0080305:784, 50:07:0080305:804, 50:07:0080305:805</w:t>
      </w:r>
      <w:r w:rsidRPr="004378FC">
        <w:t xml:space="preserve"> </w:t>
      </w:r>
      <w:r w:rsidR="00DA54EB" w:rsidRPr="004378FC">
        <w:t xml:space="preserve">отнесены к </w:t>
      </w:r>
      <w:r w:rsidR="007412F4" w:rsidRPr="004378FC">
        <w:t>следующ</w:t>
      </w:r>
      <w:r w:rsidR="001B1748" w:rsidRPr="004378FC">
        <w:t>ей</w:t>
      </w:r>
      <w:r w:rsidR="007412F4" w:rsidRPr="004378FC">
        <w:t xml:space="preserve"> </w:t>
      </w:r>
      <w:r w:rsidR="00DA54EB" w:rsidRPr="004378FC">
        <w:t>групп</w:t>
      </w:r>
      <w:r w:rsidR="001B1748" w:rsidRPr="004378FC">
        <w:t>е</w:t>
      </w:r>
      <w:r w:rsidR="00DA54EB" w:rsidRPr="004378FC">
        <w:t xml:space="preserve"> функциональных зон</w:t>
      </w:r>
      <w:r w:rsidR="007412F4" w:rsidRPr="004378FC">
        <w:t>:</w:t>
      </w:r>
    </w:p>
    <w:p w:rsidR="00FA7E1C" w:rsidRPr="004378FC" w:rsidRDefault="00FA7E1C" w:rsidP="000341E5">
      <w:pPr>
        <w:suppressAutoHyphens/>
        <w:spacing w:before="60" w:after="60"/>
        <w:jc w:val="center"/>
        <w:rPr>
          <w:b/>
          <w:iCs/>
          <w:u w:val="single"/>
          <w:lang w:bidi="ru-RU"/>
        </w:rPr>
      </w:pPr>
      <w:r w:rsidRPr="004378FC">
        <w:rPr>
          <w:b/>
          <w:iCs/>
          <w:u w:val="single"/>
          <w:lang w:bidi="ru-RU"/>
        </w:rPr>
        <w:t>Параметры функциональных зон</w:t>
      </w:r>
    </w:p>
    <w:p w:rsidR="001C788D" w:rsidRPr="004378FC" w:rsidRDefault="001C788D" w:rsidP="000341E5">
      <w:pPr>
        <w:tabs>
          <w:tab w:val="left" w:pos="709"/>
          <w:tab w:val="left" w:pos="851"/>
        </w:tabs>
        <w:suppressAutoHyphens/>
        <w:spacing w:before="60"/>
        <w:ind w:firstLine="709"/>
        <w:jc w:val="both"/>
        <w:rPr>
          <w:u w:val="single"/>
        </w:rPr>
      </w:pPr>
      <w:r w:rsidRPr="004378FC">
        <w:rPr>
          <w:u w:val="single"/>
        </w:rPr>
        <w:t>Зоны рекреационного назначения</w:t>
      </w:r>
    </w:p>
    <w:p w:rsidR="001C788D" w:rsidRPr="004378FC" w:rsidRDefault="001C788D" w:rsidP="000341E5">
      <w:pPr>
        <w:tabs>
          <w:tab w:val="left" w:pos="709"/>
          <w:tab w:val="left" w:pos="851"/>
        </w:tabs>
        <w:suppressAutoHyphens/>
        <w:spacing w:before="60"/>
        <w:ind w:firstLine="709"/>
        <w:jc w:val="both"/>
      </w:pPr>
      <w:proofErr w:type="gramStart"/>
      <w:r w:rsidRPr="004378FC">
        <w:t>В состав зон рекреационного назначения включены:</w:t>
      </w:r>
      <w:proofErr w:type="gramEnd"/>
    </w:p>
    <w:p w:rsidR="001C788D" w:rsidRPr="004378FC" w:rsidRDefault="001C788D" w:rsidP="000341E5">
      <w:pPr>
        <w:tabs>
          <w:tab w:val="left" w:pos="709"/>
          <w:tab w:val="left" w:pos="851"/>
        </w:tabs>
        <w:suppressAutoHyphens/>
        <w:spacing w:before="60"/>
        <w:ind w:firstLine="709"/>
        <w:jc w:val="both"/>
      </w:pPr>
      <w:r w:rsidRPr="004378FC">
        <w:t>- зона озелененных территорий (лесопарки, парки, сады, скверы, бульвары, городские леса и другие) Р-1;</w:t>
      </w:r>
    </w:p>
    <w:p w:rsidR="001C788D" w:rsidRPr="004378FC" w:rsidRDefault="001C788D" w:rsidP="000341E5">
      <w:pPr>
        <w:tabs>
          <w:tab w:val="left" w:pos="709"/>
          <w:tab w:val="left" w:pos="851"/>
        </w:tabs>
        <w:suppressAutoHyphens/>
        <w:spacing w:before="60"/>
        <w:ind w:firstLine="709"/>
        <w:jc w:val="both"/>
      </w:pPr>
      <w:r w:rsidRPr="004378FC">
        <w:t>- зона отдыха и туризма Р-5</w:t>
      </w:r>
      <w:r w:rsidR="00C85581" w:rsidRPr="004378FC">
        <w:t>.1</w:t>
      </w:r>
      <w:r w:rsidRPr="004378FC">
        <w:t>;</w:t>
      </w:r>
    </w:p>
    <w:p w:rsidR="001C788D" w:rsidRPr="004378FC" w:rsidRDefault="001C788D" w:rsidP="000341E5">
      <w:pPr>
        <w:tabs>
          <w:tab w:val="left" w:pos="709"/>
          <w:tab w:val="left" w:pos="851"/>
        </w:tabs>
        <w:suppressAutoHyphens/>
        <w:spacing w:before="60"/>
        <w:ind w:firstLine="709"/>
        <w:jc w:val="both"/>
      </w:pPr>
      <w:r w:rsidRPr="004378FC">
        <w:t>В состав зон рекреационного назначения могут включаться территории, занятые лесами в границах населенных пунктов, открытыми озелененными и ландшафтными пространствами, скверами, парками, благоустроенными садами, прудами, озерами, пляжами, в том числе могут включаться объекты, используемые и предназначенные для массового долговременного и кратковременного отдыха населения, всех видов туризма, занятий физической культурой и спортом.</w:t>
      </w:r>
    </w:p>
    <w:p w:rsidR="001C788D" w:rsidRPr="004378FC" w:rsidRDefault="001C788D" w:rsidP="000341E5">
      <w:pPr>
        <w:tabs>
          <w:tab w:val="left" w:pos="709"/>
          <w:tab w:val="left" w:pos="851"/>
        </w:tabs>
        <w:suppressAutoHyphens/>
        <w:spacing w:before="60"/>
        <w:ind w:firstLine="709"/>
        <w:jc w:val="both"/>
      </w:pPr>
      <w:r w:rsidRPr="004378FC">
        <w:t>Развитие зон рекреационного назначения предусматривается для создания комфортной и эстетически привлекательной среды для отдыха и времяпрепровождения населения, организации благоустроенных прогулочных пространств, сохранения и развития, существующих и перспективных домов отдыха</w:t>
      </w:r>
      <w:r w:rsidR="00D97519" w:rsidRPr="004378FC">
        <w:t>, загородных отелей</w:t>
      </w:r>
      <w:r w:rsidRPr="004378FC">
        <w:t xml:space="preserve"> в границах населенных пунктов, и содержания в надлежащем состоянии скверов в центральной части населенных пунктов.</w:t>
      </w:r>
    </w:p>
    <w:p w:rsidR="001C788D" w:rsidRPr="004378FC" w:rsidRDefault="001C788D" w:rsidP="00BF0276">
      <w:pPr>
        <w:tabs>
          <w:tab w:val="left" w:pos="709"/>
          <w:tab w:val="left" w:pos="851"/>
        </w:tabs>
        <w:suppressAutoHyphens/>
        <w:spacing w:before="60"/>
        <w:ind w:firstLine="709"/>
        <w:jc w:val="both"/>
      </w:pPr>
      <w:proofErr w:type="gramStart"/>
      <w:r w:rsidRPr="004378FC">
        <w:t>Развитие зон рекреационного назначения предусматривается для создания экологически чистой и эстетически привлекательной среды для отдыха и времяпрепровождения населения, организации благоустроенных пляжей и набережных, вместе с сопутствующими объектами туризма сохранения и развития</w:t>
      </w:r>
      <w:r w:rsidR="00D97519" w:rsidRPr="004378FC">
        <w:t xml:space="preserve"> </w:t>
      </w:r>
      <w:r w:rsidR="00BF0276" w:rsidRPr="004378FC">
        <w:t>домов отдыха, пансионатов, туристически</w:t>
      </w:r>
      <w:r w:rsidR="0095449F" w:rsidRPr="004378FC">
        <w:t>х</w:t>
      </w:r>
      <w:r w:rsidR="00BF0276" w:rsidRPr="004378FC">
        <w:t xml:space="preserve"> </w:t>
      </w:r>
      <w:r w:rsidR="0095449F" w:rsidRPr="004378FC">
        <w:t>гостиниц</w:t>
      </w:r>
      <w:r w:rsidR="00BF0276" w:rsidRPr="004378FC">
        <w:t>, стационарных туристско-оздоровительные лагерей, детских туристически</w:t>
      </w:r>
      <w:r w:rsidR="00F557EC" w:rsidRPr="004378FC">
        <w:t>х</w:t>
      </w:r>
      <w:r w:rsidR="00BF0276" w:rsidRPr="004378FC">
        <w:t xml:space="preserve"> станци</w:t>
      </w:r>
      <w:r w:rsidR="00F557EC" w:rsidRPr="004378FC">
        <w:t>й</w:t>
      </w:r>
      <w:r w:rsidR="00BF0276" w:rsidRPr="004378FC">
        <w:t>, детских и спортивных лагерей</w:t>
      </w:r>
      <w:r w:rsidR="00D75E5E" w:rsidRPr="004378FC">
        <w:t xml:space="preserve"> </w:t>
      </w:r>
      <w:r w:rsidRPr="004378FC">
        <w:t>вне границ населенных пунктов, и содержания в надлежащем состоянии лесных массивов.</w:t>
      </w:r>
      <w:proofErr w:type="gramEnd"/>
    </w:p>
    <w:p w:rsidR="001C788D" w:rsidRPr="004378FC" w:rsidRDefault="001C788D" w:rsidP="000341E5">
      <w:pPr>
        <w:tabs>
          <w:tab w:val="left" w:pos="709"/>
          <w:tab w:val="left" w:pos="851"/>
        </w:tabs>
        <w:suppressAutoHyphens/>
        <w:spacing w:before="60"/>
        <w:ind w:firstLine="709"/>
        <w:jc w:val="both"/>
      </w:pPr>
      <w:r w:rsidRPr="004378FC">
        <w:t xml:space="preserve">Зона озелененных территорий Р-1 установлена для обеспечения условий сохранения и использования земельных участков озеленения в целях проведения досуга населением, а также для создания экологически чистой окружающей среды в интересах здоровья населения, сохранения и воспроизводства зеленых насаждений, обеспечения их рационального использования. </w:t>
      </w:r>
      <w:proofErr w:type="gramStart"/>
      <w:r w:rsidRPr="004378FC">
        <w:t>Зона включает в себя территории, занятые лесопарками, парками, садами, скверами, бульварами, городскими лесами, прудами, озерами, объектами, связанными с обслуживанием данной зоны, а также для размещения объектов досуга и развлечений граждан.</w:t>
      </w:r>
      <w:proofErr w:type="gramEnd"/>
    </w:p>
    <w:p w:rsidR="001C788D" w:rsidRPr="004378FC" w:rsidRDefault="001C788D" w:rsidP="000341E5">
      <w:pPr>
        <w:tabs>
          <w:tab w:val="left" w:pos="709"/>
          <w:tab w:val="left" w:pos="851"/>
        </w:tabs>
        <w:suppressAutoHyphens/>
        <w:spacing w:before="60"/>
        <w:ind w:firstLine="709"/>
        <w:jc w:val="both"/>
      </w:pPr>
      <w:proofErr w:type="gramStart"/>
      <w:r w:rsidRPr="004378FC">
        <w:t>Зона отдыха и туризма Р-5</w:t>
      </w:r>
      <w:r w:rsidR="00DA6998" w:rsidRPr="004378FC">
        <w:t>.1</w:t>
      </w:r>
      <w:r w:rsidRPr="004378FC">
        <w:t xml:space="preserve"> установлена для размещения природных, исторических, социально-культурных объектов, включая объекты туристского показа, а также иных объектов, способные удовлетворить духовные и иные потребности туристов, содействовать поддержанию их жизнедеятельности, восстановлению и развитию их физических сил, а также для размещения </w:t>
      </w:r>
      <w:r w:rsidR="0095449F" w:rsidRPr="004378FC">
        <w:t>домов отдыха, пансионатов, туристических гостиниц, стационарных туристско-оздоровительные лагерей, детских туристически</w:t>
      </w:r>
      <w:r w:rsidR="00F557EC" w:rsidRPr="004378FC">
        <w:t>х</w:t>
      </w:r>
      <w:r w:rsidR="0095449F" w:rsidRPr="004378FC">
        <w:t xml:space="preserve"> станци</w:t>
      </w:r>
      <w:r w:rsidR="00F557EC" w:rsidRPr="004378FC">
        <w:t>й</w:t>
      </w:r>
      <w:r w:rsidR="0095449F" w:rsidRPr="004378FC">
        <w:t>, детских и спортивных лагерей</w:t>
      </w:r>
      <w:r w:rsidRPr="004378FC">
        <w:t>.</w:t>
      </w:r>
      <w:proofErr w:type="gramEnd"/>
    </w:p>
    <w:p w:rsidR="001F7CBD" w:rsidRPr="004378FC" w:rsidRDefault="001F7CBD" w:rsidP="000341E5">
      <w:pPr>
        <w:tabs>
          <w:tab w:val="left" w:pos="709"/>
          <w:tab w:val="left" w:pos="851"/>
        </w:tabs>
        <w:suppressAutoHyphens/>
        <w:spacing w:before="60"/>
        <w:ind w:firstLine="709"/>
        <w:jc w:val="both"/>
      </w:pPr>
    </w:p>
    <w:p w:rsidR="005452E8" w:rsidRPr="004378FC" w:rsidRDefault="005452E8" w:rsidP="000341E5">
      <w:pPr>
        <w:suppressAutoHyphens/>
        <w:sectPr w:rsidR="005452E8" w:rsidRPr="004378FC" w:rsidSect="00984571">
          <w:footerReference w:type="default" r:id="rId14"/>
          <w:pgSz w:w="11900" w:h="16840"/>
          <w:pgMar w:top="1134" w:right="851" w:bottom="1134" w:left="1418" w:header="0" w:footer="548" w:gutter="0"/>
          <w:cols w:space="720"/>
        </w:sectPr>
      </w:pPr>
    </w:p>
    <w:p w:rsidR="006C5EB8" w:rsidRPr="004378FC" w:rsidRDefault="006C5EB8" w:rsidP="000341E5">
      <w:pPr>
        <w:pStyle w:val="Heading10"/>
        <w:keepNext/>
        <w:keepLines/>
        <w:pageBreakBefore/>
        <w:widowControl w:val="0"/>
        <w:numPr>
          <w:ilvl w:val="2"/>
          <w:numId w:val="118"/>
        </w:numPr>
        <w:shd w:val="clear" w:color="auto" w:fill="auto"/>
        <w:tabs>
          <w:tab w:val="left" w:pos="709"/>
        </w:tabs>
        <w:suppressAutoHyphens/>
        <w:spacing w:before="0" w:after="60" w:line="240" w:lineRule="auto"/>
        <w:ind w:left="1225" w:hanging="1225"/>
        <w:jc w:val="left"/>
        <w:outlineLvl w:val="2"/>
        <w:rPr>
          <w:bCs/>
        </w:rPr>
      </w:pPr>
      <w:bookmarkStart w:id="29" w:name="_Toc91145909"/>
      <w:bookmarkStart w:id="30" w:name="_Toc91348776"/>
      <w:bookmarkStart w:id="31" w:name="_Toc112161019"/>
      <w:bookmarkStart w:id="32" w:name="_Toc147927266"/>
      <w:r w:rsidRPr="004378FC">
        <w:rPr>
          <w:bCs/>
        </w:rPr>
        <w:t xml:space="preserve">Параметры планируемого развития </w:t>
      </w:r>
      <w:bookmarkEnd w:id="29"/>
      <w:bookmarkEnd w:id="30"/>
      <w:bookmarkEnd w:id="31"/>
      <w:r w:rsidR="00955DD4" w:rsidRPr="004378FC">
        <w:rPr>
          <w:bCs/>
        </w:rPr>
        <w:t xml:space="preserve">зон </w:t>
      </w:r>
      <w:r w:rsidR="00955DD4" w:rsidRPr="004378FC">
        <w:rPr>
          <w:sz w:val="24"/>
          <w:szCs w:val="24"/>
        </w:rPr>
        <w:t>рекреационного назначения</w:t>
      </w:r>
      <w:r w:rsidR="00955DD4" w:rsidRPr="004378FC">
        <w:rPr>
          <w:bCs/>
        </w:rPr>
        <w:t>.</w:t>
      </w:r>
      <w:bookmarkEnd w:id="32"/>
    </w:p>
    <w:p w:rsidR="006C5EB8" w:rsidRPr="004378FC" w:rsidRDefault="004A0614" w:rsidP="000341E5">
      <w:pPr>
        <w:suppressAutoHyphens/>
        <w:rPr>
          <w:b/>
        </w:rPr>
      </w:pPr>
      <w:r w:rsidRPr="004378FC">
        <w:rPr>
          <w:b/>
        </w:rPr>
        <w:t>Таблица 3.3.</w:t>
      </w:r>
      <w:r w:rsidR="006C5EB8" w:rsidRPr="004378FC">
        <w:rPr>
          <w:b/>
        </w:rPr>
        <w:t>1</w:t>
      </w:r>
      <w:r w:rsidR="009973AE" w:rsidRPr="004378FC">
        <w:rPr>
          <w:b/>
        </w:rPr>
        <w:t>.</w:t>
      </w:r>
      <w:r w:rsidRPr="004378FC">
        <w:rPr>
          <w:b/>
        </w:rPr>
        <w:t>1.</w:t>
      </w:r>
    </w:p>
    <w:tbl>
      <w:tblPr>
        <w:tblW w:w="5000" w:type="pct"/>
        <w:tblLook w:val="04A0"/>
      </w:tblPr>
      <w:tblGrid>
        <w:gridCol w:w="2715"/>
        <w:gridCol w:w="2182"/>
        <w:gridCol w:w="2753"/>
        <w:gridCol w:w="1245"/>
        <w:gridCol w:w="2289"/>
        <w:gridCol w:w="3602"/>
      </w:tblGrid>
      <w:tr w:rsidR="00EC144E" w:rsidRPr="004378FC" w:rsidTr="00EC144E">
        <w:trPr>
          <w:tblHeader/>
        </w:trPr>
        <w:tc>
          <w:tcPr>
            <w:tcW w:w="918"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EC144E" w:rsidP="000341E5">
            <w:pPr>
              <w:suppressAutoHyphens/>
              <w:jc w:val="center"/>
            </w:pPr>
            <w:r w:rsidRPr="004378FC">
              <w:t>Функциональные зоны</w:t>
            </w:r>
          </w:p>
        </w:tc>
        <w:tc>
          <w:tcPr>
            <w:tcW w:w="738"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EC144E" w:rsidP="000341E5">
            <w:pPr>
              <w:suppressAutoHyphens/>
              <w:jc w:val="center"/>
            </w:pPr>
            <w:r w:rsidRPr="004378FC">
              <w:t>Местоположение</w:t>
            </w:r>
          </w:p>
        </w:tc>
        <w:tc>
          <w:tcPr>
            <w:tcW w:w="931"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EC144E" w:rsidP="000341E5">
            <w:pPr>
              <w:suppressAutoHyphens/>
              <w:jc w:val="center"/>
            </w:pPr>
            <w:r w:rsidRPr="004378FC">
              <w:t>Мероприятия территориального планирования</w:t>
            </w:r>
          </w:p>
        </w:tc>
        <w:tc>
          <w:tcPr>
            <w:tcW w:w="421"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EC144E" w:rsidP="000341E5">
            <w:pPr>
              <w:suppressAutoHyphens/>
              <w:jc w:val="center"/>
            </w:pPr>
            <w:r w:rsidRPr="004378FC">
              <w:t xml:space="preserve">Площадь зоны, </w:t>
            </w:r>
            <w:proofErr w:type="gramStart"/>
            <w:r w:rsidRPr="004378FC">
              <w:t>га</w:t>
            </w:r>
            <w:proofErr w:type="gramEnd"/>
          </w:p>
        </w:tc>
        <w:tc>
          <w:tcPr>
            <w:tcW w:w="774"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EC144E" w:rsidP="000341E5">
            <w:pPr>
              <w:suppressAutoHyphens/>
              <w:jc w:val="center"/>
            </w:pPr>
            <w:r w:rsidRPr="004378FC">
              <w:t>Параметры планируемого развития</w:t>
            </w:r>
            <w:r w:rsidRPr="004378FC">
              <w:rPr>
                <w:vertAlign w:val="superscript"/>
              </w:rPr>
              <w:footnoteReference w:id="5"/>
            </w:r>
          </w:p>
        </w:tc>
        <w:tc>
          <w:tcPr>
            <w:tcW w:w="1218"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EC144E" w:rsidP="000341E5">
            <w:pPr>
              <w:suppressAutoHyphens/>
              <w:jc w:val="center"/>
            </w:pPr>
            <w:r w:rsidRPr="004378FC">
              <w:t>Планируемые для размещения объекты федерального (Ф) и регионального (Р)</w:t>
            </w:r>
            <w:r w:rsidRPr="004378FC">
              <w:rPr>
                <w:vertAlign w:val="superscript"/>
              </w:rPr>
              <w:footnoteReference w:id="6"/>
            </w:r>
            <w:r w:rsidRPr="004378FC">
              <w:t xml:space="preserve"> значения</w:t>
            </w:r>
          </w:p>
        </w:tc>
      </w:tr>
      <w:tr w:rsidR="00EC144E" w:rsidRPr="004378FC" w:rsidTr="000A24CE">
        <w:trPr>
          <w:trHeight w:val="657"/>
        </w:trPr>
        <w:tc>
          <w:tcPr>
            <w:tcW w:w="918" w:type="pct"/>
            <w:vMerge w:val="restart"/>
            <w:tcBorders>
              <w:top w:val="single" w:sz="4" w:space="0" w:color="auto"/>
              <w:left w:val="single" w:sz="4" w:space="0" w:color="auto"/>
              <w:right w:val="single" w:sz="4" w:space="0" w:color="auto"/>
            </w:tcBorders>
            <w:vAlign w:val="center"/>
          </w:tcPr>
          <w:p w:rsidR="00EC144E" w:rsidRPr="004378FC" w:rsidRDefault="00EC144E" w:rsidP="000341E5">
            <w:pPr>
              <w:suppressAutoHyphens/>
              <w:jc w:val="center"/>
            </w:pPr>
            <w:r w:rsidRPr="004378FC">
              <w:t>Зона озелененных территорий (лесопарки, парки, сады, скверы, бульвары, городские леса и другие) Р-1</w:t>
            </w:r>
          </w:p>
        </w:tc>
        <w:tc>
          <w:tcPr>
            <w:tcW w:w="738" w:type="pct"/>
            <w:tcBorders>
              <w:top w:val="single" w:sz="4" w:space="0" w:color="auto"/>
              <w:left w:val="single" w:sz="4" w:space="0" w:color="auto"/>
              <w:right w:val="single" w:sz="4" w:space="0" w:color="auto"/>
            </w:tcBorders>
            <w:vAlign w:val="center"/>
            <w:hideMark/>
          </w:tcPr>
          <w:p w:rsidR="00EC144E" w:rsidRPr="004378FC" w:rsidRDefault="000A24CE" w:rsidP="002F32CD">
            <w:pPr>
              <w:suppressAutoHyphens/>
              <w:jc w:val="center"/>
            </w:pPr>
            <w:proofErr w:type="spellStart"/>
            <w:r w:rsidRPr="004378FC">
              <w:t>влизи</w:t>
            </w:r>
            <w:proofErr w:type="spellEnd"/>
            <w:r w:rsidRPr="004378FC">
              <w:t xml:space="preserve"> д. </w:t>
            </w:r>
            <w:proofErr w:type="spellStart"/>
            <w:r w:rsidRPr="004378FC">
              <w:t>Ток</w:t>
            </w:r>
            <w:r w:rsidR="002F32CD" w:rsidRPr="004378FC">
              <w:t>а</w:t>
            </w:r>
            <w:r w:rsidRPr="004378FC">
              <w:t>рево</w:t>
            </w:r>
            <w:proofErr w:type="spellEnd"/>
          </w:p>
        </w:tc>
        <w:tc>
          <w:tcPr>
            <w:tcW w:w="931" w:type="pct"/>
            <w:tcBorders>
              <w:top w:val="single" w:sz="4" w:space="0" w:color="auto"/>
              <w:left w:val="single" w:sz="4" w:space="0" w:color="auto"/>
              <w:right w:val="single" w:sz="4" w:space="0" w:color="auto"/>
            </w:tcBorders>
            <w:vAlign w:val="center"/>
            <w:hideMark/>
          </w:tcPr>
          <w:p w:rsidR="00EC144E" w:rsidRPr="004378FC" w:rsidRDefault="00EC144E" w:rsidP="000341E5">
            <w:pPr>
              <w:suppressAutoHyphens/>
              <w:jc w:val="center"/>
            </w:pPr>
            <w:r w:rsidRPr="004378FC">
              <w:rPr>
                <w:rFonts w:ascii="Times New Roman CYR" w:hAnsi="Times New Roman CYR" w:cs="Times New Roman CYR"/>
              </w:rPr>
              <w:t>Планируемая функциональная зона</w:t>
            </w:r>
          </w:p>
        </w:tc>
        <w:tc>
          <w:tcPr>
            <w:tcW w:w="421" w:type="pct"/>
            <w:tcBorders>
              <w:top w:val="single" w:sz="4" w:space="0" w:color="auto"/>
              <w:left w:val="single" w:sz="4" w:space="0" w:color="auto"/>
              <w:right w:val="single" w:sz="4" w:space="0" w:color="auto"/>
            </w:tcBorders>
            <w:vAlign w:val="center"/>
            <w:hideMark/>
          </w:tcPr>
          <w:p w:rsidR="00EC144E" w:rsidRPr="004378FC" w:rsidRDefault="00EC144E" w:rsidP="000341E5">
            <w:pPr>
              <w:suppressAutoHyphens/>
              <w:jc w:val="center"/>
            </w:pPr>
            <w:r w:rsidRPr="004378FC">
              <w:t>30,71</w:t>
            </w:r>
          </w:p>
        </w:tc>
        <w:tc>
          <w:tcPr>
            <w:tcW w:w="774" w:type="pct"/>
            <w:tcBorders>
              <w:top w:val="single" w:sz="4" w:space="0" w:color="auto"/>
              <w:left w:val="single" w:sz="4" w:space="0" w:color="auto"/>
              <w:right w:val="single" w:sz="4" w:space="0" w:color="auto"/>
            </w:tcBorders>
            <w:vAlign w:val="center"/>
            <w:hideMark/>
          </w:tcPr>
          <w:p w:rsidR="00EC144E" w:rsidRPr="004378FC" w:rsidRDefault="00EC144E" w:rsidP="000341E5">
            <w:pPr>
              <w:suppressAutoHyphens/>
              <w:jc w:val="center"/>
            </w:pPr>
            <w:r w:rsidRPr="004378FC">
              <w:t>в соответствии РНГП / ППТ / ГК</w:t>
            </w:r>
          </w:p>
        </w:tc>
        <w:tc>
          <w:tcPr>
            <w:tcW w:w="1218" w:type="pct"/>
            <w:tcBorders>
              <w:top w:val="single" w:sz="4" w:space="0" w:color="auto"/>
              <w:left w:val="single" w:sz="4" w:space="0" w:color="auto"/>
              <w:right w:val="single" w:sz="4" w:space="0" w:color="auto"/>
            </w:tcBorders>
            <w:vAlign w:val="center"/>
          </w:tcPr>
          <w:p w:rsidR="00EC144E" w:rsidRPr="004378FC" w:rsidRDefault="00EC144E" w:rsidP="000341E5">
            <w:pPr>
              <w:suppressAutoHyphens/>
              <w:jc w:val="center"/>
            </w:pPr>
          </w:p>
        </w:tc>
      </w:tr>
      <w:tr w:rsidR="000A24CE" w:rsidRPr="004378FC" w:rsidTr="000A24CE">
        <w:tc>
          <w:tcPr>
            <w:tcW w:w="918" w:type="pct"/>
            <w:vMerge/>
            <w:tcBorders>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pPr>
          </w:p>
        </w:tc>
        <w:tc>
          <w:tcPr>
            <w:tcW w:w="1669" w:type="pct"/>
            <w:gridSpan w:val="2"/>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rPr>
                <w:b/>
              </w:rPr>
            </w:pPr>
            <w:r w:rsidRPr="004378FC">
              <w:rPr>
                <w:b/>
              </w:rPr>
              <w:t>Всего:</w:t>
            </w:r>
          </w:p>
        </w:tc>
        <w:tc>
          <w:tcPr>
            <w:tcW w:w="421" w:type="pct"/>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pPr>
            <w:r w:rsidRPr="004378FC">
              <w:rPr>
                <w:b/>
              </w:rPr>
              <w:t>30,71</w:t>
            </w:r>
          </w:p>
        </w:tc>
        <w:tc>
          <w:tcPr>
            <w:tcW w:w="774" w:type="pct"/>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pPr>
          </w:p>
        </w:tc>
        <w:tc>
          <w:tcPr>
            <w:tcW w:w="1218" w:type="pct"/>
            <w:tcBorders>
              <w:top w:val="single" w:sz="4" w:space="0" w:color="auto"/>
              <w:left w:val="single" w:sz="4" w:space="0" w:color="auto"/>
              <w:bottom w:val="single" w:sz="4" w:space="0" w:color="auto"/>
              <w:right w:val="single" w:sz="4" w:space="0" w:color="auto"/>
            </w:tcBorders>
            <w:vAlign w:val="center"/>
          </w:tcPr>
          <w:p w:rsidR="000A24CE" w:rsidRPr="004378FC" w:rsidRDefault="000A24CE" w:rsidP="000341E5">
            <w:pPr>
              <w:suppressAutoHyphens/>
              <w:jc w:val="center"/>
            </w:pPr>
          </w:p>
        </w:tc>
      </w:tr>
      <w:tr w:rsidR="00EC144E" w:rsidRPr="004378FC" w:rsidTr="00EC144E">
        <w:tc>
          <w:tcPr>
            <w:tcW w:w="918" w:type="pct"/>
            <w:vMerge w:val="restart"/>
            <w:tcBorders>
              <w:top w:val="single" w:sz="4" w:space="0" w:color="auto"/>
              <w:left w:val="single" w:sz="4" w:space="0" w:color="auto"/>
              <w:right w:val="single" w:sz="4" w:space="0" w:color="auto"/>
            </w:tcBorders>
            <w:vAlign w:val="center"/>
            <w:hideMark/>
          </w:tcPr>
          <w:p w:rsidR="00EC144E" w:rsidRPr="004378FC" w:rsidRDefault="00EC144E" w:rsidP="00DA0551">
            <w:pPr>
              <w:suppressAutoHyphens/>
              <w:jc w:val="center"/>
              <w:rPr>
                <w:b/>
              </w:rPr>
            </w:pPr>
            <w:r w:rsidRPr="004378FC">
              <w:t>Зона отдыха и туризма (Р</w:t>
            </w:r>
            <w:r w:rsidR="00AC6050" w:rsidRPr="004378FC">
              <w:t>-</w:t>
            </w:r>
            <w:r w:rsidRPr="004378FC">
              <w:t>5</w:t>
            </w:r>
            <w:r w:rsidR="00755CAA" w:rsidRPr="004378FC">
              <w:t>.1</w:t>
            </w:r>
            <w:r w:rsidRPr="004378FC">
              <w:t>)</w:t>
            </w:r>
          </w:p>
        </w:tc>
        <w:tc>
          <w:tcPr>
            <w:tcW w:w="738"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0A24CE" w:rsidP="002F32CD">
            <w:pPr>
              <w:suppressAutoHyphens/>
              <w:jc w:val="center"/>
              <w:rPr>
                <w:b/>
              </w:rPr>
            </w:pPr>
            <w:proofErr w:type="spellStart"/>
            <w:r w:rsidRPr="004378FC">
              <w:t>влизи</w:t>
            </w:r>
            <w:proofErr w:type="spellEnd"/>
            <w:r w:rsidRPr="004378FC">
              <w:t xml:space="preserve"> д. </w:t>
            </w:r>
            <w:proofErr w:type="spellStart"/>
            <w:r w:rsidRPr="004378FC">
              <w:t>Ток</w:t>
            </w:r>
            <w:r w:rsidR="002F32CD" w:rsidRPr="004378FC">
              <w:t>а</w:t>
            </w:r>
            <w:r w:rsidRPr="004378FC">
              <w:t>рево</w:t>
            </w:r>
            <w:proofErr w:type="spellEnd"/>
          </w:p>
        </w:tc>
        <w:tc>
          <w:tcPr>
            <w:tcW w:w="931"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EC144E" w:rsidP="000341E5">
            <w:pPr>
              <w:suppressAutoHyphens/>
              <w:jc w:val="center"/>
              <w:rPr>
                <w:b/>
              </w:rPr>
            </w:pPr>
            <w:r w:rsidRPr="004378FC">
              <w:rPr>
                <w:rFonts w:ascii="Times New Roman CYR" w:hAnsi="Times New Roman CYR" w:cs="Times New Roman CYR"/>
              </w:rPr>
              <w:t>Планируемая функциональная зона</w:t>
            </w:r>
          </w:p>
        </w:tc>
        <w:tc>
          <w:tcPr>
            <w:tcW w:w="421"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EC144E" w:rsidP="000341E5">
            <w:pPr>
              <w:suppressAutoHyphens/>
              <w:jc w:val="center"/>
            </w:pPr>
            <w:r w:rsidRPr="004378FC">
              <w:t>33,61</w:t>
            </w:r>
          </w:p>
        </w:tc>
        <w:tc>
          <w:tcPr>
            <w:tcW w:w="774" w:type="pct"/>
            <w:tcBorders>
              <w:top w:val="single" w:sz="4" w:space="0" w:color="auto"/>
              <w:left w:val="single" w:sz="4" w:space="0" w:color="auto"/>
              <w:bottom w:val="single" w:sz="4" w:space="0" w:color="auto"/>
              <w:right w:val="single" w:sz="4" w:space="0" w:color="auto"/>
            </w:tcBorders>
            <w:vAlign w:val="center"/>
            <w:hideMark/>
          </w:tcPr>
          <w:p w:rsidR="00EC144E" w:rsidRPr="004378FC" w:rsidRDefault="00EC144E" w:rsidP="000341E5">
            <w:pPr>
              <w:suppressAutoHyphens/>
              <w:jc w:val="center"/>
              <w:rPr>
                <w:b/>
              </w:rPr>
            </w:pPr>
            <w:r w:rsidRPr="004378FC">
              <w:t>в соответствии РНГП / ППТ / ГК</w:t>
            </w:r>
          </w:p>
        </w:tc>
        <w:tc>
          <w:tcPr>
            <w:tcW w:w="1218" w:type="pct"/>
            <w:tcBorders>
              <w:top w:val="single" w:sz="4" w:space="0" w:color="auto"/>
              <w:left w:val="single" w:sz="4" w:space="0" w:color="auto"/>
              <w:bottom w:val="single" w:sz="4" w:space="0" w:color="auto"/>
              <w:right w:val="single" w:sz="4" w:space="0" w:color="auto"/>
            </w:tcBorders>
            <w:vAlign w:val="center"/>
          </w:tcPr>
          <w:p w:rsidR="00EC144E" w:rsidRPr="004378FC" w:rsidRDefault="00EC144E" w:rsidP="000341E5">
            <w:pPr>
              <w:suppressAutoHyphens/>
              <w:jc w:val="center"/>
            </w:pPr>
          </w:p>
        </w:tc>
      </w:tr>
      <w:tr w:rsidR="000A24CE" w:rsidRPr="004378FC" w:rsidTr="000A24CE">
        <w:tc>
          <w:tcPr>
            <w:tcW w:w="918" w:type="pct"/>
            <w:vMerge/>
            <w:tcBorders>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rPr>
                <w:b/>
              </w:rPr>
            </w:pPr>
          </w:p>
        </w:tc>
        <w:tc>
          <w:tcPr>
            <w:tcW w:w="1669" w:type="pct"/>
            <w:gridSpan w:val="2"/>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rPr>
                <w:b/>
              </w:rPr>
            </w:pPr>
            <w:r w:rsidRPr="004378FC">
              <w:rPr>
                <w:b/>
              </w:rPr>
              <w:t>Всего:</w:t>
            </w:r>
          </w:p>
        </w:tc>
        <w:tc>
          <w:tcPr>
            <w:tcW w:w="421" w:type="pct"/>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rPr>
                <w:b/>
              </w:rPr>
            </w:pPr>
            <w:r w:rsidRPr="004378FC">
              <w:rPr>
                <w:b/>
              </w:rPr>
              <w:t>33,61</w:t>
            </w:r>
          </w:p>
        </w:tc>
        <w:tc>
          <w:tcPr>
            <w:tcW w:w="774" w:type="pct"/>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rPr>
                <w:b/>
              </w:rPr>
            </w:pPr>
          </w:p>
        </w:tc>
        <w:tc>
          <w:tcPr>
            <w:tcW w:w="1218" w:type="pct"/>
            <w:tcBorders>
              <w:top w:val="single" w:sz="4" w:space="0" w:color="auto"/>
              <w:left w:val="single" w:sz="4" w:space="0" w:color="auto"/>
              <w:bottom w:val="single" w:sz="4" w:space="0" w:color="auto"/>
              <w:right w:val="single" w:sz="4" w:space="0" w:color="auto"/>
            </w:tcBorders>
            <w:vAlign w:val="center"/>
          </w:tcPr>
          <w:p w:rsidR="000A24CE" w:rsidRPr="004378FC" w:rsidRDefault="000A24CE" w:rsidP="000341E5">
            <w:pPr>
              <w:suppressAutoHyphens/>
              <w:jc w:val="center"/>
            </w:pPr>
          </w:p>
        </w:tc>
      </w:tr>
      <w:tr w:rsidR="000A24CE" w:rsidRPr="004378FC" w:rsidTr="000A24CE">
        <w:tc>
          <w:tcPr>
            <w:tcW w:w="918" w:type="pct"/>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rPr>
                <w:b/>
              </w:rPr>
            </w:pPr>
          </w:p>
        </w:tc>
        <w:tc>
          <w:tcPr>
            <w:tcW w:w="1669" w:type="pct"/>
            <w:gridSpan w:val="2"/>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rPr>
                <w:b/>
              </w:rPr>
            </w:pPr>
            <w:r w:rsidRPr="004378FC">
              <w:rPr>
                <w:b/>
              </w:rPr>
              <w:t>Итого:</w:t>
            </w:r>
          </w:p>
        </w:tc>
        <w:tc>
          <w:tcPr>
            <w:tcW w:w="421" w:type="pct"/>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rPr>
                <w:b/>
              </w:rPr>
            </w:pPr>
            <w:r w:rsidRPr="004378FC">
              <w:rPr>
                <w:b/>
              </w:rPr>
              <w:t>64,32</w:t>
            </w:r>
          </w:p>
        </w:tc>
        <w:tc>
          <w:tcPr>
            <w:tcW w:w="774" w:type="pct"/>
            <w:tcBorders>
              <w:top w:val="single" w:sz="4" w:space="0" w:color="auto"/>
              <w:left w:val="single" w:sz="4" w:space="0" w:color="auto"/>
              <w:bottom w:val="single" w:sz="4" w:space="0" w:color="auto"/>
              <w:right w:val="single" w:sz="4" w:space="0" w:color="auto"/>
            </w:tcBorders>
            <w:vAlign w:val="center"/>
            <w:hideMark/>
          </w:tcPr>
          <w:p w:rsidR="000A24CE" w:rsidRPr="004378FC" w:rsidRDefault="000A24CE" w:rsidP="000341E5">
            <w:pPr>
              <w:suppressAutoHyphens/>
              <w:jc w:val="center"/>
              <w:rPr>
                <w:b/>
              </w:rPr>
            </w:pPr>
          </w:p>
        </w:tc>
        <w:tc>
          <w:tcPr>
            <w:tcW w:w="1218" w:type="pct"/>
            <w:tcBorders>
              <w:top w:val="single" w:sz="4" w:space="0" w:color="auto"/>
              <w:left w:val="single" w:sz="4" w:space="0" w:color="auto"/>
              <w:bottom w:val="single" w:sz="4" w:space="0" w:color="auto"/>
              <w:right w:val="single" w:sz="4" w:space="0" w:color="auto"/>
            </w:tcBorders>
            <w:vAlign w:val="center"/>
          </w:tcPr>
          <w:p w:rsidR="000A24CE" w:rsidRPr="004378FC" w:rsidRDefault="000A24CE" w:rsidP="000341E5">
            <w:pPr>
              <w:suppressAutoHyphens/>
              <w:jc w:val="center"/>
            </w:pPr>
          </w:p>
        </w:tc>
      </w:tr>
    </w:tbl>
    <w:p w:rsidR="002875D4" w:rsidRPr="004378FC" w:rsidRDefault="00224035" w:rsidP="000341E5">
      <w:pPr>
        <w:pStyle w:val="Heading10"/>
        <w:keepNext/>
        <w:keepLines/>
        <w:widowControl w:val="0"/>
        <w:numPr>
          <w:ilvl w:val="2"/>
          <w:numId w:val="118"/>
        </w:numPr>
        <w:shd w:val="clear" w:color="auto" w:fill="auto"/>
        <w:tabs>
          <w:tab w:val="left" w:pos="709"/>
        </w:tabs>
        <w:suppressAutoHyphens/>
        <w:spacing w:before="120" w:after="0" w:line="240" w:lineRule="auto"/>
        <w:ind w:hanging="1366"/>
        <w:jc w:val="left"/>
        <w:outlineLvl w:val="2"/>
        <w:rPr>
          <w:iCs/>
          <w:sz w:val="24"/>
          <w:szCs w:val="24"/>
        </w:rPr>
      </w:pPr>
      <w:bookmarkStart w:id="33" w:name="_Toc95468668"/>
      <w:bookmarkStart w:id="34" w:name="_Toc147927267"/>
      <w:r w:rsidRPr="004378FC">
        <w:rPr>
          <w:iCs/>
          <w:sz w:val="24"/>
          <w:szCs w:val="24"/>
        </w:rPr>
        <w:t>Функционально-планировочный баланс территории *</w:t>
      </w:r>
      <w:bookmarkEnd w:id="33"/>
      <w:bookmarkEnd w:id="34"/>
    </w:p>
    <w:tbl>
      <w:tblPr>
        <w:tblStyle w:val="affffff0"/>
        <w:tblW w:w="5000" w:type="pct"/>
        <w:tblCellMar>
          <w:top w:w="28" w:type="dxa"/>
          <w:bottom w:w="28" w:type="dxa"/>
        </w:tblCellMar>
        <w:tblLook w:val="04A0"/>
      </w:tblPr>
      <w:tblGrid>
        <w:gridCol w:w="959"/>
        <w:gridCol w:w="6095"/>
        <w:gridCol w:w="1419"/>
        <w:gridCol w:w="1700"/>
        <w:gridCol w:w="1635"/>
        <w:gridCol w:w="1428"/>
        <w:gridCol w:w="1550"/>
      </w:tblGrid>
      <w:tr w:rsidR="002875D4" w:rsidRPr="004378FC" w:rsidTr="00452CB6">
        <w:trPr>
          <w:trHeight w:val="355"/>
        </w:trPr>
        <w:tc>
          <w:tcPr>
            <w:tcW w:w="324" w:type="pct"/>
            <w:vMerge w:val="restart"/>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Поз.</w:t>
            </w:r>
          </w:p>
        </w:tc>
        <w:tc>
          <w:tcPr>
            <w:tcW w:w="2061" w:type="pct"/>
            <w:vMerge w:val="restart"/>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suppressAutoHyphens/>
              <w:jc w:val="center"/>
              <w:rPr>
                <w:b/>
              </w:rPr>
            </w:pPr>
            <w:r w:rsidRPr="004378FC">
              <w:t>Показатели</w:t>
            </w:r>
          </w:p>
        </w:tc>
        <w:tc>
          <w:tcPr>
            <w:tcW w:w="480" w:type="pct"/>
            <w:vMerge w:val="restart"/>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suppressAutoHyphens/>
              <w:jc w:val="center"/>
              <w:rPr>
                <w:b/>
              </w:rPr>
            </w:pPr>
            <w:r w:rsidRPr="004378FC">
              <w:t>Единица измерения</w:t>
            </w:r>
          </w:p>
        </w:tc>
        <w:tc>
          <w:tcPr>
            <w:tcW w:w="1128" w:type="pct"/>
            <w:gridSpan w:val="2"/>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suppressAutoHyphens/>
              <w:jc w:val="center"/>
              <w:rPr>
                <w:b/>
              </w:rPr>
            </w:pPr>
            <w:r w:rsidRPr="004378FC">
              <w:t>Существующее положение</w:t>
            </w:r>
            <w:r w:rsidRPr="004378FC">
              <w:br/>
              <w:t>(</w:t>
            </w:r>
            <w:r w:rsidR="00F3284D" w:rsidRPr="004378FC">
              <w:t>17</w:t>
            </w:r>
            <w:r w:rsidRPr="004378FC">
              <w:t>.0</w:t>
            </w:r>
            <w:r w:rsidR="00F3284D" w:rsidRPr="004378FC">
              <w:t>4</w:t>
            </w:r>
            <w:r w:rsidRPr="004378FC">
              <w:t>.202</w:t>
            </w:r>
            <w:r w:rsidR="00F3284D" w:rsidRPr="004378FC">
              <w:t>3</w:t>
            </w:r>
            <w:r w:rsidRPr="004378FC">
              <w:t xml:space="preserve"> г.)</w:t>
            </w:r>
          </w:p>
        </w:tc>
        <w:tc>
          <w:tcPr>
            <w:tcW w:w="1007" w:type="pct"/>
            <w:gridSpan w:val="2"/>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suppressAutoHyphens/>
              <w:jc w:val="center"/>
              <w:rPr>
                <w:b/>
              </w:rPr>
            </w:pPr>
            <w:r w:rsidRPr="004378FC">
              <w:t>Расчётный срок</w:t>
            </w:r>
            <w:r w:rsidRPr="004378FC">
              <w:br/>
              <w:t>(2040 г.)</w:t>
            </w:r>
          </w:p>
        </w:tc>
      </w:tr>
      <w:tr w:rsidR="002875D4" w:rsidRPr="004378FC" w:rsidTr="00452CB6">
        <w:trPr>
          <w:trHeight w:val="193"/>
        </w:trPr>
        <w:tc>
          <w:tcPr>
            <w:tcW w:w="324" w:type="pct"/>
            <w:vMerge/>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suppressAutoHyphens/>
              <w:rPr>
                <w:rFonts w:eastAsiaTheme="majorEastAsia"/>
                <w:bCs/>
              </w:rPr>
            </w:pPr>
          </w:p>
        </w:tc>
        <w:tc>
          <w:tcPr>
            <w:tcW w:w="2061" w:type="pct"/>
            <w:vMerge/>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suppressAutoHyphens/>
              <w:rPr>
                <w:b/>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suppressAutoHyphens/>
              <w:rPr>
                <w:b/>
              </w:rPr>
            </w:pPr>
          </w:p>
        </w:tc>
        <w:tc>
          <w:tcPr>
            <w:tcW w:w="575" w:type="pct"/>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га</w:t>
            </w:r>
          </w:p>
        </w:tc>
        <w:tc>
          <w:tcPr>
            <w:tcW w:w="553" w:type="pct"/>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w:t>
            </w:r>
          </w:p>
        </w:tc>
        <w:tc>
          <w:tcPr>
            <w:tcW w:w="483" w:type="pct"/>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га</w:t>
            </w:r>
          </w:p>
        </w:tc>
        <w:tc>
          <w:tcPr>
            <w:tcW w:w="524" w:type="pct"/>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w:t>
            </w:r>
          </w:p>
        </w:tc>
      </w:tr>
      <w:tr w:rsidR="002875D4" w:rsidRPr="004378FC" w:rsidTr="008F5D03">
        <w:tc>
          <w:tcPr>
            <w:tcW w:w="2385" w:type="pct"/>
            <w:gridSpan w:val="2"/>
            <w:tcBorders>
              <w:top w:val="single" w:sz="4" w:space="0" w:color="auto"/>
              <w:left w:val="single" w:sz="4" w:space="0" w:color="auto"/>
              <w:bottom w:val="single" w:sz="4" w:space="0" w:color="auto"/>
              <w:right w:val="single" w:sz="4" w:space="0" w:color="auto"/>
            </w:tcBorders>
            <w:vAlign w:val="center"/>
            <w:hideMark/>
          </w:tcPr>
          <w:p w:rsidR="002875D4" w:rsidRPr="004378FC" w:rsidRDefault="00D64A0C" w:rsidP="000341E5">
            <w:pPr>
              <w:pStyle w:val="afa"/>
              <w:suppressAutoHyphens/>
              <w:spacing w:before="0" w:after="0"/>
              <w:ind w:right="-79"/>
              <w:jc w:val="left"/>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Территория, применительно к кот</w:t>
            </w:r>
            <w:r w:rsidR="009A1011" w:rsidRPr="004378FC">
              <w:rPr>
                <w:rFonts w:ascii="Times New Roman" w:hAnsi="Times New Roman" w:cs="Times New Roman"/>
                <w:b w:val="0"/>
                <w:kern w:val="0"/>
                <w:sz w:val="24"/>
                <w:szCs w:val="24"/>
              </w:rPr>
              <w:t>о</w:t>
            </w:r>
            <w:r w:rsidRPr="004378FC">
              <w:rPr>
                <w:rFonts w:ascii="Times New Roman" w:hAnsi="Times New Roman" w:cs="Times New Roman"/>
                <w:b w:val="0"/>
                <w:kern w:val="0"/>
                <w:sz w:val="24"/>
                <w:szCs w:val="24"/>
              </w:rPr>
              <w:t>рой вносятся изменения:</w:t>
            </w:r>
          </w:p>
        </w:tc>
        <w:tc>
          <w:tcPr>
            <w:tcW w:w="480" w:type="pct"/>
            <w:tcBorders>
              <w:top w:val="single" w:sz="4" w:space="0" w:color="auto"/>
              <w:left w:val="single" w:sz="4" w:space="0" w:color="auto"/>
              <w:bottom w:val="single" w:sz="4" w:space="0" w:color="auto"/>
              <w:right w:val="single" w:sz="4" w:space="0" w:color="auto"/>
            </w:tcBorders>
            <w:vAlign w:val="center"/>
            <w:hideMark/>
          </w:tcPr>
          <w:p w:rsidR="002875D4" w:rsidRPr="004378FC" w:rsidRDefault="002875D4"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га</w:t>
            </w:r>
          </w:p>
        </w:tc>
        <w:tc>
          <w:tcPr>
            <w:tcW w:w="575" w:type="pct"/>
            <w:tcBorders>
              <w:top w:val="single" w:sz="4" w:space="0" w:color="auto"/>
              <w:left w:val="single" w:sz="4" w:space="0" w:color="auto"/>
              <w:bottom w:val="single" w:sz="4" w:space="0" w:color="auto"/>
              <w:right w:val="single" w:sz="4" w:space="0" w:color="auto"/>
            </w:tcBorders>
            <w:vAlign w:val="center"/>
            <w:hideMark/>
          </w:tcPr>
          <w:p w:rsidR="002875D4" w:rsidRPr="004378FC" w:rsidRDefault="0033103F"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sz w:val="24"/>
                <w:szCs w:val="24"/>
              </w:rPr>
              <w:t>64,32</w:t>
            </w:r>
          </w:p>
        </w:tc>
        <w:tc>
          <w:tcPr>
            <w:tcW w:w="553" w:type="pct"/>
            <w:tcBorders>
              <w:top w:val="single" w:sz="4" w:space="0" w:color="auto"/>
              <w:left w:val="single" w:sz="4" w:space="0" w:color="auto"/>
              <w:bottom w:val="single" w:sz="4" w:space="0" w:color="auto"/>
              <w:right w:val="single" w:sz="4" w:space="0" w:color="auto"/>
            </w:tcBorders>
            <w:vAlign w:val="center"/>
            <w:hideMark/>
          </w:tcPr>
          <w:p w:rsidR="002875D4" w:rsidRPr="004378FC" w:rsidRDefault="00361F49"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100</w:t>
            </w:r>
          </w:p>
        </w:tc>
        <w:tc>
          <w:tcPr>
            <w:tcW w:w="483" w:type="pct"/>
            <w:tcBorders>
              <w:top w:val="single" w:sz="4" w:space="0" w:color="auto"/>
              <w:left w:val="single" w:sz="4" w:space="0" w:color="auto"/>
              <w:bottom w:val="single" w:sz="4" w:space="0" w:color="auto"/>
              <w:right w:val="single" w:sz="4" w:space="0" w:color="auto"/>
            </w:tcBorders>
            <w:vAlign w:val="center"/>
            <w:hideMark/>
          </w:tcPr>
          <w:p w:rsidR="002875D4" w:rsidRPr="004378FC" w:rsidRDefault="0033103F"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sz w:val="24"/>
                <w:szCs w:val="24"/>
              </w:rPr>
              <w:t>64,32</w:t>
            </w:r>
          </w:p>
        </w:tc>
        <w:tc>
          <w:tcPr>
            <w:tcW w:w="524" w:type="pct"/>
            <w:tcBorders>
              <w:top w:val="single" w:sz="4" w:space="0" w:color="auto"/>
              <w:left w:val="single" w:sz="4" w:space="0" w:color="auto"/>
              <w:bottom w:val="single" w:sz="4" w:space="0" w:color="auto"/>
              <w:right w:val="single" w:sz="4" w:space="0" w:color="auto"/>
            </w:tcBorders>
            <w:vAlign w:val="center"/>
            <w:hideMark/>
          </w:tcPr>
          <w:p w:rsidR="002875D4" w:rsidRPr="004378FC" w:rsidRDefault="00361F49"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100</w:t>
            </w:r>
          </w:p>
        </w:tc>
      </w:tr>
      <w:tr w:rsidR="00D00C23" w:rsidRPr="004378FC" w:rsidTr="00452CB6">
        <w:tc>
          <w:tcPr>
            <w:tcW w:w="324"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D00C23" w:rsidP="000341E5">
            <w:pPr>
              <w:pStyle w:val="afa"/>
              <w:numPr>
                <w:ilvl w:val="0"/>
                <w:numId w:val="124"/>
              </w:numPr>
              <w:suppressAutoHyphens/>
              <w:spacing w:before="0" w:after="0"/>
              <w:ind w:right="-79"/>
              <w:jc w:val="left"/>
              <w:outlineLvl w:val="9"/>
              <w:rPr>
                <w:rFonts w:ascii="Times New Roman" w:hAnsi="Times New Roman" w:cs="Times New Roman"/>
                <w:b w:val="0"/>
                <w:kern w:val="0"/>
                <w:sz w:val="24"/>
                <w:szCs w:val="24"/>
              </w:rPr>
            </w:pPr>
          </w:p>
        </w:tc>
        <w:tc>
          <w:tcPr>
            <w:tcW w:w="2061"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33103F" w:rsidP="000341E5">
            <w:pPr>
              <w:pStyle w:val="afa"/>
              <w:suppressAutoHyphens/>
              <w:spacing w:before="0" w:after="0"/>
              <w:ind w:right="-79"/>
              <w:jc w:val="left"/>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Зона озелененных территорий (лесопарки, парки, сады, скверы, бульвары, городские леса и другие) (Р-1)</w:t>
            </w:r>
          </w:p>
        </w:tc>
        <w:tc>
          <w:tcPr>
            <w:tcW w:w="480" w:type="pct"/>
            <w:tcBorders>
              <w:top w:val="single" w:sz="4" w:space="0" w:color="auto"/>
              <w:left w:val="single" w:sz="4" w:space="0" w:color="auto"/>
              <w:bottom w:val="single" w:sz="4" w:space="0" w:color="auto"/>
              <w:right w:val="single" w:sz="4" w:space="0" w:color="auto"/>
            </w:tcBorders>
          </w:tcPr>
          <w:p w:rsidR="00D00C23" w:rsidRPr="004378FC" w:rsidRDefault="00D00C23" w:rsidP="000341E5">
            <w:pPr>
              <w:suppressAutoHyphens/>
              <w:jc w:val="center"/>
            </w:pPr>
            <w:r w:rsidRPr="004378FC">
              <w:t>га</w:t>
            </w:r>
          </w:p>
        </w:tc>
        <w:tc>
          <w:tcPr>
            <w:tcW w:w="575"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D00C23"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0</w:t>
            </w:r>
          </w:p>
        </w:tc>
        <w:tc>
          <w:tcPr>
            <w:tcW w:w="553"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D00C23" w:rsidP="000341E5">
            <w:pPr>
              <w:suppressAutoHyphens/>
              <w:jc w:val="center"/>
            </w:pPr>
            <w:r w:rsidRPr="004378FC">
              <w:t>0</w:t>
            </w:r>
          </w:p>
        </w:tc>
        <w:tc>
          <w:tcPr>
            <w:tcW w:w="483"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33103F" w:rsidP="000341E5">
            <w:pPr>
              <w:pStyle w:val="afa"/>
              <w:suppressAutoHyphens/>
              <w:spacing w:before="0" w:after="0"/>
              <w:ind w:right="-79"/>
              <w:outlineLvl w:val="9"/>
              <w:rPr>
                <w:rFonts w:ascii="Times New Roman" w:hAnsi="Times New Roman" w:cs="Times New Roman"/>
                <w:b w:val="0"/>
                <w:kern w:val="0"/>
                <w:sz w:val="24"/>
                <w:szCs w:val="24"/>
              </w:rPr>
            </w:pPr>
            <w:r w:rsidRPr="004378FC">
              <w:rPr>
                <w:rFonts w:ascii="Times New Roman" w:hAnsi="Times New Roman" w:cs="Times New Roman"/>
                <w:b w:val="0"/>
                <w:sz w:val="24"/>
                <w:szCs w:val="24"/>
              </w:rPr>
              <w:t>30,71</w:t>
            </w:r>
          </w:p>
        </w:tc>
        <w:tc>
          <w:tcPr>
            <w:tcW w:w="524"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EC144E" w:rsidP="000341E5">
            <w:pPr>
              <w:suppressAutoHyphens/>
              <w:jc w:val="center"/>
            </w:pPr>
            <w:r w:rsidRPr="004378FC">
              <w:rPr>
                <w:bCs/>
              </w:rPr>
              <w:t>48</w:t>
            </w:r>
          </w:p>
        </w:tc>
      </w:tr>
      <w:tr w:rsidR="00D00C23" w:rsidRPr="004378FC" w:rsidTr="00452CB6">
        <w:tc>
          <w:tcPr>
            <w:tcW w:w="324"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D00C23" w:rsidP="000341E5">
            <w:pPr>
              <w:pStyle w:val="afa"/>
              <w:numPr>
                <w:ilvl w:val="0"/>
                <w:numId w:val="124"/>
              </w:numPr>
              <w:suppressAutoHyphens/>
              <w:spacing w:before="0" w:after="0"/>
              <w:ind w:right="-79"/>
              <w:jc w:val="left"/>
              <w:outlineLvl w:val="9"/>
              <w:rPr>
                <w:rFonts w:ascii="Times New Roman" w:hAnsi="Times New Roman" w:cs="Times New Roman"/>
                <w:b w:val="0"/>
                <w:kern w:val="0"/>
                <w:sz w:val="24"/>
                <w:szCs w:val="24"/>
              </w:rPr>
            </w:pPr>
          </w:p>
        </w:tc>
        <w:tc>
          <w:tcPr>
            <w:tcW w:w="2061"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33103F" w:rsidP="000341E5">
            <w:pPr>
              <w:pStyle w:val="afa"/>
              <w:suppressAutoHyphens/>
              <w:spacing w:before="0" w:after="0"/>
              <w:ind w:right="-79"/>
              <w:jc w:val="left"/>
              <w:outlineLvl w:val="9"/>
              <w:rPr>
                <w:rFonts w:ascii="Times New Roman" w:hAnsi="Times New Roman" w:cs="Times New Roman"/>
                <w:b w:val="0"/>
                <w:kern w:val="0"/>
                <w:sz w:val="24"/>
                <w:szCs w:val="24"/>
              </w:rPr>
            </w:pPr>
            <w:r w:rsidRPr="004378FC">
              <w:rPr>
                <w:rFonts w:ascii="Times New Roman" w:hAnsi="Times New Roman" w:cs="Times New Roman"/>
                <w:b w:val="0"/>
                <w:kern w:val="0"/>
                <w:sz w:val="24"/>
                <w:szCs w:val="24"/>
              </w:rPr>
              <w:t>Зона отдыха и туризма (Р</w:t>
            </w:r>
            <w:r w:rsidR="00AC6050" w:rsidRPr="004378FC">
              <w:rPr>
                <w:rFonts w:ascii="Times New Roman" w:hAnsi="Times New Roman" w:cs="Times New Roman"/>
                <w:b w:val="0"/>
                <w:kern w:val="0"/>
                <w:sz w:val="24"/>
                <w:szCs w:val="24"/>
              </w:rPr>
              <w:t>-</w:t>
            </w:r>
            <w:r w:rsidRPr="004378FC">
              <w:rPr>
                <w:rFonts w:ascii="Times New Roman" w:hAnsi="Times New Roman" w:cs="Times New Roman"/>
                <w:b w:val="0"/>
                <w:kern w:val="0"/>
                <w:sz w:val="24"/>
                <w:szCs w:val="24"/>
              </w:rPr>
              <w:t>5</w:t>
            </w:r>
            <w:r w:rsidR="008D57CB" w:rsidRPr="004378FC">
              <w:rPr>
                <w:rFonts w:ascii="Times New Roman" w:hAnsi="Times New Roman" w:cs="Times New Roman"/>
                <w:b w:val="0"/>
                <w:kern w:val="0"/>
                <w:sz w:val="24"/>
                <w:szCs w:val="24"/>
              </w:rPr>
              <w:t>.1</w:t>
            </w:r>
            <w:r w:rsidRPr="004378FC">
              <w:rPr>
                <w:rFonts w:ascii="Times New Roman" w:hAnsi="Times New Roman" w:cs="Times New Roman"/>
                <w:b w:val="0"/>
                <w:kern w:val="0"/>
                <w:sz w:val="24"/>
                <w:szCs w:val="24"/>
              </w:rPr>
              <w:t>)</w:t>
            </w:r>
          </w:p>
        </w:tc>
        <w:tc>
          <w:tcPr>
            <w:tcW w:w="480" w:type="pct"/>
            <w:tcBorders>
              <w:top w:val="single" w:sz="4" w:space="0" w:color="auto"/>
              <w:left w:val="single" w:sz="4" w:space="0" w:color="auto"/>
              <w:bottom w:val="single" w:sz="4" w:space="0" w:color="auto"/>
              <w:right w:val="single" w:sz="4" w:space="0" w:color="auto"/>
            </w:tcBorders>
            <w:vAlign w:val="center"/>
          </w:tcPr>
          <w:p w:rsidR="00D00C23" w:rsidRPr="004378FC" w:rsidRDefault="00D00C23" w:rsidP="000341E5">
            <w:pPr>
              <w:suppressAutoHyphens/>
              <w:jc w:val="center"/>
            </w:pPr>
            <w:r w:rsidRPr="004378FC">
              <w:t>га</w:t>
            </w:r>
          </w:p>
        </w:tc>
        <w:tc>
          <w:tcPr>
            <w:tcW w:w="575"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EC144E" w:rsidP="000341E5">
            <w:pPr>
              <w:pStyle w:val="afa"/>
              <w:suppressAutoHyphens/>
              <w:spacing w:before="0" w:after="0"/>
              <w:ind w:right="-79"/>
              <w:outlineLvl w:val="9"/>
              <w:rPr>
                <w:rFonts w:ascii="Times New Roman" w:eastAsia="Times New Roman" w:hAnsi="Times New Roman" w:cs="Times New Roman"/>
                <w:b w:val="0"/>
                <w:bCs w:val="0"/>
                <w:kern w:val="0"/>
                <w:sz w:val="24"/>
                <w:szCs w:val="24"/>
              </w:rPr>
            </w:pPr>
            <w:r w:rsidRPr="004378FC">
              <w:rPr>
                <w:rFonts w:ascii="Times New Roman" w:eastAsia="Times New Roman" w:hAnsi="Times New Roman" w:cs="Times New Roman"/>
                <w:b w:val="0"/>
                <w:bCs w:val="0"/>
                <w:kern w:val="0"/>
                <w:sz w:val="24"/>
                <w:szCs w:val="24"/>
              </w:rPr>
              <w:t>0</w:t>
            </w:r>
          </w:p>
        </w:tc>
        <w:tc>
          <w:tcPr>
            <w:tcW w:w="553"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EC144E" w:rsidP="000341E5">
            <w:pPr>
              <w:suppressAutoHyphens/>
              <w:jc w:val="center"/>
            </w:pPr>
            <w:r w:rsidRPr="004378FC">
              <w:t>0</w:t>
            </w:r>
          </w:p>
        </w:tc>
        <w:tc>
          <w:tcPr>
            <w:tcW w:w="483"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EC144E" w:rsidP="000341E5">
            <w:pPr>
              <w:pStyle w:val="afa"/>
              <w:suppressAutoHyphens/>
              <w:spacing w:before="0" w:after="0"/>
              <w:ind w:right="-79"/>
              <w:outlineLvl w:val="9"/>
              <w:rPr>
                <w:rFonts w:ascii="Times New Roman" w:eastAsia="Times New Roman" w:hAnsi="Times New Roman" w:cs="Times New Roman"/>
                <w:b w:val="0"/>
                <w:bCs w:val="0"/>
                <w:kern w:val="0"/>
                <w:sz w:val="24"/>
                <w:szCs w:val="24"/>
              </w:rPr>
            </w:pPr>
            <w:r w:rsidRPr="004378FC">
              <w:rPr>
                <w:rFonts w:ascii="Times New Roman" w:eastAsia="Times New Roman" w:hAnsi="Times New Roman" w:cs="Times New Roman"/>
                <w:b w:val="0"/>
                <w:bCs w:val="0"/>
                <w:kern w:val="0"/>
                <w:sz w:val="24"/>
                <w:szCs w:val="24"/>
              </w:rPr>
              <w:t>33,61</w:t>
            </w:r>
          </w:p>
        </w:tc>
        <w:tc>
          <w:tcPr>
            <w:tcW w:w="524" w:type="pct"/>
            <w:tcBorders>
              <w:top w:val="single" w:sz="4" w:space="0" w:color="auto"/>
              <w:left w:val="single" w:sz="4" w:space="0" w:color="auto"/>
              <w:bottom w:val="single" w:sz="4" w:space="0" w:color="auto"/>
              <w:right w:val="single" w:sz="4" w:space="0" w:color="auto"/>
            </w:tcBorders>
            <w:vAlign w:val="center"/>
            <w:hideMark/>
          </w:tcPr>
          <w:p w:rsidR="00D00C23" w:rsidRPr="004378FC" w:rsidRDefault="00EC144E" w:rsidP="000341E5">
            <w:pPr>
              <w:suppressAutoHyphens/>
              <w:jc w:val="center"/>
            </w:pPr>
            <w:r w:rsidRPr="004378FC">
              <w:rPr>
                <w:bCs/>
              </w:rPr>
              <w:t>52</w:t>
            </w:r>
          </w:p>
        </w:tc>
      </w:tr>
      <w:tr w:rsidR="0033103F" w:rsidRPr="004378FC" w:rsidTr="00452CB6">
        <w:tc>
          <w:tcPr>
            <w:tcW w:w="324" w:type="pct"/>
            <w:tcBorders>
              <w:top w:val="single" w:sz="4" w:space="0" w:color="auto"/>
              <w:left w:val="single" w:sz="4" w:space="0" w:color="auto"/>
              <w:bottom w:val="single" w:sz="4" w:space="0" w:color="auto"/>
              <w:right w:val="single" w:sz="4" w:space="0" w:color="auto"/>
            </w:tcBorders>
            <w:vAlign w:val="center"/>
            <w:hideMark/>
          </w:tcPr>
          <w:p w:rsidR="0033103F" w:rsidRPr="004378FC" w:rsidRDefault="0033103F" w:rsidP="000341E5">
            <w:pPr>
              <w:pStyle w:val="afa"/>
              <w:numPr>
                <w:ilvl w:val="0"/>
                <w:numId w:val="124"/>
              </w:numPr>
              <w:suppressAutoHyphens/>
              <w:spacing w:before="0" w:after="0"/>
              <w:ind w:right="-79"/>
              <w:jc w:val="left"/>
              <w:outlineLvl w:val="9"/>
              <w:rPr>
                <w:rFonts w:ascii="Times New Roman" w:hAnsi="Times New Roman" w:cs="Times New Roman"/>
                <w:b w:val="0"/>
                <w:kern w:val="0"/>
                <w:sz w:val="24"/>
                <w:szCs w:val="24"/>
              </w:rPr>
            </w:pPr>
          </w:p>
        </w:tc>
        <w:tc>
          <w:tcPr>
            <w:tcW w:w="2061" w:type="pct"/>
            <w:tcBorders>
              <w:top w:val="single" w:sz="4" w:space="0" w:color="auto"/>
              <w:left w:val="single" w:sz="4" w:space="0" w:color="auto"/>
              <w:bottom w:val="single" w:sz="4" w:space="0" w:color="auto"/>
              <w:right w:val="single" w:sz="4" w:space="0" w:color="auto"/>
            </w:tcBorders>
            <w:vAlign w:val="center"/>
            <w:hideMark/>
          </w:tcPr>
          <w:p w:rsidR="0033103F" w:rsidRPr="004378FC" w:rsidRDefault="0033103F" w:rsidP="000341E5">
            <w:pPr>
              <w:suppressAutoHyphens/>
              <w:rPr>
                <w:b/>
              </w:rPr>
            </w:pPr>
            <w:r w:rsidRPr="004378FC">
              <w:t>Зона сельскохозяйственного назначения (СХ)</w:t>
            </w:r>
          </w:p>
        </w:tc>
        <w:tc>
          <w:tcPr>
            <w:tcW w:w="480" w:type="pct"/>
            <w:tcBorders>
              <w:top w:val="single" w:sz="4" w:space="0" w:color="auto"/>
              <w:left w:val="single" w:sz="4" w:space="0" w:color="auto"/>
              <w:bottom w:val="single" w:sz="4" w:space="0" w:color="auto"/>
              <w:right w:val="single" w:sz="4" w:space="0" w:color="auto"/>
            </w:tcBorders>
            <w:vAlign w:val="center"/>
          </w:tcPr>
          <w:p w:rsidR="0033103F" w:rsidRPr="004378FC" w:rsidRDefault="0033103F" w:rsidP="000341E5">
            <w:pPr>
              <w:suppressAutoHyphens/>
              <w:jc w:val="center"/>
              <w:rPr>
                <w:b/>
              </w:rPr>
            </w:pPr>
            <w:r w:rsidRPr="004378FC">
              <w:t>га</w:t>
            </w:r>
          </w:p>
        </w:tc>
        <w:tc>
          <w:tcPr>
            <w:tcW w:w="575" w:type="pct"/>
            <w:tcBorders>
              <w:top w:val="single" w:sz="4" w:space="0" w:color="auto"/>
              <w:left w:val="single" w:sz="4" w:space="0" w:color="auto"/>
              <w:bottom w:val="single" w:sz="4" w:space="0" w:color="auto"/>
              <w:right w:val="single" w:sz="4" w:space="0" w:color="auto"/>
            </w:tcBorders>
            <w:vAlign w:val="center"/>
            <w:hideMark/>
          </w:tcPr>
          <w:p w:rsidR="0033103F" w:rsidRPr="004378FC" w:rsidRDefault="0033103F" w:rsidP="000341E5">
            <w:pPr>
              <w:pStyle w:val="afa"/>
              <w:suppressAutoHyphens/>
              <w:spacing w:before="0" w:after="0"/>
              <w:ind w:right="-79"/>
              <w:outlineLvl w:val="9"/>
              <w:rPr>
                <w:rFonts w:ascii="Times New Roman" w:eastAsia="Times New Roman" w:hAnsi="Times New Roman" w:cs="Times New Roman"/>
                <w:b w:val="0"/>
                <w:bCs w:val="0"/>
                <w:kern w:val="0"/>
                <w:sz w:val="24"/>
                <w:szCs w:val="24"/>
              </w:rPr>
            </w:pPr>
            <w:r w:rsidRPr="004378FC">
              <w:rPr>
                <w:rFonts w:ascii="Times New Roman" w:hAnsi="Times New Roman" w:cs="Times New Roman"/>
                <w:b w:val="0"/>
                <w:sz w:val="24"/>
                <w:szCs w:val="24"/>
              </w:rPr>
              <w:t>64,32</w:t>
            </w:r>
          </w:p>
        </w:tc>
        <w:tc>
          <w:tcPr>
            <w:tcW w:w="553" w:type="pct"/>
            <w:tcBorders>
              <w:top w:val="single" w:sz="4" w:space="0" w:color="auto"/>
              <w:left w:val="single" w:sz="4" w:space="0" w:color="auto"/>
              <w:bottom w:val="single" w:sz="4" w:space="0" w:color="auto"/>
              <w:right w:val="single" w:sz="4" w:space="0" w:color="auto"/>
            </w:tcBorders>
            <w:vAlign w:val="center"/>
            <w:hideMark/>
          </w:tcPr>
          <w:p w:rsidR="0033103F" w:rsidRPr="004378FC" w:rsidRDefault="0033103F" w:rsidP="000341E5">
            <w:pPr>
              <w:suppressAutoHyphens/>
              <w:jc w:val="center"/>
            </w:pPr>
            <w:r w:rsidRPr="004378FC">
              <w:t>100</w:t>
            </w:r>
          </w:p>
        </w:tc>
        <w:tc>
          <w:tcPr>
            <w:tcW w:w="483" w:type="pct"/>
            <w:tcBorders>
              <w:top w:val="single" w:sz="4" w:space="0" w:color="auto"/>
              <w:left w:val="single" w:sz="4" w:space="0" w:color="auto"/>
              <w:bottom w:val="single" w:sz="4" w:space="0" w:color="auto"/>
              <w:right w:val="single" w:sz="4" w:space="0" w:color="auto"/>
            </w:tcBorders>
            <w:vAlign w:val="center"/>
            <w:hideMark/>
          </w:tcPr>
          <w:p w:rsidR="0033103F" w:rsidRPr="004378FC" w:rsidRDefault="0033103F" w:rsidP="000341E5">
            <w:pPr>
              <w:pStyle w:val="afa"/>
              <w:suppressAutoHyphens/>
              <w:spacing w:before="0" w:after="0"/>
              <w:ind w:right="-79"/>
              <w:outlineLvl w:val="9"/>
              <w:rPr>
                <w:rFonts w:ascii="Times New Roman" w:eastAsia="Times New Roman" w:hAnsi="Times New Roman" w:cs="Times New Roman"/>
                <w:b w:val="0"/>
                <w:bCs w:val="0"/>
                <w:kern w:val="0"/>
                <w:sz w:val="24"/>
                <w:szCs w:val="24"/>
              </w:rPr>
            </w:pPr>
          </w:p>
        </w:tc>
        <w:tc>
          <w:tcPr>
            <w:tcW w:w="524" w:type="pct"/>
            <w:tcBorders>
              <w:top w:val="single" w:sz="4" w:space="0" w:color="auto"/>
              <w:left w:val="single" w:sz="4" w:space="0" w:color="auto"/>
              <w:bottom w:val="single" w:sz="4" w:space="0" w:color="auto"/>
              <w:right w:val="single" w:sz="4" w:space="0" w:color="auto"/>
            </w:tcBorders>
            <w:vAlign w:val="center"/>
            <w:hideMark/>
          </w:tcPr>
          <w:p w:rsidR="0033103F" w:rsidRPr="004378FC" w:rsidRDefault="0033103F" w:rsidP="000341E5">
            <w:pPr>
              <w:suppressAutoHyphens/>
              <w:jc w:val="center"/>
            </w:pPr>
          </w:p>
        </w:tc>
      </w:tr>
    </w:tbl>
    <w:p w:rsidR="002875D4" w:rsidRPr="004378FC" w:rsidRDefault="002875D4" w:rsidP="000341E5">
      <w:pPr>
        <w:suppressAutoHyphens/>
        <w:autoSpaceDE w:val="0"/>
        <w:autoSpaceDN w:val="0"/>
        <w:adjustRightInd w:val="0"/>
        <w:jc w:val="both"/>
        <w:rPr>
          <w:rFonts w:ascii="Times New Roman CYR" w:hAnsi="Times New Roman CYR" w:cs="Times New Roman CYR"/>
          <w:sz w:val="20"/>
          <w:szCs w:val="20"/>
        </w:rPr>
      </w:pPr>
      <w:r w:rsidRPr="004378FC">
        <w:rPr>
          <w:rFonts w:ascii="Times New Roman CYR" w:hAnsi="Times New Roman CYR" w:cs="Times New Roman CYR"/>
          <w:sz w:val="20"/>
          <w:szCs w:val="20"/>
        </w:rPr>
        <w:t>Примечание:</w:t>
      </w:r>
    </w:p>
    <w:p w:rsidR="009C32EB" w:rsidRPr="004378FC" w:rsidRDefault="002875D4" w:rsidP="000341E5">
      <w:pPr>
        <w:suppressAutoHyphens/>
        <w:autoSpaceDE w:val="0"/>
        <w:autoSpaceDN w:val="0"/>
        <w:adjustRightInd w:val="0"/>
        <w:jc w:val="both"/>
        <w:rPr>
          <w:sz w:val="2"/>
          <w:szCs w:val="2"/>
        </w:rPr>
      </w:pPr>
      <w:r w:rsidRPr="004378FC">
        <w:rPr>
          <w:rFonts w:ascii="Times New Roman CYR" w:hAnsi="Times New Roman CYR" w:cs="Times New Roman CYR"/>
          <w:sz w:val="20"/>
          <w:szCs w:val="20"/>
        </w:rPr>
        <w:t xml:space="preserve">* Функционально-планировочный баланс </w:t>
      </w:r>
      <w:r w:rsidR="00CD1A9F" w:rsidRPr="004378FC">
        <w:rPr>
          <w:rFonts w:ascii="Times New Roman CYR" w:hAnsi="Times New Roman CYR" w:cs="Times New Roman CYR"/>
          <w:sz w:val="20"/>
          <w:szCs w:val="20"/>
        </w:rPr>
        <w:t>пр</w:t>
      </w:r>
      <w:r w:rsidR="00871805" w:rsidRPr="004378FC">
        <w:rPr>
          <w:rFonts w:ascii="Times New Roman CYR" w:hAnsi="Times New Roman CYR" w:cs="Times New Roman CYR"/>
          <w:sz w:val="20"/>
          <w:szCs w:val="20"/>
        </w:rPr>
        <w:t>и</w:t>
      </w:r>
      <w:r w:rsidR="00CD1A9F" w:rsidRPr="004378FC">
        <w:rPr>
          <w:rFonts w:ascii="Times New Roman CYR" w:hAnsi="Times New Roman CYR" w:cs="Times New Roman CYR"/>
          <w:sz w:val="20"/>
          <w:szCs w:val="20"/>
        </w:rPr>
        <w:t xml:space="preserve">водится </w:t>
      </w:r>
      <w:r w:rsidR="00871805" w:rsidRPr="004378FC">
        <w:rPr>
          <w:rFonts w:ascii="Times New Roman CYR" w:hAnsi="Times New Roman CYR" w:cs="Times New Roman CYR"/>
          <w:sz w:val="20"/>
          <w:szCs w:val="20"/>
        </w:rPr>
        <w:t>применительно к</w:t>
      </w:r>
      <w:r w:rsidRPr="004378FC">
        <w:rPr>
          <w:rFonts w:ascii="Times New Roman CYR" w:hAnsi="Times New Roman CYR" w:cs="Times New Roman CYR"/>
          <w:sz w:val="20"/>
          <w:szCs w:val="20"/>
        </w:rPr>
        <w:t xml:space="preserve"> </w:t>
      </w:r>
      <w:r w:rsidR="001B1748" w:rsidRPr="004378FC">
        <w:rPr>
          <w:rFonts w:ascii="Times New Roman CYR" w:hAnsi="Times New Roman CYR" w:cs="Times New Roman CYR"/>
          <w:sz w:val="20"/>
          <w:szCs w:val="20"/>
        </w:rPr>
        <w:t xml:space="preserve">земельным участкам с кадастровыми номерами </w:t>
      </w:r>
      <w:r w:rsidR="00EC144E" w:rsidRPr="004378FC">
        <w:rPr>
          <w:rFonts w:ascii="Times New Roman CYR" w:hAnsi="Times New Roman CYR" w:cs="Times New Roman CYR"/>
          <w:sz w:val="20"/>
          <w:szCs w:val="20"/>
        </w:rPr>
        <w:t>50:07:0080305:781, 50:07:0080305:784, 50:07:0080305:804, 50:07:0080305:805</w:t>
      </w:r>
      <w:r w:rsidR="001B1748" w:rsidRPr="004378FC">
        <w:rPr>
          <w:rFonts w:ascii="Times New Roman CYR" w:hAnsi="Times New Roman CYR" w:cs="Times New Roman CYR"/>
          <w:sz w:val="20"/>
          <w:szCs w:val="20"/>
        </w:rPr>
        <w:t xml:space="preserve"> </w:t>
      </w:r>
      <w:r w:rsidR="00EC144E" w:rsidRPr="004378FC">
        <w:rPr>
          <w:rFonts w:ascii="Times New Roman CYR" w:hAnsi="Times New Roman CYR" w:cs="Times New Roman CYR"/>
          <w:sz w:val="20"/>
          <w:szCs w:val="20"/>
        </w:rPr>
        <w:t xml:space="preserve">и </w:t>
      </w:r>
      <w:r w:rsidRPr="004378FC">
        <w:rPr>
          <w:rFonts w:ascii="Times New Roman CYR" w:hAnsi="Times New Roman CYR" w:cs="Times New Roman CYR"/>
          <w:sz w:val="20"/>
          <w:szCs w:val="20"/>
        </w:rPr>
        <w:t>является прогнозной оценкой</w:t>
      </w:r>
      <w:r w:rsidR="00871805" w:rsidRPr="004378FC">
        <w:rPr>
          <w:rFonts w:ascii="Times New Roman CYR" w:hAnsi="Times New Roman CYR" w:cs="Times New Roman CYR"/>
          <w:sz w:val="20"/>
          <w:szCs w:val="20"/>
        </w:rPr>
        <w:t>;</w:t>
      </w:r>
      <w:r w:rsidRPr="004378FC">
        <w:rPr>
          <w:rFonts w:ascii="Times New Roman CYR" w:hAnsi="Times New Roman CYR" w:cs="Times New Roman CYR"/>
          <w:sz w:val="20"/>
          <w:szCs w:val="20"/>
        </w:rPr>
        <w:t xml:space="preserve"> приводится в информационно-справочных целях.</w:t>
      </w:r>
      <w:r w:rsidR="00EC144E" w:rsidRPr="004378FC">
        <w:rPr>
          <w:rFonts w:ascii="Times New Roman CYR" w:hAnsi="Times New Roman CYR" w:cs="Times New Roman CYR"/>
          <w:sz w:val="20"/>
          <w:szCs w:val="20"/>
        </w:rPr>
        <w:t xml:space="preserve"> </w:t>
      </w:r>
    </w:p>
    <w:p w:rsidR="009C32EB" w:rsidRPr="004378FC" w:rsidRDefault="009C32EB" w:rsidP="000341E5">
      <w:pPr>
        <w:suppressAutoHyphens/>
        <w:sectPr w:rsidR="009C32EB" w:rsidRPr="004378FC" w:rsidSect="00984571">
          <w:pgSz w:w="16838" w:h="11906" w:orient="landscape"/>
          <w:pgMar w:top="1418" w:right="1134" w:bottom="851" w:left="1134" w:header="709" w:footer="709" w:gutter="0"/>
          <w:cols w:space="720"/>
        </w:sectPr>
      </w:pPr>
    </w:p>
    <w:p w:rsidR="00A2063F" w:rsidRPr="004378FC" w:rsidRDefault="00636D92" w:rsidP="000341E5">
      <w:pPr>
        <w:pStyle w:val="Heading10"/>
        <w:keepNext/>
        <w:keepLines/>
        <w:widowControl w:val="0"/>
        <w:numPr>
          <w:ilvl w:val="1"/>
          <w:numId w:val="118"/>
        </w:numPr>
        <w:shd w:val="clear" w:color="auto" w:fill="auto"/>
        <w:tabs>
          <w:tab w:val="left" w:pos="709"/>
        </w:tabs>
        <w:suppressAutoHyphens/>
        <w:spacing w:before="0" w:after="0" w:line="240" w:lineRule="auto"/>
        <w:ind w:left="709" w:hanging="709"/>
        <w:jc w:val="both"/>
        <w:outlineLvl w:val="1"/>
        <w:rPr>
          <w:b/>
          <w:sz w:val="24"/>
          <w:szCs w:val="24"/>
        </w:rPr>
      </w:pPr>
      <w:bookmarkStart w:id="35" w:name="_Toc147927268"/>
      <w:bookmarkStart w:id="36" w:name="_Toc66727158"/>
      <w:bookmarkStart w:id="37" w:name="_Toc1385572"/>
      <w:bookmarkStart w:id="38" w:name="_Toc1472918"/>
      <w:bookmarkStart w:id="39" w:name="bookmark72"/>
      <w:bookmarkStart w:id="40" w:name="_Toc1385587"/>
      <w:bookmarkStart w:id="41" w:name="_Toc1472933"/>
      <w:r w:rsidRPr="004378FC">
        <w:rPr>
          <w:b/>
          <w:sz w:val="24"/>
          <w:szCs w:val="24"/>
        </w:rPr>
        <w:t>Социально-экономическое развитие</w:t>
      </w:r>
      <w:bookmarkEnd w:id="35"/>
      <w:r w:rsidRPr="004378FC">
        <w:rPr>
          <w:b/>
          <w:sz w:val="24"/>
          <w:szCs w:val="24"/>
        </w:rPr>
        <w:t xml:space="preserve"> </w:t>
      </w:r>
    </w:p>
    <w:p w:rsidR="006E2D86" w:rsidRPr="004378FC" w:rsidRDefault="003B5312" w:rsidP="000341E5">
      <w:pPr>
        <w:pStyle w:val="Heading10"/>
        <w:keepNext/>
        <w:keepLines/>
        <w:widowControl w:val="0"/>
        <w:numPr>
          <w:ilvl w:val="2"/>
          <w:numId w:val="118"/>
        </w:numPr>
        <w:shd w:val="clear" w:color="auto" w:fill="auto"/>
        <w:tabs>
          <w:tab w:val="left" w:pos="709"/>
        </w:tabs>
        <w:suppressAutoHyphens/>
        <w:spacing w:before="60" w:after="0" w:line="240" w:lineRule="auto"/>
        <w:ind w:left="709" w:hanging="709"/>
        <w:jc w:val="both"/>
        <w:outlineLvl w:val="2"/>
      </w:pPr>
      <w:bookmarkStart w:id="42" w:name="_Toc147927269"/>
      <w:bookmarkStart w:id="43" w:name="_Toc112161025"/>
      <w:bookmarkEnd w:id="36"/>
      <w:r w:rsidRPr="004378FC">
        <w:rPr>
          <w:sz w:val="24"/>
          <w:szCs w:val="24"/>
        </w:rPr>
        <w:t>Население.</w:t>
      </w:r>
      <w:bookmarkEnd w:id="42"/>
      <w:r w:rsidRPr="004378FC">
        <w:rPr>
          <w:sz w:val="24"/>
          <w:szCs w:val="24"/>
        </w:rPr>
        <w:t xml:space="preserve"> </w:t>
      </w:r>
      <w:bookmarkEnd w:id="43"/>
    </w:p>
    <w:p w:rsidR="006E2D86" w:rsidRPr="004378FC" w:rsidRDefault="006E2D86" w:rsidP="000341E5">
      <w:pPr>
        <w:suppressAutoHyphens/>
        <w:spacing w:before="120"/>
        <w:ind w:firstLine="709"/>
        <w:jc w:val="both"/>
      </w:pPr>
      <w:r w:rsidRPr="004378FC">
        <w:t xml:space="preserve">По данным Федеральной службы государственной статистики оценка численности населения Волоколамского городского округа по состоянию на 01.01.2023 составила 65,12 тыс. человек. </w:t>
      </w:r>
    </w:p>
    <w:p w:rsidR="006E2D86" w:rsidRPr="004378FC" w:rsidRDefault="006E2D86" w:rsidP="000341E5">
      <w:pPr>
        <w:pStyle w:val="afff1"/>
        <w:suppressAutoHyphens/>
        <w:spacing w:after="0"/>
        <w:ind w:firstLine="720"/>
        <w:jc w:val="both"/>
      </w:pPr>
      <w:r w:rsidRPr="004378FC">
        <w:t xml:space="preserve">На территории земельных участков </w:t>
      </w:r>
      <w:r w:rsidR="00657B0D" w:rsidRPr="004378FC">
        <w:t>с кадастровыми номерами 50:07:0080305:781, 50:07:0080305:784, 50:07:0080305:804, 50:07:0080305:805</w:t>
      </w:r>
      <w:r w:rsidRPr="004378FC">
        <w:t xml:space="preserve"> Волоколамского городского округа постоянно проживающее население не зарегистрировано.</w:t>
      </w:r>
    </w:p>
    <w:p w:rsidR="002D7D6F" w:rsidRPr="004378FC" w:rsidRDefault="00977B52" w:rsidP="000341E5">
      <w:pPr>
        <w:pStyle w:val="Heading10"/>
        <w:keepNext/>
        <w:keepLines/>
        <w:widowControl w:val="0"/>
        <w:numPr>
          <w:ilvl w:val="2"/>
          <w:numId w:val="118"/>
        </w:numPr>
        <w:shd w:val="clear" w:color="auto" w:fill="auto"/>
        <w:tabs>
          <w:tab w:val="left" w:pos="709"/>
        </w:tabs>
        <w:suppressAutoHyphens/>
        <w:spacing w:before="60" w:after="60" w:line="240" w:lineRule="auto"/>
        <w:ind w:left="1225" w:hanging="1225"/>
        <w:jc w:val="left"/>
        <w:outlineLvl w:val="2"/>
        <w:rPr>
          <w:iCs/>
          <w:sz w:val="24"/>
          <w:szCs w:val="24"/>
        </w:rPr>
      </w:pPr>
      <w:bookmarkStart w:id="44" w:name="_Toc147927270"/>
      <w:r w:rsidRPr="004378FC">
        <w:rPr>
          <w:sz w:val="24"/>
          <w:szCs w:val="24"/>
          <w:lang w:bidi="ru-RU"/>
        </w:rPr>
        <w:t>Развитие</w:t>
      </w:r>
      <w:r w:rsidRPr="004378FC">
        <w:rPr>
          <w:iCs/>
          <w:sz w:val="24"/>
          <w:szCs w:val="24"/>
        </w:rPr>
        <w:t xml:space="preserve"> жилых территорий</w:t>
      </w:r>
      <w:bookmarkEnd w:id="44"/>
    </w:p>
    <w:p w:rsidR="00657B0D" w:rsidRPr="004378FC" w:rsidRDefault="00657B0D" w:rsidP="000341E5">
      <w:pPr>
        <w:pStyle w:val="afff1"/>
        <w:suppressAutoHyphens/>
        <w:spacing w:after="0"/>
        <w:ind w:firstLine="720"/>
        <w:jc w:val="both"/>
      </w:pPr>
      <w:r w:rsidRPr="004378FC">
        <w:t>Согласно генеральному плану жилищный фонд Волоколамского городского округа насчитывает 1749,7 тыс. кв. м общей площади жилых помещений, в том числе:</w:t>
      </w:r>
    </w:p>
    <w:p w:rsidR="00657B0D" w:rsidRPr="004378FC" w:rsidRDefault="00657B0D" w:rsidP="000341E5">
      <w:pPr>
        <w:pStyle w:val="afff1"/>
        <w:tabs>
          <w:tab w:val="left" w:pos="1134"/>
        </w:tabs>
        <w:suppressAutoHyphens/>
        <w:spacing w:after="0"/>
        <w:ind w:firstLine="720"/>
        <w:jc w:val="both"/>
      </w:pPr>
      <w:r w:rsidRPr="004378FC">
        <w:t>‒</w:t>
      </w:r>
      <w:r w:rsidRPr="004378FC">
        <w:tab/>
        <w:t xml:space="preserve"> в многоквартирном фонде – 772,3 тыс.кв. м;</w:t>
      </w:r>
    </w:p>
    <w:p w:rsidR="00657B0D" w:rsidRPr="004378FC" w:rsidRDefault="00657B0D" w:rsidP="000341E5">
      <w:pPr>
        <w:pStyle w:val="afff1"/>
        <w:tabs>
          <w:tab w:val="left" w:pos="1134"/>
        </w:tabs>
        <w:suppressAutoHyphens/>
        <w:spacing w:after="0"/>
        <w:ind w:firstLine="720"/>
        <w:jc w:val="both"/>
      </w:pPr>
      <w:r w:rsidRPr="004378FC">
        <w:t>‒</w:t>
      </w:r>
      <w:r w:rsidRPr="004378FC">
        <w:tab/>
        <w:t xml:space="preserve"> в индивидуальном фонде – 977,4 тыс.кв. м.</w:t>
      </w:r>
    </w:p>
    <w:p w:rsidR="00657B0D" w:rsidRPr="004378FC" w:rsidRDefault="00657B0D" w:rsidP="000341E5">
      <w:pPr>
        <w:pStyle w:val="afff1"/>
        <w:suppressAutoHyphens/>
        <w:spacing w:after="0"/>
        <w:ind w:firstLine="720"/>
        <w:jc w:val="both"/>
      </w:pPr>
      <w:r w:rsidRPr="004378FC">
        <w:t xml:space="preserve">На территории земельных участков с кадастровыми номерами 50:07:0080305:781, 50:07:0080305:784, 50:07:0080305:804, 50:07:0080305:805 Волоколамского городского </w:t>
      </w:r>
      <w:proofErr w:type="gramStart"/>
      <w:r w:rsidRPr="004378FC">
        <w:t>округа</w:t>
      </w:r>
      <w:proofErr w:type="gramEnd"/>
      <w:r w:rsidRPr="004378FC">
        <w:t xml:space="preserve"> существующая жилая застройка отсутствуют.</w:t>
      </w:r>
    </w:p>
    <w:p w:rsidR="00657B0D" w:rsidRPr="004378FC" w:rsidRDefault="00657B0D" w:rsidP="000341E5">
      <w:pPr>
        <w:pStyle w:val="afff1"/>
        <w:suppressAutoHyphens/>
        <w:spacing w:after="0"/>
        <w:ind w:firstLine="720"/>
        <w:jc w:val="both"/>
      </w:pPr>
      <w:r w:rsidRPr="004378FC">
        <w:t>Утвержденным генеральным планом на земельных участках с кадастровыми номерами 50:07:0080305:781, 50:07:0080305:784, 50:07:0080305:804, 50:07:0080305:805 Волоколамского городского округа размещение жилой застройки не предусматривалось.</w:t>
      </w:r>
    </w:p>
    <w:p w:rsidR="00657B0D" w:rsidRPr="004378FC" w:rsidRDefault="00657B0D" w:rsidP="000341E5">
      <w:pPr>
        <w:pStyle w:val="afff1"/>
        <w:suppressAutoHyphens/>
        <w:spacing w:after="0"/>
        <w:ind w:firstLine="720"/>
        <w:jc w:val="both"/>
      </w:pPr>
      <w:r w:rsidRPr="004378FC">
        <w:t>Настоящим внесением изменений в генеральный план Волоколамского городского округа Московской области применительно к земельным участкам с кадастровыми номерами 50:07:0080305:781, 50:07:0080305:784, 50:07:0080305:804, 50:07:0080305:805 развитие территорий для жилищного строительства не предусматривается.</w:t>
      </w:r>
    </w:p>
    <w:p w:rsidR="00657B0D" w:rsidRPr="004378FC" w:rsidRDefault="00657B0D" w:rsidP="000341E5">
      <w:pPr>
        <w:pStyle w:val="Heading10"/>
        <w:keepNext/>
        <w:keepLines/>
        <w:widowControl w:val="0"/>
        <w:numPr>
          <w:ilvl w:val="2"/>
          <w:numId w:val="118"/>
        </w:numPr>
        <w:shd w:val="clear" w:color="auto" w:fill="auto"/>
        <w:tabs>
          <w:tab w:val="left" w:pos="709"/>
        </w:tabs>
        <w:suppressAutoHyphens/>
        <w:spacing w:before="60" w:after="60" w:line="240" w:lineRule="auto"/>
        <w:ind w:left="1225" w:hanging="1225"/>
        <w:jc w:val="left"/>
        <w:outlineLvl w:val="2"/>
        <w:rPr>
          <w:sz w:val="24"/>
          <w:szCs w:val="24"/>
        </w:rPr>
      </w:pPr>
      <w:bookmarkStart w:id="45" w:name="_Toc147927271"/>
      <w:r w:rsidRPr="004378FC">
        <w:rPr>
          <w:sz w:val="24"/>
          <w:szCs w:val="24"/>
          <w:lang w:bidi="ru-RU"/>
        </w:rPr>
        <w:t>Сезонное население и развитие территорий дачного строительства</w:t>
      </w:r>
      <w:bookmarkEnd w:id="45"/>
    </w:p>
    <w:p w:rsidR="00657B0D" w:rsidRPr="004378FC" w:rsidRDefault="00657B0D" w:rsidP="000341E5">
      <w:pPr>
        <w:pStyle w:val="afff1"/>
        <w:suppressAutoHyphens/>
        <w:spacing w:after="0"/>
        <w:ind w:firstLine="720"/>
        <w:jc w:val="both"/>
      </w:pPr>
      <w:r w:rsidRPr="004378FC">
        <w:t xml:space="preserve">Настоящим внесением изменений в генеральный план Волоколамского городского округа Московской области применительно к земельным участкам с кадастровыми номерами 50:07:0080305:781, 50:07:0080305:784, 50:07:0080305:804, 50:07:0080305:805 развитие территорий </w:t>
      </w:r>
      <w:r w:rsidR="008958CF" w:rsidRPr="004378FC">
        <w:t xml:space="preserve">коллективного </w:t>
      </w:r>
      <w:proofErr w:type="spellStart"/>
      <w:r w:rsidR="008958CF" w:rsidRPr="004378FC">
        <w:t>садолводства</w:t>
      </w:r>
      <w:r w:rsidRPr="004378FC">
        <w:t>не</w:t>
      </w:r>
      <w:proofErr w:type="spellEnd"/>
      <w:r w:rsidRPr="004378FC">
        <w:t xml:space="preserve"> предусматривается.</w:t>
      </w:r>
    </w:p>
    <w:p w:rsidR="0022086C" w:rsidRPr="004378FC" w:rsidRDefault="0022086C" w:rsidP="000341E5">
      <w:pPr>
        <w:pStyle w:val="Heading10"/>
        <w:keepNext/>
        <w:keepLines/>
        <w:widowControl w:val="0"/>
        <w:numPr>
          <w:ilvl w:val="2"/>
          <w:numId w:val="118"/>
        </w:numPr>
        <w:shd w:val="clear" w:color="auto" w:fill="auto"/>
        <w:tabs>
          <w:tab w:val="left" w:pos="709"/>
        </w:tabs>
        <w:suppressAutoHyphens/>
        <w:spacing w:before="60" w:after="60" w:line="240" w:lineRule="auto"/>
        <w:ind w:left="709" w:hanging="709"/>
        <w:jc w:val="both"/>
        <w:outlineLvl w:val="2"/>
        <w:rPr>
          <w:iCs/>
          <w:sz w:val="24"/>
          <w:szCs w:val="24"/>
        </w:rPr>
      </w:pPr>
      <w:bookmarkStart w:id="46" w:name="bookmark161"/>
      <w:bookmarkStart w:id="47" w:name="_Toc92990483"/>
      <w:bookmarkStart w:id="48" w:name="_Toc147927272"/>
      <w:bookmarkEnd w:id="46"/>
      <w:r w:rsidRPr="004378FC">
        <w:rPr>
          <w:sz w:val="24"/>
          <w:szCs w:val="24"/>
          <w:lang w:bidi="ru-RU"/>
        </w:rPr>
        <w:t>Размещение</w:t>
      </w:r>
      <w:r w:rsidRPr="004378FC">
        <w:rPr>
          <w:iCs/>
          <w:sz w:val="24"/>
          <w:szCs w:val="24"/>
        </w:rPr>
        <w:t xml:space="preserve"> объектов социально-культурного и коммунально-бытового обслуживания</w:t>
      </w:r>
      <w:bookmarkEnd w:id="47"/>
      <w:bookmarkEnd w:id="48"/>
    </w:p>
    <w:p w:rsidR="00657B0D" w:rsidRPr="004378FC" w:rsidRDefault="00657B0D" w:rsidP="00DA68A4">
      <w:pPr>
        <w:pStyle w:val="Heading10"/>
        <w:keepNext/>
        <w:keepLines/>
        <w:widowControl w:val="0"/>
        <w:numPr>
          <w:ilvl w:val="3"/>
          <w:numId w:val="118"/>
        </w:numPr>
        <w:shd w:val="clear" w:color="auto" w:fill="auto"/>
        <w:tabs>
          <w:tab w:val="left" w:pos="709"/>
        </w:tabs>
        <w:suppressAutoHyphens/>
        <w:spacing w:before="60" w:after="60" w:line="240" w:lineRule="auto"/>
        <w:ind w:left="1134" w:hanging="1134"/>
        <w:jc w:val="both"/>
        <w:outlineLvl w:val="3"/>
        <w:rPr>
          <w:sz w:val="24"/>
          <w:szCs w:val="24"/>
        </w:rPr>
      </w:pPr>
      <w:bookmarkStart w:id="49" w:name="_Toc147927273"/>
      <w:bookmarkStart w:id="50" w:name="_Toc107844486"/>
      <w:bookmarkStart w:id="51" w:name="_Toc75185753"/>
      <w:bookmarkStart w:id="52" w:name="_Toc89712426"/>
      <w:r w:rsidRPr="004378FC">
        <w:rPr>
          <w:sz w:val="24"/>
          <w:szCs w:val="24"/>
        </w:rPr>
        <w:t>Планируемое размещение объектов социально-культурного и коммунально-бытового обслуживания федерального значения</w:t>
      </w:r>
      <w:bookmarkEnd w:id="49"/>
    </w:p>
    <w:p w:rsidR="00657B0D" w:rsidRPr="004378FC" w:rsidRDefault="00657B0D" w:rsidP="000341E5">
      <w:pPr>
        <w:pStyle w:val="afff1"/>
        <w:suppressAutoHyphens/>
        <w:spacing w:after="0"/>
        <w:ind w:firstLine="720"/>
        <w:jc w:val="both"/>
      </w:pPr>
      <w:r w:rsidRPr="004378FC">
        <w:t>На земельных участках с кадастровыми номерами 50:07:0080305:781, 50:07:0080305:784, 50:07:0080305:804, 50:07:0080305:805</w:t>
      </w:r>
      <w:r w:rsidR="00072E33" w:rsidRPr="004378FC">
        <w:t xml:space="preserve"> объекты социально-культурного и коммунально-бытового обслуживания федерального значения отсутствую. Размещение объектов социально-культурного и коммунально-бытового обслуживания федерального значения не предусмотрено.</w:t>
      </w:r>
    </w:p>
    <w:p w:rsidR="00657B0D" w:rsidRPr="004378FC" w:rsidRDefault="00657B0D" w:rsidP="00DA68A4">
      <w:pPr>
        <w:pStyle w:val="Heading10"/>
        <w:keepNext/>
        <w:keepLines/>
        <w:widowControl w:val="0"/>
        <w:numPr>
          <w:ilvl w:val="3"/>
          <w:numId w:val="118"/>
        </w:numPr>
        <w:shd w:val="clear" w:color="auto" w:fill="auto"/>
        <w:tabs>
          <w:tab w:val="left" w:pos="709"/>
        </w:tabs>
        <w:suppressAutoHyphens/>
        <w:spacing w:before="60" w:after="60" w:line="240" w:lineRule="auto"/>
        <w:ind w:left="1134" w:hanging="1134"/>
        <w:jc w:val="both"/>
        <w:outlineLvl w:val="3"/>
        <w:rPr>
          <w:sz w:val="24"/>
          <w:szCs w:val="24"/>
        </w:rPr>
      </w:pPr>
      <w:bookmarkStart w:id="53" w:name="_Toc147927274"/>
      <w:r w:rsidRPr="004378FC">
        <w:rPr>
          <w:sz w:val="24"/>
          <w:szCs w:val="24"/>
        </w:rPr>
        <w:t>Планируемое размещение объектов социально-культурного и коммунально-бытового обслуживания регионального значения</w:t>
      </w:r>
      <w:bookmarkEnd w:id="53"/>
    </w:p>
    <w:p w:rsidR="007B4E4F" w:rsidRPr="004378FC" w:rsidRDefault="00657B0D" w:rsidP="000341E5">
      <w:pPr>
        <w:pStyle w:val="afff1"/>
        <w:suppressAutoHyphens/>
        <w:spacing w:after="0"/>
        <w:ind w:firstLine="720"/>
        <w:jc w:val="both"/>
      </w:pPr>
      <w:r w:rsidRPr="004378FC">
        <w:t xml:space="preserve">Расчёт потребности в учреждениях социально-культурного и коммунально-бытового обслуживания регионального значения применительно к земельным участкам </w:t>
      </w:r>
      <w:r w:rsidR="00470E41" w:rsidRPr="004378FC">
        <w:t xml:space="preserve">с кадастровыми номерами </w:t>
      </w:r>
      <w:r w:rsidRPr="004378FC">
        <w:t>50:07:0080305:781, 50:07:0080305:784, 50:07:0080305:804, 50:07:0080305:805 (таблица 3.4.4.</w:t>
      </w:r>
      <w:r w:rsidR="007B4E4F" w:rsidRPr="004378FC">
        <w:t>2</w:t>
      </w:r>
      <w:r w:rsidRPr="004378FC">
        <w:t>.1).</w:t>
      </w:r>
      <w:r w:rsidR="00470E41" w:rsidRPr="004378FC">
        <w:t xml:space="preserve"> </w:t>
      </w:r>
    </w:p>
    <w:p w:rsidR="00470E41" w:rsidRPr="004378FC" w:rsidRDefault="00470E41" w:rsidP="000341E5">
      <w:pPr>
        <w:pStyle w:val="afff1"/>
        <w:suppressAutoHyphens/>
        <w:spacing w:after="0"/>
        <w:ind w:firstLine="720"/>
        <w:jc w:val="both"/>
        <w:sectPr w:rsidR="00470E41" w:rsidRPr="004378FC" w:rsidSect="00984571">
          <w:pgSz w:w="11906" w:h="16838"/>
          <w:pgMar w:top="1134" w:right="1134" w:bottom="1134" w:left="1418" w:header="709" w:footer="476" w:gutter="0"/>
          <w:cols w:space="720"/>
          <w:docGrid w:linePitch="326"/>
        </w:sectPr>
      </w:pPr>
    </w:p>
    <w:p w:rsidR="007B4E4F" w:rsidRPr="004378FC" w:rsidRDefault="007B4E4F" w:rsidP="000341E5">
      <w:pPr>
        <w:suppressAutoHyphens/>
        <w:jc w:val="both"/>
        <w:rPr>
          <w:b/>
        </w:rPr>
      </w:pPr>
      <w:r w:rsidRPr="004378FC">
        <w:rPr>
          <w:b/>
        </w:rPr>
        <w:t>Таблица 3.4.4.2.1.</w:t>
      </w:r>
      <w:r w:rsidRPr="004378FC">
        <w:t xml:space="preserve"> Расчёт потребности в учреждениях социально-культурного и коммунально-бытового обслуживания населения регионального значения</w:t>
      </w:r>
    </w:p>
    <w:tbl>
      <w:tblPr>
        <w:tblW w:w="5000" w:type="pct"/>
        <w:jc w:val="center"/>
        <w:tblLook w:val="04A0"/>
      </w:tblPr>
      <w:tblGrid>
        <w:gridCol w:w="675"/>
        <w:gridCol w:w="2762"/>
        <w:gridCol w:w="1626"/>
        <w:gridCol w:w="1786"/>
        <w:gridCol w:w="1907"/>
        <w:gridCol w:w="1842"/>
        <w:gridCol w:w="1275"/>
        <w:gridCol w:w="2913"/>
      </w:tblGrid>
      <w:tr w:rsidR="007B4E4F" w:rsidRPr="004378FC" w:rsidTr="00837412">
        <w:trPr>
          <w:trHeight w:val="255"/>
          <w:jc w:val="center"/>
        </w:trPr>
        <w:tc>
          <w:tcPr>
            <w:tcW w:w="2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Поз.</w:t>
            </w:r>
          </w:p>
        </w:tc>
        <w:tc>
          <w:tcPr>
            <w:tcW w:w="9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Наименование учреждений обслуживания</w:t>
            </w:r>
          </w:p>
        </w:tc>
        <w:tc>
          <w:tcPr>
            <w:tcW w:w="5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Единица измерения</w:t>
            </w:r>
          </w:p>
        </w:tc>
        <w:tc>
          <w:tcPr>
            <w:tcW w:w="6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Нормативный показатель на 1000 жителей</w:t>
            </w:r>
          </w:p>
        </w:tc>
        <w:tc>
          <w:tcPr>
            <w:tcW w:w="6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Существующие сохраняемые учреждения</w:t>
            </w:r>
          </w:p>
        </w:tc>
        <w:tc>
          <w:tcPr>
            <w:tcW w:w="2039" w:type="pct"/>
            <w:gridSpan w:val="3"/>
            <w:tcBorders>
              <w:top w:val="single" w:sz="4" w:space="0" w:color="auto"/>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Требуется по нормативу</w:t>
            </w:r>
          </w:p>
        </w:tc>
      </w:tr>
      <w:tr w:rsidR="007B4E4F" w:rsidRPr="004378FC" w:rsidTr="00837412">
        <w:trPr>
          <w:trHeight w:val="765"/>
          <w:jc w:val="center"/>
        </w:trPr>
        <w:tc>
          <w:tcPr>
            <w:tcW w:w="228"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pPr>
          </w:p>
        </w:tc>
        <w:tc>
          <w:tcPr>
            <w:tcW w:w="934"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pPr>
          </w:p>
        </w:tc>
        <w:tc>
          <w:tcPr>
            <w:tcW w:w="550"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pPr>
          </w:p>
        </w:tc>
        <w:tc>
          <w:tcPr>
            <w:tcW w:w="604"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pPr>
          </w:p>
        </w:tc>
        <w:tc>
          <w:tcPr>
            <w:tcW w:w="645"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pPr>
          </w:p>
        </w:tc>
        <w:tc>
          <w:tcPr>
            <w:tcW w:w="623"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Существующее положение</w:t>
            </w:r>
          </w:p>
        </w:tc>
        <w:tc>
          <w:tcPr>
            <w:tcW w:w="43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Первая очередь</w:t>
            </w:r>
          </w:p>
        </w:tc>
        <w:tc>
          <w:tcPr>
            <w:tcW w:w="985"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Расчётный срок (включая первую очередь)</w:t>
            </w:r>
          </w:p>
        </w:tc>
      </w:tr>
      <w:tr w:rsidR="007B4E4F" w:rsidRPr="004378FC" w:rsidTr="007B4E4F">
        <w:trPr>
          <w:trHeight w:val="255"/>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1. Учреждения здравоохранения</w:t>
            </w:r>
          </w:p>
        </w:tc>
      </w:tr>
      <w:tr w:rsidR="007B4E4F" w:rsidRPr="004378FC" w:rsidTr="00837412">
        <w:trPr>
          <w:trHeight w:val="255"/>
          <w:jc w:val="center"/>
        </w:trPr>
        <w:tc>
          <w:tcPr>
            <w:tcW w:w="228"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1.1.</w:t>
            </w:r>
          </w:p>
        </w:tc>
        <w:tc>
          <w:tcPr>
            <w:tcW w:w="93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Больничные стационары</w:t>
            </w:r>
          </w:p>
        </w:tc>
        <w:tc>
          <w:tcPr>
            <w:tcW w:w="550"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коек</w:t>
            </w:r>
          </w:p>
        </w:tc>
        <w:tc>
          <w:tcPr>
            <w:tcW w:w="60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8,1</w:t>
            </w:r>
          </w:p>
        </w:tc>
        <w:tc>
          <w:tcPr>
            <w:tcW w:w="645"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623"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43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985"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r>
      <w:tr w:rsidR="007B4E4F" w:rsidRPr="004378FC" w:rsidTr="00837412">
        <w:trPr>
          <w:trHeight w:val="510"/>
          <w:jc w:val="center"/>
        </w:trPr>
        <w:tc>
          <w:tcPr>
            <w:tcW w:w="228"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1.2.</w:t>
            </w:r>
          </w:p>
        </w:tc>
        <w:tc>
          <w:tcPr>
            <w:tcW w:w="93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Амбулаторно-поликлинические учреждения</w:t>
            </w:r>
          </w:p>
        </w:tc>
        <w:tc>
          <w:tcPr>
            <w:tcW w:w="550"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пос./</w:t>
            </w:r>
            <w:proofErr w:type="gramStart"/>
            <w:r w:rsidRPr="004378FC">
              <w:t>см</w:t>
            </w:r>
            <w:proofErr w:type="gramEnd"/>
          </w:p>
        </w:tc>
        <w:tc>
          <w:tcPr>
            <w:tcW w:w="60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17,75</w:t>
            </w:r>
          </w:p>
        </w:tc>
        <w:tc>
          <w:tcPr>
            <w:tcW w:w="645"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623"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43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985"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r>
      <w:tr w:rsidR="007B4E4F" w:rsidRPr="004378FC" w:rsidTr="00837412">
        <w:trPr>
          <w:trHeight w:val="255"/>
          <w:jc w:val="center"/>
        </w:trPr>
        <w:tc>
          <w:tcPr>
            <w:tcW w:w="228"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1.3.</w:t>
            </w:r>
          </w:p>
        </w:tc>
        <w:tc>
          <w:tcPr>
            <w:tcW w:w="93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Станции скорой помощи</w:t>
            </w:r>
          </w:p>
        </w:tc>
        <w:tc>
          <w:tcPr>
            <w:tcW w:w="550"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автомобилей</w:t>
            </w:r>
          </w:p>
        </w:tc>
        <w:tc>
          <w:tcPr>
            <w:tcW w:w="60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0,1</w:t>
            </w:r>
          </w:p>
        </w:tc>
        <w:tc>
          <w:tcPr>
            <w:tcW w:w="645"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623"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43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985"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r>
      <w:tr w:rsidR="007B4E4F" w:rsidRPr="004378FC" w:rsidTr="007B4E4F">
        <w:trPr>
          <w:trHeight w:val="255"/>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2. Объекты социальной защиты населения</w:t>
            </w:r>
          </w:p>
        </w:tc>
      </w:tr>
      <w:tr w:rsidR="007B4E4F" w:rsidRPr="004378FC" w:rsidTr="00837412">
        <w:trPr>
          <w:trHeight w:val="1275"/>
          <w:jc w:val="center"/>
        </w:trPr>
        <w:tc>
          <w:tcPr>
            <w:tcW w:w="228"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2.1</w:t>
            </w:r>
          </w:p>
        </w:tc>
        <w:tc>
          <w:tcPr>
            <w:tcW w:w="93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Универсальный комплексный центр социального обслуживания населения</w:t>
            </w:r>
          </w:p>
        </w:tc>
        <w:tc>
          <w:tcPr>
            <w:tcW w:w="550"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объект</w:t>
            </w:r>
          </w:p>
        </w:tc>
        <w:tc>
          <w:tcPr>
            <w:tcW w:w="60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p>
        </w:tc>
        <w:tc>
          <w:tcPr>
            <w:tcW w:w="645"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623"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43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c>
          <w:tcPr>
            <w:tcW w:w="985"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pPr>
            <w:r w:rsidRPr="004378FC">
              <w:t>0</w:t>
            </w:r>
          </w:p>
        </w:tc>
      </w:tr>
    </w:tbl>
    <w:p w:rsidR="007B4E4F" w:rsidRPr="004378FC" w:rsidRDefault="007B4E4F" w:rsidP="000341E5">
      <w:pPr>
        <w:suppressAutoHyphens/>
        <w:spacing w:after="120"/>
        <w:ind w:firstLine="720"/>
        <w:jc w:val="both"/>
        <w:sectPr w:rsidR="007B4E4F" w:rsidRPr="004378FC" w:rsidSect="00984571">
          <w:pgSz w:w="16838" w:h="11906" w:orient="landscape"/>
          <w:pgMar w:top="1418" w:right="1134" w:bottom="851" w:left="1134" w:header="709" w:footer="476" w:gutter="0"/>
          <w:cols w:space="720"/>
          <w:docGrid w:linePitch="326"/>
        </w:sectPr>
      </w:pPr>
    </w:p>
    <w:p w:rsidR="007B4E4F" w:rsidRPr="004378FC" w:rsidRDefault="007B4E4F" w:rsidP="00DA68A4">
      <w:pPr>
        <w:pStyle w:val="Heading10"/>
        <w:keepNext/>
        <w:keepLines/>
        <w:widowControl w:val="0"/>
        <w:numPr>
          <w:ilvl w:val="3"/>
          <w:numId w:val="118"/>
        </w:numPr>
        <w:shd w:val="clear" w:color="auto" w:fill="auto"/>
        <w:tabs>
          <w:tab w:val="left" w:pos="709"/>
        </w:tabs>
        <w:suppressAutoHyphens/>
        <w:spacing w:before="60" w:after="60" w:line="240" w:lineRule="auto"/>
        <w:ind w:left="1134" w:hanging="1134"/>
        <w:jc w:val="both"/>
        <w:outlineLvl w:val="3"/>
      </w:pPr>
      <w:bookmarkStart w:id="54" w:name="_Toc147927275"/>
      <w:r w:rsidRPr="004378FC">
        <w:t xml:space="preserve">Потребность в объектах социально-культурного и коммунально-бытового обслуживания </w:t>
      </w:r>
      <w:proofErr w:type="spellStart"/>
      <w:r w:rsidRPr="004378FC">
        <w:t>ме</w:t>
      </w:r>
      <w:proofErr w:type="gramStart"/>
      <w:r w:rsidRPr="004378FC">
        <w:t>c</w:t>
      </w:r>
      <w:proofErr w:type="gramEnd"/>
      <w:r w:rsidRPr="004378FC">
        <w:t>тного</w:t>
      </w:r>
      <w:proofErr w:type="spellEnd"/>
      <w:r w:rsidRPr="004378FC">
        <w:t xml:space="preserve"> значения</w:t>
      </w:r>
      <w:bookmarkEnd w:id="54"/>
      <w:r w:rsidRPr="004378FC">
        <w:t xml:space="preserve"> </w:t>
      </w:r>
    </w:p>
    <w:p w:rsidR="007B4E4F" w:rsidRPr="004378FC" w:rsidRDefault="007B4E4F" w:rsidP="000341E5">
      <w:pPr>
        <w:suppressAutoHyphens/>
        <w:ind w:firstLine="567"/>
        <w:jc w:val="both"/>
      </w:pPr>
      <w:r w:rsidRPr="004378FC">
        <w:t xml:space="preserve">Расчёт потребности в учреждениях социально-культурного и коммунально-бытового обслуживания местного значения применительно к земельным участкам </w:t>
      </w:r>
      <w:r w:rsidR="00F928CE" w:rsidRPr="004378FC">
        <w:t xml:space="preserve">с кадастровыми номерами </w:t>
      </w:r>
      <w:r w:rsidRPr="004378FC">
        <w:t>50:07:0080305:781, 50:07:0080305:784, 50:07:0080305:804, 50:07:0080305:805 (таблица 3.4.4.3.1).</w:t>
      </w:r>
    </w:p>
    <w:p w:rsidR="007B4E4F" w:rsidRPr="004378FC" w:rsidRDefault="007B4E4F" w:rsidP="000341E5">
      <w:pPr>
        <w:suppressAutoHyphens/>
        <w:ind w:firstLine="567"/>
        <w:jc w:val="both"/>
        <w:sectPr w:rsidR="007B4E4F" w:rsidRPr="004378FC" w:rsidSect="00176E54">
          <w:footerReference w:type="default" r:id="rId15"/>
          <w:pgSz w:w="11906" w:h="16838" w:code="9"/>
          <w:pgMar w:top="1134" w:right="851" w:bottom="1134" w:left="1418" w:header="510" w:footer="476" w:gutter="0"/>
          <w:cols w:space="708"/>
          <w:docGrid w:linePitch="360"/>
        </w:sectPr>
      </w:pPr>
    </w:p>
    <w:p w:rsidR="007B4E4F" w:rsidRPr="004378FC" w:rsidRDefault="007B4E4F" w:rsidP="000341E5">
      <w:pPr>
        <w:suppressAutoHyphens/>
        <w:jc w:val="both"/>
      </w:pPr>
      <w:r w:rsidRPr="004378FC">
        <w:rPr>
          <w:b/>
        </w:rPr>
        <w:t>Таблица 3.4.4.3.1.</w:t>
      </w:r>
      <w:r w:rsidRPr="004378FC">
        <w:t xml:space="preserve"> Расчёт потребности в учреждениях социально-культурного и коммунально-бытового обслуживания населения местного значения</w:t>
      </w:r>
    </w:p>
    <w:tbl>
      <w:tblPr>
        <w:tblW w:w="5000" w:type="pct"/>
        <w:tblCellMar>
          <w:left w:w="28" w:type="dxa"/>
          <w:right w:w="28" w:type="dxa"/>
        </w:tblCellMar>
        <w:tblLook w:val="04A0"/>
      </w:tblPr>
      <w:tblGrid>
        <w:gridCol w:w="505"/>
        <w:gridCol w:w="3212"/>
        <w:gridCol w:w="2264"/>
        <w:gridCol w:w="2270"/>
        <w:gridCol w:w="1700"/>
        <w:gridCol w:w="1700"/>
        <w:gridCol w:w="939"/>
        <w:gridCol w:w="2036"/>
      </w:tblGrid>
      <w:tr w:rsidR="007B4E4F" w:rsidRPr="004378FC" w:rsidTr="007B4E4F">
        <w:trPr>
          <w:trHeight w:val="315"/>
          <w:tblHeader/>
        </w:trPr>
        <w:tc>
          <w:tcPr>
            <w:tcW w:w="1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Поз.</w:t>
            </w:r>
          </w:p>
        </w:tc>
        <w:tc>
          <w:tcPr>
            <w:tcW w:w="10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Наименование учреждений обслуживания</w:t>
            </w:r>
          </w:p>
        </w:tc>
        <w:tc>
          <w:tcPr>
            <w:tcW w:w="7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Единица измерения</w:t>
            </w:r>
          </w:p>
        </w:tc>
        <w:tc>
          <w:tcPr>
            <w:tcW w:w="7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Нормативный показатель на 1000 жителей</w:t>
            </w:r>
          </w:p>
        </w:tc>
        <w:tc>
          <w:tcPr>
            <w:tcW w:w="5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Существующие сохраняемые учреждения</w:t>
            </w:r>
          </w:p>
        </w:tc>
        <w:tc>
          <w:tcPr>
            <w:tcW w:w="1598" w:type="pct"/>
            <w:gridSpan w:val="3"/>
            <w:tcBorders>
              <w:top w:val="single" w:sz="4" w:space="0" w:color="auto"/>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Требуется по нормативу</w:t>
            </w:r>
          </w:p>
        </w:tc>
      </w:tr>
      <w:tr w:rsidR="007B4E4F" w:rsidRPr="004378FC" w:rsidTr="007B4E4F">
        <w:trPr>
          <w:trHeight w:val="96"/>
          <w:tblHeader/>
        </w:trPr>
        <w:tc>
          <w:tcPr>
            <w:tcW w:w="173"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rPr>
                <w:sz w:val="22"/>
                <w:szCs w:val="22"/>
              </w:rPr>
            </w:pPr>
          </w:p>
        </w:tc>
        <w:tc>
          <w:tcPr>
            <w:tcW w:w="1098"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rPr>
                <w:sz w:val="22"/>
                <w:szCs w:val="22"/>
              </w:rPr>
            </w:pPr>
          </w:p>
        </w:tc>
        <w:tc>
          <w:tcPr>
            <w:tcW w:w="774"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rPr>
                <w:sz w:val="22"/>
                <w:szCs w:val="22"/>
              </w:rPr>
            </w:pPr>
          </w:p>
        </w:tc>
        <w:tc>
          <w:tcPr>
            <w:tcW w:w="776"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rPr>
                <w:sz w:val="22"/>
                <w:szCs w:val="22"/>
              </w:rPr>
            </w:pPr>
          </w:p>
        </w:tc>
        <w:tc>
          <w:tcPr>
            <w:tcW w:w="581" w:type="pct"/>
            <w:vMerge/>
            <w:tcBorders>
              <w:top w:val="single" w:sz="4" w:space="0" w:color="auto"/>
              <w:left w:val="single" w:sz="4" w:space="0" w:color="auto"/>
              <w:bottom w:val="single" w:sz="4" w:space="0" w:color="auto"/>
              <w:right w:val="single" w:sz="4" w:space="0" w:color="auto"/>
            </w:tcBorders>
            <w:vAlign w:val="center"/>
            <w:hideMark/>
          </w:tcPr>
          <w:p w:rsidR="007B4E4F" w:rsidRPr="004378FC" w:rsidRDefault="007B4E4F" w:rsidP="000341E5">
            <w:pPr>
              <w:suppressAutoHyphens/>
              <w:jc w:val="center"/>
              <w:rPr>
                <w:sz w:val="22"/>
                <w:szCs w:val="22"/>
              </w:rPr>
            </w:pP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Существующее положение</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Первая очередь</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Расчётный срок  (включая первую очередь)</w:t>
            </w:r>
          </w:p>
        </w:tc>
      </w:tr>
      <w:tr w:rsidR="007B4E4F" w:rsidRPr="004378FC" w:rsidTr="007B4E4F">
        <w:trPr>
          <w:trHeight w:val="31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1. Учреждения образования</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1.1.</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Общеобразовательные школы</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мест</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135</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1.2.</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Дошкольные образовательные учреждения</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мест</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65</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31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2. Учреждения культуры и искусства</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2.1.</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proofErr w:type="spellStart"/>
            <w:r w:rsidRPr="004378FC">
              <w:rPr>
                <w:sz w:val="22"/>
                <w:szCs w:val="22"/>
              </w:rPr>
              <w:t>Культурно-досуговое</w:t>
            </w:r>
            <w:proofErr w:type="spellEnd"/>
            <w:r w:rsidRPr="004378FC">
              <w:rPr>
                <w:sz w:val="22"/>
                <w:szCs w:val="22"/>
              </w:rPr>
              <w:t xml:space="preserve"> учреждение</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мест зрительного зала</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75</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2.2.</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Детская школа искусств</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мест</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18 % от численности детей в возрасте от 5 до 18 лет</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96"/>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3. Физкультурно-оздоровительные сооружения</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3.1.</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Плоскостные спортивные сооружения</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тыс. кв. м</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0,9483</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3.2.</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Спортивные залы</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тыс. кв</w:t>
            </w:r>
            <w:proofErr w:type="gramStart"/>
            <w:r w:rsidRPr="004378FC">
              <w:rPr>
                <w:sz w:val="22"/>
                <w:szCs w:val="22"/>
              </w:rPr>
              <w:t>.м</w:t>
            </w:r>
            <w:proofErr w:type="gramEnd"/>
            <w:r w:rsidRPr="004378FC">
              <w:rPr>
                <w:sz w:val="22"/>
                <w:szCs w:val="22"/>
              </w:rPr>
              <w:t xml:space="preserve"> площади пола</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0,106</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3.3.</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Бассейны</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кв</w:t>
            </w:r>
            <w:proofErr w:type="gramStart"/>
            <w:r w:rsidRPr="004378FC">
              <w:rPr>
                <w:sz w:val="22"/>
                <w:szCs w:val="22"/>
              </w:rPr>
              <w:t>.м</w:t>
            </w:r>
            <w:proofErr w:type="gramEnd"/>
            <w:r w:rsidRPr="004378FC">
              <w:rPr>
                <w:sz w:val="22"/>
                <w:szCs w:val="22"/>
              </w:rPr>
              <w:t xml:space="preserve">  зеркала воды</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9,96</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3.4.</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ДЮСШ</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мест</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20 % от численности детей в возрасте от 6 до 15 лет</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31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4. Предприятия торговли и общественного питания</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4.1.</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Предприятия торговли</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кв</w:t>
            </w:r>
            <w:proofErr w:type="gramStart"/>
            <w:r w:rsidRPr="004378FC">
              <w:rPr>
                <w:sz w:val="22"/>
                <w:szCs w:val="22"/>
              </w:rPr>
              <w:t>.м</w:t>
            </w:r>
            <w:proofErr w:type="gramEnd"/>
            <w:r w:rsidRPr="004378FC">
              <w:rPr>
                <w:sz w:val="22"/>
                <w:szCs w:val="22"/>
              </w:rPr>
              <w:t xml:space="preserve"> торговой площади</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1,51</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4.2.</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Предприятия общественного питания</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пос</w:t>
            </w:r>
            <w:proofErr w:type="gramStart"/>
            <w:r w:rsidRPr="004378FC">
              <w:rPr>
                <w:sz w:val="22"/>
                <w:szCs w:val="22"/>
              </w:rPr>
              <w:t>.м</w:t>
            </w:r>
            <w:proofErr w:type="gramEnd"/>
            <w:r w:rsidRPr="004378FC">
              <w:rPr>
                <w:sz w:val="22"/>
                <w:szCs w:val="22"/>
              </w:rPr>
              <w:t>ест</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40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96"/>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5. Предприятия коммунально-бытового обслуживания</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5.1.</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Предприятия бытового обслуживания</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proofErr w:type="spellStart"/>
            <w:r w:rsidRPr="004378FC">
              <w:rPr>
                <w:sz w:val="22"/>
                <w:szCs w:val="22"/>
              </w:rPr>
              <w:t>раб</w:t>
            </w:r>
            <w:proofErr w:type="gramStart"/>
            <w:r w:rsidRPr="004378FC">
              <w:rPr>
                <w:sz w:val="22"/>
                <w:szCs w:val="22"/>
              </w:rPr>
              <w:t>.м</w:t>
            </w:r>
            <w:proofErr w:type="gramEnd"/>
            <w:r w:rsidRPr="004378FC">
              <w:rPr>
                <w:sz w:val="22"/>
                <w:szCs w:val="22"/>
              </w:rPr>
              <w:t>ест</w:t>
            </w:r>
            <w:proofErr w:type="spellEnd"/>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10,9</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r w:rsidR="007B4E4F" w:rsidRPr="004378FC" w:rsidTr="007B4E4F">
        <w:trPr>
          <w:trHeight w:val="96"/>
        </w:trPr>
        <w:tc>
          <w:tcPr>
            <w:tcW w:w="173" w:type="pct"/>
            <w:tcBorders>
              <w:top w:val="nil"/>
              <w:left w:val="single" w:sz="4" w:space="0" w:color="auto"/>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5.2.</w:t>
            </w:r>
          </w:p>
        </w:tc>
        <w:tc>
          <w:tcPr>
            <w:tcW w:w="1098"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Кладбище</w:t>
            </w:r>
          </w:p>
        </w:tc>
        <w:tc>
          <w:tcPr>
            <w:tcW w:w="774"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га</w:t>
            </w:r>
          </w:p>
        </w:tc>
        <w:tc>
          <w:tcPr>
            <w:tcW w:w="77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0,24</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58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321"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c>
          <w:tcPr>
            <w:tcW w:w="696" w:type="pct"/>
            <w:tcBorders>
              <w:top w:val="nil"/>
              <w:left w:val="nil"/>
              <w:bottom w:val="single" w:sz="4" w:space="0" w:color="auto"/>
              <w:right w:val="single" w:sz="4" w:space="0" w:color="auto"/>
            </w:tcBorders>
            <w:shd w:val="clear" w:color="auto" w:fill="auto"/>
            <w:vAlign w:val="center"/>
            <w:hideMark/>
          </w:tcPr>
          <w:p w:rsidR="007B4E4F" w:rsidRPr="004378FC" w:rsidRDefault="007B4E4F" w:rsidP="000341E5">
            <w:pPr>
              <w:suppressAutoHyphens/>
              <w:jc w:val="center"/>
              <w:rPr>
                <w:sz w:val="22"/>
                <w:szCs w:val="22"/>
              </w:rPr>
            </w:pPr>
            <w:r w:rsidRPr="004378FC">
              <w:rPr>
                <w:sz w:val="22"/>
                <w:szCs w:val="22"/>
              </w:rPr>
              <w:t>0</w:t>
            </w:r>
          </w:p>
        </w:tc>
      </w:tr>
    </w:tbl>
    <w:p w:rsidR="007B4E4F" w:rsidRPr="004378FC" w:rsidRDefault="007B4E4F" w:rsidP="000341E5">
      <w:pPr>
        <w:suppressAutoHyphens/>
        <w:rPr>
          <w:sz w:val="2"/>
          <w:szCs w:val="2"/>
        </w:rPr>
      </w:pPr>
    </w:p>
    <w:p w:rsidR="007B4E4F" w:rsidRPr="004378FC" w:rsidRDefault="007B4E4F" w:rsidP="000341E5">
      <w:pPr>
        <w:pStyle w:val="2b"/>
        <w:suppressAutoHyphens/>
        <w:spacing w:before="0" w:beforeAutospacing="0" w:after="120" w:afterAutospacing="0"/>
        <w:ind w:firstLine="709"/>
        <w:jc w:val="both"/>
        <w:rPr>
          <w:rFonts w:ascii="Times New Roman" w:hAnsi="Times New Roman" w:cs="Times New Roman"/>
          <w:b/>
          <w:sz w:val="2"/>
          <w:szCs w:val="2"/>
          <w:lang w:val="ru-RU"/>
        </w:rPr>
        <w:sectPr w:rsidR="007B4E4F" w:rsidRPr="004378FC" w:rsidSect="00984571">
          <w:pgSz w:w="16838" w:h="11906" w:orient="landscape"/>
          <w:pgMar w:top="1418" w:right="1134" w:bottom="851" w:left="1134" w:header="709" w:footer="476" w:gutter="0"/>
          <w:cols w:space="720"/>
          <w:docGrid w:linePitch="326"/>
        </w:sectPr>
      </w:pPr>
    </w:p>
    <w:p w:rsidR="003B5312" w:rsidRPr="004378FC" w:rsidRDefault="003B5312" w:rsidP="000341E5">
      <w:pPr>
        <w:pStyle w:val="Heading10"/>
        <w:keepNext/>
        <w:keepLines/>
        <w:widowControl w:val="0"/>
        <w:numPr>
          <w:ilvl w:val="2"/>
          <w:numId w:val="118"/>
        </w:numPr>
        <w:shd w:val="clear" w:color="auto" w:fill="auto"/>
        <w:tabs>
          <w:tab w:val="left" w:pos="709"/>
        </w:tabs>
        <w:suppressAutoHyphens/>
        <w:spacing w:before="60" w:after="60" w:line="240" w:lineRule="auto"/>
        <w:ind w:left="1225" w:hanging="1225"/>
        <w:jc w:val="left"/>
        <w:outlineLvl w:val="2"/>
        <w:rPr>
          <w:iCs/>
          <w:sz w:val="24"/>
          <w:szCs w:val="24"/>
        </w:rPr>
      </w:pPr>
      <w:bookmarkStart w:id="55" w:name="_Toc89712435"/>
      <w:bookmarkStart w:id="56" w:name="_Toc147927276"/>
      <w:bookmarkStart w:id="57" w:name="_Toc66727165"/>
      <w:bookmarkStart w:id="58" w:name="_Hlk72422477"/>
      <w:bookmarkEnd w:id="50"/>
      <w:bookmarkEnd w:id="51"/>
      <w:bookmarkEnd w:id="52"/>
      <w:r w:rsidRPr="004378FC">
        <w:rPr>
          <w:iCs/>
          <w:sz w:val="24"/>
          <w:szCs w:val="24"/>
        </w:rPr>
        <w:t xml:space="preserve">Развитие </w:t>
      </w:r>
      <w:bookmarkEnd w:id="55"/>
      <w:bookmarkEnd w:id="56"/>
      <w:r w:rsidR="00C032ED" w:rsidRPr="00C032ED">
        <w:rPr>
          <w:iCs/>
          <w:sz w:val="24"/>
          <w:szCs w:val="24"/>
        </w:rPr>
        <w:t>территорий рекреационно-спортивного назначения</w:t>
      </w:r>
    </w:p>
    <w:bookmarkEnd w:id="57"/>
    <w:bookmarkEnd w:id="58"/>
    <w:p w:rsidR="007B4E4F" w:rsidRPr="004378FC" w:rsidRDefault="007B4E4F" w:rsidP="000341E5">
      <w:pPr>
        <w:suppressAutoHyphens/>
        <w:ind w:firstLine="567"/>
        <w:jc w:val="both"/>
      </w:pPr>
      <w:r w:rsidRPr="004378FC">
        <w:t xml:space="preserve">Настоящим внесением изменений в генеральный план Волоколамского городского округа Московской области применительно к земельным участкам </w:t>
      </w:r>
      <w:r w:rsidR="00F928CE" w:rsidRPr="004378FC">
        <w:t xml:space="preserve">с кадастровым номером </w:t>
      </w:r>
      <w:r w:rsidRPr="004378FC">
        <w:t>50:07:0080305:781, 50:07:0080305:784, 50:07:0080305:804, 50:07:0080305:805 предусматривается развитие территорий рекреационно-спортивного назначения (таблица 3.4.5.1).</w:t>
      </w:r>
    </w:p>
    <w:p w:rsidR="00F76351" w:rsidRPr="004378FC" w:rsidRDefault="00F76351" w:rsidP="000341E5">
      <w:pPr>
        <w:suppressAutoHyphens/>
        <w:ind w:firstLine="567"/>
        <w:jc w:val="both"/>
      </w:pPr>
      <w:r w:rsidRPr="004378FC">
        <w:t xml:space="preserve">Строительство планируется осуществлять </w:t>
      </w:r>
      <w:r w:rsidR="00C032ED">
        <w:t>н</w:t>
      </w:r>
      <w:r w:rsidRPr="004378FC">
        <w:t>а первую очередь генерального плана.</w:t>
      </w:r>
    </w:p>
    <w:p w:rsidR="00F76351" w:rsidRPr="004378FC" w:rsidRDefault="00F76351" w:rsidP="000341E5">
      <w:pPr>
        <w:suppressAutoHyphens/>
        <w:ind w:firstLine="567"/>
        <w:jc w:val="both"/>
      </w:pPr>
      <w:r w:rsidRPr="004378FC">
        <w:t>Общее количество рабо</w:t>
      </w:r>
      <w:r w:rsidR="0056731B" w:rsidRPr="004378FC">
        <w:t>тающих составит 0,3</w:t>
      </w:r>
      <w:r w:rsidR="007479FB" w:rsidRPr="004378FC">
        <w:t>3</w:t>
      </w:r>
      <w:r w:rsidR="0056731B" w:rsidRPr="004378FC">
        <w:t xml:space="preserve"> тыс. чел.</w:t>
      </w:r>
    </w:p>
    <w:p w:rsidR="000515A6" w:rsidRPr="004378FC" w:rsidRDefault="000515A6" w:rsidP="000341E5">
      <w:pPr>
        <w:suppressAutoHyphens/>
        <w:ind w:firstLine="567"/>
        <w:jc w:val="both"/>
      </w:pPr>
      <w:r w:rsidRPr="004378FC">
        <w:t xml:space="preserve">Прогноз </w:t>
      </w:r>
      <w:r w:rsidR="00C032ED">
        <w:t xml:space="preserve">баланса </w:t>
      </w:r>
      <w:r w:rsidRPr="004378FC">
        <w:t>трудовых ресурсов Волоколамского городского округа Московской области приводится в таблице 3.4.5.</w:t>
      </w:r>
      <w:r w:rsidR="002F1264" w:rsidRPr="004378FC">
        <w:t>2</w:t>
      </w:r>
      <w:r w:rsidRPr="004378FC">
        <w:t>.</w:t>
      </w:r>
    </w:p>
    <w:p w:rsidR="000515A6" w:rsidRPr="004378FC" w:rsidRDefault="000515A6" w:rsidP="000341E5">
      <w:pPr>
        <w:suppressAutoHyphens/>
        <w:ind w:firstLine="567"/>
        <w:jc w:val="both"/>
        <w:sectPr w:rsidR="000515A6" w:rsidRPr="004378FC" w:rsidSect="00984571">
          <w:footerReference w:type="default" r:id="rId16"/>
          <w:pgSz w:w="11906" w:h="16838" w:code="9"/>
          <w:pgMar w:top="1134" w:right="851" w:bottom="1134" w:left="1701" w:header="709" w:footer="476" w:gutter="0"/>
          <w:cols w:space="708"/>
          <w:docGrid w:linePitch="360"/>
        </w:sectPr>
      </w:pPr>
    </w:p>
    <w:p w:rsidR="007B4E4F" w:rsidRPr="004378FC" w:rsidRDefault="007B4E4F" w:rsidP="00632A24">
      <w:pPr>
        <w:suppressAutoHyphens/>
        <w:jc w:val="both"/>
      </w:pPr>
      <w:r w:rsidRPr="004378FC">
        <w:rPr>
          <w:b/>
        </w:rPr>
        <w:t>Таблица 3.4.5.1</w:t>
      </w:r>
      <w:r w:rsidRPr="004378FC">
        <w:t>. Развитие территорий рекреационно-спортивного назначения</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600"/>
        <w:gridCol w:w="2409"/>
        <w:gridCol w:w="1559"/>
        <w:gridCol w:w="1632"/>
        <w:gridCol w:w="1157"/>
        <w:gridCol w:w="1116"/>
        <w:gridCol w:w="1011"/>
        <w:gridCol w:w="1448"/>
        <w:gridCol w:w="1465"/>
        <w:gridCol w:w="1254"/>
      </w:tblGrid>
      <w:tr w:rsidR="00632A24" w:rsidRPr="004378FC" w:rsidTr="00837412">
        <w:trPr>
          <w:tblHeader/>
          <w:jc w:val="center"/>
        </w:trPr>
        <w:tc>
          <w:tcPr>
            <w:tcW w:w="546" w:type="pct"/>
            <w:shd w:val="clear" w:color="auto" w:fill="auto"/>
            <w:tcMar>
              <w:left w:w="57" w:type="dxa"/>
              <w:right w:w="57" w:type="dxa"/>
            </w:tcMar>
            <w:vAlign w:val="center"/>
            <w:hideMark/>
          </w:tcPr>
          <w:p w:rsidR="00632A24" w:rsidRPr="004378FC" w:rsidRDefault="00632A24" w:rsidP="0011645F">
            <w:pPr>
              <w:suppressAutoHyphens/>
              <w:jc w:val="center"/>
              <w:rPr>
                <w:bCs/>
                <w:sz w:val="18"/>
                <w:szCs w:val="18"/>
              </w:rPr>
            </w:pPr>
            <w:r w:rsidRPr="004378FC">
              <w:rPr>
                <w:bCs/>
                <w:sz w:val="18"/>
                <w:szCs w:val="18"/>
              </w:rPr>
              <w:t>Местоположение</w:t>
            </w:r>
          </w:p>
        </w:tc>
        <w:tc>
          <w:tcPr>
            <w:tcW w:w="822" w:type="pct"/>
            <w:shd w:val="clear" w:color="auto" w:fill="auto"/>
            <w:tcMar>
              <w:left w:w="57" w:type="dxa"/>
              <w:right w:w="57" w:type="dxa"/>
            </w:tcMar>
            <w:vAlign w:val="center"/>
            <w:hideMark/>
          </w:tcPr>
          <w:p w:rsidR="00632A24" w:rsidRPr="004378FC" w:rsidRDefault="00632A24" w:rsidP="00632A24">
            <w:pPr>
              <w:suppressAutoHyphens/>
              <w:jc w:val="center"/>
              <w:rPr>
                <w:bCs/>
                <w:sz w:val="18"/>
                <w:szCs w:val="18"/>
              </w:rPr>
            </w:pPr>
            <w:r w:rsidRPr="004378FC">
              <w:rPr>
                <w:bCs/>
                <w:sz w:val="18"/>
                <w:szCs w:val="18"/>
              </w:rPr>
              <w:t>Наименование объекта</w:t>
            </w:r>
          </w:p>
        </w:tc>
        <w:tc>
          <w:tcPr>
            <w:tcW w:w="532" w:type="pct"/>
            <w:shd w:val="clear" w:color="auto" w:fill="auto"/>
            <w:tcMar>
              <w:left w:w="57" w:type="dxa"/>
              <w:right w:w="57" w:type="dxa"/>
            </w:tcMar>
            <w:vAlign w:val="center"/>
            <w:hideMark/>
          </w:tcPr>
          <w:p w:rsidR="00632A24" w:rsidRPr="004378FC" w:rsidRDefault="00632A24" w:rsidP="00632A24">
            <w:pPr>
              <w:suppressAutoHyphens/>
              <w:jc w:val="center"/>
              <w:rPr>
                <w:bCs/>
                <w:sz w:val="18"/>
                <w:szCs w:val="18"/>
              </w:rPr>
            </w:pPr>
            <w:r w:rsidRPr="004378FC">
              <w:rPr>
                <w:bCs/>
                <w:sz w:val="18"/>
                <w:szCs w:val="18"/>
              </w:rPr>
              <w:t>Кадастровый номер ЗУ</w:t>
            </w:r>
          </w:p>
        </w:tc>
        <w:tc>
          <w:tcPr>
            <w:tcW w:w="557" w:type="pct"/>
            <w:shd w:val="clear" w:color="auto" w:fill="auto"/>
            <w:tcMar>
              <w:left w:w="57" w:type="dxa"/>
              <w:right w:w="57" w:type="dxa"/>
            </w:tcMar>
            <w:vAlign w:val="center"/>
            <w:hideMark/>
          </w:tcPr>
          <w:p w:rsidR="00632A24" w:rsidRPr="004378FC" w:rsidRDefault="00632A24" w:rsidP="00632A24">
            <w:pPr>
              <w:suppressAutoHyphens/>
              <w:jc w:val="center"/>
              <w:rPr>
                <w:bCs/>
                <w:sz w:val="18"/>
                <w:szCs w:val="18"/>
              </w:rPr>
            </w:pPr>
            <w:proofErr w:type="spellStart"/>
            <w:proofErr w:type="gramStart"/>
            <w:r w:rsidRPr="004378FC">
              <w:rPr>
                <w:bCs/>
                <w:sz w:val="18"/>
                <w:szCs w:val="18"/>
              </w:rPr>
              <w:t>Функциональ-ное</w:t>
            </w:r>
            <w:proofErr w:type="spellEnd"/>
            <w:proofErr w:type="gramEnd"/>
            <w:r w:rsidRPr="004378FC">
              <w:rPr>
                <w:bCs/>
                <w:sz w:val="18"/>
                <w:szCs w:val="18"/>
              </w:rPr>
              <w:t xml:space="preserve"> назначение территории</w:t>
            </w:r>
          </w:p>
        </w:tc>
        <w:tc>
          <w:tcPr>
            <w:tcW w:w="395" w:type="pct"/>
            <w:shd w:val="clear" w:color="auto" w:fill="auto"/>
            <w:tcMar>
              <w:left w:w="57" w:type="dxa"/>
              <w:right w:w="57" w:type="dxa"/>
            </w:tcMar>
            <w:vAlign w:val="center"/>
            <w:hideMark/>
          </w:tcPr>
          <w:p w:rsidR="00632A24" w:rsidRPr="004378FC" w:rsidRDefault="00632A24" w:rsidP="00632A24">
            <w:pPr>
              <w:suppressAutoHyphens/>
              <w:jc w:val="center"/>
              <w:rPr>
                <w:bCs/>
                <w:sz w:val="18"/>
                <w:szCs w:val="18"/>
              </w:rPr>
            </w:pPr>
            <w:r w:rsidRPr="004378FC">
              <w:rPr>
                <w:bCs/>
                <w:sz w:val="18"/>
                <w:szCs w:val="18"/>
              </w:rPr>
              <w:t>Очерёдность</w:t>
            </w:r>
          </w:p>
        </w:tc>
        <w:tc>
          <w:tcPr>
            <w:tcW w:w="381" w:type="pct"/>
            <w:shd w:val="clear" w:color="auto" w:fill="auto"/>
            <w:tcMar>
              <w:left w:w="57" w:type="dxa"/>
              <w:right w:w="57" w:type="dxa"/>
            </w:tcMar>
            <w:vAlign w:val="center"/>
            <w:hideMark/>
          </w:tcPr>
          <w:p w:rsidR="00632A24" w:rsidRPr="004378FC" w:rsidRDefault="00632A24" w:rsidP="00632A24">
            <w:pPr>
              <w:suppressAutoHyphens/>
              <w:jc w:val="center"/>
              <w:rPr>
                <w:bCs/>
                <w:sz w:val="18"/>
                <w:szCs w:val="18"/>
              </w:rPr>
            </w:pPr>
            <w:r w:rsidRPr="004378FC">
              <w:rPr>
                <w:bCs/>
                <w:sz w:val="18"/>
                <w:szCs w:val="18"/>
              </w:rPr>
              <w:t xml:space="preserve">Территория, </w:t>
            </w:r>
            <w:proofErr w:type="gramStart"/>
            <w:r w:rsidRPr="004378FC">
              <w:rPr>
                <w:bCs/>
                <w:sz w:val="18"/>
                <w:szCs w:val="18"/>
              </w:rPr>
              <w:t>га</w:t>
            </w:r>
            <w:proofErr w:type="gramEnd"/>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bCs/>
                <w:sz w:val="18"/>
                <w:szCs w:val="18"/>
              </w:rPr>
            </w:pPr>
            <w:r w:rsidRPr="004378FC">
              <w:rPr>
                <w:bCs/>
                <w:sz w:val="18"/>
                <w:szCs w:val="18"/>
              </w:rPr>
              <w:t xml:space="preserve">Кол-во зданий, </w:t>
            </w:r>
            <w:r w:rsidRPr="004378FC">
              <w:rPr>
                <w:bCs/>
                <w:sz w:val="18"/>
                <w:szCs w:val="18"/>
              </w:rPr>
              <w:br/>
            </w:r>
            <w:proofErr w:type="spellStart"/>
            <w:proofErr w:type="gramStart"/>
            <w:r w:rsidRPr="004378FC">
              <w:rPr>
                <w:bCs/>
                <w:sz w:val="18"/>
                <w:szCs w:val="18"/>
              </w:rPr>
              <w:t>шт</w:t>
            </w:r>
            <w:proofErr w:type="spellEnd"/>
            <w:proofErr w:type="gramEnd"/>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bCs/>
                <w:sz w:val="18"/>
                <w:szCs w:val="18"/>
              </w:rPr>
            </w:pPr>
            <w:r w:rsidRPr="004378FC">
              <w:rPr>
                <w:bCs/>
                <w:sz w:val="18"/>
                <w:szCs w:val="18"/>
              </w:rPr>
              <w:t xml:space="preserve">Планируемая площадь застройки, </w:t>
            </w:r>
            <w:r w:rsidRPr="004378FC">
              <w:rPr>
                <w:bCs/>
                <w:sz w:val="18"/>
                <w:szCs w:val="18"/>
              </w:rPr>
              <w:br/>
              <w:t>кв. м</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bCs/>
                <w:sz w:val="18"/>
                <w:szCs w:val="18"/>
              </w:rPr>
            </w:pPr>
            <w:r w:rsidRPr="004378FC">
              <w:rPr>
                <w:bCs/>
                <w:sz w:val="18"/>
                <w:szCs w:val="18"/>
              </w:rPr>
              <w:t xml:space="preserve">Планируемая площадь объектов, </w:t>
            </w:r>
            <w:r w:rsidRPr="004378FC">
              <w:rPr>
                <w:bCs/>
                <w:sz w:val="18"/>
                <w:szCs w:val="18"/>
              </w:rPr>
              <w:br/>
              <w:t>кв. м</w:t>
            </w:r>
          </w:p>
        </w:tc>
        <w:tc>
          <w:tcPr>
            <w:tcW w:w="428" w:type="pct"/>
            <w:shd w:val="clear" w:color="auto" w:fill="auto"/>
            <w:tcMar>
              <w:left w:w="57" w:type="dxa"/>
              <w:right w:w="57" w:type="dxa"/>
            </w:tcMar>
            <w:vAlign w:val="center"/>
            <w:hideMark/>
          </w:tcPr>
          <w:p w:rsidR="00632A24" w:rsidRPr="004378FC" w:rsidRDefault="00632A24" w:rsidP="00632A24">
            <w:pPr>
              <w:suppressAutoHyphens/>
              <w:jc w:val="center"/>
              <w:rPr>
                <w:bCs/>
                <w:sz w:val="18"/>
                <w:szCs w:val="18"/>
              </w:rPr>
            </w:pPr>
            <w:r w:rsidRPr="004378FC">
              <w:rPr>
                <w:bCs/>
                <w:sz w:val="18"/>
                <w:szCs w:val="18"/>
              </w:rPr>
              <w:t>Количество рабочих мест, ед.</w:t>
            </w:r>
          </w:p>
        </w:tc>
      </w:tr>
      <w:tr w:rsidR="00632A24" w:rsidRPr="004378FC" w:rsidTr="00837412">
        <w:trPr>
          <w:jc w:val="center"/>
        </w:trPr>
        <w:tc>
          <w:tcPr>
            <w:tcW w:w="546" w:type="pct"/>
            <w:vMerge w:val="restart"/>
            <w:shd w:val="clear" w:color="auto" w:fill="auto"/>
            <w:tcMar>
              <w:left w:w="57" w:type="dxa"/>
              <w:right w:w="57" w:type="dxa"/>
            </w:tcMar>
            <w:vAlign w:val="center"/>
            <w:hideMark/>
          </w:tcPr>
          <w:p w:rsidR="00632A24" w:rsidRPr="004378FC" w:rsidRDefault="00632A24" w:rsidP="005F4F8E">
            <w:pPr>
              <w:suppressAutoHyphens/>
              <w:jc w:val="center"/>
              <w:rPr>
                <w:sz w:val="18"/>
                <w:szCs w:val="18"/>
              </w:rPr>
            </w:pPr>
            <w:r w:rsidRPr="004378FC">
              <w:rPr>
                <w:sz w:val="18"/>
                <w:szCs w:val="18"/>
              </w:rPr>
              <w:t>в районе д.</w:t>
            </w:r>
            <w:r w:rsidR="00637C23" w:rsidRPr="004378FC">
              <w:rPr>
                <w:sz w:val="18"/>
                <w:szCs w:val="18"/>
              </w:rPr>
              <w:t> </w:t>
            </w:r>
            <w:proofErr w:type="spellStart"/>
            <w:r w:rsidR="005F4F8E">
              <w:rPr>
                <w:sz w:val="18"/>
                <w:szCs w:val="18"/>
              </w:rPr>
              <w:t>Токарево</w:t>
            </w:r>
            <w:proofErr w:type="spellEnd"/>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Вертолетная площадка</w:t>
            </w:r>
          </w:p>
        </w:tc>
        <w:tc>
          <w:tcPr>
            <w:tcW w:w="532" w:type="pct"/>
            <w:vMerge w:val="restar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50:07:0080305:781</w:t>
            </w:r>
          </w:p>
        </w:tc>
        <w:tc>
          <w:tcPr>
            <w:tcW w:w="557" w:type="pct"/>
            <w:vMerge w:val="restart"/>
            <w:shd w:val="clear" w:color="auto" w:fill="auto"/>
            <w:tcMar>
              <w:left w:w="57" w:type="dxa"/>
              <w:right w:w="57" w:type="dxa"/>
            </w:tcMar>
            <w:vAlign w:val="center"/>
            <w:hideMark/>
          </w:tcPr>
          <w:p w:rsidR="00632A24" w:rsidRPr="004378FC" w:rsidRDefault="00632A24" w:rsidP="00C822BD">
            <w:pPr>
              <w:suppressAutoHyphens/>
              <w:jc w:val="center"/>
              <w:rPr>
                <w:sz w:val="18"/>
                <w:szCs w:val="18"/>
              </w:rPr>
            </w:pPr>
            <w:r w:rsidRPr="004378FC">
              <w:rPr>
                <w:sz w:val="18"/>
                <w:szCs w:val="18"/>
              </w:rPr>
              <w:t>Зона озелененных территорий (лесопарки, парки, сады, скверы, бульвары, городские леса</w:t>
            </w:r>
            <w:r w:rsidR="000E0896" w:rsidRPr="004378FC">
              <w:rPr>
                <w:sz w:val="18"/>
                <w:szCs w:val="18"/>
              </w:rPr>
              <w:t xml:space="preserve"> и другие</w:t>
            </w:r>
            <w:r w:rsidRPr="004378FC">
              <w:rPr>
                <w:sz w:val="18"/>
                <w:szCs w:val="18"/>
              </w:rPr>
              <w:t>)</w:t>
            </w:r>
          </w:p>
        </w:tc>
        <w:tc>
          <w:tcPr>
            <w:tcW w:w="395" w:type="pct"/>
            <w:vMerge w:val="restar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Первая очередь</w:t>
            </w:r>
          </w:p>
        </w:tc>
        <w:tc>
          <w:tcPr>
            <w:tcW w:w="381"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30,71</w:t>
            </w: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400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w:t>
            </w:r>
          </w:p>
        </w:tc>
        <w:tc>
          <w:tcPr>
            <w:tcW w:w="428" w:type="pct"/>
            <w:vMerge w:val="restar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330</w:t>
            </w: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Причал</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3500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837412" w:rsidP="00D9138A">
            <w:pPr>
              <w:suppressAutoHyphens/>
              <w:rPr>
                <w:sz w:val="18"/>
                <w:szCs w:val="18"/>
              </w:rPr>
            </w:pPr>
            <w:proofErr w:type="spellStart"/>
            <w:r w:rsidRPr="004378FC">
              <w:rPr>
                <w:sz w:val="18"/>
                <w:szCs w:val="18"/>
              </w:rPr>
              <w:t>Туристическ</w:t>
            </w:r>
            <w:r w:rsidR="00D9138A" w:rsidRPr="004378FC">
              <w:rPr>
                <w:sz w:val="18"/>
                <w:szCs w:val="18"/>
              </w:rPr>
              <w:t>о-</w:t>
            </w:r>
            <w:r w:rsidRPr="004378FC">
              <w:rPr>
                <w:sz w:val="18"/>
                <w:szCs w:val="18"/>
              </w:rPr>
              <w:t>гостин</w:t>
            </w:r>
            <w:r w:rsidR="00D9138A" w:rsidRPr="004378FC">
              <w:rPr>
                <w:sz w:val="18"/>
                <w:szCs w:val="18"/>
              </w:rPr>
              <w:t>ичный</w:t>
            </w:r>
            <w:proofErr w:type="spellEnd"/>
            <w:r w:rsidR="00D9138A" w:rsidRPr="004378FC">
              <w:rPr>
                <w:sz w:val="18"/>
                <w:szCs w:val="18"/>
              </w:rPr>
              <w:t xml:space="preserve"> комплекс, корпус</w:t>
            </w:r>
            <w:proofErr w:type="gramStart"/>
            <w:r w:rsidR="00D9138A" w:rsidRPr="004378FC">
              <w:rPr>
                <w:sz w:val="18"/>
                <w:szCs w:val="18"/>
              </w:rPr>
              <w:t>1</w:t>
            </w:r>
            <w:proofErr w:type="gramEnd"/>
            <w:r w:rsidR="00632A24" w:rsidRPr="004378FC">
              <w:rPr>
                <w:sz w:val="18"/>
                <w:szCs w:val="18"/>
              </w:rPr>
              <w:t>, в том числе:</w:t>
            </w:r>
          </w:p>
        </w:tc>
        <w:tc>
          <w:tcPr>
            <w:tcW w:w="532" w:type="pct"/>
            <w:vMerge w:val="restar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50:07:0080305:784</w:t>
            </w:r>
          </w:p>
        </w:tc>
        <w:tc>
          <w:tcPr>
            <w:tcW w:w="557" w:type="pct"/>
            <w:vMerge w:val="restar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Зона отдыха и туризма</w:t>
            </w: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val="restart"/>
            <w:shd w:val="clear" w:color="auto" w:fill="auto"/>
            <w:tcMar>
              <w:left w:w="57" w:type="dxa"/>
              <w:right w:w="57" w:type="dxa"/>
            </w:tcMar>
            <w:vAlign w:val="center"/>
            <w:hideMark/>
          </w:tcPr>
          <w:p w:rsidR="00632A24" w:rsidRPr="004378FC" w:rsidRDefault="00632A24" w:rsidP="007A25E2">
            <w:pPr>
              <w:suppressAutoHyphens/>
              <w:jc w:val="center"/>
              <w:rPr>
                <w:sz w:val="18"/>
                <w:szCs w:val="18"/>
              </w:rPr>
            </w:pPr>
            <w:r w:rsidRPr="004378FC">
              <w:rPr>
                <w:sz w:val="18"/>
                <w:szCs w:val="18"/>
              </w:rPr>
              <w:t>30,31-</w:t>
            </w: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10000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28000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pStyle w:val="aff2"/>
              <w:numPr>
                <w:ilvl w:val="0"/>
                <w:numId w:val="134"/>
              </w:numPr>
              <w:suppressAutoHyphens/>
              <w:spacing w:after="0" w:line="240" w:lineRule="auto"/>
              <w:ind w:left="714" w:hanging="357"/>
              <w:rPr>
                <w:rFonts w:ascii="Times New Roman" w:hAnsi="Times New Roman"/>
                <w:i/>
                <w:sz w:val="18"/>
                <w:szCs w:val="18"/>
              </w:rPr>
            </w:pPr>
            <w:r w:rsidRPr="004378FC">
              <w:rPr>
                <w:rFonts w:ascii="Times New Roman" w:hAnsi="Times New Roman"/>
                <w:i/>
                <w:sz w:val="18"/>
                <w:szCs w:val="18"/>
              </w:rPr>
              <w:t>надземная часть</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500" w:type="pct"/>
            <w:shd w:val="clear" w:color="auto" w:fill="auto"/>
            <w:tcMar>
              <w:left w:w="57" w:type="dxa"/>
              <w:right w:w="57" w:type="dxa"/>
            </w:tcMar>
            <w:vAlign w:val="center"/>
            <w:hideMark/>
          </w:tcPr>
          <w:p w:rsidR="00632A24" w:rsidRPr="004378FC" w:rsidRDefault="00632A24" w:rsidP="00B41658">
            <w:pPr>
              <w:suppressAutoHyphens/>
              <w:jc w:val="center"/>
              <w:rPr>
                <w:i/>
                <w:sz w:val="18"/>
                <w:szCs w:val="18"/>
              </w:rPr>
            </w:pPr>
            <w:r w:rsidRPr="004378FC">
              <w:rPr>
                <w:i/>
                <w:sz w:val="18"/>
                <w:szCs w:val="18"/>
              </w:rPr>
              <w:t>1</w:t>
            </w:r>
            <w:r w:rsidR="00B41658" w:rsidRPr="004378FC">
              <w:rPr>
                <w:i/>
                <w:sz w:val="18"/>
                <w:szCs w:val="18"/>
              </w:rPr>
              <w:t>8</w:t>
            </w:r>
            <w:r w:rsidRPr="004378FC">
              <w:rPr>
                <w:i/>
                <w:sz w:val="18"/>
                <w:szCs w:val="18"/>
              </w:rPr>
              <w:t>000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pStyle w:val="aff2"/>
              <w:numPr>
                <w:ilvl w:val="0"/>
                <w:numId w:val="134"/>
              </w:numPr>
              <w:suppressAutoHyphens/>
              <w:spacing w:after="0" w:line="240" w:lineRule="auto"/>
              <w:ind w:left="714" w:hanging="357"/>
              <w:rPr>
                <w:i/>
                <w:sz w:val="18"/>
                <w:szCs w:val="18"/>
              </w:rPr>
            </w:pPr>
            <w:r w:rsidRPr="004378FC">
              <w:rPr>
                <w:rFonts w:ascii="Times New Roman" w:hAnsi="Times New Roman"/>
                <w:i/>
                <w:sz w:val="18"/>
                <w:szCs w:val="18"/>
              </w:rPr>
              <w:t>подземная</w:t>
            </w:r>
            <w:r w:rsidRPr="004378FC">
              <w:rPr>
                <w:i/>
                <w:sz w:val="18"/>
                <w:szCs w:val="18"/>
              </w:rPr>
              <w:t xml:space="preserve"> часть</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10000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Арендные дома</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32</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10000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5000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proofErr w:type="spellStart"/>
            <w:r w:rsidRPr="004378FC">
              <w:rPr>
                <w:sz w:val="18"/>
                <w:szCs w:val="18"/>
              </w:rPr>
              <w:t>Баннная</w:t>
            </w:r>
            <w:proofErr w:type="spellEnd"/>
            <w:r w:rsidRPr="004378FC">
              <w:rPr>
                <w:sz w:val="18"/>
                <w:szCs w:val="18"/>
              </w:rPr>
              <w:t xml:space="preserve"> деревня, в том числе:</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9</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2570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2280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pStyle w:val="aff2"/>
              <w:numPr>
                <w:ilvl w:val="0"/>
                <w:numId w:val="134"/>
              </w:numPr>
              <w:suppressAutoHyphens/>
              <w:spacing w:after="0" w:line="240" w:lineRule="auto"/>
              <w:ind w:left="714" w:hanging="357"/>
              <w:rPr>
                <w:i/>
                <w:sz w:val="18"/>
                <w:szCs w:val="18"/>
              </w:rPr>
            </w:pPr>
            <w:proofErr w:type="spellStart"/>
            <w:r w:rsidRPr="004378FC">
              <w:rPr>
                <w:rFonts w:ascii="Times New Roman" w:hAnsi="Times New Roman"/>
                <w:i/>
                <w:sz w:val="18"/>
                <w:szCs w:val="18"/>
              </w:rPr>
              <w:t>ресепшен</w:t>
            </w:r>
            <w:proofErr w:type="spellEnd"/>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1</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320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300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pStyle w:val="aff2"/>
              <w:numPr>
                <w:ilvl w:val="0"/>
                <w:numId w:val="134"/>
              </w:numPr>
              <w:suppressAutoHyphens/>
              <w:spacing w:after="0" w:line="240" w:lineRule="auto"/>
              <w:ind w:left="714" w:hanging="357"/>
              <w:rPr>
                <w:rFonts w:ascii="Times New Roman" w:hAnsi="Times New Roman"/>
                <w:i/>
                <w:sz w:val="18"/>
                <w:szCs w:val="18"/>
              </w:rPr>
            </w:pPr>
            <w:r w:rsidRPr="004378FC">
              <w:rPr>
                <w:rFonts w:ascii="Times New Roman" w:hAnsi="Times New Roman"/>
                <w:i/>
                <w:sz w:val="18"/>
                <w:szCs w:val="18"/>
              </w:rPr>
              <w:t>малые бани</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3</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700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600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pStyle w:val="aff2"/>
              <w:numPr>
                <w:ilvl w:val="0"/>
                <w:numId w:val="134"/>
              </w:numPr>
              <w:suppressAutoHyphens/>
              <w:spacing w:after="0" w:line="240" w:lineRule="auto"/>
              <w:ind w:left="714" w:hanging="357"/>
              <w:rPr>
                <w:rFonts w:ascii="Times New Roman" w:hAnsi="Times New Roman"/>
                <w:i/>
                <w:sz w:val="18"/>
                <w:szCs w:val="18"/>
              </w:rPr>
            </w:pPr>
            <w:r w:rsidRPr="004378FC">
              <w:rPr>
                <w:rFonts w:ascii="Times New Roman" w:hAnsi="Times New Roman"/>
                <w:i/>
                <w:sz w:val="18"/>
                <w:szCs w:val="18"/>
              </w:rPr>
              <w:t>средние бани</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3</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800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720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pStyle w:val="aff2"/>
              <w:numPr>
                <w:ilvl w:val="0"/>
                <w:numId w:val="134"/>
              </w:numPr>
              <w:suppressAutoHyphens/>
              <w:spacing w:after="0" w:line="240" w:lineRule="auto"/>
              <w:ind w:left="714" w:hanging="357"/>
              <w:rPr>
                <w:rFonts w:ascii="Times New Roman" w:hAnsi="Times New Roman"/>
                <w:i/>
                <w:sz w:val="18"/>
                <w:szCs w:val="18"/>
              </w:rPr>
            </w:pPr>
            <w:r w:rsidRPr="004378FC">
              <w:rPr>
                <w:rFonts w:ascii="Times New Roman" w:hAnsi="Times New Roman"/>
                <w:i/>
                <w:sz w:val="18"/>
                <w:szCs w:val="18"/>
              </w:rPr>
              <w:t>большие бани</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2</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750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i/>
                <w:sz w:val="18"/>
                <w:szCs w:val="18"/>
              </w:rPr>
            </w:pPr>
            <w:r w:rsidRPr="004378FC">
              <w:rPr>
                <w:i/>
                <w:sz w:val="18"/>
                <w:szCs w:val="18"/>
              </w:rPr>
              <w:t>660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Офис продаж/здание управления</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360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Магазин</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1600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1500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837412" w:rsidP="00D9138A">
            <w:pPr>
              <w:suppressAutoHyphens/>
              <w:rPr>
                <w:sz w:val="18"/>
                <w:szCs w:val="18"/>
              </w:rPr>
            </w:pPr>
            <w:proofErr w:type="spellStart"/>
            <w:r w:rsidRPr="004378FC">
              <w:rPr>
                <w:sz w:val="18"/>
                <w:szCs w:val="18"/>
              </w:rPr>
              <w:t>Туристическ</w:t>
            </w:r>
            <w:r w:rsidR="00D9138A" w:rsidRPr="004378FC">
              <w:rPr>
                <w:sz w:val="18"/>
                <w:szCs w:val="18"/>
              </w:rPr>
              <w:t>о</w:t>
            </w:r>
            <w:proofErr w:type="spellEnd"/>
            <w:r w:rsidR="00D9138A" w:rsidRPr="004378FC">
              <w:rPr>
                <w:sz w:val="18"/>
                <w:szCs w:val="18"/>
              </w:rPr>
              <w:t xml:space="preserve"> гостиничный комплекс, корпус 2, в том числе</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3200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8500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Административное здание с амфитеатром</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750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600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Пост охраны</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120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100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Детский центр 2</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w:t>
            </w: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3700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5000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Теннисный корт</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3500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Площадка для сквоша</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Спортивное ядро с баскетбольной площадкой и волейбольной (МАФ)</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2000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trHeight w:val="424"/>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Легкоатлетическое ядро (МАФ)</w:t>
            </w:r>
          </w:p>
        </w:tc>
        <w:tc>
          <w:tcPr>
            <w:tcW w:w="532"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6000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proofErr w:type="spellStart"/>
            <w:r w:rsidRPr="004378FC">
              <w:rPr>
                <w:sz w:val="18"/>
                <w:szCs w:val="18"/>
              </w:rPr>
              <w:t>Автомойка</w:t>
            </w:r>
            <w:proofErr w:type="spellEnd"/>
            <w:r w:rsidRPr="004378FC">
              <w:rPr>
                <w:sz w:val="18"/>
                <w:szCs w:val="18"/>
              </w:rPr>
              <w:t>/</w:t>
            </w:r>
            <w:proofErr w:type="spellStart"/>
            <w:r w:rsidRPr="004378FC">
              <w:rPr>
                <w:sz w:val="18"/>
                <w:szCs w:val="18"/>
              </w:rPr>
              <w:t>шиномонтаж</w:t>
            </w:r>
            <w:proofErr w:type="spellEnd"/>
          </w:p>
        </w:tc>
        <w:tc>
          <w:tcPr>
            <w:tcW w:w="532"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50:07:0080305:804</w:t>
            </w:r>
          </w:p>
        </w:tc>
        <w:tc>
          <w:tcPr>
            <w:tcW w:w="557" w:type="pct"/>
            <w:vMerge/>
            <w:shd w:val="clear" w:color="auto" w:fill="auto"/>
            <w:vAlign w:val="center"/>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0,22</w:t>
            </w: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500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500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r w:rsidR="00632A24" w:rsidRPr="004378FC" w:rsidTr="00837412">
        <w:trPr>
          <w:jc w:val="center"/>
        </w:trPr>
        <w:tc>
          <w:tcPr>
            <w:tcW w:w="546"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822" w:type="pct"/>
            <w:shd w:val="clear" w:color="auto" w:fill="auto"/>
            <w:tcMar>
              <w:left w:w="57" w:type="dxa"/>
              <w:right w:w="57" w:type="dxa"/>
            </w:tcMar>
            <w:vAlign w:val="center"/>
            <w:hideMark/>
          </w:tcPr>
          <w:p w:rsidR="00632A24" w:rsidRPr="004378FC" w:rsidRDefault="00632A24" w:rsidP="00632A24">
            <w:pPr>
              <w:suppressAutoHyphens/>
              <w:rPr>
                <w:sz w:val="18"/>
                <w:szCs w:val="18"/>
              </w:rPr>
            </w:pPr>
            <w:r w:rsidRPr="004378FC">
              <w:rPr>
                <w:sz w:val="18"/>
                <w:szCs w:val="18"/>
              </w:rPr>
              <w:t>Общежитие персонала</w:t>
            </w:r>
          </w:p>
        </w:tc>
        <w:tc>
          <w:tcPr>
            <w:tcW w:w="532"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50:07:0080305:805</w:t>
            </w:r>
          </w:p>
        </w:tc>
        <w:tc>
          <w:tcPr>
            <w:tcW w:w="557"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95"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381"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3,08</w:t>
            </w:r>
          </w:p>
        </w:tc>
        <w:tc>
          <w:tcPr>
            <w:tcW w:w="345"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c>
          <w:tcPr>
            <w:tcW w:w="494"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2600</w:t>
            </w:r>
          </w:p>
        </w:tc>
        <w:tc>
          <w:tcPr>
            <w:tcW w:w="500" w:type="pct"/>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r w:rsidRPr="004378FC">
              <w:rPr>
                <w:sz w:val="18"/>
                <w:szCs w:val="18"/>
              </w:rPr>
              <w:t>4700</w:t>
            </w:r>
          </w:p>
        </w:tc>
        <w:tc>
          <w:tcPr>
            <w:tcW w:w="428" w:type="pct"/>
            <w:vMerge/>
            <w:shd w:val="clear" w:color="auto" w:fill="auto"/>
            <w:tcMar>
              <w:left w:w="57" w:type="dxa"/>
              <w:right w:w="57" w:type="dxa"/>
            </w:tcMar>
            <w:vAlign w:val="center"/>
            <w:hideMark/>
          </w:tcPr>
          <w:p w:rsidR="00632A24" w:rsidRPr="004378FC" w:rsidRDefault="00632A24" w:rsidP="00632A24">
            <w:pPr>
              <w:suppressAutoHyphens/>
              <w:jc w:val="center"/>
              <w:rPr>
                <w:sz w:val="18"/>
                <w:szCs w:val="18"/>
              </w:rPr>
            </w:pPr>
          </w:p>
        </w:tc>
      </w:tr>
    </w:tbl>
    <w:p w:rsidR="00632A24" w:rsidRPr="004378FC" w:rsidRDefault="00632A24" w:rsidP="005F4F8E">
      <w:pPr>
        <w:keepNext/>
        <w:rPr>
          <w:sz w:val="2"/>
          <w:szCs w:val="2"/>
          <w:lang w:val="en-US"/>
        </w:rPr>
      </w:pPr>
    </w:p>
    <w:p w:rsidR="00984571" w:rsidRPr="004378FC" w:rsidRDefault="00984571" w:rsidP="005F4F8E">
      <w:pPr>
        <w:keepNext/>
        <w:suppressAutoHyphens/>
        <w:snapToGrid w:val="0"/>
        <w:spacing w:before="60"/>
        <w:jc w:val="both"/>
        <w:rPr>
          <w:b/>
          <w:bCs/>
          <w:sz w:val="2"/>
          <w:szCs w:val="2"/>
        </w:rPr>
        <w:sectPr w:rsidR="00984571" w:rsidRPr="004378FC" w:rsidSect="00984571">
          <w:pgSz w:w="16840" w:h="11900" w:orient="landscape"/>
          <w:pgMar w:top="1418" w:right="1134" w:bottom="851" w:left="1134" w:header="1242" w:footer="556" w:gutter="0"/>
          <w:cols w:space="720"/>
          <w:noEndnote/>
          <w:docGrid w:linePitch="360"/>
        </w:sectPr>
      </w:pPr>
    </w:p>
    <w:p w:rsidR="003B5312" w:rsidRPr="004378FC" w:rsidRDefault="00462BCB" w:rsidP="00926FC9">
      <w:pPr>
        <w:widowControl w:val="0"/>
        <w:suppressAutoHyphens/>
        <w:snapToGrid w:val="0"/>
        <w:spacing w:before="60"/>
        <w:jc w:val="both"/>
      </w:pPr>
      <w:r w:rsidRPr="004378FC">
        <w:rPr>
          <w:b/>
          <w:bCs/>
        </w:rPr>
        <w:t xml:space="preserve">Таблица 3.4.5.2. </w:t>
      </w:r>
      <w:r w:rsidR="00ED4680" w:rsidRPr="004378FC">
        <w:t xml:space="preserve">Прогноз </w:t>
      </w:r>
      <w:r w:rsidR="000F5C7B" w:rsidRPr="004378FC">
        <w:t xml:space="preserve">баланса трудовых ресурсов </w:t>
      </w:r>
      <w:r w:rsidR="000515A6" w:rsidRPr="004378FC">
        <w:t>Волоколамского</w:t>
      </w:r>
      <w:r w:rsidR="00ED4680" w:rsidRPr="004378FC">
        <w:t xml:space="preserve"> городского округа</w:t>
      </w:r>
      <w:r w:rsidR="000F5C7B" w:rsidRPr="004378FC">
        <w:t xml:space="preserve"> Московской области</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578"/>
        <w:gridCol w:w="5513"/>
        <w:gridCol w:w="1207"/>
        <w:gridCol w:w="1093"/>
        <w:gridCol w:w="1260"/>
      </w:tblGrid>
      <w:tr w:rsidR="00ED4680" w:rsidRPr="004378FC" w:rsidTr="00462BCB">
        <w:trPr>
          <w:tblHeade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b/>
                <w:bCs/>
              </w:rPr>
              <w:t xml:space="preserve">№ </w:t>
            </w:r>
            <w:proofErr w:type="spellStart"/>
            <w:proofErr w:type="gramStart"/>
            <w:r w:rsidRPr="004378FC">
              <w:rPr>
                <w:rFonts w:ascii="Times New Roman" w:hAnsi="Times New Roman"/>
                <w:b/>
                <w:bCs/>
              </w:rPr>
              <w:t>п</w:t>
            </w:r>
            <w:proofErr w:type="spellEnd"/>
            <w:proofErr w:type="gramEnd"/>
            <w:r w:rsidRPr="004378FC">
              <w:rPr>
                <w:rFonts w:ascii="Times New Roman" w:hAnsi="Times New Roman"/>
                <w:b/>
                <w:bCs/>
              </w:rPr>
              <w:t>/</w:t>
            </w:r>
            <w:proofErr w:type="spellStart"/>
            <w:r w:rsidRPr="004378FC">
              <w:rPr>
                <w:rFonts w:ascii="Times New Roman" w:hAnsi="Times New Roman"/>
                <w:b/>
                <w:bCs/>
              </w:rPr>
              <w:t>п</w:t>
            </w:r>
            <w:proofErr w:type="spellEnd"/>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b/>
                <w:bCs/>
              </w:rPr>
              <w:t>Наименование показателя</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b/>
                <w:bCs/>
              </w:rPr>
              <w:t>Отчетный год</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b/>
                <w:bCs/>
              </w:rPr>
              <w:t>Текущий год</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b/>
                <w:bCs/>
              </w:rPr>
              <w:t>Очередной год</w:t>
            </w:r>
          </w:p>
        </w:tc>
      </w:tr>
      <w:tr w:rsidR="00ED0C29" w:rsidRPr="004378FC" w:rsidTr="004A06D5">
        <w:trPr>
          <w:jc w:val="center"/>
        </w:trPr>
        <w:tc>
          <w:tcPr>
            <w:tcW w:w="6090" w:type="dxa"/>
            <w:gridSpan w:val="2"/>
            <w:shd w:val="clear" w:color="auto" w:fill="FFFFFF"/>
            <w:vAlign w:val="center"/>
          </w:tcPr>
          <w:p w:rsidR="00ED0C29" w:rsidRPr="004378FC" w:rsidRDefault="00ED0C29"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 xml:space="preserve">Распределение </w:t>
            </w:r>
            <w:proofErr w:type="gramStart"/>
            <w:r w:rsidRPr="004378FC">
              <w:rPr>
                <w:rFonts w:ascii="Times New Roman" w:hAnsi="Times New Roman"/>
              </w:rPr>
              <w:t>занятых</w:t>
            </w:r>
            <w:proofErr w:type="gramEnd"/>
            <w:r w:rsidRPr="004378FC">
              <w:rPr>
                <w:rFonts w:ascii="Times New Roman" w:hAnsi="Times New Roman"/>
              </w:rPr>
              <w:t xml:space="preserve"> в экономике по разделам ОКВЭД:</w:t>
            </w:r>
          </w:p>
        </w:tc>
        <w:tc>
          <w:tcPr>
            <w:tcW w:w="0" w:type="auto"/>
            <w:shd w:val="clear" w:color="auto" w:fill="FFFFFF"/>
            <w:vAlign w:val="center"/>
          </w:tcPr>
          <w:p w:rsidR="00ED0C29" w:rsidRPr="004378FC" w:rsidRDefault="00ED0C29"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63,84</w:t>
            </w:r>
          </w:p>
        </w:tc>
        <w:tc>
          <w:tcPr>
            <w:tcW w:w="0" w:type="auto"/>
            <w:shd w:val="clear" w:color="auto" w:fill="FFFFFF"/>
            <w:vAlign w:val="center"/>
          </w:tcPr>
          <w:p w:rsidR="00ED0C29" w:rsidRPr="004378FC" w:rsidRDefault="00ED0C29"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67,81</w:t>
            </w:r>
          </w:p>
        </w:tc>
        <w:tc>
          <w:tcPr>
            <w:tcW w:w="0" w:type="auto"/>
            <w:shd w:val="clear" w:color="auto" w:fill="FFFFFF"/>
            <w:vAlign w:val="center"/>
          </w:tcPr>
          <w:p w:rsidR="00ED0C29" w:rsidRPr="004378FC" w:rsidRDefault="00ED0C29"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69,85</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сельское, лесное хозяйство, охота, рыболовство и рыбоводство</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1,90</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1,71</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1,76</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2.</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добыча полезных ископаемых</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0,00</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3.</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proofErr w:type="gramStart"/>
            <w:r w:rsidRPr="004378FC">
              <w:rPr>
                <w:rFonts w:ascii="Times New Roman" w:hAnsi="Times New Roman"/>
              </w:rPr>
              <w:t>обрабатывающее</w:t>
            </w:r>
            <w:proofErr w:type="gramEnd"/>
            <w:r w:rsidRPr="004378FC">
              <w:rPr>
                <w:rFonts w:ascii="Times New Roman" w:hAnsi="Times New Roman"/>
              </w:rPr>
              <w:t xml:space="preserve"> производства</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15,73</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18,19</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18,74</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4.</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обеспечение электрической энергией, газом и паром;</w:t>
            </w:r>
            <w:r w:rsidR="00462BCB" w:rsidRPr="004378FC">
              <w:rPr>
                <w:rFonts w:ascii="Times New Roman" w:hAnsi="Times New Roman"/>
              </w:rPr>
              <w:t xml:space="preserve"> </w:t>
            </w:r>
            <w:r w:rsidRPr="004378FC">
              <w:rPr>
                <w:rFonts w:ascii="Times New Roman" w:hAnsi="Times New Roman"/>
              </w:rPr>
              <w:t>кондиционирование воздуха</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2,19</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2,49</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2,56</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keepNext/>
              <w:suppressAutoHyphens/>
              <w:spacing w:after="0" w:line="240" w:lineRule="auto"/>
              <w:ind w:left="0"/>
              <w:contextualSpacing w:val="0"/>
              <w:jc w:val="center"/>
              <w:rPr>
                <w:rFonts w:ascii="Times New Roman" w:hAnsi="Times New Roman"/>
              </w:rPr>
            </w:pPr>
            <w:r w:rsidRPr="004378FC">
              <w:rPr>
                <w:rFonts w:ascii="Times New Roman" w:hAnsi="Times New Roman"/>
              </w:rPr>
              <w:t>5.</w:t>
            </w:r>
          </w:p>
        </w:tc>
        <w:tc>
          <w:tcPr>
            <w:tcW w:w="5513" w:type="dxa"/>
            <w:shd w:val="clear" w:color="auto" w:fill="FFFFFF"/>
            <w:vAlign w:val="center"/>
          </w:tcPr>
          <w:p w:rsidR="00ED4680" w:rsidRPr="004378FC" w:rsidRDefault="00ED4680" w:rsidP="000341E5">
            <w:pPr>
              <w:pStyle w:val="aff2"/>
              <w:keepNext/>
              <w:suppressAutoHyphens/>
              <w:spacing w:after="0" w:line="240" w:lineRule="auto"/>
              <w:ind w:left="0"/>
              <w:contextualSpacing w:val="0"/>
              <w:rPr>
                <w:rFonts w:ascii="Times New Roman" w:hAnsi="Times New Roman"/>
              </w:rPr>
            </w:pPr>
            <w:r w:rsidRPr="004378FC">
              <w:rPr>
                <w:rFonts w:ascii="Times New Roman" w:hAnsi="Times New Roman"/>
              </w:rPr>
              <w:t>водоснабжение; водоотведение, организация сбора и утилизации отходов, деятельность по ликвидации загрязнений</w:t>
            </w:r>
          </w:p>
        </w:tc>
        <w:tc>
          <w:tcPr>
            <w:tcW w:w="0" w:type="auto"/>
            <w:shd w:val="clear" w:color="auto" w:fill="FFFFFF"/>
            <w:vAlign w:val="center"/>
          </w:tcPr>
          <w:p w:rsidR="00ED4680" w:rsidRPr="004378FC" w:rsidRDefault="00ED4680" w:rsidP="000341E5">
            <w:pPr>
              <w:pStyle w:val="aff2"/>
              <w:keepNext/>
              <w:suppressAutoHyphens/>
              <w:spacing w:after="0" w:line="240" w:lineRule="auto"/>
              <w:ind w:left="0"/>
              <w:contextualSpacing w:val="0"/>
              <w:jc w:val="center"/>
              <w:rPr>
                <w:rFonts w:ascii="Times New Roman" w:hAnsi="Times New Roman"/>
              </w:rPr>
            </w:pPr>
            <w:r w:rsidRPr="004378FC">
              <w:rPr>
                <w:rFonts w:ascii="Times New Roman" w:hAnsi="Times New Roman"/>
              </w:rPr>
              <w:t>1,66</w:t>
            </w:r>
          </w:p>
        </w:tc>
        <w:tc>
          <w:tcPr>
            <w:tcW w:w="0" w:type="auto"/>
            <w:shd w:val="clear" w:color="auto" w:fill="FFFFFF"/>
            <w:vAlign w:val="center"/>
          </w:tcPr>
          <w:p w:rsidR="00ED4680" w:rsidRPr="004378FC" w:rsidRDefault="00ED4680" w:rsidP="000341E5">
            <w:pPr>
              <w:pStyle w:val="aff2"/>
              <w:keepNext/>
              <w:suppressAutoHyphens/>
              <w:spacing w:after="0" w:line="240" w:lineRule="auto"/>
              <w:ind w:left="0"/>
              <w:contextualSpacing w:val="0"/>
              <w:jc w:val="center"/>
              <w:rPr>
                <w:rFonts w:ascii="Times New Roman" w:hAnsi="Times New Roman"/>
              </w:rPr>
            </w:pPr>
            <w:r w:rsidRPr="004378FC">
              <w:rPr>
                <w:rFonts w:ascii="Times New Roman" w:hAnsi="Times New Roman"/>
              </w:rPr>
              <w:t>1,76</w:t>
            </w:r>
          </w:p>
        </w:tc>
        <w:tc>
          <w:tcPr>
            <w:tcW w:w="0" w:type="auto"/>
            <w:shd w:val="clear" w:color="auto" w:fill="FFFFFF"/>
            <w:vAlign w:val="center"/>
          </w:tcPr>
          <w:p w:rsidR="00ED4680" w:rsidRPr="004378FC" w:rsidRDefault="00ED4680" w:rsidP="000341E5">
            <w:pPr>
              <w:pStyle w:val="aff2"/>
              <w:keepNext/>
              <w:suppressAutoHyphens/>
              <w:spacing w:after="0" w:line="240" w:lineRule="auto"/>
              <w:ind w:left="0"/>
              <w:contextualSpacing w:val="0"/>
              <w:jc w:val="center"/>
              <w:rPr>
                <w:rFonts w:ascii="Times New Roman" w:hAnsi="Times New Roman"/>
              </w:rPr>
            </w:pPr>
            <w:r w:rsidRPr="004378FC">
              <w:rPr>
                <w:rFonts w:ascii="Times New Roman" w:hAnsi="Times New Roman"/>
              </w:rPr>
              <w:t>1,81</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6.</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строительство</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1,84</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0,09</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0,09</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keepNext/>
              <w:keepLines/>
              <w:widowControl w:val="0"/>
              <w:suppressAutoHyphens/>
              <w:spacing w:after="0" w:line="240" w:lineRule="auto"/>
              <w:ind w:left="0"/>
              <w:contextualSpacing w:val="0"/>
              <w:jc w:val="center"/>
              <w:rPr>
                <w:rFonts w:ascii="Times New Roman" w:hAnsi="Times New Roman"/>
              </w:rPr>
            </w:pPr>
            <w:r w:rsidRPr="004378FC">
              <w:rPr>
                <w:rFonts w:ascii="Times New Roman" w:hAnsi="Times New Roman"/>
              </w:rPr>
              <w:t>7.</w:t>
            </w:r>
          </w:p>
        </w:tc>
        <w:tc>
          <w:tcPr>
            <w:tcW w:w="5513" w:type="dxa"/>
            <w:shd w:val="clear" w:color="auto" w:fill="FFFFFF"/>
            <w:vAlign w:val="center"/>
          </w:tcPr>
          <w:p w:rsidR="00ED4680" w:rsidRPr="004378FC" w:rsidRDefault="00ED4680" w:rsidP="000341E5">
            <w:pPr>
              <w:pStyle w:val="aff2"/>
              <w:keepNext/>
              <w:keepLines/>
              <w:widowControl w:val="0"/>
              <w:suppressAutoHyphens/>
              <w:spacing w:after="0" w:line="240" w:lineRule="auto"/>
              <w:ind w:left="0"/>
              <w:contextualSpacing w:val="0"/>
              <w:rPr>
                <w:rFonts w:ascii="Times New Roman" w:hAnsi="Times New Roman"/>
              </w:rPr>
            </w:pPr>
            <w:r w:rsidRPr="004378FC">
              <w:rPr>
                <w:rFonts w:ascii="Times New Roman" w:hAnsi="Times New Roman"/>
              </w:rPr>
              <w:t>торговля оптовая и розничная торговля; ремонт автотранспортных средств и мотоциклов</w:t>
            </w:r>
          </w:p>
        </w:tc>
        <w:tc>
          <w:tcPr>
            <w:tcW w:w="0" w:type="auto"/>
            <w:shd w:val="clear" w:color="auto" w:fill="FFFFFF"/>
            <w:vAlign w:val="center"/>
          </w:tcPr>
          <w:p w:rsidR="00ED4680" w:rsidRPr="004378FC" w:rsidRDefault="00ED4680" w:rsidP="000341E5">
            <w:pPr>
              <w:pStyle w:val="aff2"/>
              <w:keepNext/>
              <w:keepLines/>
              <w:widowControl w:val="0"/>
              <w:suppressAutoHyphens/>
              <w:spacing w:after="0" w:line="240" w:lineRule="auto"/>
              <w:ind w:left="0"/>
              <w:contextualSpacing w:val="0"/>
              <w:jc w:val="center"/>
              <w:rPr>
                <w:rFonts w:ascii="Times New Roman" w:hAnsi="Times New Roman"/>
              </w:rPr>
            </w:pPr>
            <w:r w:rsidRPr="004378FC">
              <w:rPr>
                <w:rFonts w:ascii="Times New Roman" w:hAnsi="Times New Roman"/>
              </w:rPr>
              <w:t>9,88</w:t>
            </w:r>
          </w:p>
        </w:tc>
        <w:tc>
          <w:tcPr>
            <w:tcW w:w="0" w:type="auto"/>
            <w:shd w:val="clear" w:color="auto" w:fill="FFFFFF"/>
            <w:vAlign w:val="center"/>
          </w:tcPr>
          <w:p w:rsidR="00ED4680" w:rsidRPr="004378FC" w:rsidRDefault="00ED4680" w:rsidP="000341E5">
            <w:pPr>
              <w:pStyle w:val="aff2"/>
              <w:keepNext/>
              <w:keepLines/>
              <w:widowControl w:val="0"/>
              <w:suppressAutoHyphens/>
              <w:spacing w:after="0" w:line="240" w:lineRule="auto"/>
              <w:ind w:left="0"/>
              <w:contextualSpacing w:val="0"/>
              <w:jc w:val="center"/>
              <w:rPr>
                <w:rFonts w:ascii="Times New Roman" w:hAnsi="Times New Roman"/>
              </w:rPr>
            </w:pPr>
            <w:r w:rsidRPr="004378FC">
              <w:rPr>
                <w:rFonts w:ascii="Times New Roman" w:hAnsi="Times New Roman"/>
              </w:rPr>
              <w:t>11,67</w:t>
            </w:r>
          </w:p>
        </w:tc>
        <w:tc>
          <w:tcPr>
            <w:tcW w:w="0" w:type="auto"/>
            <w:shd w:val="clear" w:color="auto" w:fill="FFFFFF"/>
            <w:vAlign w:val="center"/>
          </w:tcPr>
          <w:p w:rsidR="00ED4680" w:rsidRPr="004378FC" w:rsidRDefault="00ED4680" w:rsidP="000341E5">
            <w:pPr>
              <w:pStyle w:val="aff2"/>
              <w:keepNext/>
              <w:keepLines/>
              <w:widowControl w:val="0"/>
              <w:suppressAutoHyphens/>
              <w:spacing w:after="0" w:line="240" w:lineRule="auto"/>
              <w:ind w:left="0"/>
              <w:contextualSpacing w:val="0"/>
              <w:jc w:val="center"/>
              <w:rPr>
                <w:rFonts w:ascii="Times New Roman" w:hAnsi="Times New Roman"/>
              </w:rPr>
            </w:pPr>
            <w:r w:rsidRPr="004378FC">
              <w:rPr>
                <w:rFonts w:ascii="Times New Roman" w:hAnsi="Times New Roman"/>
              </w:rPr>
              <w:t>12,02</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8.</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транспортировка и хранение</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3,88</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4,55</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4,69</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keepNext/>
              <w:suppressAutoHyphens/>
              <w:spacing w:after="0" w:line="240" w:lineRule="auto"/>
              <w:ind w:left="0"/>
              <w:contextualSpacing w:val="0"/>
              <w:jc w:val="center"/>
              <w:rPr>
                <w:rFonts w:ascii="Times New Roman" w:hAnsi="Times New Roman"/>
              </w:rPr>
            </w:pPr>
            <w:r w:rsidRPr="004378FC">
              <w:rPr>
                <w:rFonts w:ascii="Times New Roman" w:hAnsi="Times New Roman"/>
              </w:rPr>
              <w:t>9.</w:t>
            </w:r>
          </w:p>
        </w:tc>
        <w:tc>
          <w:tcPr>
            <w:tcW w:w="5513" w:type="dxa"/>
            <w:shd w:val="clear" w:color="auto" w:fill="FFFFFF"/>
            <w:vAlign w:val="center"/>
          </w:tcPr>
          <w:p w:rsidR="00ED4680" w:rsidRPr="004378FC" w:rsidRDefault="00ED4680" w:rsidP="000341E5">
            <w:pPr>
              <w:pStyle w:val="aff2"/>
              <w:keepNext/>
              <w:suppressAutoHyphens/>
              <w:spacing w:after="0" w:line="240" w:lineRule="auto"/>
              <w:ind w:left="0"/>
              <w:contextualSpacing w:val="0"/>
              <w:rPr>
                <w:rFonts w:ascii="Times New Roman" w:hAnsi="Times New Roman"/>
              </w:rPr>
            </w:pPr>
            <w:r w:rsidRPr="004378FC">
              <w:rPr>
                <w:rFonts w:ascii="Times New Roman" w:hAnsi="Times New Roman"/>
              </w:rPr>
              <w:t>деятельность гостиниц и предприятий общественного питания</w:t>
            </w:r>
          </w:p>
        </w:tc>
        <w:tc>
          <w:tcPr>
            <w:tcW w:w="0" w:type="auto"/>
            <w:shd w:val="clear" w:color="auto" w:fill="FFFFFF"/>
            <w:vAlign w:val="center"/>
          </w:tcPr>
          <w:p w:rsidR="00ED4680" w:rsidRPr="004378FC" w:rsidRDefault="00ED4680" w:rsidP="000341E5">
            <w:pPr>
              <w:pStyle w:val="aff2"/>
              <w:keepNext/>
              <w:suppressAutoHyphens/>
              <w:spacing w:after="0" w:line="240" w:lineRule="auto"/>
              <w:ind w:left="0"/>
              <w:contextualSpacing w:val="0"/>
              <w:jc w:val="center"/>
              <w:rPr>
                <w:rFonts w:ascii="Times New Roman" w:hAnsi="Times New Roman"/>
              </w:rPr>
            </w:pPr>
            <w:r w:rsidRPr="004378FC">
              <w:rPr>
                <w:rFonts w:ascii="Times New Roman" w:hAnsi="Times New Roman"/>
              </w:rPr>
              <w:t>1,26</w:t>
            </w:r>
          </w:p>
        </w:tc>
        <w:tc>
          <w:tcPr>
            <w:tcW w:w="0" w:type="auto"/>
            <w:shd w:val="clear" w:color="auto" w:fill="FFFFFF"/>
            <w:vAlign w:val="center"/>
          </w:tcPr>
          <w:p w:rsidR="00ED4680" w:rsidRPr="004378FC" w:rsidRDefault="00ED4680" w:rsidP="000341E5">
            <w:pPr>
              <w:pStyle w:val="aff2"/>
              <w:keepNext/>
              <w:suppressAutoHyphens/>
              <w:spacing w:after="0" w:line="240" w:lineRule="auto"/>
              <w:ind w:left="0"/>
              <w:contextualSpacing w:val="0"/>
              <w:jc w:val="center"/>
              <w:rPr>
                <w:rFonts w:ascii="Times New Roman" w:hAnsi="Times New Roman"/>
              </w:rPr>
            </w:pPr>
            <w:r w:rsidRPr="004378FC">
              <w:rPr>
                <w:rFonts w:ascii="Times New Roman" w:hAnsi="Times New Roman"/>
              </w:rPr>
              <w:t>1,60</w:t>
            </w:r>
          </w:p>
        </w:tc>
        <w:tc>
          <w:tcPr>
            <w:tcW w:w="0" w:type="auto"/>
            <w:shd w:val="clear" w:color="auto" w:fill="FFFFFF"/>
            <w:vAlign w:val="center"/>
          </w:tcPr>
          <w:p w:rsidR="00ED4680" w:rsidRPr="004378FC" w:rsidRDefault="00ED4680" w:rsidP="000341E5">
            <w:pPr>
              <w:pStyle w:val="aff2"/>
              <w:keepNext/>
              <w:suppressAutoHyphens/>
              <w:spacing w:after="0" w:line="240" w:lineRule="auto"/>
              <w:ind w:left="0"/>
              <w:contextualSpacing w:val="0"/>
              <w:jc w:val="center"/>
              <w:rPr>
                <w:rFonts w:ascii="Times New Roman" w:hAnsi="Times New Roman"/>
              </w:rPr>
            </w:pPr>
            <w:r w:rsidRPr="004378FC">
              <w:rPr>
                <w:rFonts w:ascii="Times New Roman" w:hAnsi="Times New Roman"/>
              </w:rPr>
              <w:t>1,65</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10.</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деятельность в области информации и связи</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0,35</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0,37</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0,38</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11.</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деятельность финансовая и страховая</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0,10</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0,15</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0,15</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12.</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деятельность по операциям с недвижимым имуществом</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0,28</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0,26</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0,27</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13.</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деятельность профессиональная, научная и техническая</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0,88</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0,99</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1,02</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14.</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деятельность административная и сопутствующие дополнительные услуги</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2,21</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1,18</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1,22</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15.</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государственное управление и обеспечение военной безопасности; социальное обеспечение</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4,53</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4,55</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4,69</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16.</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образование</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7,48</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7,81</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8,04</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17.</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деятельность в области здравоохранения и социальных услуг</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7,85</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8,49</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8,75</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18.</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деятельность в области культуры, спорта, организации досуга и развлечений</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1,69</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1,86</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1,92</w:t>
            </w:r>
          </w:p>
        </w:tc>
      </w:tr>
      <w:tr w:rsidR="00ED4680" w:rsidRPr="004378FC" w:rsidTr="00462BCB">
        <w:trPr>
          <w:jc w:val="center"/>
        </w:trPr>
        <w:tc>
          <w:tcPr>
            <w:tcW w:w="577" w:type="dxa"/>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19.</w:t>
            </w:r>
          </w:p>
        </w:tc>
        <w:tc>
          <w:tcPr>
            <w:tcW w:w="5513" w:type="dxa"/>
            <w:shd w:val="clear" w:color="auto" w:fill="FFFFFF"/>
            <w:vAlign w:val="center"/>
          </w:tcPr>
          <w:p w:rsidR="00ED4680" w:rsidRPr="004378FC" w:rsidRDefault="00ED4680" w:rsidP="000341E5">
            <w:pPr>
              <w:pStyle w:val="aff2"/>
              <w:suppressAutoHyphens/>
              <w:spacing w:after="0" w:line="240" w:lineRule="auto"/>
              <w:ind w:left="0"/>
              <w:contextualSpacing w:val="0"/>
              <w:rPr>
                <w:rFonts w:ascii="Times New Roman" w:hAnsi="Times New Roman"/>
              </w:rPr>
            </w:pPr>
            <w:r w:rsidRPr="004378FC">
              <w:rPr>
                <w:rFonts w:ascii="Times New Roman" w:hAnsi="Times New Roman"/>
              </w:rPr>
              <w:t>прочие виды экономической деятельности</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0,13</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0,09</w:t>
            </w:r>
          </w:p>
        </w:tc>
        <w:tc>
          <w:tcPr>
            <w:tcW w:w="0" w:type="auto"/>
            <w:shd w:val="clear" w:color="auto" w:fill="FFFFFF"/>
            <w:vAlign w:val="center"/>
          </w:tcPr>
          <w:p w:rsidR="00ED4680" w:rsidRPr="004378FC" w:rsidRDefault="00ED4680" w:rsidP="000341E5">
            <w:pPr>
              <w:pStyle w:val="aff2"/>
              <w:suppressAutoHyphens/>
              <w:spacing w:after="0" w:line="240" w:lineRule="auto"/>
              <w:ind w:left="0"/>
              <w:contextualSpacing w:val="0"/>
              <w:jc w:val="center"/>
              <w:rPr>
                <w:rFonts w:ascii="Times New Roman" w:hAnsi="Times New Roman"/>
              </w:rPr>
            </w:pPr>
            <w:r w:rsidRPr="004378FC">
              <w:rPr>
                <w:rFonts w:ascii="Times New Roman" w:hAnsi="Times New Roman"/>
              </w:rPr>
              <w:t>0,09</w:t>
            </w:r>
          </w:p>
        </w:tc>
      </w:tr>
    </w:tbl>
    <w:p w:rsidR="00ED4680" w:rsidRPr="004378FC" w:rsidRDefault="00ED4680" w:rsidP="000341E5">
      <w:pPr>
        <w:suppressAutoHyphens/>
        <w:spacing w:before="189" w:after="267"/>
        <w:ind w:firstLine="709"/>
        <w:jc w:val="both"/>
      </w:pPr>
    </w:p>
    <w:p w:rsidR="004256DF" w:rsidRPr="004378FC" w:rsidRDefault="004256DF" w:rsidP="000341E5">
      <w:pPr>
        <w:pStyle w:val="1fffe"/>
        <w:suppressAutoHyphens/>
        <w:spacing w:line="240" w:lineRule="auto"/>
        <w:ind w:firstLine="822"/>
        <w:jc w:val="both"/>
        <w:rPr>
          <w:b w:val="0"/>
          <w:szCs w:val="24"/>
        </w:rPr>
        <w:sectPr w:rsidR="004256DF" w:rsidRPr="004378FC" w:rsidSect="00984571">
          <w:pgSz w:w="11900" w:h="16840"/>
          <w:pgMar w:top="1134" w:right="851" w:bottom="1134" w:left="1418" w:header="1242" w:footer="556" w:gutter="0"/>
          <w:cols w:space="720"/>
          <w:noEndnote/>
          <w:docGrid w:linePitch="360"/>
        </w:sectPr>
      </w:pPr>
    </w:p>
    <w:p w:rsidR="003E1999" w:rsidRPr="004378FC" w:rsidRDefault="00003797" w:rsidP="000341E5">
      <w:pPr>
        <w:pStyle w:val="Heading10"/>
        <w:keepNext/>
        <w:keepLines/>
        <w:widowControl w:val="0"/>
        <w:numPr>
          <w:ilvl w:val="1"/>
          <w:numId w:val="118"/>
        </w:numPr>
        <w:shd w:val="clear" w:color="auto" w:fill="auto"/>
        <w:tabs>
          <w:tab w:val="left" w:pos="709"/>
        </w:tabs>
        <w:suppressAutoHyphens/>
        <w:spacing w:before="0" w:after="100" w:line="240" w:lineRule="auto"/>
        <w:ind w:left="1435" w:hanging="1435"/>
        <w:jc w:val="left"/>
        <w:outlineLvl w:val="1"/>
        <w:rPr>
          <w:b/>
          <w:sz w:val="24"/>
          <w:szCs w:val="24"/>
        </w:rPr>
      </w:pPr>
      <w:bookmarkStart w:id="59" w:name="bookmark198"/>
      <w:bookmarkStart w:id="60" w:name="_Toc147927277"/>
      <w:bookmarkEnd w:id="37"/>
      <w:bookmarkEnd w:id="38"/>
      <w:bookmarkEnd w:id="39"/>
      <w:bookmarkEnd w:id="40"/>
      <w:bookmarkEnd w:id="41"/>
      <w:bookmarkEnd w:id="59"/>
      <w:r w:rsidRPr="004378FC">
        <w:rPr>
          <w:b/>
          <w:sz w:val="24"/>
          <w:szCs w:val="24"/>
        </w:rPr>
        <w:t>Транспортная инфраструктура</w:t>
      </w:r>
      <w:bookmarkEnd w:id="60"/>
    </w:p>
    <w:p w:rsidR="00E1513C" w:rsidRPr="004378FC" w:rsidRDefault="00E1513C" w:rsidP="000341E5">
      <w:pPr>
        <w:shd w:val="clear" w:color="auto" w:fill="FFFFFF"/>
        <w:suppressAutoHyphens/>
        <w:ind w:firstLine="709"/>
        <w:jc w:val="both"/>
        <w:rPr>
          <w:rFonts w:eastAsia="SimSun"/>
          <w:shd w:val="clear" w:color="auto" w:fill="FFFFFF"/>
        </w:rPr>
      </w:pPr>
      <w:r w:rsidRPr="004378FC">
        <w:rPr>
          <w:rFonts w:eastAsia="SimSun"/>
          <w:shd w:val="clear" w:color="auto" w:fill="FFFFFF"/>
        </w:rPr>
        <w:t xml:space="preserve">Развитие транспортной инфраструктуры направлено в первую очередь на обеспечение и совершенствование связей Волоколамского городского округа и неразрывно связано с изменениями в системе расселения Московской области, в частности </w:t>
      </w:r>
      <w:proofErr w:type="spellStart"/>
      <w:r w:rsidRPr="004378FC">
        <w:rPr>
          <w:rFonts w:eastAsia="SimSun"/>
          <w:shd w:val="clear" w:color="auto" w:fill="FFFFFF"/>
        </w:rPr>
        <w:t>Волоколамско-Можайской</w:t>
      </w:r>
      <w:proofErr w:type="spellEnd"/>
      <w:r w:rsidRPr="004378FC">
        <w:rPr>
          <w:rFonts w:eastAsia="SimSun"/>
          <w:shd w:val="clear" w:color="auto" w:fill="FFFFFF"/>
        </w:rPr>
        <w:t xml:space="preserve"> устойчивой системы расселения.</w:t>
      </w:r>
    </w:p>
    <w:p w:rsidR="00E1513C" w:rsidRPr="004378FC" w:rsidRDefault="00E1513C" w:rsidP="000341E5">
      <w:pPr>
        <w:shd w:val="clear" w:color="auto" w:fill="FFFFFF"/>
        <w:suppressAutoHyphens/>
        <w:ind w:firstLine="709"/>
        <w:contextualSpacing/>
        <w:jc w:val="both"/>
      </w:pPr>
      <w:r w:rsidRPr="004378FC">
        <w:t xml:space="preserve">Земельные участки </w:t>
      </w:r>
      <w:r w:rsidRPr="004378FC">
        <w:rPr>
          <w:bCs/>
        </w:rPr>
        <w:t>с кадастровыми номерами 50:07:0080305:781, 50:07:0080305:784, 50:07:0080305:804, 50:07:0080305:805</w:t>
      </w:r>
      <w:r w:rsidRPr="004378FC">
        <w:t xml:space="preserve"> расположены в юго-восточной части Волоколамского городского округа вблизи д. </w:t>
      </w:r>
      <w:proofErr w:type="spellStart"/>
      <w:r w:rsidRPr="004378FC">
        <w:t>Ток</w:t>
      </w:r>
      <w:r w:rsidR="002F32CD" w:rsidRPr="004378FC">
        <w:t>а</w:t>
      </w:r>
      <w:r w:rsidRPr="004378FC">
        <w:t>рево</w:t>
      </w:r>
      <w:proofErr w:type="spellEnd"/>
      <w:r w:rsidRPr="004378FC">
        <w:t>.</w:t>
      </w:r>
    </w:p>
    <w:p w:rsidR="00E1513C" w:rsidRPr="004378FC" w:rsidRDefault="00EF735C" w:rsidP="000341E5">
      <w:pPr>
        <w:shd w:val="clear" w:color="auto" w:fill="FFFFFF"/>
        <w:suppressAutoHyphens/>
        <w:ind w:firstLine="709"/>
        <w:contextualSpacing/>
        <w:jc w:val="both"/>
      </w:pPr>
      <w:r>
        <w:t>Р</w:t>
      </w:r>
      <w:r w:rsidR="00E1513C" w:rsidRPr="004378FC">
        <w:t>азвитие транспортной инфраструктуры планируется на основе градостроительного развития территории городского округа и в соответствии с утвержденными документами территориального планирования:</w:t>
      </w:r>
    </w:p>
    <w:p w:rsidR="00E1513C" w:rsidRPr="004378FC" w:rsidRDefault="00E1513C" w:rsidP="000341E5">
      <w:pPr>
        <w:suppressAutoHyphens/>
        <w:spacing w:after="120"/>
        <w:ind w:firstLine="709"/>
        <w:contextualSpacing/>
        <w:jc w:val="both"/>
        <w:rPr>
          <w:rFonts w:eastAsia="Calibri"/>
          <w:lang w:eastAsia="en-US"/>
        </w:rPr>
      </w:pPr>
      <w:r w:rsidRPr="004378FC">
        <w:t xml:space="preserve">- </w:t>
      </w:r>
      <w:r w:rsidRPr="004378FC">
        <w:rPr>
          <w:rFonts w:eastAsia="Calibri"/>
          <w:b/>
          <w:lang w:eastAsia="en-US"/>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Pr="004378FC">
        <w:rPr>
          <w:rFonts w:eastAsia="Calibri"/>
          <w:lang w:eastAsia="en-US"/>
        </w:rPr>
        <w:t xml:space="preserve"> утверждена распоряжением Правительства Российской Федерации от 19.03.2013 № 384-р (ред. от </w:t>
      </w:r>
      <w:r w:rsidR="00A36189" w:rsidRPr="004378FC">
        <w:rPr>
          <w:rFonts w:eastAsia="Calibri"/>
          <w:lang w:eastAsia="en-US"/>
        </w:rPr>
        <w:t>22.11.2023</w:t>
      </w:r>
      <w:r w:rsidRPr="004378FC">
        <w:rPr>
          <w:rFonts w:eastAsia="Calibri"/>
          <w:lang w:eastAsia="en-US"/>
        </w:rPr>
        <w:t>);</w:t>
      </w:r>
    </w:p>
    <w:p w:rsidR="00E1513C" w:rsidRPr="004378FC" w:rsidRDefault="00E1513C" w:rsidP="000341E5">
      <w:pPr>
        <w:suppressAutoHyphens/>
        <w:spacing w:after="120"/>
        <w:ind w:firstLine="709"/>
        <w:contextualSpacing/>
        <w:jc w:val="both"/>
        <w:rPr>
          <w:rFonts w:eastAsia="Calibri"/>
          <w:b/>
          <w:lang w:eastAsia="en-US"/>
        </w:rPr>
      </w:pPr>
      <w:r w:rsidRPr="004378FC">
        <w:rPr>
          <w:rFonts w:eastAsia="Calibri"/>
          <w:lang w:eastAsia="en-US" w:bidi="ru-RU"/>
        </w:rPr>
        <w:t>-</w:t>
      </w:r>
      <w:r w:rsidRPr="004378FC">
        <w:rPr>
          <w:rFonts w:eastAsia="Calibri"/>
          <w:b/>
          <w:lang w:eastAsia="en-US" w:bidi="ru-RU"/>
        </w:rPr>
        <w:t xml:space="preserve"> Схема территориального планирования Российской Федерации в области федерального транспорта (в части трубопроводного транспорта),</w:t>
      </w:r>
      <w:r w:rsidRPr="004378FC">
        <w:rPr>
          <w:rFonts w:eastAsia="Calibri"/>
          <w:lang w:eastAsia="en-US" w:bidi="ru-RU"/>
        </w:rPr>
        <w:t xml:space="preserve"> утверждена распоряжением Правительства</w:t>
      </w:r>
      <w:r w:rsidRPr="004378FC">
        <w:rPr>
          <w:lang w:bidi="ru-RU"/>
        </w:rPr>
        <w:t xml:space="preserve"> Российской Федерации от 06.05.2015 №</w:t>
      </w:r>
      <w:r w:rsidR="00A36189" w:rsidRPr="004378FC">
        <w:rPr>
          <w:lang w:bidi="ru-RU"/>
        </w:rPr>
        <w:t xml:space="preserve"> </w:t>
      </w:r>
      <w:r w:rsidRPr="004378FC">
        <w:rPr>
          <w:lang w:bidi="ru-RU"/>
        </w:rPr>
        <w:t xml:space="preserve">816-р (ред. от </w:t>
      </w:r>
      <w:r w:rsidR="00A36189" w:rsidRPr="004378FC">
        <w:rPr>
          <w:lang w:bidi="ru-RU"/>
        </w:rPr>
        <w:t>29.11.2023</w:t>
      </w:r>
      <w:r w:rsidRPr="004378FC">
        <w:rPr>
          <w:lang w:bidi="ru-RU"/>
        </w:rPr>
        <w:t>);</w:t>
      </w:r>
    </w:p>
    <w:p w:rsidR="00E1513C" w:rsidRPr="004378FC" w:rsidRDefault="00E1513C" w:rsidP="000341E5">
      <w:pPr>
        <w:suppressAutoHyphens/>
        <w:spacing w:after="120"/>
        <w:ind w:firstLine="709"/>
        <w:contextualSpacing/>
        <w:jc w:val="both"/>
      </w:pPr>
      <w:r w:rsidRPr="004378FC">
        <w:t xml:space="preserve">- </w:t>
      </w:r>
      <w:r w:rsidRPr="004378FC">
        <w:rPr>
          <w:b/>
          <w:bCs/>
        </w:rPr>
        <w:t>Схема территориального планирования транспортного обслуживания Московской области</w:t>
      </w:r>
      <w:r w:rsidRPr="004378FC">
        <w:t>, утверждена постановлением Правительства Московской области от 25.03.2016 № 230/8 (</w:t>
      </w:r>
      <w:r w:rsidRPr="004378FC">
        <w:rPr>
          <w:rFonts w:eastAsia="Calibri"/>
          <w:lang w:eastAsia="en-US"/>
        </w:rPr>
        <w:t>ред. от 07.07.2022</w:t>
      </w:r>
      <w:r w:rsidRPr="004378FC">
        <w:t>);</w:t>
      </w:r>
    </w:p>
    <w:p w:rsidR="00E1513C" w:rsidRPr="004378FC" w:rsidRDefault="00E1513C" w:rsidP="000341E5">
      <w:pPr>
        <w:suppressAutoHyphens/>
        <w:ind w:firstLine="709"/>
        <w:jc w:val="both"/>
        <w:rPr>
          <w:rFonts w:eastAsiaTheme="majorEastAsia"/>
          <w:bCs/>
          <w:kern w:val="28"/>
          <w:szCs w:val="32"/>
        </w:rPr>
      </w:pPr>
      <w:r w:rsidRPr="004378FC">
        <w:rPr>
          <w:bCs/>
        </w:rPr>
        <w:t>-</w:t>
      </w:r>
      <w:r w:rsidRPr="004378FC">
        <w:rPr>
          <w:b/>
          <w:bCs/>
        </w:rPr>
        <w:t xml:space="preserve"> Генеральный план Волоколамского городского округа Московской области, </w:t>
      </w:r>
      <w:r w:rsidRPr="004378FC">
        <w:rPr>
          <w:rFonts w:eastAsiaTheme="majorEastAsia"/>
          <w:bCs/>
          <w:kern w:val="28"/>
          <w:szCs w:val="32"/>
        </w:rPr>
        <w:t>утверждён решением Совета депутатов Волоколамского городского округа Московской области от 28.02.2022 № 41-199 «Об утверждении генерального плана Волоколамского городского округа Московской области» (в редакции решения от 30.03.2023 № 57-279</w:t>
      </w:r>
      <w:r w:rsidRPr="004378FC">
        <w:rPr>
          <w:rStyle w:val="afffff9"/>
          <w:rFonts w:eastAsiaTheme="majorEastAsia"/>
          <w:bCs/>
          <w:kern w:val="28"/>
          <w:szCs w:val="32"/>
        </w:rPr>
        <w:footnoteReference w:id="7"/>
      </w:r>
      <w:r w:rsidRPr="004378FC">
        <w:rPr>
          <w:rFonts w:eastAsiaTheme="majorEastAsia"/>
          <w:bCs/>
          <w:kern w:val="28"/>
          <w:szCs w:val="32"/>
        </w:rPr>
        <w:t>).</w:t>
      </w:r>
    </w:p>
    <w:p w:rsidR="00306BB4" w:rsidRPr="004378FC" w:rsidRDefault="00306BB4" w:rsidP="000341E5">
      <w:pPr>
        <w:pStyle w:val="Heading10"/>
        <w:keepNext/>
        <w:keepLines/>
        <w:widowControl w:val="0"/>
        <w:numPr>
          <w:ilvl w:val="2"/>
          <w:numId w:val="118"/>
        </w:numPr>
        <w:shd w:val="clear" w:color="auto" w:fill="auto"/>
        <w:tabs>
          <w:tab w:val="left" w:pos="709"/>
        </w:tabs>
        <w:suppressAutoHyphens/>
        <w:spacing w:before="120" w:after="60" w:line="240" w:lineRule="auto"/>
        <w:ind w:left="851" w:hanging="851"/>
        <w:jc w:val="left"/>
        <w:outlineLvl w:val="2"/>
        <w:rPr>
          <w:sz w:val="24"/>
          <w:szCs w:val="24"/>
        </w:rPr>
      </w:pPr>
      <w:bookmarkStart w:id="61" w:name="_Toc531559548"/>
      <w:bookmarkStart w:id="62" w:name="_Toc147927278"/>
      <w:bookmarkStart w:id="63" w:name="_Hlk93515380"/>
      <w:r w:rsidRPr="004378FC">
        <w:rPr>
          <w:sz w:val="24"/>
          <w:szCs w:val="24"/>
        </w:rPr>
        <w:t>Внешний транспорт</w:t>
      </w:r>
      <w:bookmarkEnd w:id="61"/>
      <w:bookmarkEnd w:id="62"/>
    </w:p>
    <w:p w:rsidR="00E1513C" w:rsidRPr="004378FC" w:rsidRDefault="00E1513C" w:rsidP="000341E5">
      <w:pPr>
        <w:shd w:val="clear" w:color="auto" w:fill="FFFFFF"/>
        <w:suppressAutoHyphens/>
        <w:ind w:firstLine="709"/>
        <w:jc w:val="both"/>
        <w:rPr>
          <w:rStyle w:val="extended-textfull"/>
          <w:rFonts w:eastAsia="Calibri"/>
        </w:rPr>
      </w:pPr>
      <w:r w:rsidRPr="004378FC">
        <w:rPr>
          <w:rStyle w:val="extended-textfull"/>
          <w:rFonts w:eastAsia="Calibri"/>
          <w:bCs/>
        </w:rPr>
        <w:t>Внешний</w:t>
      </w:r>
      <w:r w:rsidRPr="004378FC">
        <w:rPr>
          <w:rStyle w:val="extended-textfull"/>
          <w:rFonts w:eastAsia="Calibri"/>
        </w:rPr>
        <w:t xml:space="preserve"> </w:t>
      </w:r>
      <w:r w:rsidRPr="004378FC">
        <w:rPr>
          <w:rStyle w:val="extended-textfull"/>
          <w:rFonts w:eastAsia="Calibri"/>
          <w:bCs/>
        </w:rPr>
        <w:t xml:space="preserve">транспорт </w:t>
      </w:r>
      <w:r w:rsidRPr="004378FC">
        <w:t xml:space="preserve">– </w:t>
      </w:r>
      <w:r w:rsidRPr="004378FC">
        <w:rPr>
          <w:rStyle w:val="extended-textfull"/>
          <w:rFonts w:eastAsia="Calibri"/>
        </w:rPr>
        <w:t xml:space="preserve">это система элементов ответственная за </w:t>
      </w:r>
      <w:r w:rsidRPr="004378FC">
        <w:rPr>
          <w:rStyle w:val="extended-textfull"/>
          <w:rFonts w:eastAsia="Calibri"/>
          <w:bCs/>
        </w:rPr>
        <w:t>связь</w:t>
      </w:r>
      <w:r w:rsidRPr="004378FC">
        <w:rPr>
          <w:rStyle w:val="extended-textfull"/>
          <w:rFonts w:eastAsia="Calibri"/>
        </w:rPr>
        <w:t xml:space="preserve"> с </w:t>
      </w:r>
      <w:r w:rsidRPr="004378FC">
        <w:rPr>
          <w:rStyle w:val="extended-textfull"/>
          <w:rFonts w:eastAsia="Calibri"/>
          <w:bCs/>
        </w:rPr>
        <w:t>внешним</w:t>
      </w:r>
      <w:r w:rsidRPr="004378FC">
        <w:rPr>
          <w:rStyle w:val="extended-textfull"/>
          <w:rFonts w:eastAsia="Calibri"/>
        </w:rPr>
        <w:t xml:space="preserve"> миром, в неё, как структурные элементы, входят: железнодорожный </w:t>
      </w:r>
      <w:r w:rsidRPr="004378FC">
        <w:rPr>
          <w:rStyle w:val="extended-textfull"/>
          <w:rFonts w:eastAsia="Calibri"/>
          <w:bCs/>
        </w:rPr>
        <w:t>транспорт</w:t>
      </w:r>
      <w:r w:rsidRPr="004378FC">
        <w:rPr>
          <w:rStyle w:val="extended-textfull"/>
          <w:rFonts w:eastAsia="Calibri"/>
        </w:rPr>
        <w:t xml:space="preserve">, автомобильный </w:t>
      </w:r>
      <w:r w:rsidRPr="004378FC">
        <w:rPr>
          <w:rStyle w:val="extended-textfull"/>
          <w:rFonts w:eastAsia="Calibri"/>
          <w:bCs/>
        </w:rPr>
        <w:t>транспорт</w:t>
      </w:r>
      <w:r w:rsidRPr="004378FC">
        <w:rPr>
          <w:rStyle w:val="extended-textfull"/>
          <w:rFonts w:eastAsia="Calibri"/>
        </w:rPr>
        <w:t>, водный транспорт, воздушный т</w:t>
      </w:r>
      <w:r w:rsidRPr="004378FC">
        <w:rPr>
          <w:rStyle w:val="extended-textfull"/>
          <w:rFonts w:eastAsia="Calibri"/>
          <w:bCs/>
        </w:rPr>
        <w:t>ранспорт</w:t>
      </w:r>
      <w:r w:rsidRPr="004378FC">
        <w:rPr>
          <w:rStyle w:val="extended-textfull"/>
          <w:rFonts w:eastAsia="Calibri"/>
        </w:rPr>
        <w:t xml:space="preserve"> и система трубопроводного </w:t>
      </w:r>
      <w:r w:rsidRPr="004378FC">
        <w:rPr>
          <w:rStyle w:val="extended-textfull"/>
          <w:rFonts w:eastAsia="Calibri"/>
          <w:bCs/>
        </w:rPr>
        <w:t>транспорта</w:t>
      </w:r>
      <w:r w:rsidRPr="004378FC">
        <w:rPr>
          <w:rStyle w:val="extended-textfull"/>
          <w:rFonts w:eastAsia="Calibri"/>
        </w:rPr>
        <w:t>.</w:t>
      </w:r>
    </w:p>
    <w:p w:rsidR="00306BB4" w:rsidRPr="004378FC" w:rsidRDefault="00306BB4" w:rsidP="000341E5">
      <w:pPr>
        <w:pStyle w:val="Heading10"/>
        <w:keepNext/>
        <w:keepLines/>
        <w:widowControl w:val="0"/>
        <w:numPr>
          <w:ilvl w:val="3"/>
          <w:numId w:val="118"/>
        </w:numPr>
        <w:shd w:val="clear" w:color="auto" w:fill="auto"/>
        <w:tabs>
          <w:tab w:val="left" w:pos="709"/>
        </w:tabs>
        <w:suppressAutoHyphens/>
        <w:spacing w:before="60" w:after="60" w:line="240" w:lineRule="auto"/>
        <w:ind w:left="851" w:hanging="851"/>
        <w:jc w:val="left"/>
        <w:outlineLvl w:val="3"/>
        <w:rPr>
          <w:sz w:val="24"/>
          <w:szCs w:val="24"/>
        </w:rPr>
      </w:pPr>
      <w:bookmarkStart w:id="64" w:name="_Toc80957609"/>
      <w:bookmarkStart w:id="65" w:name="_Toc147927279"/>
      <w:bookmarkEnd w:id="63"/>
      <w:r w:rsidRPr="004378FC">
        <w:rPr>
          <w:sz w:val="24"/>
          <w:szCs w:val="24"/>
        </w:rPr>
        <w:t>Железнодорожный транспорт</w:t>
      </w:r>
      <w:bookmarkEnd w:id="64"/>
      <w:bookmarkEnd w:id="65"/>
    </w:p>
    <w:p w:rsidR="00452CB6" w:rsidRPr="004378FC" w:rsidRDefault="00452CB6" w:rsidP="000341E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E1513C" w:rsidRPr="004378FC" w:rsidRDefault="00E1513C" w:rsidP="000341E5">
      <w:pPr>
        <w:shd w:val="clear" w:color="auto" w:fill="FFFFFF"/>
        <w:suppressAutoHyphens/>
        <w:spacing w:after="60"/>
        <w:ind w:firstLine="709"/>
        <w:jc w:val="both"/>
      </w:pPr>
      <w:r w:rsidRPr="004378FC">
        <w:rPr>
          <w:lang w:bidi="ru-RU"/>
        </w:rPr>
        <w:t xml:space="preserve">На момент разработки </w:t>
      </w:r>
      <w:r w:rsidR="00EF735C">
        <w:rPr>
          <w:lang w:bidi="ru-RU"/>
        </w:rPr>
        <w:t>документа территориального планирования</w:t>
      </w:r>
      <w:r w:rsidRPr="004378FC">
        <w:rPr>
          <w:lang w:bidi="ru-RU"/>
        </w:rPr>
        <w:t xml:space="preserve"> </w:t>
      </w:r>
      <w:r w:rsidR="00EF735C">
        <w:rPr>
          <w:lang w:bidi="ru-RU"/>
        </w:rPr>
        <w:t xml:space="preserve">- </w:t>
      </w:r>
      <w:r w:rsidRPr="004378FC">
        <w:rPr>
          <w:lang w:bidi="ru-RU"/>
        </w:rPr>
        <w:t xml:space="preserve">внесения изменений в генеральный план Волоколамского городского округа Московской области </w:t>
      </w:r>
      <w:r w:rsidRPr="004378FC">
        <w:rPr>
          <w:noProof/>
        </w:rPr>
        <w:t xml:space="preserve">применительно к земельным участкам с кадастровыми номерами </w:t>
      </w:r>
      <w:r w:rsidRPr="004378FC">
        <w:rPr>
          <w:bCs/>
        </w:rPr>
        <w:t>50:07:0080305:781, 50:07:0080305:784, 50:07:0080305:804, 50:07:0080305:805</w:t>
      </w:r>
      <w:r w:rsidRPr="004378FC">
        <w:rPr>
          <w:lang w:bidi="ru-RU"/>
        </w:rPr>
        <w:t xml:space="preserve"> в границах участков объекты железнодорожного транспорта отсутствуют.</w:t>
      </w:r>
    </w:p>
    <w:p w:rsidR="00452CB6" w:rsidRPr="004378FC" w:rsidRDefault="00452CB6" w:rsidP="000341E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452CB6" w:rsidRPr="004378FC" w:rsidRDefault="00E1513C" w:rsidP="000341E5">
      <w:pPr>
        <w:pStyle w:val="afff1"/>
        <w:tabs>
          <w:tab w:val="left" w:pos="-2992"/>
        </w:tabs>
        <w:suppressAutoHyphens/>
        <w:spacing w:after="0"/>
        <w:ind w:right="-68" w:firstLine="709"/>
        <w:jc w:val="both"/>
        <w:textAlignment w:val="baseline"/>
      </w:pPr>
      <w:proofErr w:type="gramStart"/>
      <w:r w:rsidRPr="004378FC">
        <w:rPr>
          <w:lang w:bidi="ru-RU"/>
        </w:rPr>
        <w:t xml:space="preserve">В Схеме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w:t>
      </w:r>
      <w:r w:rsidRPr="004378FC">
        <w:rPr>
          <w:rFonts w:eastAsia="Calibri"/>
          <w:lang w:eastAsia="en-US"/>
        </w:rPr>
        <w:t xml:space="preserve">(ред. от </w:t>
      </w:r>
      <w:r w:rsidR="00A36189" w:rsidRPr="004378FC">
        <w:rPr>
          <w:rFonts w:eastAsia="Calibri"/>
          <w:lang w:eastAsia="en-US"/>
        </w:rPr>
        <w:t>22.11.2023</w:t>
      </w:r>
      <w:r w:rsidRPr="004378FC">
        <w:rPr>
          <w:rFonts w:eastAsia="Calibri"/>
          <w:lang w:eastAsia="en-US"/>
        </w:rPr>
        <w:t>)</w:t>
      </w:r>
      <w:r w:rsidRPr="004378FC">
        <w:rPr>
          <w:lang w:bidi="ru-RU"/>
        </w:rPr>
        <w:t xml:space="preserve"> </w:t>
      </w:r>
      <w:r w:rsidRPr="004378FC">
        <w:rPr>
          <w:rFonts w:eastAsiaTheme="minorHAnsi"/>
          <w:lang w:eastAsia="en-US"/>
        </w:rPr>
        <w:t xml:space="preserve">в Волоколамском городском округе Московской области применительно к земельным участкам с кадастровыми номерами </w:t>
      </w:r>
      <w:r w:rsidRPr="004378FC">
        <w:rPr>
          <w:bCs/>
        </w:rPr>
        <w:t>50:07:0080305:781, 50:07:0080305:784, 50:07:0080305:804, 50:07:0080305:805</w:t>
      </w:r>
      <w:r w:rsidRPr="004378FC">
        <w:rPr>
          <w:lang w:bidi="ru-RU"/>
        </w:rPr>
        <w:t xml:space="preserve"> сведения о размещение объектов железнодорожного транспорта отсутствуют</w:t>
      </w:r>
      <w:r w:rsidR="00452CB6" w:rsidRPr="004378FC">
        <w:t xml:space="preserve">. </w:t>
      </w:r>
      <w:proofErr w:type="gramEnd"/>
    </w:p>
    <w:p w:rsidR="00306BB4" w:rsidRPr="004378FC" w:rsidRDefault="00306BB4" w:rsidP="000341E5">
      <w:pPr>
        <w:pStyle w:val="Heading10"/>
        <w:keepNext/>
        <w:keepLines/>
        <w:widowControl w:val="0"/>
        <w:numPr>
          <w:ilvl w:val="3"/>
          <w:numId w:val="118"/>
        </w:numPr>
        <w:shd w:val="clear" w:color="auto" w:fill="auto"/>
        <w:tabs>
          <w:tab w:val="left" w:pos="709"/>
        </w:tabs>
        <w:suppressAutoHyphens/>
        <w:spacing w:before="60" w:after="60" w:line="240" w:lineRule="auto"/>
        <w:ind w:left="851" w:hanging="851"/>
        <w:jc w:val="left"/>
        <w:outlineLvl w:val="3"/>
        <w:rPr>
          <w:sz w:val="24"/>
          <w:szCs w:val="24"/>
        </w:rPr>
      </w:pPr>
      <w:bookmarkStart w:id="66" w:name="_Toc147927280"/>
      <w:r w:rsidRPr="004378FC">
        <w:rPr>
          <w:sz w:val="24"/>
          <w:szCs w:val="24"/>
        </w:rPr>
        <w:t>Рельсовый транспорт</w:t>
      </w:r>
      <w:bookmarkEnd w:id="66"/>
    </w:p>
    <w:p w:rsidR="00B855EA" w:rsidRPr="004378FC" w:rsidRDefault="00B855EA" w:rsidP="00676441">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452CB6" w:rsidRPr="004378FC" w:rsidRDefault="00E1513C" w:rsidP="000341E5">
      <w:pPr>
        <w:shd w:val="clear" w:color="auto" w:fill="FFFFFF"/>
        <w:suppressAutoHyphens/>
        <w:spacing w:after="60"/>
        <w:ind w:firstLine="709"/>
        <w:jc w:val="both"/>
      </w:pPr>
      <w:r w:rsidRPr="004378FC">
        <w:rPr>
          <w:lang w:bidi="ru-RU"/>
        </w:rPr>
        <w:t xml:space="preserve">На момент разработки внесения изменений в генеральный план Волоколамского городского округа Московской области </w:t>
      </w:r>
      <w:r w:rsidRPr="004378FC">
        <w:rPr>
          <w:noProof/>
        </w:rPr>
        <w:t xml:space="preserve">применительно к земельным участкам с кадастровыми номерами </w:t>
      </w:r>
      <w:r w:rsidRPr="004378FC">
        <w:rPr>
          <w:bCs/>
        </w:rPr>
        <w:t>50:07:0080305:781, 50:07:0080305:784, 50:07:0080305:804, 50:07:0080305:805</w:t>
      </w:r>
      <w:r w:rsidRPr="004378FC">
        <w:rPr>
          <w:lang w:bidi="ru-RU"/>
        </w:rPr>
        <w:t xml:space="preserve"> в границах участков </w:t>
      </w:r>
      <w:r w:rsidRPr="004378FC">
        <w:t>объекты рельсового скоростного пассажирского транспорта (ЛРТ) отсутствуют</w:t>
      </w:r>
      <w:r w:rsidR="00452CB6" w:rsidRPr="004378FC">
        <w:t>.</w:t>
      </w:r>
    </w:p>
    <w:p w:rsidR="00452CB6" w:rsidRPr="004378FC" w:rsidRDefault="00452CB6" w:rsidP="00676441">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306BB4" w:rsidRPr="004378FC" w:rsidRDefault="00E1513C" w:rsidP="00CF03B7">
      <w:pPr>
        <w:pStyle w:val="afff1"/>
        <w:tabs>
          <w:tab w:val="left" w:pos="-2992"/>
        </w:tabs>
        <w:suppressAutoHyphens/>
        <w:spacing w:after="60"/>
        <w:ind w:right="-68" w:firstLine="709"/>
        <w:jc w:val="both"/>
        <w:textAlignment w:val="baseline"/>
        <w:rPr>
          <w:lang w:bidi="ru-RU"/>
        </w:rPr>
      </w:pPr>
      <w:bookmarkStart w:id="67" w:name="_Hlk132201531"/>
      <w:proofErr w:type="gramStart"/>
      <w:r w:rsidRPr="004378FC">
        <w:rPr>
          <w:lang w:bidi="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w:t>
      </w:r>
      <w:r w:rsidRPr="004378FC">
        <w:rPr>
          <w:rFonts w:eastAsia="Calibri"/>
          <w:lang w:eastAsia="en-US"/>
        </w:rPr>
        <w:t xml:space="preserve">ред. от </w:t>
      </w:r>
      <w:r w:rsidR="00A36189" w:rsidRPr="004378FC">
        <w:rPr>
          <w:rFonts w:eastAsia="Calibri"/>
          <w:lang w:eastAsia="en-US"/>
        </w:rPr>
        <w:t>22.11.2023</w:t>
      </w:r>
      <w:r w:rsidRPr="004378FC">
        <w:rPr>
          <w:lang w:bidi="ru-RU"/>
        </w:rPr>
        <w:t>) и Схемой территориального планирования транспортного обслуживания Московской области (ред. от 07.07.2022) на территории Волоколамского городского округа Московской области мероприятия по размещению</w:t>
      </w:r>
      <w:r w:rsidRPr="004378FC">
        <w:rPr>
          <w:rFonts w:eastAsia="Calibri"/>
          <w:lang w:eastAsia="en-US"/>
        </w:rPr>
        <w:t xml:space="preserve"> инфраструктуры рельсового скоростного пассажирского транспорта (ЛРТ) не предусмотрены</w:t>
      </w:r>
      <w:r w:rsidR="00452CB6" w:rsidRPr="004378FC">
        <w:rPr>
          <w:lang w:bidi="ru-RU"/>
        </w:rPr>
        <w:t>.</w:t>
      </w:r>
      <w:bookmarkStart w:id="68" w:name="_Hlk112065334"/>
      <w:bookmarkEnd w:id="67"/>
      <w:proofErr w:type="gramEnd"/>
    </w:p>
    <w:p w:rsidR="00306BB4" w:rsidRPr="004378FC" w:rsidRDefault="00306BB4" w:rsidP="00CF03B7">
      <w:pPr>
        <w:pStyle w:val="Heading10"/>
        <w:keepNext/>
        <w:keepLines/>
        <w:widowControl w:val="0"/>
        <w:numPr>
          <w:ilvl w:val="3"/>
          <w:numId w:val="118"/>
        </w:numPr>
        <w:shd w:val="clear" w:color="auto" w:fill="auto"/>
        <w:tabs>
          <w:tab w:val="left" w:pos="709"/>
        </w:tabs>
        <w:suppressAutoHyphens/>
        <w:spacing w:before="60" w:after="60" w:line="240" w:lineRule="auto"/>
        <w:ind w:left="851" w:hanging="851"/>
        <w:jc w:val="left"/>
        <w:outlineLvl w:val="3"/>
        <w:rPr>
          <w:sz w:val="24"/>
          <w:szCs w:val="24"/>
        </w:rPr>
      </w:pPr>
      <w:bookmarkStart w:id="69" w:name="_Toc147927281"/>
      <w:bookmarkEnd w:id="68"/>
      <w:r w:rsidRPr="004378FC">
        <w:rPr>
          <w:sz w:val="24"/>
          <w:szCs w:val="24"/>
        </w:rPr>
        <w:t>Автомобильные дороги</w:t>
      </w:r>
      <w:bookmarkEnd w:id="69"/>
    </w:p>
    <w:p w:rsidR="00452CB6" w:rsidRPr="004378FC" w:rsidRDefault="00452CB6" w:rsidP="000341E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E1513C" w:rsidRPr="004378FC" w:rsidRDefault="00E1513C" w:rsidP="007C1D23">
      <w:pPr>
        <w:shd w:val="clear" w:color="auto" w:fill="FFFFFF"/>
        <w:suppressAutoHyphens/>
        <w:ind w:firstLine="709"/>
        <w:jc w:val="both"/>
        <w:rPr>
          <w:lang w:bidi="ru-RU"/>
        </w:rPr>
      </w:pPr>
      <w:bookmarkStart w:id="70" w:name="_Hlk109830756"/>
      <w:r w:rsidRPr="004378FC">
        <w:rPr>
          <w:lang w:bidi="ru-RU"/>
        </w:rPr>
        <w:t xml:space="preserve">В настоящее время внешние </w:t>
      </w:r>
      <w:proofErr w:type="spellStart"/>
      <w:r w:rsidRPr="004378FC">
        <w:rPr>
          <w:lang w:bidi="ru-RU"/>
        </w:rPr>
        <w:t>транспотрные</w:t>
      </w:r>
      <w:proofErr w:type="spellEnd"/>
      <w:r w:rsidRPr="004378FC">
        <w:rPr>
          <w:lang w:bidi="ru-RU"/>
        </w:rPr>
        <w:t xml:space="preserve"> связи </w:t>
      </w:r>
      <w:r w:rsidRPr="004378FC">
        <w:rPr>
          <w:rFonts w:eastAsiaTheme="minorHAnsi"/>
          <w:lang w:eastAsia="en-US"/>
        </w:rPr>
        <w:t xml:space="preserve">земельных участков с кадастровыми номерами </w:t>
      </w:r>
      <w:r w:rsidRPr="004378FC">
        <w:rPr>
          <w:bCs/>
        </w:rPr>
        <w:t>50:07:0080305:781, 50:07:0080305:784, 50:07:0080305:804, 50:07:0080305:805</w:t>
      </w:r>
      <w:r w:rsidRPr="004378FC">
        <w:rPr>
          <w:lang w:bidi="ru-RU"/>
        </w:rPr>
        <w:t xml:space="preserve"> Волоколамского городского округа осуществляются по автомобильной дороге общего пользования федерального значения </w:t>
      </w:r>
      <w:r w:rsidRPr="004378FC">
        <w:t>М-9 «Балтия» Москва - Волоколамск - граница с Латвийской Республикой</w:t>
      </w:r>
      <w:r w:rsidRPr="004378FC">
        <w:rPr>
          <w:lang w:bidi="ru-RU"/>
        </w:rPr>
        <w:t xml:space="preserve"> и автомобильным дорогам общего пользования регионального значения Суворово - Волоколамск – Руза, «Суворово - Волоколамск – Руза» </w:t>
      </w:r>
      <w:proofErr w:type="gramStart"/>
      <w:r w:rsidRPr="004378FC">
        <w:rPr>
          <w:lang w:bidi="ru-RU"/>
        </w:rPr>
        <w:t>-Г</w:t>
      </w:r>
      <w:proofErr w:type="gramEnd"/>
      <w:r w:rsidRPr="004378FC">
        <w:rPr>
          <w:lang w:bidi="ru-RU"/>
        </w:rPr>
        <w:t>лазово.</w:t>
      </w:r>
      <w:bookmarkEnd w:id="70"/>
    </w:p>
    <w:p w:rsidR="00E1513C" w:rsidRPr="004378FC" w:rsidRDefault="00E1513C" w:rsidP="007C1D23">
      <w:pPr>
        <w:shd w:val="clear" w:color="auto" w:fill="FFFFFF"/>
        <w:suppressAutoHyphens/>
        <w:ind w:firstLine="709"/>
        <w:jc w:val="both"/>
      </w:pPr>
      <w:r w:rsidRPr="004378FC">
        <w:rPr>
          <w:b/>
          <w:i/>
        </w:rPr>
        <w:t>М–9 «Балтия»</w:t>
      </w:r>
      <w:r w:rsidRPr="004378FC">
        <w:rPr>
          <w:b/>
        </w:rPr>
        <w:t xml:space="preserve"> – </w:t>
      </w:r>
      <w:r w:rsidRPr="004378FC">
        <w:t xml:space="preserve">автомобильная дорога общего пользования федерального значения, являющаяся одной из основных транспортных артерий западного сектора Московской области. Дорога проходит по территориям городских округов Красногорск, Истра, Волоколамский и Шаховская Московской области. Она обслуживает предприятия и населённые пункты, расположенные в зоне её тяготения, обеспечивает транспортную связь с </w:t>
      </w:r>
      <w:proofErr w:type="gramStart"/>
      <w:r w:rsidRPr="004378FC">
        <w:t>г</w:t>
      </w:r>
      <w:proofErr w:type="gramEnd"/>
      <w:r w:rsidRPr="004378FC">
        <w:t xml:space="preserve">. Москвой, имеет выход в Тверскую область, Псковскую область и далее </w:t>
      </w:r>
      <w:r w:rsidR="00A36189" w:rsidRPr="004378FC">
        <w:t>до границы Российской Федерации</w:t>
      </w:r>
      <w:r w:rsidRPr="004378FC">
        <w:t>.</w:t>
      </w:r>
    </w:p>
    <w:p w:rsidR="00E1513C" w:rsidRPr="004378FC" w:rsidRDefault="00E1513C" w:rsidP="007C1D23">
      <w:pPr>
        <w:shd w:val="clear" w:color="auto" w:fill="FFFFFF"/>
        <w:suppressAutoHyphens/>
        <w:ind w:firstLine="709"/>
        <w:jc w:val="both"/>
        <w:rPr>
          <w:lang w:bidi="ru-RU"/>
        </w:rPr>
      </w:pPr>
      <w:r w:rsidRPr="004378FC">
        <w:t xml:space="preserve">Дорога до </w:t>
      </w:r>
      <w:proofErr w:type="gramStart"/>
      <w:r w:rsidRPr="004378FC">
        <w:t>г</w:t>
      </w:r>
      <w:proofErr w:type="gramEnd"/>
      <w:r w:rsidRPr="004378FC">
        <w:t xml:space="preserve">. Волоколамска (со стороны г. Москвы) построена по параметрам I категории, 4 полосы движения, с разделительной полосой; после г. Волоколамска: II категории, 2 полосы движения без разделительной полосы. </w:t>
      </w:r>
      <w:r w:rsidRPr="004378FC">
        <w:rPr>
          <w:bCs/>
          <w:iCs/>
        </w:rPr>
        <w:t>Пересечения с автомобильными дорогами выполнено в разных уровнях.</w:t>
      </w:r>
    </w:p>
    <w:p w:rsidR="00E1513C" w:rsidRPr="004378FC" w:rsidRDefault="00E1513C" w:rsidP="007C1D23">
      <w:pPr>
        <w:shd w:val="clear" w:color="auto" w:fill="FFFFFF"/>
        <w:suppressAutoHyphens/>
        <w:ind w:firstLine="709"/>
        <w:jc w:val="both"/>
      </w:pPr>
      <w:r w:rsidRPr="004378FC">
        <w:rPr>
          <w:bCs/>
          <w:iCs/>
        </w:rPr>
        <w:t xml:space="preserve">Трасса автомобильной дороги проходит в </w:t>
      </w:r>
      <w:r w:rsidRPr="004378FC">
        <w:t xml:space="preserve">20 км к северу от рассматриваемых </w:t>
      </w:r>
      <w:r w:rsidRPr="004378FC">
        <w:rPr>
          <w:lang w:bidi="ru-RU"/>
        </w:rPr>
        <w:t>земельных</w:t>
      </w:r>
      <w:r w:rsidRPr="004378FC">
        <w:t xml:space="preserve"> </w:t>
      </w:r>
      <w:r w:rsidRPr="007C1D23">
        <w:rPr>
          <w:bCs/>
        </w:rPr>
        <w:t>участков</w:t>
      </w:r>
      <w:r w:rsidRPr="004378FC">
        <w:t>.</w:t>
      </w:r>
    </w:p>
    <w:p w:rsidR="00E1513C" w:rsidRPr="004378FC" w:rsidRDefault="00E1513C" w:rsidP="007C1D23">
      <w:pPr>
        <w:shd w:val="clear" w:color="auto" w:fill="FFFFFF"/>
        <w:suppressAutoHyphens/>
        <w:ind w:firstLine="709"/>
        <w:jc w:val="both"/>
      </w:pPr>
      <w:r w:rsidRPr="004378FC">
        <w:rPr>
          <w:b/>
          <w:i/>
        </w:rPr>
        <w:t>«Суворово – Волоколамск – Руза»</w:t>
      </w:r>
      <w:r w:rsidRPr="004378FC">
        <w:t xml:space="preserve"> – обычная </w:t>
      </w:r>
      <w:r w:rsidRPr="007C1D23">
        <w:rPr>
          <w:bCs/>
          <w:iCs/>
        </w:rPr>
        <w:t>автомобильная</w:t>
      </w:r>
      <w:r w:rsidRPr="004378FC">
        <w:t xml:space="preserve"> дорога общего пользования регионального значения. Дорога обеспечивает транспортные связи Волоколамского и Рузского городских округов, а так же обеспечивает подъезд к многочисленным населенным пунктам, находящимся в зоне ее тяготения. Дорога построена по параметрам </w:t>
      </w:r>
      <w:r w:rsidRPr="004378FC">
        <w:rPr>
          <w:lang w:val="en-US"/>
        </w:rPr>
        <w:t>III</w:t>
      </w:r>
      <w:r w:rsidRPr="004378FC">
        <w:t xml:space="preserve"> категории, две полосы движения. Пересечения со всеми автомобильными дорогами устроены в одном уровне. По автомобильной дороге организованы маршруты общественного пассажирского транспорта.</w:t>
      </w:r>
    </w:p>
    <w:p w:rsidR="00E1513C" w:rsidRPr="004378FC" w:rsidRDefault="00E1513C" w:rsidP="007C1D23">
      <w:pPr>
        <w:shd w:val="clear" w:color="auto" w:fill="FFFFFF"/>
        <w:suppressAutoHyphens/>
        <w:ind w:firstLine="709"/>
        <w:jc w:val="both"/>
        <w:rPr>
          <w:bCs/>
          <w:iCs/>
        </w:rPr>
      </w:pPr>
      <w:r w:rsidRPr="004378FC">
        <w:rPr>
          <w:bCs/>
          <w:iCs/>
        </w:rPr>
        <w:t xml:space="preserve">Трасса автомобильной дороги проходит в 0,8 км от северной границы земельного участка с кадастровым номером </w:t>
      </w:r>
      <w:r w:rsidRPr="004378FC">
        <w:rPr>
          <w:bCs/>
        </w:rPr>
        <w:t xml:space="preserve">50:07:0080305:781 и в 1,8 км от </w:t>
      </w:r>
      <w:r w:rsidRPr="004378FC">
        <w:rPr>
          <w:bCs/>
          <w:iCs/>
        </w:rPr>
        <w:t xml:space="preserve">земельных участков с </w:t>
      </w:r>
      <w:r w:rsidRPr="007C1D23">
        <w:rPr>
          <w:bCs/>
        </w:rPr>
        <w:t>кадастровыми</w:t>
      </w:r>
      <w:r w:rsidRPr="004378FC">
        <w:rPr>
          <w:bCs/>
          <w:iCs/>
        </w:rPr>
        <w:t xml:space="preserve"> номерами </w:t>
      </w:r>
      <w:r w:rsidRPr="004378FC">
        <w:rPr>
          <w:bCs/>
        </w:rPr>
        <w:t>50:07:0080305:784, 50:07:0080305:804, 50:07:0080305:805</w:t>
      </w:r>
      <w:r w:rsidRPr="004378FC">
        <w:rPr>
          <w:bCs/>
          <w:iCs/>
        </w:rPr>
        <w:t>.</w:t>
      </w:r>
    </w:p>
    <w:p w:rsidR="00E1513C" w:rsidRPr="004378FC" w:rsidRDefault="00E1513C" w:rsidP="007C1D23">
      <w:pPr>
        <w:widowControl w:val="0"/>
        <w:suppressAutoHyphens/>
        <w:ind w:right="6" w:firstLine="709"/>
        <w:jc w:val="both"/>
        <w:rPr>
          <w:lang w:bidi="ru-RU"/>
        </w:rPr>
      </w:pPr>
      <w:r w:rsidRPr="004378FC">
        <w:rPr>
          <w:b/>
          <w:i/>
        </w:rPr>
        <w:t>«Суворово - Волоколамск – Руза» - Глазово</w:t>
      </w:r>
      <w:r w:rsidRPr="004378FC">
        <w:rPr>
          <w:lang w:bidi="ru-RU"/>
        </w:rPr>
        <w:t xml:space="preserve"> </w:t>
      </w:r>
      <w:r w:rsidRPr="004378FC">
        <w:t xml:space="preserve">– обычная автомобильная дорога общего пользования регионального значения, обеспечивает подъезд к д. Глазово и застройке в зоне её тяготения. Дорога построена по параметрам </w:t>
      </w:r>
      <w:r w:rsidRPr="004378FC">
        <w:rPr>
          <w:lang w:val="en-US"/>
        </w:rPr>
        <w:t>III</w:t>
      </w:r>
      <w:r w:rsidRPr="004378FC">
        <w:t xml:space="preserve"> категории, две полосы движения.</w:t>
      </w:r>
    </w:p>
    <w:p w:rsidR="00E1513C" w:rsidRPr="004378FC" w:rsidRDefault="00E1513C" w:rsidP="00676441">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E1513C" w:rsidRPr="004378FC" w:rsidRDefault="00E1513C" w:rsidP="007C1D23">
      <w:pPr>
        <w:pStyle w:val="afff1"/>
        <w:widowControl w:val="0"/>
        <w:tabs>
          <w:tab w:val="left" w:pos="-2992"/>
        </w:tabs>
        <w:suppressAutoHyphens/>
        <w:spacing w:after="0"/>
        <w:ind w:right="-68" w:firstLine="709"/>
        <w:jc w:val="both"/>
        <w:textAlignment w:val="baseline"/>
        <w:rPr>
          <w:rFonts w:eastAsia="Calibri"/>
        </w:rPr>
      </w:pPr>
      <w:proofErr w:type="gramStart"/>
      <w:r w:rsidRPr="004378FC">
        <w:rPr>
          <w:lang w:bidi="ru-RU"/>
        </w:rPr>
        <w:t>В Схеме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w:t>
      </w:r>
      <w:r w:rsidRPr="004378FC">
        <w:rPr>
          <w:rFonts w:eastAsia="Calibri"/>
          <w:lang w:eastAsia="en-US"/>
        </w:rPr>
        <w:t xml:space="preserve">ред. от </w:t>
      </w:r>
      <w:r w:rsidR="00A36189" w:rsidRPr="004378FC">
        <w:rPr>
          <w:rFonts w:eastAsia="Calibri"/>
          <w:lang w:eastAsia="en-US"/>
        </w:rPr>
        <w:t>22.11.2023</w:t>
      </w:r>
      <w:r w:rsidRPr="004378FC">
        <w:rPr>
          <w:lang w:bidi="ru-RU"/>
        </w:rPr>
        <w:t>) сведения о планируемых к размещению автомобильных дорогах</w:t>
      </w:r>
      <w:r w:rsidRPr="004378FC">
        <w:rPr>
          <w:rFonts w:eastAsia="Calibri"/>
          <w:lang w:eastAsia="en-US"/>
        </w:rPr>
        <w:t xml:space="preserve"> федерального значения </w:t>
      </w:r>
      <w:r w:rsidRPr="004378FC">
        <w:rPr>
          <w:lang w:bidi="ru-RU"/>
        </w:rPr>
        <w:t>на территории Волоколамского городского округа Московской области</w:t>
      </w:r>
      <w:r w:rsidRPr="004378FC">
        <w:rPr>
          <w:rFonts w:eastAsia="Calibri"/>
          <w:lang w:eastAsia="en-US"/>
        </w:rPr>
        <w:t xml:space="preserve"> применительно к земельным участкам с кадастровыми номерами </w:t>
      </w:r>
      <w:r w:rsidRPr="004378FC">
        <w:rPr>
          <w:bCs/>
        </w:rPr>
        <w:t>50:07:0080305:781, 50:07:0080305:784, 50:07:0080305:804, 50</w:t>
      </w:r>
      <w:proofErr w:type="gramEnd"/>
      <w:r w:rsidRPr="004378FC">
        <w:rPr>
          <w:bCs/>
        </w:rPr>
        <w:t>:07:0080305:805</w:t>
      </w:r>
      <w:r w:rsidRPr="004378FC">
        <w:rPr>
          <w:noProof/>
        </w:rPr>
        <w:t xml:space="preserve"> отсутствуют.</w:t>
      </w:r>
    </w:p>
    <w:p w:rsidR="00306BB4" w:rsidRPr="004378FC" w:rsidRDefault="00E1513C" w:rsidP="00F928CE">
      <w:pPr>
        <w:pStyle w:val="afff1"/>
        <w:tabs>
          <w:tab w:val="left" w:pos="-2992"/>
        </w:tabs>
        <w:suppressAutoHyphens/>
        <w:spacing w:after="0"/>
        <w:ind w:right="-68" w:firstLine="709"/>
        <w:jc w:val="both"/>
        <w:textAlignment w:val="baseline"/>
        <w:rPr>
          <w:b/>
          <w:i/>
          <w:sz w:val="20"/>
          <w:szCs w:val="20"/>
        </w:rPr>
      </w:pPr>
      <w:proofErr w:type="gramStart"/>
      <w:r w:rsidRPr="004378FC">
        <w:rPr>
          <w:lang w:bidi="ru-RU"/>
        </w:rPr>
        <w:t xml:space="preserve">В Схеме территориального планирования транспортного обслуживания Московской области (ред. от 07.07.2022) на территории Волоколамского городского округа Московской области применительно к земельным участкам </w:t>
      </w:r>
      <w:r w:rsidRPr="004378FC">
        <w:rPr>
          <w:rFonts w:eastAsia="Calibri"/>
          <w:lang w:eastAsia="en-US"/>
        </w:rPr>
        <w:t xml:space="preserve">с кадастровыми номерами </w:t>
      </w:r>
      <w:r w:rsidRPr="004378FC">
        <w:rPr>
          <w:bCs/>
        </w:rPr>
        <w:t>50:07:0080305:781, 50:07:0080305:784, 50:07:0080305:804, 50:07:0080305:805</w:t>
      </w:r>
      <w:r w:rsidRPr="004378FC">
        <w:rPr>
          <w:lang w:bidi="ru-RU"/>
        </w:rPr>
        <w:t xml:space="preserve"> мероприятия по реконструкции и строительству автомобильных дорог регионального значения</w:t>
      </w:r>
      <w:r w:rsidRPr="004378FC">
        <w:rPr>
          <w:rFonts w:eastAsia="Calibri"/>
          <w:lang w:eastAsia="en-US"/>
        </w:rPr>
        <w:t xml:space="preserve"> не предусмотрены</w:t>
      </w:r>
      <w:r w:rsidR="00DD1106" w:rsidRPr="004378FC">
        <w:rPr>
          <w:b/>
          <w:i/>
          <w:sz w:val="20"/>
          <w:szCs w:val="20"/>
        </w:rPr>
        <w:t>.</w:t>
      </w:r>
      <w:proofErr w:type="gramEnd"/>
    </w:p>
    <w:p w:rsidR="00306BB4" w:rsidRPr="004378FC" w:rsidRDefault="00306BB4" w:rsidP="000341E5">
      <w:pPr>
        <w:pStyle w:val="Heading10"/>
        <w:keepNext/>
        <w:keepLines/>
        <w:widowControl w:val="0"/>
        <w:numPr>
          <w:ilvl w:val="3"/>
          <w:numId w:val="118"/>
        </w:numPr>
        <w:shd w:val="clear" w:color="auto" w:fill="auto"/>
        <w:tabs>
          <w:tab w:val="left" w:pos="709"/>
        </w:tabs>
        <w:suppressAutoHyphens/>
        <w:spacing w:before="120" w:after="60" w:line="240" w:lineRule="auto"/>
        <w:ind w:left="851" w:hanging="851"/>
        <w:jc w:val="left"/>
        <w:outlineLvl w:val="3"/>
        <w:rPr>
          <w:sz w:val="24"/>
          <w:szCs w:val="24"/>
        </w:rPr>
      </w:pPr>
      <w:bookmarkStart w:id="71" w:name="bookmark745"/>
      <w:bookmarkStart w:id="72" w:name="bookmark746"/>
      <w:bookmarkStart w:id="73" w:name="bookmark748"/>
      <w:bookmarkStart w:id="74" w:name="_Toc80957610"/>
      <w:bookmarkStart w:id="75" w:name="_Toc147927282"/>
      <w:bookmarkStart w:id="76" w:name="_Hlk36112050"/>
      <w:r w:rsidRPr="004378FC">
        <w:rPr>
          <w:sz w:val="24"/>
          <w:szCs w:val="24"/>
        </w:rPr>
        <w:t>Воздушный транспорт</w:t>
      </w:r>
      <w:bookmarkEnd w:id="71"/>
      <w:bookmarkEnd w:id="72"/>
      <w:bookmarkEnd w:id="73"/>
      <w:bookmarkEnd w:id="74"/>
      <w:bookmarkEnd w:id="75"/>
    </w:p>
    <w:bookmarkEnd w:id="76"/>
    <w:p w:rsidR="00452CB6" w:rsidRPr="004378FC" w:rsidRDefault="00452CB6" w:rsidP="000341E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452CB6" w:rsidRPr="004378FC" w:rsidRDefault="00E1513C" w:rsidP="000341E5">
      <w:pPr>
        <w:shd w:val="clear" w:color="auto" w:fill="FFFFFF"/>
        <w:suppressAutoHyphens/>
        <w:spacing w:after="60"/>
        <w:ind w:firstLine="709"/>
        <w:jc w:val="both"/>
      </w:pPr>
      <w:r w:rsidRPr="004378FC">
        <w:rPr>
          <w:lang w:bidi="ru-RU"/>
        </w:rPr>
        <w:t xml:space="preserve">На момент разработки внесения изменений в генеральный план Волоколамского городского округа Московской области </w:t>
      </w:r>
      <w:r w:rsidRPr="004378FC">
        <w:rPr>
          <w:noProof/>
        </w:rPr>
        <w:t xml:space="preserve">применительно к земельным участкам с кадастровыми номерами </w:t>
      </w:r>
      <w:r w:rsidRPr="004378FC">
        <w:rPr>
          <w:bCs/>
        </w:rPr>
        <w:t>50:07:0080305:781, 50:07:0080305:784, 50:07:0080305:804, 50:07:0080305:805</w:t>
      </w:r>
      <w:r w:rsidRPr="004378FC">
        <w:rPr>
          <w:lang w:bidi="ru-RU"/>
        </w:rPr>
        <w:t xml:space="preserve"> в границах участков объекты </w:t>
      </w:r>
      <w:r w:rsidRPr="004378FC">
        <w:rPr>
          <w:rFonts w:eastAsia="SimSun"/>
          <w:shd w:val="clear" w:color="auto" w:fill="FFFFFF"/>
        </w:rPr>
        <w:t>воздушного транспорта отсутствуют</w:t>
      </w:r>
      <w:r w:rsidRPr="004378FC">
        <w:rPr>
          <w:lang w:bidi="ru-RU"/>
        </w:rPr>
        <w:t>.</w:t>
      </w:r>
    </w:p>
    <w:p w:rsidR="00452CB6" w:rsidRPr="004378FC" w:rsidRDefault="00452CB6" w:rsidP="000341E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452CB6" w:rsidRPr="004378FC" w:rsidRDefault="00E1513C" w:rsidP="000341E5">
      <w:pPr>
        <w:pStyle w:val="afff1"/>
        <w:tabs>
          <w:tab w:val="left" w:pos="-2992"/>
        </w:tabs>
        <w:suppressAutoHyphens/>
        <w:spacing w:after="0"/>
        <w:ind w:right="-68" w:firstLine="709"/>
        <w:jc w:val="both"/>
        <w:textAlignment w:val="baseline"/>
        <w:rPr>
          <w:rFonts w:eastAsia="SimSun"/>
          <w:shd w:val="clear" w:color="auto" w:fill="FFFFFF"/>
        </w:rPr>
      </w:pPr>
      <w:proofErr w:type="gramStart"/>
      <w:r w:rsidRPr="004378FC">
        <w:rPr>
          <w:lang w:bidi="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w:t>
      </w:r>
      <w:r w:rsidRPr="004378FC">
        <w:rPr>
          <w:rFonts w:eastAsia="Calibri"/>
          <w:lang w:eastAsia="en-US"/>
        </w:rPr>
        <w:t xml:space="preserve">ред. от </w:t>
      </w:r>
      <w:r w:rsidR="00A36189" w:rsidRPr="004378FC">
        <w:rPr>
          <w:rFonts w:eastAsia="Calibri"/>
          <w:lang w:eastAsia="en-US"/>
        </w:rPr>
        <w:t>22.11.2023</w:t>
      </w:r>
      <w:r w:rsidRPr="004378FC">
        <w:rPr>
          <w:lang w:bidi="ru-RU"/>
        </w:rPr>
        <w:t xml:space="preserve">) и Схемой территориального планирования транспортного обслуживания Московской области (ред. от 07.07.2022) в Волоколамском городском округе Московской области </w:t>
      </w:r>
      <w:r w:rsidRPr="004378FC">
        <w:rPr>
          <w:noProof/>
        </w:rPr>
        <w:t xml:space="preserve">применительно к земельным участкам с кадастровыми номерами </w:t>
      </w:r>
      <w:r w:rsidRPr="004378FC">
        <w:rPr>
          <w:bCs/>
        </w:rPr>
        <w:t>50:07:0080305:781, 50:07:0080305:784, 50:07:0080305:804, 50</w:t>
      </w:r>
      <w:proofErr w:type="gramEnd"/>
      <w:r w:rsidRPr="004378FC">
        <w:rPr>
          <w:bCs/>
        </w:rPr>
        <w:t>:07:0080305:805</w:t>
      </w:r>
      <w:r w:rsidRPr="004378FC">
        <w:rPr>
          <w:rFonts w:eastAsia="SimSun"/>
          <w:shd w:val="clear" w:color="auto" w:fill="FFFFFF"/>
        </w:rPr>
        <w:t xml:space="preserve"> размещение объектов воздушного транспорта не предусмотрено</w:t>
      </w:r>
      <w:r w:rsidR="00452CB6" w:rsidRPr="004378FC">
        <w:rPr>
          <w:rFonts w:eastAsia="SimSun"/>
          <w:shd w:val="clear" w:color="auto" w:fill="FFFFFF"/>
        </w:rPr>
        <w:t>.</w:t>
      </w:r>
    </w:p>
    <w:p w:rsidR="00306BB4" w:rsidRPr="004378FC" w:rsidRDefault="00306BB4" w:rsidP="000341E5">
      <w:pPr>
        <w:pStyle w:val="Heading10"/>
        <w:keepNext/>
        <w:keepLines/>
        <w:widowControl w:val="0"/>
        <w:numPr>
          <w:ilvl w:val="3"/>
          <w:numId w:val="118"/>
        </w:numPr>
        <w:shd w:val="clear" w:color="auto" w:fill="auto"/>
        <w:tabs>
          <w:tab w:val="left" w:pos="709"/>
        </w:tabs>
        <w:suppressAutoHyphens/>
        <w:spacing w:before="60" w:after="60" w:line="240" w:lineRule="auto"/>
        <w:ind w:left="851" w:hanging="851"/>
        <w:jc w:val="left"/>
        <w:outlineLvl w:val="3"/>
        <w:rPr>
          <w:sz w:val="24"/>
          <w:szCs w:val="24"/>
        </w:rPr>
      </w:pPr>
      <w:bookmarkStart w:id="77" w:name="_Toc80957611"/>
      <w:bookmarkStart w:id="78" w:name="_Toc147927283"/>
      <w:r w:rsidRPr="004378FC">
        <w:rPr>
          <w:sz w:val="24"/>
          <w:szCs w:val="24"/>
        </w:rPr>
        <w:t>Водный транспорт</w:t>
      </w:r>
      <w:bookmarkEnd w:id="77"/>
      <w:bookmarkEnd w:id="78"/>
    </w:p>
    <w:p w:rsidR="00452CB6" w:rsidRPr="004378FC" w:rsidRDefault="00452CB6" w:rsidP="000341E5">
      <w:pPr>
        <w:shd w:val="clear" w:color="auto" w:fill="FFFFFF"/>
        <w:suppressAutoHyphens/>
        <w:spacing w:before="60"/>
        <w:ind w:firstLine="709"/>
        <w:jc w:val="both"/>
        <w:rPr>
          <w:rFonts w:eastAsia="SimSun"/>
          <w:i/>
          <w:iCs/>
          <w:shd w:val="clear" w:color="auto" w:fill="FFFFFF"/>
        </w:rPr>
      </w:pPr>
      <w:bookmarkStart w:id="79" w:name="_Hlk85121572"/>
      <w:r w:rsidRPr="004378FC">
        <w:rPr>
          <w:rFonts w:eastAsia="SimSun"/>
          <w:i/>
          <w:iCs/>
          <w:shd w:val="clear" w:color="auto" w:fill="FFFFFF"/>
        </w:rPr>
        <w:t>Существующее положение</w:t>
      </w:r>
    </w:p>
    <w:p w:rsidR="00452CB6" w:rsidRPr="004378FC" w:rsidRDefault="00E1513C" w:rsidP="000341E5">
      <w:pPr>
        <w:widowControl w:val="0"/>
        <w:shd w:val="clear" w:color="auto" w:fill="FFFFFF"/>
        <w:suppressAutoHyphens/>
        <w:ind w:firstLine="709"/>
        <w:jc w:val="both"/>
        <w:rPr>
          <w:rFonts w:eastAsia="SimSun"/>
          <w:spacing w:val="-4"/>
          <w:shd w:val="clear" w:color="auto" w:fill="FFFFFF"/>
        </w:rPr>
      </w:pPr>
      <w:r w:rsidRPr="004378FC">
        <w:rPr>
          <w:lang w:bidi="ru-RU"/>
        </w:rPr>
        <w:t xml:space="preserve">На момент разработки внесения изменений в генеральный план Волоколамского городского округа Московской области </w:t>
      </w:r>
      <w:r w:rsidRPr="004378FC">
        <w:rPr>
          <w:noProof/>
        </w:rPr>
        <w:t xml:space="preserve">применительно к земельным участкам с кадастровыми номерами </w:t>
      </w:r>
      <w:r w:rsidRPr="004378FC">
        <w:rPr>
          <w:bCs/>
        </w:rPr>
        <w:t>50:07:0080305:781, 50:07:0080305:784, 50:07:0080305:804, 50:07:0080305:805</w:t>
      </w:r>
      <w:r w:rsidRPr="004378FC">
        <w:rPr>
          <w:lang w:bidi="ru-RU"/>
        </w:rPr>
        <w:t xml:space="preserve"> в границах участков объекты </w:t>
      </w:r>
      <w:r w:rsidRPr="004378FC">
        <w:rPr>
          <w:rFonts w:eastAsia="SimSun"/>
          <w:shd w:val="clear" w:color="auto" w:fill="FFFFFF"/>
        </w:rPr>
        <w:t>водного транспорта отсутствуют</w:t>
      </w:r>
      <w:r w:rsidR="00452CB6" w:rsidRPr="004378FC">
        <w:rPr>
          <w:rFonts w:eastAsia="SimSun"/>
          <w:spacing w:val="-4"/>
          <w:shd w:val="clear" w:color="auto" w:fill="FFFFFF"/>
        </w:rPr>
        <w:t xml:space="preserve">. </w:t>
      </w:r>
    </w:p>
    <w:p w:rsidR="00452CB6" w:rsidRPr="004378FC" w:rsidRDefault="00452CB6" w:rsidP="000341E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452CB6" w:rsidRPr="004378FC" w:rsidRDefault="00E1513C" w:rsidP="000341E5">
      <w:pPr>
        <w:suppressAutoHyphens/>
        <w:spacing w:after="120"/>
        <w:ind w:firstLine="709"/>
        <w:jc w:val="both"/>
        <w:rPr>
          <w:rFonts w:eastAsia="SimSun"/>
          <w:shd w:val="clear" w:color="auto" w:fill="FFFFFF"/>
        </w:rPr>
      </w:pPr>
      <w:proofErr w:type="gramStart"/>
      <w:r w:rsidRPr="004378FC">
        <w:rPr>
          <w:lang w:bidi="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w:t>
      </w:r>
      <w:r w:rsidR="00A36189" w:rsidRPr="004378FC">
        <w:rPr>
          <w:rFonts w:eastAsia="Calibri"/>
          <w:lang w:eastAsia="en-US"/>
        </w:rPr>
        <w:t>ред. от 22.11.2023</w:t>
      </w:r>
      <w:r w:rsidRPr="004378FC">
        <w:rPr>
          <w:lang w:bidi="ru-RU"/>
        </w:rPr>
        <w:t xml:space="preserve">) и Схемой территориального планирования транспортного обслуживания Московской области (ред. от 07.07.2022) в Волоколамском городском округе Московской области </w:t>
      </w:r>
      <w:r w:rsidRPr="004378FC">
        <w:rPr>
          <w:noProof/>
        </w:rPr>
        <w:t xml:space="preserve">применительно к земельным участкам с кадастровыми номерами </w:t>
      </w:r>
      <w:r w:rsidRPr="004378FC">
        <w:rPr>
          <w:bCs/>
        </w:rPr>
        <w:t>50:07:0080305:781, 50:07:0080305:784, 50:07:0080305:804, 50</w:t>
      </w:r>
      <w:proofErr w:type="gramEnd"/>
      <w:r w:rsidRPr="004378FC">
        <w:rPr>
          <w:bCs/>
        </w:rPr>
        <w:t>:07:0080305:805</w:t>
      </w:r>
      <w:r w:rsidRPr="004378FC">
        <w:rPr>
          <w:rFonts w:eastAsia="SimSun"/>
          <w:shd w:val="clear" w:color="auto" w:fill="FFFFFF"/>
        </w:rPr>
        <w:t xml:space="preserve"> размещение объектов водного транспорта не предусмотрено</w:t>
      </w:r>
      <w:r w:rsidR="00452CB6" w:rsidRPr="004378FC">
        <w:rPr>
          <w:rFonts w:eastAsia="SimSun"/>
          <w:shd w:val="clear" w:color="auto" w:fill="FFFFFF"/>
        </w:rPr>
        <w:t>.</w:t>
      </w:r>
    </w:p>
    <w:p w:rsidR="00306BB4" w:rsidRPr="004378FC" w:rsidRDefault="00306BB4" w:rsidP="00A36189">
      <w:pPr>
        <w:pStyle w:val="Heading10"/>
        <w:widowControl w:val="0"/>
        <w:numPr>
          <w:ilvl w:val="3"/>
          <w:numId w:val="118"/>
        </w:numPr>
        <w:shd w:val="clear" w:color="auto" w:fill="auto"/>
        <w:tabs>
          <w:tab w:val="left" w:pos="709"/>
        </w:tabs>
        <w:suppressAutoHyphens/>
        <w:spacing w:before="120" w:after="60" w:line="240" w:lineRule="auto"/>
        <w:ind w:left="851" w:hanging="851"/>
        <w:jc w:val="left"/>
        <w:outlineLvl w:val="3"/>
        <w:rPr>
          <w:sz w:val="24"/>
          <w:szCs w:val="24"/>
        </w:rPr>
      </w:pPr>
      <w:bookmarkStart w:id="80" w:name="_Toc147927284"/>
      <w:bookmarkEnd w:id="79"/>
      <w:r w:rsidRPr="004378FC">
        <w:rPr>
          <w:sz w:val="24"/>
          <w:szCs w:val="24"/>
        </w:rPr>
        <w:t>Трубопроводный транспорт</w:t>
      </w:r>
      <w:bookmarkEnd w:id="80"/>
    </w:p>
    <w:p w:rsidR="00452CB6" w:rsidRPr="004378FC" w:rsidRDefault="00452CB6" w:rsidP="00984571">
      <w:pPr>
        <w:keepNext/>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452CB6" w:rsidRPr="004378FC" w:rsidRDefault="00E1513C" w:rsidP="000341E5">
      <w:pPr>
        <w:pStyle w:val="afff1"/>
        <w:tabs>
          <w:tab w:val="left" w:pos="-2992"/>
        </w:tabs>
        <w:suppressAutoHyphens/>
        <w:ind w:right="-68" w:firstLine="709"/>
        <w:jc w:val="both"/>
        <w:textAlignment w:val="baseline"/>
        <w:rPr>
          <w:lang w:bidi="ru-RU"/>
        </w:rPr>
      </w:pPr>
      <w:r w:rsidRPr="004378FC">
        <w:rPr>
          <w:lang w:bidi="ru-RU"/>
        </w:rPr>
        <w:t xml:space="preserve">На момент разработки внесения изменений в генеральный план Волоколамского городского округа Московской области </w:t>
      </w:r>
      <w:r w:rsidRPr="004378FC">
        <w:rPr>
          <w:noProof/>
        </w:rPr>
        <w:t xml:space="preserve">применительно к земельным участкам с кадастровыми номерами </w:t>
      </w:r>
      <w:r w:rsidRPr="004378FC">
        <w:rPr>
          <w:bCs/>
        </w:rPr>
        <w:t>50:07:0080305:781, 50:07:0080305:784, 50:07:0080305:804, 50:07:0080305:805</w:t>
      </w:r>
      <w:r w:rsidRPr="004378FC">
        <w:rPr>
          <w:lang w:bidi="ru-RU"/>
        </w:rPr>
        <w:t xml:space="preserve"> в границах Волоколамского городского округа Московской области объекты </w:t>
      </w:r>
      <w:r w:rsidRPr="004378FC">
        <w:rPr>
          <w:rFonts w:eastAsia="SimSun"/>
          <w:shd w:val="clear" w:color="auto" w:fill="FFFFFF"/>
        </w:rPr>
        <w:t>трубопроводного транспорта отсутствуют</w:t>
      </w:r>
      <w:r w:rsidR="00452CB6" w:rsidRPr="004378FC">
        <w:rPr>
          <w:rFonts w:eastAsia="SimSun"/>
          <w:shd w:val="clear" w:color="auto" w:fill="FFFFFF"/>
        </w:rPr>
        <w:t>.</w:t>
      </w:r>
    </w:p>
    <w:p w:rsidR="00452CB6" w:rsidRPr="004378FC" w:rsidRDefault="00452CB6" w:rsidP="000341E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452CB6" w:rsidRPr="004378FC" w:rsidRDefault="00E1513C" w:rsidP="00D70EA6">
      <w:pPr>
        <w:pStyle w:val="afff1"/>
        <w:widowControl w:val="0"/>
        <w:tabs>
          <w:tab w:val="left" w:pos="-2992"/>
        </w:tabs>
        <w:suppressAutoHyphens/>
        <w:ind w:right="-68" w:firstLine="709"/>
        <w:jc w:val="both"/>
        <w:textAlignment w:val="baseline"/>
        <w:rPr>
          <w:rFonts w:eastAsia="SimSun"/>
          <w:shd w:val="clear" w:color="auto" w:fill="FFFFFF"/>
        </w:rPr>
      </w:pPr>
      <w:proofErr w:type="gramStart"/>
      <w:r w:rsidRPr="004378FC">
        <w:rPr>
          <w:lang w:bidi="ru-RU"/>
        </w:rPr>
        <w:t xml:space="preserve">В соответствии с </w:t>
      </w:r>
      <w:r w:rsidR="00D34653" w:rsidRPr="004378FC">
        <w:rPr>
          <w:lang w:bidi="ru-RU"/>
        </w:rPr>
        <w:t>р</w:t>
      </w:r>
      <w:r w:rsidRPr="004378FC">
        <w:rPr>
          <w:lang w:bidi="ru-RU"/>
        </w:rPr>
        <w:t>аспоряжением Правительства Р</w:t>
      </w:r>
      <w:r w:rsidR="00D34653" w:rsidRPr="004378FC">
        <w:rPr>
          <w:lang w:bidi="ru-RU"/>
        </w:rPr>
        <w:t xml:space="preserve">оссийской </w:t>
      </w:r>
      <w:r w:rsidRPr="004378FC">
        <w:rPr>
          <w:lang w:bidi="ru-RU"/>
        </w:rPr>
        <w:t>Ф</w:t>
      </w:r>
      <w:r w:rsidR="00D34653" w:rsidRPr="004378FC">
        <w:rPr>
          <w:lang w:bidi="ru-RU"/>
        </w:rPr>
        <w:t>едерации</w:t>
      </w:r>
      <w:r w:rsidRPr="004378FC">
        <w:rPr>
          <w:lang w:bidi="ru-RU"/>
        </w:rPr>
        <w:t xml:space="preserve"> от 06.05.2015 № 816-р (ред. от </w:t>
      </w:r>
      <w:r w:rsidR="00D34653" w:rsidRPr="004378FC">
        <w:rPr>
          <w:lang w:bidi="ru-RU"/>
        </w:rPr>
        <w:t>29.11.2023</w:t>
      </w:r>
      <w:r w:rsidRPr="004378FC">
        <w:rPr>
          <w:lang w:bidi="ru-RU"/>
        </w:rPr>
        <w:t xml:space="preserve">) «Об утверждении схемы территориального планирования Российской Федерации в области федерального транспорта (в части трубопроводного транспорта)» </w:t>
      </w:r>
      <w:r w:rsidRPr="004378FC">
        <w:rPr>
          <w:rFonts w:eastAsiaTheme="minorHAnsi"/>
          <w:lang w:eastAsia="en-US"/>
        </w:rPr>
        <w:t xml:space="preserve">в границах Волоколамского городского округа Московской области </w:t>
      </w:r>
      <w:r w:rsidR="00D34653" w:rsidRPr="004378FC">
        <w:rPr>
          <w:rFonts w:eastAsiaTheme="minorHAnsi"/>
          <w:lang w:eastAsia="en-US"/>
        </w:rPr>
        <w:t xml:space="preserve">применительно </w:t>
      </w:r>
      <w:r w:rsidR="00D34653" w:rsidRPr="004378FC">
        <w:rPr>
          <w:noProof/>
        </w:rPr>
        <w:t xml:space="preserve">к земельным участкам с кадастровыми номерами </w:t>
      </w:r>
      <w:r w:rsidR="00D34653" w:rsidRPr="004378FC">
        <w:rPr>
          <w:bCs/>
        </w:rPr>
        <w:t xml:space="preserve">50:07:0080305:781, 50:07:0080305:784, 50:07:0080305:804, 50:07:0080305:805 </w:t>
      </w:r>
      <w:r w:rsidRPr="004378FC">
        <w:rPr>
          <w:lang w:bidi="ru-RU"/>
        </w:rPr>
        <w:t>размещение объектов</w:t>
      </w:r>
      <w:proofErr w:type="gramEnd"/>
      <w:r w:rsidRPr="004378FC">
        <w:rPr>
          <w:lang w:bidi="ru-RU"/>
        </w:rPr>
        <w:t xml:space="preserve"> трубопроводного транспорта не предусмотрено</w:t>
      </w:r>
      <w:r w:rsidR="00452CB6" w:rsidRPr="004378FC">
        <w:rPr>
          <w:rFonts w:eastAsia="SimSun"/>
          <w:shd w:val="clear" w:color="auto" w:fill="FFFFFF"/>
        </w:rPr>
        <w:t>.</w:t>
      </w:r>
    </w:p>
    <w:p w:rsidR="00306BB4" w:rsidRPr="004378FC" w:rsidRDefault="00306BB4" w:rsidP="00997DC6">
      <w:pPr>
        <w:pStyle w:val="Heading10"/>
        <w:keepNext/>
        <w:keepLines/>
        <w:widowControl w:val="0"/>
        <w:numPr>
          <w:ilvl w:val="2"/>
          <w:numId w:val="118"/>
        </w:numPr>
        <w:shd w:val="clear" w:color="auto" w:fill="auto"/>
        <w:tabs>
          <w:tab w:val="left" w:pos="709"/>
        </w:tabs>
        <w:suppressAutoHyphens/>
        <w:spacing w:before="120" w:after="60" w:line="240" w:lineRule="auto"/>
        <w:ind w:left="709" w:hanging="709"/>
        <w:jc w:val="left"/>
        <w:outlineLvl w:val="2"/>
        <w:rPr>
          <w:sz w:val="24"/>
          <w:szCs w:val="24"/>
        </w:rPr>
      </w:pPr>
      <w:bookmarkStart w:id="81" w:name="_Toc147927285"/>
      <w:bookmarkStart w:id="82" w:name="_Toc452121805"/>
      <w:bookmarkStart w:id="83" w:name="_Toc529112763"/>
      <w:bookmarkStart w:id="84" w:name="_Toc531559553"/>
      <w:r w:rsidRPr="004378FC">
        <w:rPr>
          <w:sz w:val="24"/>
          <w:szCs w:val="24"/>
        </w:rPr>
        <w:t>Транспортная инфраструктура</w:t>
      </w:r>
      <w:bookmarkEnd w:id="81"/>
      <w:r w:rsidR="00AD3112">
        <w:rPr>
          <w:sz w:val="24"/>
          <w:szCs w:val="24"/>
        </w:rPr>
        <w:t xml:space="preserve"> в границах городского округа</w:t>
      </w:r>
    </w:p>
    <w:p w:rsidR="00306BB4" w:rsidRPr="004378FC" w:rsidRDefault="00306BB4" w:rsidP="000341E5">
      <w:pPr>
        <w:pStyle w:val="Heading10"/>
        <w:keepNext/>
        <w:keepLines/>
        <w:widowControl w:val="0"/>
        <w:numPr>
          <w:ilvl w:val="3"/>
          <w:numId w:val="118"/>
        </w:numPr>
        <w:shd w:val="clear" w:color="auto" w:fill="auto"/>
        <w:tabs>
          <w:tab w:val="left" w:pos="709"/>
        </w:tabs>
        <w:suppressAutoHyphens/>
        <w:spacing w:before="120" w:after="60" w:line="240" w:lineRule="auto"/>
        <w:ind w:left="851" w:hanging="851"/>
        <w:jc w:val="left"/>
        <w:outlineLvl w:val="3"/>
        <w:rPr>
          <w:sz w:val="24"/>
          <w:szCs w:val="24"/>
        </w:rPr>
      </w:pPr>
      <w:bookmarkStart w:id="85" w:name="_Toc147927286"/>
      <w:bookmarkEnd w:id="82"/>
      <w:bookmarkEnd w:id="83"/>
      <w:bookmarkEnd w:id="84"/>
      <w:r w:rsidRPr="004378FC">
        <w:rPr>
          <w:sz w:val="24"/>
          <w:szCs w:val="24"/>
        </w:rPr>
        <w:t>Автомобильные дороги и улично-дорожная сеть</w:t>
      </w:r>
      <w:bookmarkEnd w:id="85"/>
      <w:r w:rsidRPr="004378FC">
        <w:rPr>
          <w:sz w:val="24"/>
          <w:szCs w:val="24"/>
        </w:rPr>
        <w:t xml:space="preserve"> </w:t>
      </w:r>
    </w:p>
    <w:p w:rsidR="00306BB4" w:rsidRPr="004378FC" w:rsidRDefault="00306BB4" w:rsidP="000341E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E1513C" w:rsidRPr="004378FC" w:rsidRDefault="00E1513C" w:rsidP="000341E5">
      <w:pPr>
        <w:shd w:val="clear" w:color="auto" w:fill="FFFFFF"/>
        <w:suppressAutoHyphens/>
        <w:ind w:firstLine="709"/>
        <w:jc w:val="both"/>
      </w:pPr>
      <w:bookmarkStart w:id="86" w:name="_Hlk112071112"/>
      <w:proofErr w:type="gramStart"/>
      <w:r w:rsidRPr="004378FC">
        <w:t>На момент разработки внесения изменений в генеральный план Волоколамского</w:t>
      </w:r>
      <w:r w:rsidR="00336A2B">
        <w:t xml:space="preserve"> </w:t>
      </w:r>
      <w:r w:rsidRPr="004378FC">
        <w:t xml:space="preserve">городского округа по </w:t>
      </w:r>
      <w:r w:rsidRPr="004378FC">
        <w:rPr>
          <w:bCs/>
        </w:rPr>
        <w:t>земельному участку с кадастровым номером 50:07:0080305:805</w:t>
      </w:r>
      <w:r w:rsidRPr="004378FC">
        <w:rPr>
          <w:noProof/>
        </w:rPr>
        <w:t xml:space="preserve"> </w:t>
      </w:r>
      <w:r w:rsidRPr="004378FC">
        <w:rPr>
          <w:bCs/>
        </w:rPr>
        <w:t>проходит автомобильная дорога</w:t>
      </w:r>
      <w:r w:rsidR="00020F15" w:rsidRPr="004378FC">
        <w:rPr>
          <w:bCs/>
        </w:rPr>
        <w:t xml:space="preserve"> </w:t>
      </w:r>
      <w:r w:rsidR="00A64A15" w:rsidRPr="004378FC">
        <w:rPr>
          <w:bCs/>
        </w:rPr>
        <w:t xml:space="preserve">(0,244 км), по которой осуществляется подъезд к д. </w:t>
      </w:r>
      <w:proofErr w:type="spellStart"/>
      <w:r w:rsidR="00A64A15" w:rsidRPr="004378FC">
        <w:rPr>
          <w:bCs/>
        </w:rPr>
        <w:t>Токарево</w:t>
      </w:r>
      <w:proofErr w:type="spellEnd"/>
      <w:r w:rsidRPr="004378FC">
        <w:rPr>
          <w:bCs/>
        </w:rPr>
        <w:t xml:space="preserve"> (по данным РГИС МО:</w:t>
      </w:r>
      <w:proofErr w:type="gramEnd"/>
      <w:r w:rsidRPr="004378FC">
        <w:rPr>
          <w:bCs/>
        </w:rPr>
        <w:t xml:space="preserve"> </w:t>
      </w:r>
      <w:proofErr w:type="gramStart"/>
      <w:r w:rsidRPr="004378FC">
        <w:rPr>
          <w:bCs/>
        </w:rPr>
        <w:t xml:space="preserve">«Суворово - Волоколамск - Руза» - Глазово – </w:t>
      </w:r>
      <w:proofErr w:type="spellStart"/>
      <w:r w:rsidRPr="004378FC">
        <w:rPr>
          <w:bCs/>
        </w:rPr>
        <w:t>Токарево</w:t>
      </w:r>
      <w:proofErr w:type="spellEnd"/>
      <w:r w:rsidRPr="004378FC">
        <w:rPr>
          <w:bCs/>
        </w:rPr>
        <w:t xml:space="preserve"> дорога местного значения (балансодержатель Волоколамский г.о.), </w:t>
      </w:r>
      <w:r w:rsidR="00020F15" w:rsidRPr="004378FC">
        <w:rPr>
          <w:bCs/>
        </w:rPr>
        <w:br/>
      </w:r>
      <w:r w:rsidRPr="004378FC">
        <w:rPr>
          <w:bCs/>
        </w:rPr>
        <w:t xml:space="preserve">РГН </w:t>
      </w:r>
      <w:r w:rsidRPr="004378FC">
        <w:t xml:space="preserve">46н-461/70461, </w:t>
      </w:r>
      <w:r w:rsidRPr="004378FC">
        <w:rPr>
          <w:bCs/>
        </w:rPr>
        <w:t>протяженность - 0,8 км, категория –</w:t>
      </w:r>
      <w:r w:rsidRPr="004378FC">
        <w:rPr>
          <w:bCs/>
          <w:lang w:val="en-US"/>
        </w:rPr>
        <w:t>V</w:t>
      </w:r>
      <w:r w:rsidRPr="004378FC">
        <w:rPr>
          <w:bCs/>
        </w:rPr>
        <w:t xml:space="preserve">, тип покрытия - </w:t>
      </w:r>
      <w:r w:rsidRPr="004378FC">
        <w:rPr>
          <w:bCs/>
          <w:lang w:val="en-US"/>
        </w:rPr>
        <w:t>III</w:t>
      </w:r>
      <w:r w:rsidRPr="004378FC">
        <w:rPr>
          <w:bCs/>
        </w:rPr>
        <w:t>).</w:t>
      </w:r>
      <w:proofErr w:type="gramEnd"/>
      <w:r w:rsidRPr="004378FC">
        <w:rPr>
          <w:bCs/>
        </w:rPr>
        <w:t xml:space="preserve"> На земельных участках с кадастровыми номерами 50:07:0080305:781, 50:07:0080305:784 и 50:07:0080305:804 улично-дорожная сеть отсутствует.</w:t>
      </w:r>
    </w:p>
    <w:p w:rsidR="00E1513C" w:rsidRPr="004378FC" w:rsidRDefault="00E1513C" w:rsidP="000341E5">
      <w:pPr>
        <w:shd w:val="clear" w:color="auto" w:fill="FFFFFF"/>
        <w:suppressAutoHyphens/>
        <w:ind w:firstLine="709"/>
        <w:jc w:val="both"/>
        <w:rPr>
          <w:lang w:bidi="ru-RU"/>
        </w:rPr>
      </w:pPr>
      <w:r w:rsidRPr="004378FC">
        <w:t xml:space="preserve">По восточной границе земельных участков с кадастровыми номерами </w:t>
      </w:r>
      <w:r w:rsidRPr="004378FC">
        <w:rPr>
          <w:bCs/>
        </w:rPr>
        <w:t xml:space="preserve">50:07:0080305:784, 50:07:0080305:804 и 50:07:0080305:805 проходит автомобильная дорога регионального значения </w:t>
      </w:r>
      <w:r w:rsidRPr="004378FC">
        <w:rPr>
          <w:lang w:bidi="ru-RU"/>
        </w:rPr>
        <w:t>«Суворово - Волоколамск – Руза» -</w:t>
      </w:r>
      <w:r w:rsidR="004C60CA" w:rsidRPr="004378FC">
        <w:rPr>
          <w:lang w:bidi="ru-RU"/>
        </w:rPr>
        <w:t xml:space="preserve"> </w:t>
      </w:r>
      <w:r w:rsidRPr="004378FC">
        <w:rPr>
          <w:lang w:bidi="ru-RU"/>
        </w:rPr>
        <w:t>Глазово.</w:t>
      </w:r>
    </w:p>
    <w:p w:rsidR="00E1513C" w:rsidRPr="004378FC" w:rsidRDefault="00E1513C" w:rsidP="000341E5">
      <w:pPr>
        <w:widowControl w:val="0"/>
        <w:suppressAutoHyphens/>
        <w:autoSpaceDE w:val="0"/>
        <w:autoSpaceDN w:val="0"/>
        <w:adjustRightInd w:val="0"/>
        <w:ind w:firstLine="709"/>
        <w:jc w:val="both"/>
        <w:rPr>
          <w:bCs/>
        </w:rPr>
      </w:pPr>
      <w:r w:rsidRPr="004378FC">
        <w:rPr>
          <w:bCs/>
        </w:rPr>
        <w:t>Одним из ограничений использования территорий городского округа являются полосы отвода и придорожные полосы автомобильных дорог.</w:t>
      </w:r>
    </w:p>
    <w:p w:rsidR="00E1513C" w:rsidRPr="004378FC" w:rsidRDefault="00E1513C" w:rsidP="000341E5">
      <w:pPr>
        <w:suppressAutoHyphens/>
        <w:ind w:right="6" w:firstLine="709"/>
        <w:jc w:val="both"/>
      </w:pPr>
      <w:r w:rsidRPr="004378FC">
        <w:t xml:space="preserve">Согласно Федеральному закону от 08.11.2007 № 257-ФЗ (ред. от </w:t>
      </w:r>
      <w:r w:rsidR="00020F15" w:rsidRPr="004378FC">
        <w:t>04.08.2023</w:t>
      </w:r>
      <w:r w:rsidRPr="004378FC">
        <w:t>) «Об автомобильных дорогах и дорожной деятельности в Российской Федерации и о внесении изменений в отдельные законодательные акты Российской Федерации» 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E1513C" w:rsidRPr="004378FC" w:rsidRDefault="00E1513C" w:rsidP="000341E5">
      <w:pPr>
        <w:suppressAutoHyphens/>
        <w:ind w:right="6" w:firstLine="709"/>
        <w:jc w:val="both"/>
      </w:pPr>
      <w:r w:rsidRPr="004378FC">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E1513C" w:rsidRPr="004378FC" w:rsidRDefault="00E1513C" w:rsidP="000341E5">
      <w:pPr>
        <w:suppressAutoHyphens/>
        <w:ind w:right="6" w:firstLine="709"/>
        <w:jc w:val="both"/>
      </w:pPr>
      <w:r w:rsidRPr="004378FC">
        <w:t>– 100 метров</w:t>
      </w:r>
      <w:r w:rsidRPr="004378FC">
        <w:rPr>
          <w:lang w:eastAsia="en-US"/>
        </w:rPr>
        <w:t xml:space="preserve">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E1513C" w:rsidRPr="004378FC" w:rsidRDefault="00E1513C" w:rsidP="000341E5">
      <w:pPr>
        <w:suppressAutoHyphens/>
        <w:ind w:right="6" w:firstLine="709"/>
        <w:jc w:val="both"/>
      </w:pPr>
      <w:r w:rsidRPr="004378FC">
        <w:t>– 75 метров – для автомобильных дорог первой и второй категорий;</w:t>
      </w:r>
    </w:p>
    <w:p w:rsidR="00E1513C" w:rsidRPr="004378FC" w:rsidRDefault="00E1513C" w:rsidP="000341E5">
      <w:pPr>
        <w:suppressAutoHyphens/>
        <w:ind w:right="6" w:firstLine="709"/>
        <w:jc w:val="both"/>
      </w:pPr>
      <w:r w:rsidRPr="004378FC">
        <w:t>– 50 метров – для автомобильных дорог третьей и четвертой категорий;</w:t>
      </w:r>
    </w:p>
    <w:p w:rsidR="00E1513C" w:rsidRPr="004378FC" w:rsidRDefault="00E1513C" w:rsidP="000341E5">
      <w:pPr>
        <w:suppressAutoHyphens/>
        <w:ind w:right="6" w:firstLine="709"/>
        <w:jc w:val="both"/>
      </w:pPr>
      <w:r w:rsidRPr="004378FC">
        <w:t>– 25 метров – для автомобильных дорог пятой категории</w:t>
      </w:r>
      <w:r w:rsidRPr="004378FC">
        <w:rPr>
          <w:lang w:eastAsia="en-US"/>
        </w:rPr>
        <w:t>.</w:t>
      </w:r>
    </w:p>
    <w:p w:rsidR="00452CB6" w:rsidRPr="004378FC" w:rsidRDefault="00E1513C" w:rsidP="000341E5">
      <w:pPr>
        <w:shd w:val="clear" w:color="auto" w:fill="FFFFFF"/>
        <w:suppressAutoHyphens/>
        <w:ind w:firstLine="709"/>
        <w:jc w:val="both"/>
      </w:pPr>
      <w:r w:rsidRPr="004378FC">
        <w:rPr>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r w:rsidR="00757C32" w:rsidRPr="004378FC">
        <w:t>.</w:t>
      </w:r>
    </w:p>
    <w:p w:rsidR="004C60CA" w:rsidRPr="004378FC" w:rsidRDefault="004C60CA" w:rsidP="000341E5">
      <w:pPr>
        <w:shd w:val="clear" w:color="auto" w:fill="FFFFFF"/>
        <w:suppressAutoHyphens/>
        <w:ind w:firstLine="709"/>
        <w:jc w:val="both"/>
      </w:pPr>
      <w:r w:rsidRPr="004378FC">
        <w:t xml:space="preserve">Автомобильная дорога общего пользования регионального значения </w:t>
      </w:r>
      <w:r w:rsidRPr="004378FC">
        <w:rPr>
          <w:lang w:bidi="ru-RU"/>
        </w:rPr>
        <w:t xml:space="preserve">«Суворово - Волоколамск – Руза» - Глазово </w:t>
      </w:r>
      <w:r w:rsidRPr="004378FC">
        <w:t xml:space="preserve">построена по параметрам </w:t>
      </w:r>
      <w:r w:rsidRPr="004378FC">
        <w:rPr>
          <w:lang w:val="en-US"/>
        </w:rPr>
        <w:t>III</w:t>
      </w:r>
      <w:r w:rsidRPr="004378FC">
        <w:t xml:space="preserve"> категории.</w:t>
      </w:r>
    </w:p>
    <w:p w:rsidR="004C60CA" w:rsidRPr="004378FC" w:rsidRDefault="004C60CA" w:rsidP="000341E5">
      <w:pPr>
        <w:shd w:val="clear" w:color="auto" w:fill="FFFFFF"/>
        <w:suppressAutoHyphens/>
        <w:ind w:firstLine="709"/>
        <w:jc w:val="both"/>
      </w:pPr>
      <w:r w:rsidRPr="004378FC">
        <w:t>В соответствии со сведениями ЕГРН придорожная полоса автомобильной дороги не установлена.</w:t>
      </w:r>
    </w:p>
    <w:p w:rsidR="00E1513C" w:rsidRPr="004378FC" w:rsidRDefault="00E1513C" w:rsidP="00D70EA6">
      <w:pPr>
        <w:keepNext/>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E1513C" w:rsidRPr="004378FC" w:rsidRDefault="00E1513C" w:rsidP="000341E5">
      <w:pPr>
        <w:shd w:val="clear" w:color="auto" w:fill="FFFFFF"/>
        <w:suppressAutoHyphens/>
        <w:ind w:firstLine="709"/>
        <w:jc w:val="both"/>
      </w:pPr>
      <w:r w:rsidRPr="004378FC">
        <w:rPr>
          <w:rFonts w:eastAsia="TimesNewRomanPSMT"/>
        </w:rPr>
        <w:t>Мероприятия по транспортному обслуживанию территории земельных участков</w:t>
      </w:r>
      <w:r w:rsidRPr="004378FC">
        <w:t xml:space="preserve"> с </w:t>
      </w:r>
      <w:r w:rsidRPr="004378FC">
        <w:rPr>
          <w:rFonts w:eastAsia="TimesNewRomanPSMT"/>
        </w:rPr>
        <w:t xml:space="preserve">кадастровыми номерами </w:t>
      </w:r>
      <w:r w:rsidRPr="004378FC">
        <w:rPr>
          <w:bCs/>
        </w:rPr>
        <w:t>50:07:0080305:781, 50:07:0080305:784, 50:07:0080305:804, 50:07:0080305:805</w:t>
      </w:r>
      <w:r w:rsidRPr="004378FC">
        <w:rPr>
          <w:rFonts w:eastAsia="TimesNewRomanPSMT"/>
        </w:rPr>
        <w:t>, в том числе и организация въездов и выездов на территорию с автомобильных дорог местного и регионального значения будут определены на следующей стадии проектирования</w:t>
      </w:r>
    </w:p>
    <w:p w:rsidR="00306BB4" w:rsidRPr="004378FC" w:rsidRDefault="00306BB4" w:rsidP="000341E5">
      <w:pPr>
        <w:pStyle w:val="Heading10"/>
        <w:keepNext/>
        <w:keepLines/>
        <w:widowControl w:val="0"/>
        <w:numPr>
          <w:ilvl w:val="3"/>
          <w:numId w:val="118"/>
        </w:numPr>
        <w:shd w:val="clear" w:color="auto" w:fill="auto"/>
        <w:tabs>
          <w:tab w:val="left" w:pos="709"/>
        </w:tabs>
        <w:suppressAutoHyphens/>
        <w:spacing w:before="120" w:after="60" w:line="240" w:lineRule="auto"/>
        <w:ind w:left="851" w:hanging="851"/>
        <w:jc w:val="left"/>
        <w:outlineLvl w:val="3"/>
        <w:rPr>
          <w:sz w:val="24"/>
          <w:szCs w:val="24"/>
        </w:rPr>
      </w:pPr>
      <w:bookmarkStart w:id="87" w:name="_Hlk84935413"/>
      <w:bookmarkStart w:id="88" w:name="_Toc147927287"/>
      <w:bookmarkEnd w:id="86"/>
      <w:r w:rsidRPr="004378FC">
        <w:rPr>
          <w:sz w:val="24"/>
          <w:szCs w:val="24"/>
        </w:rPr>
        <w:t>Организация пешеходного и велосипедного движения</w:t>
      </w:r>
      <w:bookmarkEnd w:id="87"/>
      <w:bookmarkEnd w:id="88"/>
    </w:p>
    <w:p w:rsidR="00452CB6" w:rsidRPr="004378FC" w:rsidRDefault="00452CB6" w:rsidP="00020F1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E1513C" w:rsidRPr="004378FC" w:rsidRDefault="00E1513C" w:rsidP="00020F15">
      <w:pPr>
        <w:suppressAutoHyphens/>
        <w:spacing w:before="60"/>
        <w:ind w:firstLine="709"/>
        <w:jc w:val="both"/>
      </w:pPr>
      <w:r w:rsidRPr="004378FC">
        <w:rPr>
          <w:lang w:bidi="ru-RU"/>
        </w:rPr>
        <w:t xml:space="preserve">На момент разработки внесения изменений в генеральный план </w:t>
      </w:r>
      <w:r w:rsidRPr="004378FC">
        <w:t xml:space="preserve">Волоколамского </w:t>
      </w:r>
      <w:r w:rsidRPr="004378FC">
        <w:rPr>
          <w:noProof/>
        </w:rPr>
        <w:t>городского округа</w:t>
      </w:r>
      <w:r w:rsidRPr="004378FC">
        <w:rPr>
          <w:lang w:bidi="ru-RU"/>
        </w:rPr>
        <w:t xml:space="preserve"> Московской области применительно к земельным участкам с кадастровыми номерами </w:t>
      </w:r>
      <w:r w:rsidRPr="004378FC">
        <w:rPr>
          <w:bCs/>
        </w:rPr>
        <w:t>50:07:0080305:781, 50:07:0080305:784, 50:07:0080305:804, 50:07:0080305:805</w:t>
      </w:r>
      <w:r w:rsidRPr="004378FC">
        <w:rPr>
          <w:lang w:bidi="ru-RU"/>
        </w:rPr>
        <w:t xml:space="preserve"> в границах данных земельных участков пешеходные и</w:t>
      </w:r>
      <w:r w:rsidRPr="004378FC">
        <w:t xml:space="preserve"> велодорожки отсутствуют.</w:t>
      </w:r>
    </w:p>
    <w:p w:rsidR="00E1513C" w:rsidRPr="004378FC" w:rsidRDefault="00E1513C" w:rsidP="000341E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E1513C" w:rsidRPr="004378FC" w:rsidRDefault="00020F15" w:rsidP="00020F15">
      <w:pPr>
        <w:suppressAutoHyphens/>
        <w:spacing w:before="60"/>
        <w:ind w:firstLine="709"/>
        <w:jc w:val="both"/>
      </w:pPr>
      <w:r w:rsidRPr="004378FC">
        <w:t>В</w:t>
      </w:r>
      <w:r w:rsidR="00E1513C" w:rsidRPr="004378FC">
        <w:t>несени</w:t>
      </w:r>
      <w:r w:rsidRPr="004378FC">
        <w:t>ем</w:t>
      </w:r>
      <w:r w:rsidR="00E1513C" w:rsidRPr="004378FC">
        <w:t xml:space="preserve"> изменений в генеральный план Волоколамского городского округа Московской области применительно к земельным участкам с кадастровыми номерами </w:t>
      </w:r>
      <w:r w:rsidR="00E1513C" w:rsidRPr="004378FC">
        <w:rPr>
          <w:bCs/>
        </w:rPr>
        <w:t>50:07:0080305:781, 50:07:0080305:784, 50:07:0080305:804, 50:07:0080305:805</w:t>
      </w:r>
      <w:r w:rsidR="00E1513C" w:rsidRPr="004378FC">
        <w:t xml:space="preserve"> размещение жилой застройки не планируется.</w:t>
      </w:r>
    </w:p>
    <w:p w:rsidR="00E1513C" w:rsidRPr="004378FC" w:rsidRDefault="00E1513C" w:rsidP="00020F15">
      <w:pPr>
        <w:shd w:val="clear" w:color="auto" w:fill="FFFFFF"/>
        <w:suppressAutoHyphens/>
        <w:ind w:firstLine="709"/>
        <w:jc w:val="both"/>
      </w:pPr>
      <w:r w:rsidRPr="004378FC">
        <w:rPr>
          <w:rFonts w:eastAsiaTheme="minorHAnsi"/>
          <w:lang w:eastAsia="en-US"/>
        </w:rPr>
        <w:t>Согласно</w:t>
      </w:r>
      <w:r w:rsidRPr="004378FC">
        <w:t xml:space="preserve"> постановлению Правительства Московской области от 17.08.2015 № 713/30 (ред. от </w:t>
      </w:r>
      <w:r w:rsidR="007F1E41" w:rsidRPr="007F1E41">
        <w:t>14.12.2023</w:t>
      </w:r>
      <w:r w:rsidRPr="004378FC">
        <w:t>) «Об утверждении нормативов градостроительного проектирования Московской области» (РНГП</w:t>
      </w:r>
      <w:r w:rsidR="00020F15" w:rsidRPr="004378FC">
        <w:t xml:space="preserve"> МО</w:t>
      </w:r>
      <w:r w:rsidRPr="004378FC">
        <w:t>) размещение велодорожек осуществляется из расчета 1</w:t>
      </w:r>
      <w:r w:rsidR="00234B9C" w:rsidRPr="004378FC">
        <w:t> </w:t>
      </w:r>
      <w:r w:rsidRPr="004378FC">
        <w:t>велодорожка на 15 тыс. человек расчетного населения в жилой зоне.</w:t>
      </w:r>
    </w:p>
    <w:p w:rsidR="00E1513C" w:rsidRPr="004378FC" w:rsidRDefault="00E1513C" w:rsidP="000341E5">
      <w:pPr>
        <w:shd w:val="clear" w:color="auto" w:fill="FFFFFF"/>
        <w:suppressAutoHyphens/>
        <w:ind w:firstLine="709"/>
        <w:jc w:val="both"/>
        <w:rPr>
          <w:rFonts w:eastAsiaTheme="minorHAnsi"/>
          <w:lang w:eastAsia="en-US"/>
        </w:rPr>
      </w:pPr>
      <w:r w:rsidRPr="004378FC">
        <w:rPr>
          <w:rFonts w:eastAsiaTheme="minorHAnsi"/>
          <w:lang w:eastAsia="en-US"/>
        </w:rPr>
        <w:t xml:space="preserve">Исходя из нормативных требований (РНГП МО) расчет потребности по организации велодорожек </w:t>
      </w:r>
      <w:bookmarkStart w:id="89" w:name="_Hlk94775999"/>
      <w:bookmarkStart w:id="90" w:name="_Hlk94775761"/>
      <w:r w:rsidRPr="004378FC">
        <w:rPr>
          <w:rFonts w:eastAsiaTheme="minorHAnsi"/>
          <w:lang w:eastAsia="en-US"/>
        </w:rPr>
        <w:t xml:space="preserve">на земельных участках </w:t>
      </w:r>
      <w:r w:rsidRPr="004378FC">
        <w:rPr>
          <w:lang w:bidi="ru-RU"/>
        </w:rPr>
        <w:t xml:space="preserve">с кадастровыми номерами </w:t>
      </w:r>
      <w:r w:rsidRPr="004378FC">
        <w:rPr>
          <w:bCs/>
        </w:rPr>
        <w:t>50:07:0080305:781, 50:07:0080305:784, 50:07:0080305:804, 50:07:0080305:805</w:t>
      </w:r>
      <w:r w:rsidRPr="004378FC">
        <w:rPr>
          <w:rFonts w:eastAsiaTheme="minorHAnsi"/>
          <w:lang w:eastAsia="en-US"/>
        </w:rPr>
        <w:t xml:space="preserve"> </w:t>
      </w:r>
      <w:bookmarkEnd w:id="89"/>
      <w:bookmarkEnd w:id="90"/>
      <w:r w:rsidRPr="004378FC">
        <w:rPr>
          <w:rFonts w:eastAsiaTheme="minorHAnsi"/>
          <w:lang w:eastAsia="en-US"/>
        </w:rPr>
        <w:t>не требуется.</w:t>
      </w:r>
    </w:p>
    <w:p w:rsidR="00452CB6" w:rsidRPr="004378FC" w:rsidRDefault="00E1513C" w:rsidP="000341E5">
      <w:pPr>
        <w:suppressAutoHyphens/>
        <w:ind w:firstLine="709"/>
        <w:jc w:val="both"/>
      </w:pPr>
      <w:r w:rsidRPr="004378FC">
        <w:rPr>
          <w:rFonts w:eastAsiaTheme="minorHAnsi"/>
          <w:lang w:eastAsia="en-US"/>
        </w:rPr>
        <w:t xml:space="preserve">Мероприятия по организации пешеходных и велодорожек на рассматриваемой территории определяются </w:t>
      </w:r>
      <w:r w:rsidRPr="004378FC">
        <w:t>в проекте планировки данной территории</w:t>
      </w:r>
      <w:r w:rsidR="00452CB6" w:rsidRPr="004378FC">
        <w:t>.</w:t>
      </w:r>
    </w:p>
    <w:p w:rsidR="00306BB4" w:rsidRPr="004378FC" w:rsidRDefault="00306BB4" w:rsidP="000341E5">
      <w:pPr>
        <w:pStyle w:val="Heading10"/>
        <w:keepNext/>
        <w:keepLines/>
        <w:widowControl w:val="0"/>
        <w:numPr>
          <w:ilvl w:val="3"/>
          <w:numId w:val="118"/>
        </w:numPr>
        <w:shd w:val="clear" w:color="auto" w:fill="auto"/>
        <w:tabs>
          <w:tab w:val="left" w:pos="709"/>
        </w:tabs>
        <w:suppressAutoHyphens/>
        <w:spacing w:before="120" w:after="60" w:line="240" w:lineRule="auto"/>
        <w:ind w:left="851" w:hanging="851"/>
        <w:jc w:val="left"/>
        <w:outlineLvl w:val="3"/>
        <w:rPr>
          <w:sz w:val="24"/>
          <w:szCs w:val="24"/>
        </w:rPr>
      </w:pPr>
      <w:bookmarkStart w:id="91" w:name="_Toc147927288"/>
      <w:bookmarkStart w:id="92" w:name="_Hlk84934417"/>
      <w:bookmarkStart w:id="93" w:name="_Toc280722747"/>
      <w:bookmarkStart w:id="94" w:name="_Toc280722922"/>
      <w:bookmarkStart w:id="95" w:name="_Toc280723083"/>
      <w:bookmarkStart w:id="96" w:name="_Toc280723148"/>
      <w:bookmarkStart w:id="97" w:name="_Toc281493733"/>
      <w:bookmarkStart w:id="98" w:name="_Toc282605388"/>
      <w:bookmarkStart w:id="99" w:name="_Toc282616042"/>
      <w:bookmarkStart w:id="100" w:name="_Toc315101026"/>
      <w:bookmarkStart w:id="101" w:name="_Toc315101064"/>
      <w:bookmarkStart w:id="102" w:name="_Toc315101326"/>
      <w:bookmarkStart w:id="103" w:name="_Toc315263787"/>
      <w:r w:rsidRPr="004378FC">
        <w:rPr>
          <w:sz w:val="24"/>
          <w:szCs w:val="24"/>
        </w:rPr>
        <w:t>Автомобильный транспорт</w:t>
      </w:r>
      <w:bookmarkEnd w:id="91"/>
    </w:p>
    <w:p w:rsidR="00452CB6" w:rsidRPr="004378FC" w:rsidRDefault="00452CB6" w:rsidP="00D70EA6">
      <w:pPr>
        <w:keepNext/>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E1513C" w:rsidRPr="004378FC" w:rsidRDefault="00E1513C" w:rsidP="00414277">
      <w:pPr>
        <w:suppressAutoHyphens/>
        <w:ind w:firstLine="709"/>
        <w:jc w:val="both"/>
        <w:rPr>
          <w:rFonts w:eastAsia="Calibri"/>
        </w:rPr>
      </w:pPr>
      <w:r w:rsidRPr="004378FC">
        <w:rPr>
          <w:rFonts w:eastAsia="Calibri"/>
        </w:rPr>
        <w:t xml:space="preserve">В настоящее время в границах земельных участков с кадастровыми номерами </w:t>
      </w:r>
      <w:r w:rsidRPr="004378FC">
        <w:rPr>
          <w:bCs/>
        </w:rPr>
        <w:t>50:07:0080305:781, 50:07:0080305:784, 50:07:0080305:804, 50:07:0080305:805</w:t>
      </w:r>
      <w:r w:rsidRPr="004378FC">
        <w:rPr>
          <w:rFonts w:eastAsia="Calibri"/>
        </w:rPr>
        <w:t xml:space="preserve"> жилая застройка отсутствует.</w:t>
      </w:r>
    </w:p>
    <w:p w:rsidR="00E1513C" w:rsidRPr="004378FC" w:rsidRDefault="00E1513C" w:rsidP="000341E5">
      <w:pPr>
        <w:suppressAutoHyphens/>
        <w:ind w:firstLine="709"/>
        <w:jc w:val="both"/>
      </w:pPr>
      <w:r w:rsidRPr="004378FC">
        <w:rPr>
          <w:rFonts w:eastAsia="Calibri"/>
        </w:rPr>
        <w:t>Расчет существующего уровня автомобилизации на данные территории, исходя из количества индивидуального легкового транспорта и числа жителей городского округа, не требуется.</w:t>
      </w:r>
    </w:p>
    <w:p w:rsidR="00E1513C" w:rsidRPr="004378FC" w:rsidRDefault="00E1513C" w:rsidP="00D70EA6">
      <w:pPr>
        <w:keepNext/>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E1513C" w:rsidRPr="004378FC" w:rsidRDefault="00EF735C" w:rsidP="000341E5">
      <w:pPr>
        <w:suppressAutoHyphens/>
        <w:ind w:firstLine="709"/>
        <w:jc w:val="both"/>
      </w:pPr>
      <w:r>
        <w:t>Документом территориального планирования</w:t>
      </w:r>
      <w:r w:rsidR="00E1513C" w:rsidRPr="004378FC">
        <w:t xml:space="preserve"> размещение жилой застройки не предусматривается.</w:t>
      </w:r>
    </w:p>
    <w:p w:rsidR="00452CB6" w:rsidRPr="004378FC" w:rsidRDefault="00E1513C" w:rsidP="000341E5">
      <w:pPr>
        <w:suppressAutoHyphens/>
        <w:ind w:firstLine="709"/>
        <w:jc w:val="both"/>
      </w:pPr>
      <w:r w:rsidRPr="004378FC">
        <w:t>Расчет перспективного уровня автомобилизации на данные территории, исходя из количества индивидуального легкового транспорта и числа жителей городского округа, не требуется</w:t>
      </w:r>
      <w:r w:rsidR="00206B71" w:rsidRPr="004378FC">
        <w:t>.</w:t>
      </w:r>
      <w:r w:rsidR="00FC40FF" w:rsidRPr="004378FC">
        <w:t xml:space="preserve"> </w:t>
      </w:r>
    </w:p>
    <w:p w:rsidR="00306BB4" w:rsidRPr="004378FC" w:rsidRDefault="00306BB4" w:rsidP="000341E5">
      <w:pPr>
        <w:pStyle w:val="Heading10"/>
        <w:keepNext/>
        <w:keepLines/>
        <w:widowControl w:val="0"/>
        <w:numPr>
          <w:ilvl w:val="3"/>
          <w:numId w:val="118"/>
        </w:numPr>
        <w:shd w:val="clear" w:color="auto" w:fill="auto"/>
        <w:tabs>
          <w:tab w:val="left" w:pos="709"/>
        </w:tabs>
        <w:suppressAutoHyphens/>
        <w:spacing w:before="120" w:after="60" w:line="240" w:lineRule="auto"/>
        <w:ind w:left="851" w:hanging="851"/>
        <w:jc w:val="left"/>
        <w:outlineLvl w:val="3"/>
        <w:rPr>
          <w:sz w:val="24"/>
          <w:szCs w:val="24"/>
        </w:rPr>
      </w:pPr>
      <w:bookmarkStart w:id="104" w:name="_Toc37787602"/>
      <w:bookmarkStart w:id="105" w:name="_Toc66462765"/>
      <w:bookmarkStart w:id="106" w:name="_Toc147927289"/>
      <w:bookmarkEnd w:id="92"/>
      <w:bookmarkEnd w:id="93"/>
      <w:bookmarkEnd w:id="94"/>
      <w:bookmarkEnd w:id="95"/>
      <w:bookmarkEnd w:id="96"/>
      <w:bookmarkEnd w:id="97"/>
      <w:bookmarkEnd w:id="98"/>
      <w:bookmarkEnd w:id="99"/>
      <w:bookmarkEnd w:id="100"/>
      <w:bookmarkEnd w:id="101"/>
      <w:bookmarkEnd w:id="102"/>
      <w:bookmarkEnd w:id="103"/>
      <w:r w:rsidRPr="004378FC">
        <w:rPr>
          <w:sz w:val="24"/>
          <w:szCs w:val="24"/>
        </w:rPr>
        <w:t>Сооружения и объекты для хранения и обслуживания транспортных средств</w:t>
      </w:r>
      <w:bookmarkEnd w:id="104"/>
      <w:bookmarkEnd w:id="105"/>
      <w:bookmarkEnd w:id="106"/>
    </w:p>
    <w:p w:rsidR="00F32096" w:rsidRPr="004378FC" w:rsidRDefault="00F32096" w:rsidP="000341E5">
      <w:pPr>
        <w:suppressAutoHyphens/>
        <w:ind w:firstLine="709"/>
        <w:jc w:val="both"/>
      </w:pPr>
      <w:r w:rsidRPr="004378FC">
        <w:t>К сооружениям для постоянного хранения индивидуальных автотранспортных средств относятся гаражи и автостоянки, к сооружениям обслуживания автотранспортных средств объекты технического сервиса, объекты топливозаправочного комплекса</w:t>
      </w:r>
      <w:r w:rsidR="00E1513C" w:rsidRPr="004378FC">
        <w:t>.</w:t>
      </w:r>
    </w:p>
    <w:p w:rsidR="00306BB4" w:rsidRPr="004378FC" w:rsidRDefault="00306BB4" w:rsidP="0026059D">
      <w:pPr>
        <w:pStyle w:val="Heading10"/>
        <w:keepNext/>
        <w:widowControl w:val="0"/>
        <w:numPr>
          <w:ilvl w:val="4"/>
          <w:numId w:val="118"/>
        </w:numPr>
        <w:shd w:val="clear" w:color="auto" w:fill="auto"/>
        <w:tabs>
          <w:tab w:val="left" w:pos="709"/>
        </w:tabs>
        <w:suppressAutoHyphens/>
        <w:spacing w:before="120" w:after="60" w:line="240" w:lineRule="auto"/>
        <w:ind w:left="850" w:hanging="992"/>
        <w:jc w:val="left"/>
        <w:outlineLvl w:val="4"/>
        <w:rPr>
          <w:sz w:val="24"/>
          <w:szCs w:val="24"/>
        </w:rPr>
      </w:pPr>
      <w:bookmarkStart w:id="107" w:name="_Toc147927290"/>
      <w:r w:rsidRPr="004378FC">
        <w:rPr>
          <w:sz w:val="24"/>
          <w:szCs w:val="24"/>
        </w:rPr>
        <w:t>Объекты для постоянного хранения индивидуальных автотранспортных средств</w:t>
      </w:r>
      <w:bookmarkEnd w:id="107"/>
    </w:p>
    <w:p w:rsidR="00F32096" w:rsidRPr="004378FC" w:rsidRDefault="00F32096" w:rsidP="00D70EA6">
      <w:pPr>
        <w:keepNext/>
        <w:shd w:val="clear" w:color="auto" w:fill="FFFFFF"/>
        <w:suppressAutoHyphens/>
        <w:spacing w:before="60"/>
        <w:ind w:firstLine="709"/>
        <w:jc w:val="both"/>
        <w:rPr>
          <w:i/>
          <w:iCs/>
          <w:u w:val="single"/>
        </w:rPr>
      </w:pPr>
      <w:bookmarkStart w:id="108" w:name="_Hlk93580173"/>
      <w:r w:rsidRPr="004378FC">
        <w:rPr>
          <w:rFonts w:eastAsia="SimSun"/>
          <w:i/>
          <w:iCs/>
          <w:shd w:val="clear" w:color="auto" w:fill="FFFFFF"/>
        </w:rPr>
        <w:t>Существующее положение</w:t>
      </w:r>
    </w:p>
    <w:p w:rsidR="00E1513C" w:rsidRPr="004378FC" w:rsidRDefault="00E1513C" w:rsidP="00334071">
      <w:pPr>
        <w:pStyle w:val="afff1"/>
        <w:widowControl w:val="0"/>
        <w:tabs>
          <w:tab w:val="left" w:pos="-2992"/>
        </w:tabs>
        <w:spacing w:after="0"/>
        <w:ind w:right="-68" w:firstLine="709"/>
        <w:jc w:val="both"/>
        <w:textAlignment w:val="baseline"/>
      </w:pPr>
      <w:r w:rsidRPr="004378FC">
        <w:t xml:space="preserve">В настоящее время на земельных участках с кадастровыми номерами </w:t>
      </w:r>
      <w:r w:rsidRPr="004378FC">
        <w:rPr>
          <w:bCs/>
        </w:rPr>
        <w:t>50:07:0080305:781, 50:07:0080305:784, 50:07:0080305:804, 50:07:0080305:805</w:t>
      </w:r>
      <w:r w:rsidRPr="004378FC">
        <w:t xml:space="preserve"> сооружения для постоянного хранения индивидуальных автотранспортных средств отсутствуют.</w:t>
      </w:r>
    </w:p>
    <w:p w:rsidR="00E1513C" w:rsidRPr="004378FC" w:rsidRDefault="00E1513C" w:rsidP="00D70EA6">
      <w:pPr>
        <w:keepNext/>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E1513C" w:rsidRPr="004378FC" w:rsidRDefault="00EF735C" w:rsidP="000341E5">
      <w:pPr>
        <w:suppressAutoHyphens/>
        <w:ind w:firstLine="709"/>
        <w:jc w:val="both"/>
      </w:pPr>
      <w:r>
        <w:t>В</w:t>
      </w:r>
      <w:r w:rsidR="00E1513C" w:rsidRPr="004378FC">
        <w:t>несени</w:t>
      </w:r>
      <w:r>
        <w:t>ем</w:t>
      </w:r>
      <w:r w:rsidR="00E1513C" w:rsidRPr="004378FC">
        <w:t xml:space="preserve"> изменений в генеральный план Волоколамского городского округа Московской области в границах земельных участков с кадастровыми номерами </w:t>
      </w:r>
      <w:r w:rsidR="00E1513C" w:rsidRPr="004378FC">
        <w:rPr>
          <w:bCs/>
        </w:rPr>
        <w:t>50:07:0080305:781, 50:07:0080305:784, 50:07:0080305:804, 50:07:0080305:805</w:t>
      </w:r>
      <w:r w:rsidR="00E1513C" w:rsidRPr="004378FC">
        <w:t xml:space="preserve"> размещение гаражей (стоянок) для обслуживания личного автомобильного транспорта не предусмотрено.</w:t>
      </w:r>
    </w:p>
    <w:p w:rsidR="00E1513C" w:rsidRPr="004378FC" w:rsidRDefault="00E1513C" w:rsidP="000341E5">
      <w:pPr>
        <w:suppressAutoHyphens/>
        <w:ind w:firstLine="709"/>
        <w:jc w:val="both"/>
      </w:pPr>
      <w:r w:rsidRPr="004378FC">
        <w:t xml:space="preserve">Расчет </w:t>
      </w:r>
      <w:proofErr w:type="spellStart"/>
      <w:r w:rsidRPr="004378FC">
        <w:t>машино</w:t>
      </w:r>
      <w:proofErr w:type="spellEnd"/>
      <w:r w:rsidRPr="004378FC">
        <w:t xml:space="preserve"> - мест для постоянного хранения личного автомобильного транспорта на данную территорию не требуется.</w:t>
      </w:r>
    </w:p>
    <w:p w:rsidR="00F32096" w:rsidRPr="004378FC" w:rsidRDefault="00E1513C" w:rsidP="000341E5">
      <w:pPr>
        <w:suppressAutoHyphens/>
        <w:spacing w:after="120"/>
        <w:ind w:firstLine="709"/>
        <w:contextualSpacing/>
        <w:jc w:val="both"/>
      </w:pPr>
      <w:r w:rsidRPr="004378FC">
        <w:t>Мероприятия по организации стояночных мест (</w:t>
      </w:r>
      <w:proofErr w:type="spellStart"/>
      <w:r w:rsidRPr="004378FC">
        <w:t>приобъектные</w:t>
      </w:r>
      <w:proofErr w:type="spellEnd"/>
      <w:r w:rsidRPr="004378FC">
        <w:t xml:space="preserve"> стоянки автомобилей, предназначенные для парковки легковых автомобилей посетителей объектов или группы объектов нежилого назначения) будут определены в проекте планировки данной территории</w:t>
      </w:r>
      <w:r w:rsidR="00F32096" w:rsidRPr="004378FC">
        <w:t>.</w:t>
      </w:r>
    </w:p>
    <w:p w:rsidR="00306BB4" w:rsidRPr="004378FC" w:rsidRDefault="00306BB4" w:rsidP="000341E5">
      <w:pPr>
        <w:pStyle w:val="Heading10"/>
        <w:keepNext/>
        <w:keepLines/>
        <w:widowControl w:val="0"/>
        <w:numPr>
          <w:ilvl w:val="4"/>
          <w:numId w:val="118"/>
        </w:numPr>
        <w:shd w:val="clear" w:color="auto" w:fill="auto"/>
        <w:tabs>
          <w:tab w:val="left" w:pos="709"/>
        </w:tabs>
        <w:suppressAutoHyphens/>
        <w:spacing w:before="120" w:after="60" w:line="240" w:lineRule="auto"/>
        <w:ind w:left="850" w:hanging="992"/>
        <w:jc w:val="left"/>
        <w:outlineLvl w:val="4"/>
        <w:rPr>
          <w:sz w:val="24"/>
          <w:szCs w:val="24"/>
        </w:rPr>
      </w:pPr>
      <w:bookmarkStart w:id="109" w:name="_Toc147927291"/>
      <w:bookmarkEnd w:id="108"/>
      <w:r w:rsidRPr="004378FC">
        <w:rPr>
          <w:sz w:val="24"/>
          <w:szCs w:val="24"/>
        </w:rPr>
        <w:t>Объекты технического сервиса автотранспортных средств</w:t>
      </w:r>
      <w:bookmarkEnd w:id="109"/>
    </w:p>
    <w:p w:rsidR="00F32096" w:rsidRPr="004378FC" w:rsidRDefault="00F32096" w:rsidP="00237A85">
      <w:pPr>
        <w:shd w:val="clear" w:color="auto" w:fill="FFFFFF"/>
        <w:suppressAutoHyphens/>
        <w:spacing w:before="60" w:after="60"/>
        <w:ind w:firstLine="709"/>
        <w:jc w:val="both"/>
        <w:rPr>
          <w:i/>
          <w:iCs/>
          <w:u w:val="single"/>
        </w:rPr>
      </w:pPr>
      <w:r w:rsidRPr="004378FC">
        <w:rPr>
          <w:rFonts w:eastAsia="SimSun"/>
          <w:i/>
          <w:iCs/>
          <w:shd w:val="clear" w:color="auto" w:fill="FFFFFF"/>
        </w:rPr>
        <w:t>Существующее положение</w:t>
      </w:r>
    </w:p>
    <w:p w:rsidR="00E1513C" w:rsidRPr="004378FC" w:rsidRDefault="00E1513C" w:rsidP="000341E5">
      <w:pPr>
        <w:pStyle w:val="afff1"/>
        <w:tabs>
          <w:tab w:val="left" w:pos="-2992"/>
        </w:tabs>
        <w:suppressAutoHyphens/>
        <w:spacing w:after="0"/>
        <w:ind w:right="-68" w:firstLine="709"/>
        <w:jc w:val="both"/>
        <w:textAlignment w:val="baseline"/>
      </w:pPr>
      <w:r w:rsidRPr="004378FC">
        <w:t xml:space="preserve">В настоящее время на земельных участках с кадастровыми номерами </w:t>
      </w:r>
      <w:r w:rsidRPr="004378FC">
        <w:rPr>
          <w:bCs/>
        </w:rPr>
        <w:t>50:07:0080305:781, 50:07:0080305:784, 50:07:0080305:804, 50:07:0080305:805</w:t>
      </w:r>
      <w:r w:rsidRPr="004378FC">
        <w:t xml:space="preserve"> объекты технического обслуживания автотранспортных средств отсутствуют.</w:t>
      </w:r>
    </w:p>
    <w:p w:rsidR="00E1513C" w:rsidRPr="004378FC" w:rsidRDefault="00E1513C" w:rsidP="00237A85">
      <w:pPr>
        <w:shd w:val="clear" w:color="auto" w:fill="FFFFFF"/>
        <w:suppressAutoHyphens/>
        <w:spacing w:before="60" w:after="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F32096" w:rsidRPr="004378FC" w:rsidRDefault="00E1513C" w:rsidP="000341E5">
      <w:pPr>
        <w:suppressAutoHyphens/>
        <w:spacing w:after="120"/>
        <w:ind w:firstLine="709"/>
        <w:contextualSpacing/>
        <w:jc w:val="both"/>
        <w:rPr>
          <w:rFonts w:eastAsia="TimesNewRomanPSMT"/>
        </w:rPr>
      </w:pPr>
      <w:r w:rsidRPr="004378FC">
        <w:rPr>
          <w:rFonts w:eastAsia="TimesNewRomanPSMT"/>
        </w:rPr>
        <w:t xml:space="preserve">Мероприятия по организации объектов технического обслуживания автотранспортных средств, применяемых для обслуживания технологического процесса хозяйственной деятельности на земельных участках с кадастровыми номерами </w:t>
      </w:r>
      <w:r w:rsidRPr="004378FC">
        <w:rPr>
          <w:bCs/>
        </w:rPr>
        <w:t>50:07:0080305:784, 50:07:0080305:804, 50:07:0080305:805</w:t>
      </w:r>
      <w:r w:rsidRPr="004378FC">
        <w:rPr>
          <w:rFonts w:eastAsia="TimesNewRomanPSMT"/>
        </w:rPr>
        <w:t xml:space="preserve"> будут определены в проекте планировки данной территории</w:t>
      </w:r>
      <w:r w:rsidR="00F32096" w:rsidRPr="004378FC">
        <w:rPr>
          <w:rFonts w:eastAsia="TimesNewRomanPSMT"/>
        </w:rPr>
        <w:t>.</w:t>
      </w:r>
    </w:p>
    <w:p w:rsidR="00E874FE" w:rsidRPr="004378FC" w:rsidRDefault="00E874FE" w:rsidP="000341E5">
      <w:pPr>
        <w:pStyle w:val="Heading10"/>
        <w:keepNext/>
        <w:keepLines/>
        <w:widowControl w:val="0"/>
        <w:numPr>
          <w:ilvl w:val="4"/>
          <w:numId w:val="118"/>
        </w:numPr>
        <w:shd w:val="clear" w:color="auto" w:fill="auto"/>
        <w:tabs>
          <w:tab w:val="left" w:pos="709"/>
        </w:tabs>
        <w:suppressAutoHyphens/>
        <w:spacing w:before="120" w:after="60" w:line="240" w:lineRule="auto"/>
        <w:ind w:left="850" w:hanging="992"/>
        <w:jc w:val="left"/>
        <w:outlineLvl w:val="4"/>
        <w:rPr>
          <w:sz w:val="24"/>
          <w:szCs w:val="24"/>
        </w:rPr>
      </w:pPr>
      <w:bookmarkStart w:id="110" w:name="_Toc147927292"/>
      <w:r w:rsidRPr="004378FC">
        <w:rPr>
          <w:sz w:val="24"/>
          <w:szCs w:val="24"/>
        </w:rPr>
        <w:t>Объекты топливозаправочного комплекса</w:t>
      </w:r>
      <w:bookmarkEnd w:id="110"/>
    </w:p>
    <w:p w:rsidR="00F32096" w:rsidRPr="004378FC" w:rsidRDefault="00F32096" w:rsidP="007821F5">
      <w:pPr>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E1513C" w:rsidRPr="004378FC" w:rsidRDefault="00E1513C" w:rsidP="000341E5">
      <w:pPr>
        <w:shd w:val="clear" w:color="auto" w:fill="FFFFFF"/>
        <w:suppressAutoHyphens/>
        <w:ind w:firstLine="709"/>
        <w:jc w:val="both"/>
      </w:pPr>
      <w:r w:rsidRPr="004378FC">
        <w:t xml:space="preserve">В настоящее время на </w:t>
      </w:r>
      <w:bookmarkStart w:id="111" w:name="_Hlk110607078"/>
      <w:r w:rsidRPr="004378FC">
        <w:t xml:space="preserve">земельных участках с кадастровыми номерами </w:t>
      </w:r>
      <w:bookmarkEnd w:id="111"/>
      <w:r w:rsidRPr="004378FC">
        <w:rPr>
          <w:bCs/>
        </w:rPr>
        <w:t>50:07:0080305:781, 50:07:0080305:784, 50:07:0080305:804, 50:07:0080305:805</w:t>
      </w:r>
      <w:r w:rsidRPr="004378FC">
        <w:t xml:space="preserve"> объекты топливозаправочного комплекса отсутствуют.</w:t>
      </w:r>
    </w:p>
    <w:p w:rsidR="00E1513C" w:rsidRPr="004378FC" w:rsidRDefault="00E1513C" w:rsidP="000341E5">
      <w:pPr>
        <w:shd w:val="clear" w:color="auto" w:fill="FFFFFF"/>
        <w:suppressAutoHyphens/>
        <w:ind w:firstLine="709"/>
        <w:jc w:val="both"/>
      </w:pPr>
      <w:r w:rsidRPr="004378FC">
        <w:t xml:space="preserve">Ближайший объект топливозаправочного комплекса расположен </w:t>
      </w:r>
      <w:proofErr w:type="gramStart"/>
      <w:r w:rsidRPr="004378FC">
        <w:t>в</w:t>
      </w:r>
      <w:proofErr w:type="gramEnd"/>
      <w:r w:rsidRPr="004378FC">
        <w:t xml:space="preserve"> с. </w:t>
      </w:r>
      <w:proofErr w:type="spellStart"/>
      <w:r w:rsidRPr="004378FC">
        <w:t>Спасс</w:t>
      </w:r>
      <w:proofErr w:type="spellEnd"/>
      <w:r w:rsidRPr="004378FC">
        <w:t xml:space="preserve"> </w:t>
      </w:r>
      <w:proofErr w:type="gramStart"/>
      <w:r w:rsidRPr="004378FC">
        <w:t>на</w:t>
      </w:r>
      <w:proofErr w:type="gramEnd"/>
      <w:r w:rsidRPr="004378FC">
        <w:t xml:space="preserve"> автомобильной дороге регионального значения </w:t>
      </w:r>
      <w:r w:rsidRPr="004378FC">
        <w:rPr>
          <w:lang w:bidi="ru-RU"/>
        </w:rPr>
        <w:t>Суворово - Волоколамск – Руза</w:t>
      </w:r>
      <w:r w:rsidRPr="004378FC">
        <w:t>.</w:t>
      </w:r>
    </w:p>
    <w:p w:rsidR="00E1513C" w:rsidRPr="004378FC" w:rsidRDefault="00E1513C" w:rsidP="00237A85">
      <w:pPr>
        <w:shd w:val="clear" w:color="auto" w:fill="FFFFFF"/>
        <w:suppressAutoHyphens/>
        <w:spacing w:before="60" w:after="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F32096" w:rsidRPr="004378FC" w:rsidRDefault="00E1513C" w:rsidP="000341E5">
      <w:pPr>
        <w:suppressAutoHyphens/>
        <w:ind w:firstLine="709"/>
        <w:jc w:val="both"/>
      </w:pPr>
      <w:proofErr w:type="gramStart"/>
      <w:r w:rsidRPr="004378FC">
        <w:t xml:space="preserve">Схемой территориального планирования транспортного обслуживания Московской области утвержденной постановлением Правительства Московской области от 25.03.2016 №230/8 (ред. от 07.07.2022) </w:t>
      </w:r>
      <w:r w:rsidRPr="004378FC">
        <w:rPr>
          <w:rFonts w:eastAsiaTheme="minorHAnsi"/>
          <w:lang w:eastAsia="en-US"/>
        </w:rPr>
        <w:t xml:space="preserve">в Волоколамском городском округе Московской области применительно к земельным участкам с кадастровыми номерами </w:t>
      </w:r>
      <w:r w:rsidRPr="004378FC">
        <w:rPr>
          <w:bCs/>
        </w:rPr>
        <w:t xml:space="preserve">50:07:0080305:781, 50:07:0080305:784, 50:07:0080305:804, 50:07:0080305:805 </w:t>
      </w:r>
      <w:r w:rsidRPr="004378FC">
        <w:t>размещение объектов топливозаправочного комплекса не предусмотрено</w:t>
      </w:r>
      <w:r w:rsidR="00782A2B" w:rsidRPr="004378FC">
        <w:t>.</w:t>
      </w:r>
      <w:proofErr w:type="gramEnd"/>
    </w:p>
    <w:p w:rsidR="00306BB4" w:rsidRPr="004378FC" w:rsidRDefault="00306BB4" w:rsidP="00927EDE">
      <w:pPr>
        <w:pStyle w:val="Heading10"/>
        <w:keepNext/>
        <w:keepLines/>
        <w:widowControl w:val="0"/>
        <w:numPr>
          <w:ilvl w:val="3"/>
          <w:numId w:val="118"/>
        </w:numPr>
        <w:shd w:val="clear" w:color="auto" w:fill="auto"/>
        <w:tabs>
          <w:tab w:val="left" w:pos="709"/>
        </w:tabs>
        <w:suppressAutoHyphens/>
        <w:spacing w:before="120" w:after="60" w:line="240" w:lineRule="auto"/>
        <w:ind w:left="851" w:hanging="851"/>
        <w:jc w:val="left"/>
        <w:outlineLvl w:val="3"/>
        <w:rPr>
          <w:sz w:val="24"/>
          <w:szCs w:val="24"/>
        </w:rPr>
      </w:pPr>
      <w:bookmarkStart w:id="112" w:name="_Toc37229114"/>
      <w:bookmarkStart w:id="113" w:name="_Toc53611666"/>
      <w:bookmarkStart w:id="114" w:name="_Toc80957615"/>
      <w:bookmarkStart w:id="115" w:name="_Toc147927293"/>
      <w:r w:rsidRPr="004378FC">
        <w:rPr>
          <w:sz w:val="24"/>
          <w:szCs w:val="24"/>
        </w:rPr>
        <w:t>Общественный пассажирский транспорт</w:t>
      </w:r>
      <w:bookmarkEnd w:id="112"/>
      <w:bookmarkEnd w:id="113"/>
      <w:bookmarkEnd w:id="114"/>
      <w:bookmarkEnd w:id="115"/>
    </w:p>
    <w:p w:rsidR="00E1513C" w:rsidRPr="004378FC" w:rsidRDefault="00E1513C" w:rsidP="00927EDE">
      <w:pPr>
        <w:keepNext/>
        <w:shd w:val="clear" w:color="auto" w:fill="FFFFFF"/>
        <w:suppressAutoHyphens/>
        <w:spacing w:before="60"/>
        <w:ind w:firstLine="709"/>
        <w:jc w:val="both"/>
        <w:rPr>
          <w:rFonts w:eastAsia="SimSun"/>
          <w:i/>
          <w:iCs/>
          <w:shd w:val="clear" w:color="auto" w:fill="FFFFFF"/>
        </w:rPr>
      </w:pPr>
      <w:r w:rsidRPr="004378FC">
        <w:rPr>
          <w:rFonts w:eastAsia="SimSun"/>
          <w:i/>
          <w:iCs/>
          <w:shd w:val="clear" w:color="auto" w:fill="FFFFFF"/>
        </w:rPr>
        <w:t>Существующее положение</w:t>
      </w:r>
    </w:p>
    <w:p w:rsidR="00E1513C" w:rsidRPr="004378FC" w:rsidRDefault="00E1513C" w:rsidP="00927EDE">
      <w:pPr>
        <w:keepNext/>
        <w:shd w:val="clear" w:color="auto" w:fill="FFFFFF"/>
        <w:suppressAutoHyphens/>
        <w:spacing w:before="40" w:after="60"/>
        <w:ind w:firstLine="709"/>
        <w:jc w:val="both"/>
        <w:rPr>
          <w:rFonts w:eastAsia="Calibri"/>
          <w:i/>
          <w:u w:val="single"/>
        </w:rPr>
      </w:pPr>
      <w:r w:rsidRPr="004378FC">
        <w:rPr>
          <w:rFonts w:eastAsia="Calibri"/>
          <w:i/>
          <w:u w:val="single"/>
        </w:rPr>
        <w:t xml:space="preserve">Пассажирские перевозки автомобильным транспортом </w:t>
      </w:r>
    </w:p>
    <w:p w:rsidR="00E1513C" w:rsidRPr="004378FC" w:rsidRDefault="00E1513C" w:rsidP="00BC10AF">
      <w:pPr>
        <w:suppressAutoHyphens/>
        <w:ind w:firstLine="709"/>
        <w:jc w:val="both"/>
      </w:pPr>
      <w:r w:rsidRPr="004378FC">
        <w:t xml:space="preserve">Работа наземного общественного пассажирского транспорта по обеспечению </w:t>
      </w:r>
      <w:proofErr w:type="spellStart"/>
      <w:r w:rsidRPr="004378FC">
        <w:t>пассажироперевозок</w:t>
      </w:r>
      <w:proofErr w:type="spellEnd"/>
      <w:r w:rsidRPr="004378FC">
        <w:t xml:space="preserve"> осуществляется автобусными маршрутами, которые обслуживает </w:t>
      </w:r>
      <w:r w:rsidR="00BC10AF" w:rsidRPr="004378FC">
        <w:br/>
      </w:r>
      <w:r w:rsidRPr="004378FC">
        <w:t>АО «</w:t>
      </w:r>
      <w:proofErr w:type="spellStart"/>
      <w:r w:rsidRPr="004378FC">
        <w:t>Мострансавто</w:t>
      </w:r>
      <w:proofErr w:type="spellEnd"/>
      <w:r w:rsidRPr="004378FC">
        <w:t>» и частные перевозчики, получившие на конкурсной основе право на заключение договоров на выполнение перевозок по маршрутам регулярного сообщения.</w:t>
      </w:r>
    </w:p>
    <w:p w:rsidR="00E1513C" w:rsidRPr="004378FC" w:rsidRDefault="00E1513C" w:rsidP="00F659D3">
      <w:pPr>
        <w:widowControl w:val="0"/>
        <w:ind w:firstLine="709"/>
        <w:jc w:val="both"/>
      </w:pPr>
      <w:r w:rsidRPr="004378FC">
        <w:t xml:space="preserve">В 2,0 км от рассматриваемой территории на автомобильной дороге регионального значения </w:t>
      </w:r>
      <w:r w:rsidRPr="004378FC">
        <w:rPr>
          <w:lang w:bidi="ru-RU"/>
        </w:rPr>
        <w:t>Суворово - Волоколамск – Руза</w:t>
      </w:r>
      <w:r w:rsidRPr="004378FC">
        <w:t xml:space="preserve"> расположена ближайшая остановка (поворот на Глазово) автобусного маршрута № 25 (Руза - </w:t>
      </w:r>
      <w:proofErr w:type="spellStart"/>
      <w:r w:rsidRPr="004378FC">
        <w:t>Осташево</w:t>
      </w:r>
      <w:proofErr w:type="spellEnd"/>
      <w:r w:rsidRPr="004378FC">
        <w:t>).</w:t>
      </w:r>
    </w:p>
    <w:p w:rsidR="00E1513C" w:rsidRPr="004378FC" w:rsidRDefault="00E1513C" w:rsidP="000341E5">
      <w:pPr>
        <w:shd w:val="clear" w:color="auto" w:fill="FFFFFF"/>
        <w:suppressAutoHyphens/>
        <w:spacing w:before="60" w:after="60"/>
        <w:ind w:firstLine="709"/>
        <w:jc w:val="both"/>
        <w:rPr>
          <w:rFonts w:eastAsia="SimSun"/>
          <w:i/>
          <w:iCs/>
          <w:shd w:val="clear" w:color="auto" w:fill="FFFFFF"/>
        </w:rPr>
      </w:pPr>
      <w:r w:rsidRPr="004378FC">
        <w:rPr>
          <w:rFonts w:eastAsia="SimSun"/>
          <w:i/>
          <w:iCs/>
          <w:shd w:val="clear" w:color="auto" w:fill="FFFFFF"/>
        </w:rPr>
        <w:t>Проектные мероприятия</w:t>
      </w:r>
    </w:p>
    <w:p w:rsidR="00F32096" w:rsidRPr="004378FC" w:rsidRDefault="00BC10AF" w:rsidP="000341E5">
      <w:pPr>
        <w:suppressAutoHyphens/>
        <w:spacing w:after="120"/>
        <w:ind w:firstLine="709"/>
        <w:contextualSpacing/>
        <w:jc w:val="both"/>
        <w:rPr>
          <w:rFonts w:eastAsia="Calibri"/>
          <w:i/>
          <w:u w:val="single"/>
        </w:rPr>
      </w:pPr>
      <w:proofErr w:type="gramStart"/>
      <w:r w:rsidRPr="004378FC">
        <w:t xml:space="preserve">В </w:t>
      </w:r>
      <w:r w:rsidR="00E1513C" w:rsidRPr="004378FC">
        <w:t>Генеральн</w:t>
      </w:r>
      <w:r w:rsidRPr="004378FC">
        <w:t>о</w:t>
      </w:r>
      <w:r w:rsidR="00E1513C" w:rsidRPr="004378FC">
        <w:t>м план</w:t>
      </w:r>
      <w:r w:rsidRPr="004378FC">
        <w:t>е</w:t>
      </w:r>
      <w:r w:rsidR="00E1513C" w:rsidRPr="004378FC">
        <w:t xml:space="preserve"> Волоколамского городского округа Московской области, утвержденным решением Совета депутатов Волоколамского городского округа Московской области </w:t>
      </w:r>
      <w:r w:rsidR="00E1513C" w:rsidRPr="004378FC">
        <w:rPr>
          <w:rFonts w:eastAsiaTheme="majorEastAsia"/>
          <w:bCs/>
          <w:kern w:val="28"/>
          <w:szCs w:val="32"/>
        </w:rPr>
        <w:t>от 28.02.2022 № 41-199</w:t>
      </w:r>
      <w:r w:rsidR="00E1513C" w:rsidRPr="004378FC">
        <w:t xml:space="preserve"> </w:t>
      </w:r>
      <w:r w:rsidR="006F5B72" w:rsidRPr="004378FC">
        <w:t xml:space="preserve">предлагается </w:t>
      </w:r>
      <w:r w:rsidRPr="004378FC">
        <w:t>организаци</w:t>
      </w:r>
      <w:r w:rsidR="006F5B72" w:rsidRPr="004378FC">
        <w:t>я</w:t>
      </w:r>
      <w:r w:rsidRPr="004378FC">
        <w:t xml:space="preserve"> движения общественного пассажирского транспорта (автобус) </w:t>
      </w:r>
      <w:r w:rsidR="00E1513C" w:rsidRPr="004378FC">
        <w:t xml:space="preserve">по автомобильной </w:t>
      </w:r>
      <w:proofErr w:type="spellStart"/>
      <w:r w:rsidR="00E1513C" w:rsidRPr="004378FC">
        <w:t>дорое</w:t>
      </w:r>
      <w:proofErr w:type="spellEnd"/>
      <w:r w:rsidR="00E1513C" w:rsidRPr="004378FC">
        <w:t xml:space="preserve"> «</w:t>
      </w:r>
      <w:r w:rsidR="00E1513C" w:rsidRPr="004378FC">
        <w:rPr>
          <w:lang w:bidi="ru-RU"/>
        </w:rPr>
        <w:t>Суворово - Волоколамск – Руза»- Глазово</w:t>
      </w:r>
      <w:r w:rsidR="006F5B72" w:rsidRPr="004378FC">
        <w:rPr>
          <w:lang w:bidi="ru-RU"/>
        </w:rPr>
        <w:t>.</w:t>
      </w:r>
      <w:r w:rsidR="00E1513C" w:rsidRPr="004378FC">
        <w:t xml:space="preserve"> </w:t>
      </w:r>
      <w:proofErr w:type="gramEnd"/>
    </w:p>
    <w:p w:rsidR="00B156B6" w:rsidRPr="004378FC" w:rsidRDefault="00B156B6" w:rsidP="000341E5">
      <w:pPr>
        <w:pStyle w:val="2fff"/>
        <w:shd w:val="clear" w:color="auto" w:fill="auto"/>
        <w:tabs>
          <w:tab w:val="left" w:pos="1134"/>
        </w:tabs>
        <w:suppressAutoHyphens/>
        <w:spacing w:line="240" w:lineRule="auto"/>
        <w:ind w:firstLine="0"/>
        <w:rPr>
          <w:sz w:val="24"/>
          <w:szCs w:val="24"/>
        </w:rPr>
        <w:sectPr w:rsidR="00B156B6" w:rsidRPr="004378FC" w:rsidSect="00984571">
          <w:footerReference w:type="default" r:id="rId17"/>
          <w:pgSz w:w="11907" w:h="16839" w:code="9"/>
          <w:pgMar w:top="1134" w:right="851" w:bottom="1134" w:left="1418" w:header="0" w:footer="658" w:gutter="0"/>
          <w:cols w:space="720"/>
          <w:noEndnote/>
          <w:docGrid w:linePitch="360"/>
        </w:sectPr>
      </w:pPr>
    </w:p>
    <w:p w:rsidR="006E0F56" w:rsidRPr="004378FC" w:rsidRDefault="00E82A95" w:rsidP="000341E5">
      <w:pPr>
        <w:pStyle w:val="Heading10"/>
        <w:keepNext/>
        <w:keepLines/>
        <w:widowControl w:val="0"/>
        <w:numPr>
          <w:ilvl w:val="1"/>
          <w:numId w:val="118"/>
        </w:numPr>
        <w:shd w:val="clear" w:color="auto" w:fill="auto"/>
        <w:tabs>
          <w:tab w:val="left" w:pos="709"/>
        </w:tabs>
        <w:suppressAutoHyphens/>
        <w:spacing w:before="120" w:after="0" w:line="240" w:lineRule="auto"/>
        <w:ind w:left="709" w:hanging="709"/>
        <w:jc w:val="both"/>
        <w:outlineLvl w:val="1"/>
        <w:rPr>
          <w:b/>
          <w:sz w:val="24"/>
          <w:szCs w:val="24"/>
        </w:rPr>
      </w:pPr>
      <w:bookmarkStart w:id="116" w:name="bookmark82"/>
      <w:bookmarkStart w:id="117" w:name="_Toc1385592"/>
      <w:bookmarkStart w:id="118" w:name="_Toc1472938"/>
      <w:bookmarkStart w:id="119" w:name="_Toc147927294"/>
      <w:r w:rsidRPr="004378FC">
        <w:rPr>
          <w:b/>
          <w:sz w:val="24"/>
          <w:szCs w:val="24"/>
        </w:rPr>
        <w:t>Инженерная инфраструктура</w:t>
      </w:r>
      <w:bookmarkEnd w:id="116"/>
      <w:bookmarkEnd w:id="117"/>
      <w:bookmarkEnd w:id="118"/>
      <w:bookmarkEnd w:id="119"/>
    </w:p>
    <w:p w:rsidR="000D389C" w:rsidRPr="004378FC" w:rsidRDefault="000D389C" w:rsidP="000341E5">
      <w:pPr>
        <w:pStyle w:val="Heading10"/>
        <w:keepNext/>
        <w:keepLines/>
        <w:widowControl w:val="0"/>
        <w:numPr>
          <w:ilvl w:val="2"/>
          <w:numId w:val="118"/>
        </w:numPr>
        <w:shd w:val="clear" w:color="auto" w:fill="auto"/>
        <w:tabs>
          <w:tab w:val="left" w:pos="709"/>
        </w:tabs>
        <w:suppressAutoHyphens/>
        <w:spacing w:before="120" w:after="0" w:line="240" w:lineRule="auto"/>
        <w:ind w:left="709" w:hanging="709"/>
        <w:jc w:val="both"/>
        <w:outlineLvl w:val="2"/>
        <w:rPr>
          <w:sz w:val="24"/>
          <w:szCs w:val="24"/>
        </w:rPr>
      </w:pPr>
      <w:bookmarkStart w:id="120" w:name="_Toc147927295"/>
      <w:bookmarkStart w:id="121" w:name="_Toc28264115"/>
      <w:bookmarkStart w:id="122" w:name="_Toc534884554"/>
      <w:bookmarkStart w:id="123" w:name="_Toc516242101"/>
      <w:bookmarkStart w:id="124" w:name="_Toc349651341"/>
      <w:bookmarkStart w:id="125" w:name="_Toc445731436"/>
      <w:bookmarkStart w:id="126" w:name="_Toc130842232"/>
      <w:r w:rsidRPr="004378FC">
        <w:rPr>
          <w:sz w:val="24"/>
          <w:szCs w:val="24"/>
        </w:rPr>
        <w:t>Водоснабжение</w:t>
      </w:r>
      <w:bookmarkEnd w:id="120"/>
    </w:p>
    <w:p w:rsidR="000D389C" w:rsidRPr="004378FC" w:rsidRDefault="000D389C" w:rsidP="000341E5">
      <w:pPr>
        <w:suppressAutoHyphens/>
        <w:spacing w:before="60"/>
        <w:ind w:firstLine="709"/>
        <w:jc w:val="both"/>
        <w:rPr>
          <w:i/>
        </w:rPr>
      </w:pPr>
      <w:r w:rsidRPr="004378FC">
        <w:rPr>
          <w:i/>
        </w:rPr>
        <w:t>Существующее положение</w:t>
      </w:r>
    </w:p>
    <w:p w:rsidR="000D389C" w:rsidRPr="004378FC" w:rsidRDefault="000D389C" w:rsidP="000341E5">
      <w:pPr>
        <w:suppressAutoHyphens/>
        <w:ind w:right="-79" w:firstLine="720"/>
        <w:jc w:val="both"/>
        <w:rPr>
          <w:rFonts w:eastAsiaTheme="majorEastAsia"/>
          <w:bCs/>
          <w:kern w:val="28"/>
        </w:rPr>
      </w:pPr>
      <w:proofErr w:type="gramStart"/>
      <w:r w:rsidRPr="004378FC">
        <w:rPr>
          <w:rFonts w:eastAsiaTheme="majorEastAsia"/>
          <w:bCs/>
          <w:kern w:val="28"/>
        </w:rPr>
        <w:t xml:space="preserve">Раздел «Водоснабжение» разработан в составе внесения изменений в </w:t>
      </w:r>
      <w:r w:rsidRPr="004378FC">
        <w:rPr>
          <w:noProof/>
        </w:rPr>
        <w:t>Генеральн</w:t>
      </w:r>
      <w:r w:rsidR="00BC10AF" w:rsidRPr="004378FC">
        <w:rPr>
          <w:noProof/>
        </w:rPr>
        <w:t>ый</w:t>
      </w:r>
      <w:r w:rsidRPr="004378FC">
        <w:rPr>
          <w:noProof/>
        </w:rPr>
        <w:t xml:space="preserve"> плана Волоколамского городского округа Московской области п</w:t>
      </w:r>
      <w:proofErr w:type="spellStart"/>
      <w:r w:rsidRPr="004378FC">
        <w:t>рименительно</w:t>
      </w:r>
      <w:proofErr w:type="spellEnd"/>
      <w:r w:rsidRPr="004378FC">
        <w:t xml:space="preserve"> к земельным участкам с кадастровыми номерами 50:07:0080305:781,  50:07:0080305:784, 50:07</w:t>
      </w:r>
      <w:r w:rsidR="00945659" w:rsidRPr="004378FC">
        <w:t>:0080305:804, 50:07:0080305:805.</w:t>
      </w:r>
      <w:proofErr w:type="gramEnd"/>
    </w:p>
    <w:p w:rsidR="000D389C" w:rsidRPr="004378FC" w:rsidRDefault="000D389C" w:rsidP="000341E5">
      <w:pPr>
        <w:pStyle w:val="affffd"/>
        <w:suppressAutoHyphens/>
        <w:spacing w:line="240" w:lineRule="auto"/>
      </w:pPr>
      <w:r w:rsidRPr="004378FC">
        <w:t xml:space="preserve">Основным источником хозяйственно-питьевого водоснабжения </w:t>
      </w:r>
      <w:r w:rsidRPr="004378FC">
        <w:rPr>
          <w:noProof/>
        </w:rPr>
        <w:t>Волоколамского городского округа</w:t>
      </w:r>
      <w:r w:rsidRPr="004378FC">
        <w:t xml:space="preserve"> являются артезианские воды </w:t>
      </w:r>
      <w:proofErr w:type="spellStart"/>
      <w:r w:rsidRPr="004378FC">
        <w:t>мячковско-подольского</w:t>
      </w:r>
      <w:proofErr w:type="spellEnd"/>
      <w:r w:rsidRPr="004378FC">
        <w:t xml:space="preserve">, каширского, </w:t>
      </w:r>
      <w:proofErr w:type="spellStart"/>
      <w:r w:rsidRPr="004378FC">
        <w:t>окско-протвинского</w:t>
      </w:r>
      <w:proofErr w:type="spellEnd"/>
      <w:r w:rsidRPr="004378FC">
        <w:t xml:space="preserve"> водоносных горизонтов.</w:t>
      </w:r>
    </w:p>
    <w:p w:rsidR="000D389C" w:rsidRPr="004378FC" w:rsidRDefault="000D389C" w:rsidP="000341E5">
      <w:pPr>
        <w:pStyle w:val="affffd"/>
        <w:suppressAutoHyphens/>
        <w:spacing w:line="240" w:lineRule="auto"/>
      </w:pPr>
      <w:r w:rsidRPr="004378FC">
        <w:t>Качество артезианской воды в основном соответствует требованиям СанПиН 1.2.3685-21 «Гигиенические нормативы и требования к обеспечению безопасности и (или) безвредности для человека факторов среды обитания» за исключением повышенного содержания железа.</w:t>
      </w:r>
    </w:p>
    <w:p w:rsidR="000D389C" w:rsidRPr="004378FC" w:rsidRDefault="000D389C" w:rsidP="000341E5">
      <w:pPr>
        <w:pStyle w:val="affffd"/>
        <w:suppressAutoHyphens/>
        <w:spacing w:line="240" w:lineRule="auto"/>
      </w:pPr>
      <w:r w:rsidRPr="004378FC">
        <w:t xml:space="preserve">Земельные участки с кадастровыми номерами 50:07:0080305:781,  50:07:0080305:784, 50:07:0080305:804, 50:07:0080305:805 находится в планировочном районе </w:t>
      </w:r>
      <w:proofErr w:type="spellStart"/>
      <w:r w:rsidRPr="004378FC">
        <w:t>Осташевское</w:t>
      </w:r>
      <w:proofErr w:type="spellEnd"/>
      <w:r w:rsidRPr="004378FC">
        <w:t xml:space="preserve"> </w:t>
      </w:r>
      <w:r w:rsidRPr="004378FC">
        <w:rPr>
          <w:noProof/>
        </w:rPr>
        <w:t xml:space="preserve">Волоколамского городского округа </w:t>
      </w:r>
      <w:r w:rsidRPr="004378FC">
        <w:t xml:space="preserve">вблизи деревни </w:t>
      </w:r>
      <w:proofErr w:type="spellStart"/>
      <w:r w:rsidR="00052EFC" w:rsidRPr="004378FC">
        <w:t>Токарево</w:t>
      </w:r>
      <w:proofErr w:type="spellEnd"/>
      <w:r w:rsidRPr="004378FC">
        <w:t>. В деревне Глазово имеется частный водозаборный узел (далее – ВЗУ) ООО «ИСК». Данные по ВЗУ ООО «ИСК» представлены в таблице 3.6.1.1.</w:t>
      </w:r>
    </w:p>
    <w:p w:rsidR="000D389C" w:rsidRPr="004378FC" w:rsidRDefault="000D389C" w:rsidP="000341E5">
      <w:pPr>
        <w:pStyle w:val="affffd"/>
        <w:suppressAutoHyphens/>
        <w:spacing w:line="240" w:lineRule="auto"/>
        <w:ind w:firstLine="0"/>
        <w:jc w:val="left"/>
      </w:pPr>
      <w:r w:rsidRPr="004378FC">
        <w:t>Таблица 3.6.1.1.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C0"/>
      </w:tblPr>
      <w:tblGrid>
        <w:gridCol w:w="2157"/>
        <w:gridCol w:w="1702"/>
        <w:gridCol w:w="1700"/>
        <w:gridCol w:w="2268"/>
        <w:gridCol w:w="1867"/>
      </w:tblGrid>
      <w:tr w:rsidR="000D389C" w:rsidRPr="004378FC" w:rsidTr="002F32CD">
        <w:trPr>
          <w:cantSplit/>
          <w:tblHeader/>
        </w:trPr>
        <w:tc>
          <w:tcPr>
            <w:tcW w:w="111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r w:rsidRPr="004378FC">
              <w:rPr>
                <w:sz w:val="22"/>
                <w:szCs w:val="22"/>
              </w:rPr>
              <w:t>Наименование водозаборного узла, его местоположение</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r w:rsidRPr="004378FC">
              <w:rPr>
                <w:sz w:val="22"/>
                <w:szCs w:val="22"/>
              </w:rPr>
              <w:t>Состав сооружений</w:t>
            </w:r>
          </w:p>
        </w:tc>
        <w:tc>
          <w:tcPr>
            <w:tcW w:w="87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proofErr w:type="spellStart"/>
            <w:proofErr w:type="gramStart"/>
            <w:r w:rsidRPr="004378FC">
              <w:rPr>
                <w:sz w:val="22"/>
                <w:szCs w:val="22"/>
              </w:rPr>
              <w:t>Производи-тельность</w:t>
            </w:r>
            <w:proofErr w:type="spellEnd"/>
            <w:proofErr w:type="gramEnd"/>
            <w:r w:rsidRPr="004378FC">
              <w:rPr>
                <w:sz w:val="22"/>
                <w:szCs w:val="22"/>
              </w:rPr>
              <w:t>, тыс. куб. м/сутки</w:t>
            </w:r>
          </w:p>
        </w:tc>
        <w:tc>
          <w:tcPr>
            <w:tcW w:w="11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proofErr w:type="spellStart"/>
            <w:r w:rsidRPr="004378FC">
              <w:rPr>
                <w:sz w:val="22"/>
                <w:szCs w:val="22"/>
                <w:lang w:val="en-US"/>
              </w:rPr>
              <w:t>Наличие</w:t>
            </w:r>
            <w:proofErr w:type="spellEnd"/>
            <w:r w:rsidRPr="004378FC">
              <w:rPr>
                <w:sz w:val="22"/>
                <w:szCs w:val="22"/>
                <w:lang w:val="en-US"/>
              </w:rPr>
              <w:t xml:space="preserve"> </w:t>
            </w:r>
            <w:proofErr w:type="spellStart"/>
            <w:r w:rsidRPr="004378FC">
              <w:rPr>
                <w:sz w:val="22"/>
                <w:szCs w:val="22"/>
                <w:lang w:val="en-US"/>
              </w:rPr>
              <w:t>лицензии</w:t>
            </w:r>
            <w:proofErr w:type="spellEnd"/>
          </w:p>
        </w:tc>
        <w:tc>
          <w:tcPr>
            <w:tcW w:w="96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r w:rsidRPr="004378FC">
              <w:rPr>
                <w:sz w:val="22"/>
                <w:szCs w:val="22"/>
              </w:rPr>
              <w:t>Ведомственная принадлежность</w:t>
            </w:r>
          </w:p>
        </w:tc>
      </w:tr>
      <w:tr w:rsidR="000D389C" w:rsidRPr="004378FC" w:rsidTr="002F32CD">
        <w:trPr>
          <w:cantSplit/>
          <w:tblHeader/>
        </w:trPr>
        <w:tc>
          <w:tcPr>
            <w:tcW w:w="111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r w:rsidRPr="004378FC">
              <w:rPr>
                <w:sz w:val="22"/>
                <w:szCs w:val="22"/>
              </w:rPr>
              <w:t>ВЗУ ООО «ИСК», д. </w:t>
            </w:r>
            <w:r w:rsidR="00052EFC" w:rsidRPr="004378FC">
              <w:t>Глазово</w:t>
            </w:r>
          </w:p>
        </w:tc>
        <w:tc>
          <w:tcPr>
            <w:tcW w:w="87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r w:rsidRPr="004378FC">
              <w:rPr>
                <w:sz w:val="22"/>
                <w:szCs w:val="22"/>
              </w:rPr>
              <w:t>артезианская скважина</w:t>
            </w:r>
          </w:p>
        </w:tc>
        <w:tc>
          <w:tcPr>
            <w:tcW w:w="877"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r w:rsidRPr="004378FC">
              <w:rPr>
                <w:sz w:val="22"/>
                <w:szCs w:val="22"/>
              </w:rPr>
              <w:t>0,012</w:t>
            </w:r>
          </w:p>
        </w:tc>
        <w:tc>
          <w:tcPr>
            <w:tcW w:w="117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r w:rsidRPr="004378FC">
              <w:rPr>
                <w:sz w:val="22"/>
                <w:szCs w:val="22"/>
              </w:rPr>
              <w:t>МСК 02367 ВЭ от 22.07.2009 г. срок окончания лицензии 01.06.2024 г.</w:t>
            </w:r>
          </w:p>
        </w:tc>
        <w:tc>
          <w:tcPr>
            <w:tcW w:w="964"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D389C" w:rsidRPr="004378FC" w:rsidRDefault="000D389C" w:rsidP="000341E5">
            <w:pPr>
              <w:suppressAutoHyphens/>
              <w:jc w:val="center"/>
              <w:rPr>
                <w:sz w:val="22"/>
                <w:szCs w:val="22"/>
                <w:lang w:eastAsia="en-US"/>
              </w:rPr>
            </w:pPr>
            <w:r w:rsidRPr="004378FC">
              <w:rPr>
                <w:sz w:val="22"/>
                <w:szCs w:val="22"/>
              </w:rPr>
              <w:t>ООО «ИСК»</w:t>
            </w:r>
          </w:p>
        </w:tc>
      </w:tr>
    </w:tbl>
    <w:p w:rsidR="000D389C" w:rsidRPr="004378FC" w:rsidRDefault="000D389C" w:rsidP="000341E5">
      <w:pPr>
        <w:pStyle w:val="affffd"/>
        <w:suppressAutoHyphens/>
        <w:spacing w:before="120" w:line="240" w:lineRule="auto"/>
      </w:pPr>
      <w:r w:rsidRPr="004378FC">
        <w:t>На рассматриваемых земельных участках отсутствуют сети и сооружения водоснабжения.</w:t>
      </w:r>
    </w:p>
    <w:p w:rsidR="000D389C" w:rsidRPr="004378FC" w:rsidRDefault="000D389C" w:rsidP="000341E5">
      <w:pPr>
        <w:keepNext/>
        <w:suppressAutoHyphens/>
        <w:spacing w:before="60"/>
        <w:ind w:firstLine="709"/>
        <w:jc w:val="both"/>
        <w:rPr>
          <w:i/>
          <w:u w:val="single"/>
        </w:rPr>
      </w:pPr>
      <w:r w:rsidRPr="004378FC">
        <w:rPr>
          <w:i/>
          <w:u w:val="single"/>
        </w:rPr>
        <w:t>Выводы:</w:t>
      </w:r>
    </w:p>
    <w:p w:rsidR="000D389C" w:rsidRPr="004378FC" w:rsidRDefault="000D389C" w:rsidP="000341E5">
      <w:pPr>
        <w:pStyle w:val="affffd"/>
        <w:suppressAutoHyphens/>
        <w:spacing w:line="240" w:lineRule="auto"/>
      </w:pPr>
      <w:r w:rsidRPr="004378FC">
        <w:t xml:space="preserve">1. Основным источником хозяйственно-питьевого водоснабжения </w:t>
      </w:r>
      <w:r w:rsidRPr="004378FC">
        <w:rPr>
          <w:noProof/>
        </w:rPr>
        <w:t>Волоколамского городского округа</w:t>
      </w:r>
      <w:r w:rsidRPr="004378FC">
        <w:t xml:space="preserve"> являются подземные воды. </w:t>
      </w:r>
    </w:p>
    <w:p w:rsidR="000D389C" w:rsidRPr="004378FC" w:rsidRDefault="000D389C" w:rsidP="000341E5">
      <w:pPr>
        <w:pStyle w:val="affffd"/>
        <w:suppressAutoHyphens/>
        <w:spacing w:line="240" w:lineRule="auto"/>
      </w:pPr>
      <w:r w:rsidRPr="004378FC">
        <w:t xml:space="preserve">2. На земельных участках с кадастровым номером с кадастровыми номерами 50:07:0080305:781,  50:07:0080305:784, 50:07:0080305:804, 50:07:0080305:805 отсутствуют сети и сооружения водоснабжения. Ближайший ВЗУ ООО «ИСК» </w:t>
      </w:r>
      <w:r w:rsidR="00BC10AF" w:rsidRPr="004378FC">
        <w:t>расположен</w:t>
      </w:r>
      <w:r w:rsidRPr="004378FC">
        <w:t xml:space="preserve"> в деревне Глазово.</w:t>
      </w:r>
    </w:p>
    <w:p w:rsidR="000D389C" w:rsidRPr="004378FC" w:rsidRDefault="000D389C" w:rsidP="000341E5">
      <w:pPr>
        <w:suppressAutoHyphens/>
        <w:spacing w:before="120" w:after="60"/>
        <w:ind w:firstLine="709"/>
        <w:jc w:val="both"/>
        <w:rPr>
          <w:i/>
        </w:rPr>
      </w:pPr>
      <w:r w:rsidRPr="004378FC">
        <w:rPr>
          <w:i/>
        </w:rPr>
        <w:t>Предложения по развитию</w:t>
      </w:r>
    </w:p>
    <w:p w:rsidR="000D389C" w:rsidRPr="004378FC" w:rsidRDefault="000D389C" w:rsidP="000341E5">
      <w:pPr>
        <w:suppressAutoHyphens/>
        <w:ind w:firstLine="709"/>
        <w:jc w:val="both"/>
        <w:rPr>
          <w:rFonts w:eastAsia="Calibri"/>
        </w:rPr>
      </w:pPr>
      <w:r w:rsidRPr="004378FC">
        <w:rPr>
          <w:rFonts w:eastAsia="Calibri"/>
        </w:rPr>
        <w:t>Источником водоснабжения принимаются подземные воды, подачу которых возможно организовать от собственной артезианской скважины или ближайших действующих систем водоснабжения  по техническим условиям владельцев этой системы.</w:t>
      </w:r>
    </w:p>
    <w:p w:rsidR="000D389C" w:rsidRPr="004378FC" w:rsidRDefault="000D389C" w:rsidP="000341E5">
      <w:pPr>
        <w:suppressAutoHyphens/>
        <w:ind w:firstLine="709"/>
        <w:contextualSpacing/>
        <w:jc w:val="both"/>
      </w:pPr>
      <w:r w:rsidRPr="004378FC">
        <w:t xml:space="preserve">Вода в зонах озелененных территорий общего пользования, отдыха и туризма расходуется на хозяйственно-питьевые нужды работников, отдыхающих, технологические нужды котельных и </w:t>
      </w:r>
      <w:proofErr w:type="spellStart"/>
      <w:r w:rsidRPr="004378FC">
        <w:t>автомойки</w:t>
      </w:r>
      <w:proofErr w:type="spellEnd"/>
      <w:r w:rsidRPr="004378FC">
        <w:t>, на восполнение противопожарного запаса воды и полив территории.</w:t>
      </w:r>
    </w:p>
    <w:p w:rsidR="000D389C" w:rsidRPr="004378FC" w:rsidRDefault="000D389C" w:rsidP="000341E5">
      <w:pPr>
        <w:suppressAutoHyphens/>
        <w:ind w:firstLine="709"/>
        <w:jc w:val="both"/>
      </w:pPr>
      <w:r w:rsidRPr="004378FC">
        <w:t>Расходы воды на хозяйственно-питьевые и душевые нужды работающих и отдыхающих определяются по нормам таблице 2А «СП 30.13330.2020 Внутренний водопровод и канализация зданий. СНиП 2.04.01-85*» (утв. и введен в действие Приказом Минстроя России от 30.12.2020 № 920/</w:t>
      </w:r>
      <w:proofErr w:type="spellStart"/>
      <w:proofErr w:type="gramStart"/>
      <w:r w:rsidRPr="004378FC">
        <w:t>пр</w:t>
      </w:r>
      <w:proofErr w:type="spellEnd"/>
      <w:proofErr w:type="gramEnd"/>
      <w:r w:rsidRPr="004378FC">
        <w:t xml:space="preserve">). </w:t>
      </w:r>
    </w:p>
    <w:p w:rsidR="000D389C" w:rsidRPr="004378FC" w:rsidRDefault="000D389C" w:rsidP="000341E5">
      <w:pPr>
        <w:suppressAutoHyphens/>
        <w:ind w:firstLine="709"/>
        <w:jc w:val="both"/>
      </w:pPr>
      <w:r w:rsidRPr="004378FC">
        <w:t xml:space="preserve">Приняты следующие суточные нормы водопотребления </w:t>
      </w:r>
      <w:proofErr w:type="gramStart"/>
      <w:r w:rsidRPr="004378FC">
        <w:t>для</w:t>
      </w:r>
      <w:proofErr w:type="gramEnd"/>
      <w:r w:rsidRPr="004378FC">
        <w:t xml:space="preserve">: </w:t>
      </w:r>
    </w:p>
    <w:p w:rsidR="000D389C" w:rsidRPr="004378FC" w:rsidRDefault="000D389C" w:rsidP="000341E5">
      <w:pPr>
        <w:suppressAutoHyphens/>
        <w:ind w:firstLine="709"/>
        <w:jc w:val="both"/>
      </w:pPr>
      <w:r w:rsidRPr="004378FC">
        <w:t>– административных офисных работников – 12 л на одного работника;</w:t>
      </w:r>
    </w:p>
    <w:p w:rsidR="000D389C" w:rsidRPr="004378FC" w:rsidRDefault="000D389C" w:rsidP="000341E5">
      <w:pPr>
        <w:suppressAutoHyphens/>
        <w:ind w:firstLine="709"/>
        <w:jc w:val="both"/>
      </w:pPr>
      <w:r w:rsidRPr="004378FC">
        <w:t>– производственных цехов – 25 л на одного работающего в смену;</w:t>
      </w:r>
    </w:p>
    <w:p w:rsidR="000D389C" w:rsidRPr="004378FC" w:rsidRDefault="000D389C" w:rsidP="000341E5">
      <w:pPr>
        <w:suppressAutoHyphens/>
        <w:ind w:firstLine="709"/>
        <w:jc w:val="both"/>
      </w:pPr>
      <w:r w:rsidRPr="004378FC">
        <w:t>– душевых на промпредприятиях – 500 л на одну душевую сетку в смену;</w:t>
      </w:r>
    </w:p>
    <w:p w:rsidR="000D389C" w:rsidRPr="004378FC" w:rsidRDefault="000D389C" w:rsidP="000341E5">
      <w:pPr>
        <w:suppressAutoHyphens/>
        <w:ind w:firstLine="709"/>
        <w:jc w:val="both"/>
      </w:pPr>
      <w:r w:rsidRPr="004378FC">
        <w:t>– общежитий – 110 л на одного человека;</w:t>
      </w:r>
    </w:p>
    <w:p w:rsidR="000D389C" w:rsidRPr="004378FC" w:rsidRDefault="000D389C" w:rsidP="000341E5">
      <w:pPr>
        <w:suppressAutoHyphens/>
        <w:ind w:firstLine="709"/>
        <w:jc w:val="both"/>
      </w:pPr>
      <w:r w:rsidRPr="004378FC">
        <w:t>– гостиниц – 200 л на одного проживающего;</w:t>
      </w:r>
    </w:p>
    <w:p w:rsidR="000D389C" w:rsidRPr="004378FC" w:rsidRDefault="000D389C" w:rsidP="000341E5">
      <w:pPr>
        <w:suppressAutoHyphens/>
        <w:ind w:firstLine="709"/>
        <w:jc w:val="both"/>
      </w:pPr>
      <w:r w:rsidRPr="004378FC">
        <w:t>– магазинов:</w:t>
      </w:r>
    </w:p>
    <w:p w:rsidR="000D389C" w:rsidRPr="004378FC" w:rsidRDefault="000D389C" w:rsidP="000341E5">
      <w:pPr>
        <w:suppressAutoHyphens/>
        <w:ind w:firstLine="709"/>
        <w:jc w:val="both"/>
        <w:rPr>
          <w:rFonts w:eastAsiaTheme="minorHAnsi"/>
        </w:rPr>
      </w:pPr>
      <w:r w:rsidRPr="004378FC">
        <w:t>– продовольственных товаров – 250 л на одного работающего в смену (на 20 м</w:t>
      </w:r>
      <w:proofErr w:type="gramStart"/>
      <w:r w:rsidRPr="004378FC">
        <w:rPr>
          <w:vertAlign w:val="superscript"/>
        </w:rPr>
        <w:t>2</w:t>
      </w:r>
      <w:proofErr w:type="gramEnd"/>
      <w:r w:rsidRPr="004378FC">
        <w:t xml:space="preserve"> торгового зала),</w:t>
      </w:r>
    </w:p>
    <w:p w:rsidR="000D389C" w:rsidRPr="004378FC" w:rsidRDefault="000D389C" w:rsidP="000341E5">
      <w:pPr>
        <w:suppressAutoHyphens/>
        <w:ind w:firstLine="709"/>
        <w:jc w:val="both"/>
      </w:pPr>
      <w:r w:rsidRPr="004378FC">
        <w:t xml:space="preserve">– промтоваров – 12 л на одного работающего в смену. </w:t>
      </w:r>
    </w:p>
    <w:p w:rsidR="000D389C" w:rsidRPr="004378FC" w:rsidRDefault="000D389C" w:rsidP="000341E5">
      <w:pPr>
        <w:suppressAutoHyphens/>
        <w:ind w:firstLine="709"/>
        <w:jc w:val="both"/>
      </w:pPr>
      <w:r w:rsidRPr="004378FC">
        <w:t>Коэффициент суточной неравномерности принят 1,3.</w:t>
      </w:r>
    </w:p>
    <w:p w:rsidR="000D389C" w:rsidRPr="004378FC" w:rsidRDefault="000D389C" w:rsidP="000341E5">
      <w:pPr>
        <w:suppressAutoHyphens/>
        <w:ind w:firstLine="709"/>
        <w:jc w:val="both"/>
      </w:pPr>
      <w:r w:rsidRPr="004378FC">
        <w:t xml:space="preserve">Ориентировочное расчетное потребление воды питьевого качества по планируемым объектам составит на первую очередь расчетный срок – около 60 куб. </w:t>
      </w:r>
      <w:proofErr w:type="gramStart"/>
      <w:r w:rsidRPr="004378FC">
        <w:t>м</w:t>
      </w:r>
      <w:proofErr w:type="gramEnd"/>
      <w:r w:rsidRPr="004378FC">
        <w:t>/сутки.</w:t>
      </w:r>
    </w:p>
    <w:p w:rsidR="000D389C" w:rsidRPr="004378FC" w:rsidRDefault="000D389C" w:rsidP="000341E5">
      <w:pPr>
        <w:suppressAutoHyphens/>
        <w:ind w:firstLine="709"/>
        <w:jc w:val="both"/>
        <w:rPr>
          <w:rFonts w:eastAsiaTheme="minorHAnsi"/>
        </w:rPr>
      </w:pPr>
      <w:r w:rsidRPr="004378FC">
        <w:t>Эти расходы должны уточняться на последующих стадиях проектирования.</w:t>
      </w:r>
    </w:p>
    <w:p w:rsidR="000D389C" w:rsidRPr="004378FC" w:rsidRDefault="000D389C" w:rsidP="000341E5">
      <w:pPr>
        <w:suppressAutoHyphens/>
        <w:ind w:firstLine="709"/>
        <w:jc w:val="both"/>
      </w:pPr>
      <w:r w:rsidRPr="004378FC">
        <w:t xml:space="preserve">Расходы воды на наружное пожаротушение и количество одновременных пожаров приняты в соответствии с СП 8.13130 «Системы противопожарной защиты. Наружное противопожарное водоснабжение. Требования пожарной безопасности», (утв. Приказом МЧС России от 30.03.2020 </w:t>
      </w:r>
      <w:r w:rsidR="00BC10AF" w:rsidRPr="004378FC">
        <w:t>№</w:t>
      </w:r>
      <w:r w:rsidRPr="004378FC">
        <w:t>225), исходя из наибольшего объёма зданий.</w:t>
      </w:r>
    </w:p>
    <w:p w:rsidR="000D389C" w:rsidRPr="004378FC" w:rsidRDefault="000D389C" w:rsidP="000341E5">
      <w:pPr>
        <w:suppressAutoHyphens/>
        <w:ind w:firstLine="709"/>
        <w:jc w:val="both"/>
      </w:pPr>
      <w:r w:rsidRPr="004378FC">
        <w:t>Продолжительность тушения пожара – 3 часа.</w:t>
      </w:r>
    </w:p>
    <w:p w:rsidR="000D389C" w:rsidRPr="004378FC" w:rsidRDefault="000D389C" w:rsidP="000341E5">
      <w:pPr>
        <w:suppressAutoHyphens/>
        <w:ind w:firstLine="709"/>
        <w:jc w:val="both"/>
      </w:pPr>
      <w:r w:rsidRPr="004378FC">
        <w:t>Восстановление противопожарного запаса воды должно производиться в течение 72</w:t>
      </w:r>
      <w:r w:rsidR="00BC10AF" w:rsidRPr="004378FC">
        <w:t> </w:t>
      </w:r>
      <w:r w:rsidRPr="004378FC">
        <w:t>часов.</w:t>
      </w:r>
    </w:p>
    <w:p w:rsidR="000D389C" w:rsidRPr="004378FC" w:rsidRDefault="000D389C" w:rsidP="000341E5">
      <w:pPr>
        <w:suppressAutoHyphens/>
        <w:ind w:firstLine="709"/>
        <w:jc w:val="both"/>
      </w:pPr>
      <w:r w:rsidRPr="004378FC">
        <w:t>Пожаротушение будет осуществляться из систем хозяйственно-питьевого водоснабжения.</w:t>
      </w:r>
    </w:p>
    <w:p w:rsidR="000D389C" w:rsidRPr="004378FC" w:rsidRDefault="000D389C" w:rsidP="000341E5">
      <w:pPr>
        <w:suppressAutoHyphens/>
        <w:ind w:firstLine="709"/>
        <w:jc w:val="both"/>
      </w:pPr>
      <w:r w:rsidRPr="004378FC">
        <w:t xml:space="preserve">Расход воды на восстановление пожарного запаса воды составит 54 куб. </w:t>
      </w:r>
      <w:proofErr w:type="gramStart"/>
      <w:r w:rsidRPr="004378FC">
        <w:t>м</w:t>
      </w:r>
      <w:proofErr w:type="gramEnd"/>
      <w:r w:rsidRPr="004378FC">
        <w:t>/сутки.</w:t>
      </w:r>
    </w:p>
    <w:p w:rsidR="000D389C" w:rsidRPr="004378FC" w:rsidRDefault="000D389C" w:rsidP="000341E5">
      <w:pPr>
        <w:suppressAutoHyphens/>
        <w:ind w:firstLine="709"/>
        <w:jc w:val="both"/>
      </w:pPr>
      <w:r w:rsidRPr="004378FC">
        <w:t>Расход воды на полив улиц и зеленых насаждений произведен в соответствии с </w:t>
      </w:r>
      <w:proofErr w:type="gramStart"/>
      <w:r w:rsidRPr="004378FC">
        <w:t>нормами</w:t>
      </w:r>
      <w:proofErr w:type="gramEnd"/>
      <w:r w:rsidRPr="004378FC">
        <w:t xml:space="preserve"> приведенными в СП 30.13330.2020. Расход воды на полив территории – 314 куб. </w:t>
      </w:r>
      <w:proofErr w:type="gramStart"/>
      <w:r w:rsidRPr="004378FC">
        <w:t>м</w:t>
      </w:r>
      <w:proofErr w:type="gramEnd"/>
      <w:r w:rsidRPr="004378FC">
        <w:t xml:space="preserve">/сутки. Вода на полив должна отбираться из поверхностных источников и в расчете хозяйственно-питьевого водопотребления не учитывается. </w:t>
      </w:r>
    </w:p>
    <w:p w:rsidR="000D389C" w:rsidRPr="004378FC" w:rsidRDefault="000D389C" w:rsidP="000341E5">
      <w:pPr>
        <w:suppressAutoHyphens/>
        <w:ind w:right="-2" w:firstLine="709"/>
        <w:contextualSpacing/>
        <w:jc w:val="both"/>
      </w:pPr>
      <w:r w:rsidRPr="004378FC">
        <w:t>В соответствии с СанПиН 2.1.4.1110-02, территория, на которой будут располагаться водозаборные сооружения (</w:t>
      </w:r>
      <w:proofErr w:type="spellStart"/>
      <w:r w:rsidRPr="004378FC">
        <w:t>артскважина</w:t>
      </w:r>
      <w:proofErr w:type="spellEnd"/>
      <w:r w:rsidRPr="004378FC">
        <w:t>), должна иметь зоны санитарной охраны (далее ЗСО). Организации ЗСО должна предшествовать разработка проекта ЗСО. В пределах ЗСО, согласно СанПиН 2.1.4.1110-02, должны соблюдаться санитарно-эпидемиологические требования к их эксплуатации. Проекты ЗСО утверждаются органами исполнительной власти субъектов Р</w:t>
      </w:r>
      <w:r w:rsidR="00BC10AF" w:rsidRPr="004378FC">
        <w:t xml:space="preserve">оссийской </w:t>
      </w:r>
      <w:r w:rsidRPr="004378FC">
        <w:t>Ф</w:t>
      </w:r>
      <w:r w:rsidR="00BC10AF" w:rsidRPr="004378FC">
        <w:t>едерации</w:t>
      </w:r>
      <w:r w:rsidRPr="004378FC">
        <w:t xml:space="preserve"> при наличии санитарно–эпидемиологического заключения о соответствии их санитарным правилам.</w:t>
      </w:r>
    </w:p>
    <w:p w:rsidR="000D389C" w:rsidRPr="004378FC" w:rsidRDefault="000D389C" w:rsidP="000341E5">
      <w:pPr>
        <w:suppressAutoHyphens/>
        <w:ind w:right="-2" w:firstLine="709"/>
        <w:contextualSpacing/>
        <w:jc w:val="both"/>
      </w:pPr>
      <w:r w:rsidRPr="004378FC">
        <w:t xml:space="preserve">Границы первого пояса ЗСО подземного источника централизованного водоснабжения устанавливаются от одиночного водозабора (артезианской скважины) или от крайних водозаборных сооружений группового водозабора на расстояниях: 15 или </w:t>
      </w:r>
      <w:smartTag w:uri="urn:schemas-microsoft-com:office:smarttags" w:element="metricconverter">
        <w:smartTagPr>
          <w:attr w:name="ProductID" w:val="30 м"/>
        </w:smartTagPr>
        <w:r w:rsidRPr="004378FC">
          <w:t>30 м</w:t>
        </w:r>
      </w:smartTag>
      <w:r w:rsidRPr="004378FC">
        <w:t xml:space="preserve"> при использовании защищенных подземных вод и 50 м при использовании недостаточно защищенных подземных вод.</w:t>
      </w:r>
    </w:p>
    <w:p w:rsidR="000D389C" w:rsidRPr="004378FC" w:rsidRDefault="000D389C" w:rsidP="000341E5">
      <w:pPr>
        <w:suppressAutoHyphens/>
        <w:ind w:right="-2" w:firstLine="709"/>
        <w:contextualSpacing/>
        <w:jc w:val="both"/>
      </w:pPr>
      <w:r w:rsidRPr="004378FC">
        <w:t>Первый пояс ЗСО (зона строгого режима) для каждой планируемой артезианской скважины принимается размером не менее 60 х 60 м (радиус 30 м).</w:t>
      </w:r>
    </w:p>
    <w:p w:rsidR="000D389C" w:rsidRPr="004378FC" w:rsidRDefault="000D389C" w:rsidP="000341E5">
      <w:pPr>
        <w:suppressAutoHyphens/>
        <w:ind w:right="-2" w:firstLine="709"/>
        <w:contextualSpacing/>
        <w:jc w:val="both"/>
      </w:pPr>
      <w:r w:rsidRPr="004378FC">
        <w:t>Устья артезианских скважин герметизируются для исключения попадания через них атмосферных осадков и прочих загрязнений. На территории первого пояса зоны ЗСО запрещается проживание людей, выпас скота, разведение огородов, доступ посторонних людей, какое-либо строительства, не связанное с нуждами водопровода.</w:t>
      </w:r>
    </w:p>
    <w:p w:rsidR="000D389C" w:rsidRPr="004378FC" w:rsidRDefault="000D389C" w:rsidP="000341E5">
      <w:pPr>
        <w:suppressAutoHyphens/>
        <w:ind w:right="-2" w:firstLine="709"/>
        <w:contextualSpacing/>
        <w:jc w:val="both"/>
      </w:pPr>
      <w:r w:rsidRPr="004378FC">
        <w:t xml:space="preserve">Границы второго пояса ЗСО подземного источника водоснабжения устанавливаются расчётом, учитывающим время продвижения микробного загрязнения воды до водозабора, принимаемое в зависимости от климатических районов и защищённости подземных вод от 100 до 400 суток. </w:t>
      </w:r>
    </w:p>
    <w:p w:rsidR="000D389C" w:rsidRPr="004378FC" w:rsidRDefault="000D389C" w:rsidP="002F32CD">
      <w:pPr>
        <w:widowControl w:val="0"/>
        <w:suppressAutoHyphens/>
        <w:ind w:firstLine="709"/>
        <w:contextualSpacing/>
        <w:jc w:val="both"/>
      </w:pPr>
      <w:r w:rsidRPr="004378FC">
        <w:t>В границах второго пояса требуется: тампонирование артезианских скважин, достигших срока амортизации (25-30 лет), а также скважин, расположенных без соблюдения санитарных норм, строительство системы дождевой канализации, со строительством очистных сооружений дождевых стоков, недопущение загрязнения городской территории бытовыми и промышленными отходами.</w:t>
      </w:r>
    </w:p>
    <w:p w:rsidR="000D389C" w:rsidRPr="004378FC" w:rsidRDefault="000D389C" w:rsidP="000341E5">
      <w:pPr>
        <w:suppressAutoHyphens/>
        <w:ind w:right="-2" w:firstLine="709"/>
        <w:contextualSpacing/>
        <w:jc w:val="both"/>
      </w:pPr>
      <w:r w:rsidRPr="004378FC">
        <w:t>На территории второго пояса ЗСО запрещается: загрязнение территорий мусором, промышленными отходами, размещение складов горюче-смазочных материалов, ядохимикатов и минеральных удобрений, накопителей, шламохранилищ и других объектов, которые могут вызвать химические и микробные загрязнения источников водоснабжения.</w:t>
      </w:r>
    </w:p>
    <w:p w:rsidR="000D389C" w:rsidRPr="004378FC" w:rsidRDefault="000D389C" w:rsidP="000341E5">
      <w:pPr>
        <w:suppressAutoHyphens/>
        <w:ind w:right="-2" w:firstLine="709"/>
        <w:contextualSpacing/>
        <w:jc w:val="both"/>
      </w:pPr>
      <w:r w:rsidRPr="004378FC">
        <w:t>Граница третьего пояса ЗСО подземного источника водоснабжения определяется расчётом,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rsidR="000D389C" w:rsidRPr="004378FC" w:rsidRDefault="000D389C" w:rsidP="000341E5">
      <w:pPr>
        <w:suppressAutoHyphens/>
        <w:ind w:right="-2" w:firstLine="709"/>
        <w:contextualSpacing/>
        <w:jc w:val="both"/>
      </w:pPr>
      <w:r w:rsidRPr="004378FC">
        <w:t>Проекты ЗСО утверждаются органами исполнительной власти субъектов РФ при наличии санитарно–эпидемиологического заключения о соответствии их санитарным правилам.</w:t>
      </w:r>
    </w:p>
    <w:p w:rsidR="000D389C" w:rsidRPr="004378FC" w:rsidRDefault="000D389C" w:rsidP="000341E5">
      <w:pPr>
        <w:suppressAutoHyphens/>
        <w:ind w:right="-2" w:firstLine="709"/>
        <w:contextualSpacing/>
        <w:jc w:val="both"/>
      </w:pPr>
      <w:r w:rsidRPr="004378FC">
        <w:t xml:space="preserve">Результаты расчёта суммарного расхода воды питьевого и технического качества в границах рассматриваемых участков на все периоды представлены в таблице </w:t>
      </w:r>
      <w:r w:rsidR="00580D7B" w:rsidRPr="004378FC">
        <w:t>3.6</w:t>
      </w:r>
      <w:r w:rsidRPr="004378FC">
        <w:t>.1.2.</w:t>
      </w:r>
    </w:p>
    <w:p w:rsidR="000D389C" w:rsidRPr="004378FC" w:rsidRDefault="000D389C" w:rsidP="00132A6B">
      <w:pPr>
        <w:suppressAutoHyphens/>
        <w:spacing w:before="60"/>
      </w:pPr>
      <w:r w:rsidRPr="004378FC">
        <w:t xml:space="preserve">Таблица </w:t>
      </w:r>
      <w:r w:rsidR="00580D7B" w:rsidRPr="004378FC">
        <w:t>3.6</w:t>
      </w:r>
      <w:r w:rsidRPr="004378FC">
        <w:t>.1.2</w:t>
      </w:r>
      <w:r w:rsidR="00580D7B" w:rsidRPr="004378FC">
        <w:t>. Общее расчётное водопотребление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tblPr>
      <w:tblGrid>
        <w:gridCol w:w="587"/>
        <w:gridCol w:w="3978"/>
        <w:gridCol w:w="1700"/>
        <w:gridCol w:w="1702"/>
        <w:gridCol w:w="1727"/>
      </w:tblGrid>
      <w:tr w:rsidR="000D389C" w:rsidRPr="004378FC" w:rsidTr="002A1957">
        <w:trPr>
          <w:tblHeader/>
          <w:jc w:val="center"/>
        </w:trPr>
        <w:tc>
          <w:tcPr>
            <w:tcW w:w="302"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tabs>
                <w:tab w:val="center" w:pos="4677"/>
                <w:tab w:val="right" w:pos="9355"/>
              </w:tabs>
              <w:suppressAutoHyphens/>
              <w:jc w:val="center"/>
              <w:rPr>
                <w:sz w:val="22"/>
                <w:szCs w:val="22"/>
                <w:lang w:eastAsia="en-US"/>
              </w:rPr>
            </w:pPr>
            <w:r w:rsidRPr="004378FC">
              <w:rPr>
                <w:sz w:val="22"/>
                <w:szCs w:val="22"/>
              </w:rPr>
              <w:t xml:space="preserve">№ </w:t>
            </w:r>
            <w:proofErr w:type="spellStart"/>
            <w:proofErr w:type="gramStart"/>
            <w:r w:rsidRPr="004378FC">
              <w:rPr>
                <w:sz w:val="22"/>
                <w:szCs w:val="22"/>
              </w:rPr>
              <w:t>п</w:t>
            </w:r>
            <w:proofErr w:type="spellEnd"/>
            <w:proofErr w:type="gramEnd"/>
            <w:r w:rsidRPr="004378FC">
              <w:rPr>
                <w:sz w:val="22"/>
                <w:szCs w:val="22"/>
              </w:rPr>
              <w:t>/</w:t>
            </w:r>
            <w:proofErr w:type="spellStart"/>
            <w:r w:rsidRPr="004378FC">
              <w:rPr>
                <w:sz w:val="22"/>
                <w:szCs w:val="22"/>
              </w:rPr>
              <w:t>п</w:t>
            </w:r>
            <w:proofErr w:type="spellEnd"/>
          </w:p>
        </w:tc>
        <w:tc>
          <w:tcPr>
            <w:tcW w:w="2052"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 xml:space="preserve">Наименование </w:t>
            </w:r>
            <w:proofErr w:type="spellStart"/>
            <w:r w:rsidRPr="004378FC">
              <w:rPr>
                <w:sz w:val="22"/>
                <w:szCs w:val="22"/>
              </w:rPr>
              <w:t>водопотребителей</w:t>
            </w:r>
            <w:proofErr w:type="spellEnd"/>
          </w:p>
        </w:tc>
        <w:tc>
          <w:tcPr>
            <w:tcW w:w="2646" w:type="pct"/>
            <w:gridSpan w:val="3"/>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rPr>
                <w:bCs/>
                <w:sz w:val="22"/>
                <w:szCs w:val="22"/>
              </w:rPr>
              <w:t xml:space="preserve">Вода, куб. </w:t>
            </w:r>
            <w:proofErr w:type="gramStart"/>
            <w:r w:rsidRPr="004378FC">
              <w:rPr>
                <w:bCs/>
                <w:sz w:val="22"/>
                <w:szCs w:val="22"/>
              </w:rPr>
              <w:t>м</w:t>
            </w:r>
            <w:proofErr w:type="gramEnd"/>
            <w:r w:rsidRPr="004378FC">
              <w:rPr>
                <w:bCs/>
                <w:sz w:val="22"/>
                <w:szCs w:val="22"/>
              </w:rPr>
              <w:t>/сутки</w:t>
            </w:r>
          </w:p>
        </w:tc>
      </w:tr>
      <w:tr w:rsidR="002A1957" w:rsidRPr="004378FC" w:rsidTr="002A1957">
        <w:trPr>
          <w:tblHeader/>
          <w:jc w:val="center"/>
        </w:trPr>
        <w:tc>
          <w:tcPr>
            <w:tcW w:w="302" w:type="pct"/>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p>
        </w:tc>
        <w:tc>
          <w:tcPr>
            <w:tcW w:w="877"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rPr>
                <w:bCs/>
                <w:sz w:val="22"/>
                <w:szCs w:val="22"/>
              </w:rPr>
              <w:t>питьевого качества</w:t>
            </w:r>
          </w:p>
        </w:tc>
        <w:tc>
          <w:tcPr>
            <w:tcW w:w="87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bCs/>
                <w:sz w:val="22"/>
                <w:szCs w:val="22"/>
              </w:rPr>
              <w:t>технического качества</w:t>
            </w:r>
          </w:p>
        </w:tc>
        <w:tc>
          <w:tcPr>
            <w:tcW w:w="89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rPr>
                <w:bCs/>
                <w:sz w:val="22"/>
                <w:szCs w:val="22"/>
              </w:rPr>
              <w:t>всего</w:t>
            </w:r>
          </w:p>
        </w:tc>
      </w:tr>
      <w:tr w:rsidR="002A1957" w:rsidRPr="004378FC" w:rsidTr="002A1957">
        <w:trPr>
          <w:tblHeader/>
          <w:jc w:val="center"/>
        </w:trPr>
        <w:tc>
          <w:tcPr>
            <w:tcW w:w="302" w:type="pct"/>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p>
        </w:tc>
        <w:tc>
          <w:tcPr>
            <w:tcW w:w="2052" w:type="pct"/>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p>
        </w:tc>
        <w:tc>
          <w:tcPr>
            <w:tcW w:w="877"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первая очередь, расчётный срок</w:t>
            </w:r>
          </w:p>
        </w:tc>
        <w:tc>
          <w:tcPr>
            <w:tcW w:w="87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первая очередь, расчётный срок</w:t>
            </w:r>
          </w:p>
        </w:tc>
        <w:tc>
          <w:tcPr>
            <w:tcW w:w="89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первая очередь, расчётный срок</w:t>
            </w:r>
          </w:p>
        </w:tc>
      </w:tr>
      <w:tr w:rsidR="002A1957" w:rsidRPr="004378FC" w:rsidTr="002A1957">
        <w:trPr>
          <w:jc w:val="center"/>
        </w:trPr>
        <w:tc>
          <w:tcPr>
            <w:tcW w:w="30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1</w:t>
            </w:r>
          </w:p>
        </w:tc>
        <w:tc>
          <w:tcPr>
            <w:tcW w:w="205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BC10AF">
            <w:pPr>
              <w:suppressAutoHyphens/>
              <w:rPr>
                <w:sz w:val="22"/>
                <w:szCs w:val="22"/>
                <w:lang w:eastAsia="en-US"/>
              </w:rPr>
            </w:pPr>
            <w:r w:rsidRPr="004378FC">
              <w:rPr>
                <w:sz w:val="22"/>
                <w:szCs w:val="22"/>
              </w:rPr>
              <w:t xml:space="preserve">планируемые объекты </w:t>
            </w:r>
            <w:r w:rsidRPr="004378FC">
              <w:rPr>
                <w:bCs/>
                <w:sz w:val="22"/>
                <w:szCs w:val="22"/>
              </w:rPr>
              <w:t>коммунального, общественно-делового и рекреационного назначения</w:t>
            </w:r>
          </w:p>
        </w:tc>
        <w:tc>
          <w:tcPr>
            <w:tcW w:w="877"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rPr>
                <w:bCs/>
                <w:sz w:val="22"/>
                <w:szCs w:val="22"/>
              </w:rPr>
              <w:t>60</w:t>
            </w:r>
          </w:p>
        </w:tc>
        <w:tc>
          <w:tcPr>
            <w:tcW w:w="87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w:t>
            </w:r>
          </w:p>
        </w:tc>
        <w:tc>
          <w:tcPr>
            <w:tcW w:w="89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rPr>
                <w:bCs/>
                <w:sz w:val="22"/>
                <w:szCs w:val="22"/>
              </w:rPr>
              <w:t>60</w:t>
            </w:r>
          </w:p>
        </w:tc>
      </w:tr>
      <w:tr w:rsidR="002A1957" w:rsidRPr="004378FC" w:rsidTr="002A1957">
        <w:trPr>
          <w:jc w:val="center"/>
        </w:trPr>
        <w:tc>
          <w:tcPr>
            <w:tcW w:w="30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2</w:t>
            </w:r>
          </w:p>
        </w:tc>
        <w:tc>
          <w:tcPr>
            <w:tcW w:w="205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BC10AF">
            <w:pPr>
              <w:suppressAutoHyphens/>
              <w:rPr>
                <w:sz w:val="22"/>
                <w:szCs w:val="22"/>
                <w:lang w:eastAsia="en-US"/>
              </w:rPr>
            </w:pPr>
            <w:r w:rsidRPr="004378FC">
              <w:rPr>
                <w:sz w:val="22"/>
                <w:szCs w:val="22"/>
              </w:rPr>
              <w:t>полив улиц и зелёных насаждений</w:t>
            </w:r>
          </w:p>
        </w:tc>
        <w:tc>
          <w:tcPr>
            <w:tcW w:w="877"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w:t>
            </w:r>
          </w:p>
        </w:tc>
        <w:tc>
          <w:tcPr>
            <w:tcW w:w="87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314</w:t>
            </w:r>
          </w:p>
        </w:tc>
        <w:tc>
          <w:tcPr>
            <w:tcW w:w="89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314</w:t>
            </w:r>
          </w:p>
        </w:tc>
      </w:tr>
      <w:tr w:rsidR="002A1957" w:rsidRPr="004378FC" w:rsidTr="002A1957">
        <w:trPr>
          <w:jc w:val="center"/>
        </w:trPr>
        <w:tc>
          <w:tcPr>
            <w:tcW w:w="30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3</w:t>
            </w:r>
          </w:p>
        </w:tc>
        <w:tc>
          <w:tcPr>
            <w:tcW w:w="205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BC10AF">
            <w:pPr>
              <w:suppressAutoHyphens/>
              <w:rPr>
                <w:sz w:val="22"/>
                <w:szCs w:val="22"/>
                <w:lang w:eastAsia="en-US"/>
              </w:rPr>
            </w:pPr>
            <w:r w:rsidRPr="004378FC">
              <w:rPr>
                <w:sz w:val="22"/>
                <w:szCs w:val="22"/>
              </w:rPr>
              <w:t>восстановление противопожарного запаса воды</w:t>
            </w:r>
          </w:p>
        </w:tc>
        <w:tc>
          <w:tcPr>
            <w:tcW w:w="877"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54</w:t>
            </w:r>
          </w:p>
        </w:tc>
        <w:tc>
          <w:tcPr>
            <w:tcW w:w="87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w:t>
            </w:r>
          </w:p>
        </w:tc>
        <w:tc>
          <w:tcPr>
            <w:tcW w:w="89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54</w:t>
            </w:r>
          </w:p>
        </w:tc>
      </w:tr>
      <w:tr w:rsidR="002A1957" w:rsidRPr="004378FC" w:rsidTr="002A1957">
        <w:trPr>
          <w:jc w:val="center"/>
        </w:trPr>
        <w:tc>
          <w:tcPr>
            <w:tcW w:w="30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4</w:t>
            </w:r>
          </w:p>
        </w:tc>
        <w:tc>
          <w:tcPr>
            <w:tcW w:w="205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BC10AF">
            <w:pPr>
              <w:suppressAutoHyphens/>
              <w:rPr>
                <w:sz w:val="22"/>
                <w:szCs w:val="22"/>
                <w:lang w:eastAsia="en-US"/>
              </w:rPr>
            </w:pPr>
            <w:r w:rsidRPr="004378FC">
              <w:rPr>
                <w:sz w:val="22"/>
                <w:szCs w:val="22"/>
              </w:rPr>
              <w:t>неучтённые расходы</w:t>
            </w:r>
          </w:p>
        </w:tc>
        <w:tc>
          <w:tcPr>
            <w:tcW w:w="877"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6</w:t>
            </w:r>
          </w:p>
        </w:tc>
        <w:tc>
          <w:tcPr>
            <w:tcW w:w="87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-14</w:t>
            </w:r>
          </w:p>
        </w:tc>
        <w:tc>
          <w:tcPr>
            <w:tcW w:w="89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-8</w:t>
            </w:r>
          </w:p>
        </w:tc>
      </w:tr>
      <w:tr w:rsidR="002A1957" w:rsidRPr="004378FC" w:rsidTr="002A1957">
        <w:trPr>
          <w:jc w:val="center"/>
        </w:trPr>
        <w:tc>
          <w:tcPr>
            <w:tcW w:w="30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Theme="minorEastAsia"/>
                <w:sz w:val="22"/>
                <w:szCs w:val="22"/>
              </w:rPr>
            </w:pPr>
          </w:p>
        </w:tc>
        <w:tc>
          <w:tcPr>
            <w:tcW w:w="2052"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BC10AF">
            <w:pPr>
              <w:suppressAutoHyphens/>
              <w:rPr>
                <w:rFonts w:eastAsia="Calibri"/>
                <w:b/>
                <w:bCs/>
                <w:sz w:val="22"/>
                <w:szCs w:val="22"/>
                <w:lang w:eastAsia="en-US"/>
              </w:rPr>
            </w:pPr>
            <w:r w:rsidRPr="004378FC">
              <w:rPr>
                <w:rFonts w:eastAsia="Calibri"/>
                <w:b/>
                <w:bCs/>
                <w:sz w:val="22"/>
                <w:szCs w:val="22"/>
              </w:rPr>
              <w:t>ВСЕГО</w:t>
            </w:r>
            <w:r w:rsidR="00BC10AF" w:rsidRPr="004378FC">
              <w:rPr>
                <w:rFonts w:eastAsia="Calibri"/>
                <w:b/>
                <w:bCs/>
                <w:sz w:val="22"/>
                <w:szCs w:val="22"/>
              </w:rPr>
              <w:t>:</w:t>
            </w:r>
          </w:p>
        </w:tc>
        <w:tc>
          <w:tcPr>
            <w:tcW w:w="877"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
                <w:sz w:val="22"/>
                <w:szCs w:val="22"/>
                <w:lang w:eastAsia="en-US"/>
              </w:rPr>
            </w:pPr>
            <w:r w:rsidRPr="004378FC">
              <w:rPr>
                <w:b/>
                <w:sz w:val="22"/>
                <w:szCs w:val="22"/>
              </w:rPr>
              <w:t>120</w:t>
            </w:r>
          </w:p>
        </w:tc>
        <w:tc>
          <w:tcPr>
            <w:tcW w:w="87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
                <w:sz w:val="22"/>
                <w:szCs w:val="22"/>
                <w:lang w:eastAsia="en-US"/>
              </w:rPr>
            </w:pPr>
            <w:r w:rsidRPr="004378FC">
              <w:rPr>
                <w:b/>
                <w:sz w:val="22"/>
                <w:szCs w:val="22"/>
              </w:rPr>
              <w:t>300</w:t>
            </w:r>
          </w:p>
        </w:tc>
        <w:tc>
          <w:tcPr>
            <w:tcW w:w="89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
                <w:sz w:val="22"/>
                <w:szCs w:val="22"/>
                <w:lang w:eastAsia="en-US"/>
              </w:rPr>
            </w:pPr>
            <w:r w:rsidRPr="004378FC">
              <w:rPr>
                <w:b/>
                <w:sz w:val="22"/>
                <w:szCs w:val="22"/>
              </w:rPr>
              <w:t>420</w:t>
            </w:r>
          </w:p>
        </w:tc>
      </w:tr>
    </w:tbl>
    <w:p w:rsidR="000D389C" w:rsidRPr="004378FC" w:rsidRDefault="000D389C" w:rsidP="000341E5">
      <w:pPr>
        <w:suppressAutoHyphens/>
        <w:spacing w:before="120"/>
        <w:ind w:firstLine="709"/>
        <w:jc w:val="both"/>
      </w:pPr>
      <w:r w:rsidRPr="004378FC">
        <w:t xml:space="preserve">Расчётное потребление воды питьевого качества по земельным участкам составит: </w:t>
      </w:r>
    </w:p>
    <w:p w:rsidR="000D389C" w:rsidRPr="004378FC" w:rsidRDefault="000D389C" w:rsidP="000341E5">
      <w:pPr>
        <w:suppressAutoHyphens/>
        <w:ind w:right="-2" w:firstLine="709"/>
        <w:contextualSpacing/>
        <w:jc w:val="both"/>
      </w:pPr>
      <w:r w:rsidRPr="004378FC">
        <w:t>– на первую очередь и расчётный срок –  0,12 тыс. куб. м/сутки.</w:t>
      </w:r>
    </w:p>
    <w:p w:rsidR="000D389C" w:rsidRPr="004378FC" w:rsidRDefault="000D389C" w:rsidP="000341E5">
      <w:pPr>
        <w:suppressAutoHyphens/>
        <w:ind w:right="-2" w:firstLine="709"/>
        <w:contextualSpacing/>
        <w:jc w:val="both"/>
      </w:pPr>
      <w:r w:rsidRPr="004378FC">
        <w:t>Расчётная потребность в технической воде на поливочные нужды:</w:t>
      </w:r>
    </w:p>
    <w:p w:rsidR="000D389C" w:rsidRPr="004378FC" w:rsidRDefault="000D389C" w:rsidP="000341E5">
      <w:pPr>
        <w:suppressAutoHyphens/>
        <w:ind w:right="-2" w:firstLine="709"/>
        <w:contextualSpacing/>
        <w:jc w:val="both"/>
      </w:pPr>
      <w:r w:rsidRPr="004378FC">
        <w:t>– на первую очередь и расчётный срок – 0,3 тыс. куб. м/сутки.</w:t>
      </w:r>
    </w:p>
    <w:p w:rsidR="000D389C" w:rsidRPr="004378FC" w:rsidRDefault="000D389C" w:rsidP="000341E5">
      <w:pPr>
        <w:suppressAutoHyphens/>
        <w:ind w:right="-2" w:firstLine="709"/>
        <w:contextualSpacing/>
        <w:jc w:val="both"/>
      </w:pPr>
      <w:r w:rsidRPr="004378FC">
        <w:rPr>
          <w:b/>
        </w:rPr>
        <w:t>Мероприятия регионального значения</w:t>
      </w:r>
      <w:r w:rsidRPr="004378FC">
        <w:t xml:space="preserve"> на рассматриваемой территории отсутствуют.</w:t>
      </w:r>
    </w:p>
    <w:p w:rsidR="000D389C" w:rsidRPr="004378FC" w:rsidRDefault="000D389C" w:rsidP="000341E5">
      <w:pPr>
        <w:suppressAutoHyphens/>
        <w:ind w:right="-2" w:firstLine="709"/>
        <w:contextualSpacing/>
        <w:jc w:val="both"/>
      </w:pPr>
      <w:r w:rsidRPr="004378FC">
        <w:t>Местоположение и проектная производительность планируемых объектов водоснабжения местного значения будут определяться на следующих стадиях проектирования.</w:t>
      </w:r>
    </w:p>
    <w:p w:rsidR="000D389C" w:rsidRPr="004378FC" w:rsidRDefault="000D389C" w:rsidP="000341E5">
      <w:pPr>
        <w:pStyle w:val="Heading10"/>
        <w:keepNext/>
        <w:keepLines/>
        <w:widowControl w:val="0"/>
        <w:numPr>
          <w:ilvl w:val="2"/>
          <w:numId w:val="118"/>
        </w:numPr>
        <w:shd w:val="clear" w:color="auto" w:fill="auto"/>
        <w:tabs>
          <w:tab w:val="left" w:pos="709"/>
        </w:tabs>
        <w:suppressAutoHyphens/>
        <w:spacing w:before="120" w:after="0" w:line="240" w:lineRule="auto"/>
        <w:ind w:left="709" w:hanging="709"/>
        <w:jc w:val="both"/>
        <w:outlineLvl w:val="2"/>
        <w:rPr>
          <w:sz w:val="24"/>
          <w:szCs w:val="24"/>
        </w:rPr>
      </w:pPr>
      <w:bookmarkStart w:id="127" w:name="_Toc147927296"/>
      <w:r w:rsidRPr="004378FC">
        <w:rPr>
          <w:sz w:val="24"/>
          <w:szCs w:val="24"/>
        </w:rPr>
        <w:t>Водоотведение</w:t>
      </w:r>
      <w:bookmarkEnd w:id="127"/>
    </w:p>
    <w:p w:rsidR="000D389C" w:rsidRPr="004378FC" w:rsidRDefault="000D389C" w:rsidP="000341E5">
      <w:pPr>
        <w:suppressAutoHyphens/>
        <w:spacing w:before="60"/>
        <w:ind w:firstLine="709"/>
        <w:jc w:val="both"/>
        <w:rPr>
          <w:i/>
        </w:rPr>
      </w:pPr>
      <w:r w:rsidRPr="004378FC">
        <w:rPr>
          <w:i/>
        </w:rPr>
        <w:t xml:space="preserve">Существующее положение </w:t>
      </w:r>
    </w:p>
    <w:p w:rsidR="000D389C" w:rsidRPr="004378FC" w:rsidRDefault="000D389C" w:rsidP="000341E5">
      <w:pPr>
        <w:suppressAutoHyphens/>
        <w:ind w:right="-2" w:firstLine="709"/>
        <w:contextualSpacing/>
        <w:jc w:val="both"/>
      </w:pPr>
      <w:r w:rsidRPr="004378FC">
        <w:t>Раздел «Водоотведение» разработан в составе внесения изменений в Генеральн</w:t>
      </w:r>
      <w:r w:rsidR="00BC10AF" w:rsidRPr="004378FC">
        <w:t>ый</w:t>
      </w:r>
      <w:r w:rsidRPr="004378FC">
        <w:t xml:space="preserve"> план Волоколамского городского округа Московской области применительно к земельным участкам с кадастровыми номерами 50:07:0080305:781,  50:07:0080305:784, 50:07:0080305:804, 50:07:0080305:805.</w:t>
      </w:r>
    </w:p>
    <w:p w:rsidR="000D389C" w:rsidRPr="004378FC" w:rsidRDefault="000D389C" w:rsidP="000341E5">
      <w:pPr>
        <w:suppressAutoHyphens/>
        <w:ind w:right="-2" w:firstLine="709"/>
        <w:contextualSpacing/>
        <w:jc w:val="both"/>
      </w:pPr>
      <w:r w:rsidRPr="004378FC">
        <w:t xml:space="preserve">Земельные участки с кадастровыми номерами 50:07:0080305:781,  50:07:0080305:784, 50:07:0080305:804, 50:07:0080305:805 находятся в планировочном районе </w:t>
      </w:r>
      <w:proofErr w:type="spellStart"/>
      <w:r w:rsidRPr="004378FC">
        <w:t>Осташевское</w:t>
      </w:r>
      <w:proofErr w:type="spellEnd"/>
      <w:r w:rsidRPr="004378FC">
        <w:t xml:space="preserve"> Волоколамского городского округа. В планировочном районе </w:t>
      </w:r>
      <w:proofErr w:type="spellStart"/>
      <w:r w:rsidRPr="004378FC">
        <w:t>Осташевское</w:t>
      </w:r>
      <w:proofErr w:type="spellEnd"/>
      <w:r w:rsidRPr="004378FC">
        <w:t xml:space="preserve"> централизованные системы водоотведения с очистными сооружениями полной биологической очистки имеются в селе </w:t>
      </w:r>
      <w:proofErr w:type="spellStart"/>
      <w:r w:rsidRPr="004378FC">
        <w:t>Осташево</w:t>
      </w:r>
      <w:proofErr w:type="spellEnd"/>
      <w:r w:rsidRPr="004378FC">
        <w:t xml:space="preserve"> производительностью 700 куб. м/сутки, в  деревне </w:t>
      </w:r>
      <w:proofErr w:type="spellStart"/>
      <w:r w:rsidRPr="004378FC">
        <w:t>Солодово</w:t>
      </w:r>
      <w:proofErr w:type="spellEnd"/>
      <w:r w:rsidRPr="004378FC">
        <w:t xml:space="preserve"> производительностью 50 куб. м/сутки; очистными сооружениями в виде полей фильтрации в селе Болычево производительностью 400 куб</w:t>
      </w:r>
      <w:proofErr w:type="gramStart"/>
      <w:r w:rsidRPr="004378FC">
        <w:t>.м</w:t>
      </w:r>
      <w:proofErr w:type="gramEnd"/>
      <w:r w:rsidRPr="004378FC">
        <w:t>/сутки. Все сооружения муниципальные, обслуживает ОАО «</w:t>
      </w:r>
      <w:proofErr w:type="spellStart"/>
      <w:r w:rsidRPr="004378FC">
        <w:t>Осташевское</w:t>
      </w:r>
      <w:proofErr w:type="spellEnd"/>
      <w:r w:rsidRPr="004378FC">
        <w:t xml:space="preserve"> ПТО ЖКХ». Сооружения не отвечают современным требованиям, а поля фильтрации требуют ликвидации, поскольку загрязняют территорию. </w:t>
      </w:r>
    </w:p>
    <w:p w:rsidR="000D389C" w:rsidRPr="004378FC" w:rsidRDefault="000D389C" w:rsidP="000341E5">
      <w:pPr>
        <w:suppressAutoHyphens/>
        <w:ind w:right="-2" w:firstLine="709"/>
        <w:contextualSpacing/>
        <w:jc w:val="both"/>
      </w:pPr>
      <w:r w:rsidRPr="004378FC">
        <w:t>На рассматриваемых земельных участках отсутствуют сети и сооружения водоотведения.</w:t>
      </w:r>
    </w:p>
    <w:p w:rsidR="000D389C" w:rsidRPr="004378FC" w:rsidRDefault="000D389C" w:rsidP="000341E5">
      <w:pPr>
        <w:keepNext/>
        <w:suppressAutoHyphens/>
        <w:spacing w:before="60"/>
        <w:ind w:firstLine="709"/>
        <w:jc w:val="both"/>
        <w:rPr>
          <w:i/>
          <w:u w:val="single"/>
        </w:rPr>
      </w:pPr>
      <w:r w:rsidRPr="004378FC">
        <w:rPr>
          <w:i/>
          <w:u w:val="single"/>
        </w:rPr>
        <w:t>Выводы:</w:t>
      </w:r>
    </w:p>
    <w:p w:rsidR="000D389C" w:rsidRPr="004378FC" w:rsidRDefault="000D389C" w:rsidP="000341E5">
      <w:pPr>
        <w:suppressAutoHyphens/>
        <w:ind w:right="-2" w:firstLine="709"/>
        <w:contextualSpacing/>
        <w:jc w:val="both"/>
      </w:pPr>
      <w:r w:rsidRPr="004378FC">
        <w:t>1. На земельных участках с кадастровыми номерами 50:07:0080305:781,  50:07:0080305:784, 50:07:0080305:804, 50:07:0080305:805 отсутствуют сети и сооружения водоотведения.</w:t>
      </w:r>
    </w:p>
    <w:p w:rsidR="000D389C" w:rsidRPr="004378FC" w:rsidRDefault="000D389C" w:rsidP="000341E5">
      <w:pPr>
        <w:suppressAutoHyphens/>
        <w:ind w:right="-2" w:firstLine="709"/>
        <w:contextualSpacing/>
        <w:jc w:val="both"/>
      </w:pPr>
      <w:r w:rsidRPr="004378FC">
        <w:t>2. Ближайшие централизованные системы водоотведен</w:t>
      </w:r>
      <w:r w:rsidR="00D70640" w:rsidRPr="004378FC">
        <w:t>ия действует в селе </w:t>
      </w:r>
      <w:proofErr w:type="spellStart"/>
      <w:r w:rsidR="00D70640" w:rsidRPr="004378FC">
        <w:t>Осташево</w:t>
      </w:r>
      <w:proofErr w:type="spellEnd"/>
      <w:r w:rsidR="00D70640" w:rsidRPr="004378FC">
        <w:t>, в</w:t>
      </w:r>
      <w:r w:rsidRPr="004378FC">
        <w:t xml:space="preserve"> деревне </w:t>
      </w:r>
      <w:proofErr w:type="spellStart"/>
      <w:r w:rsidRPr="004378FC">
        <w:t>Солодово</w:t>
      </w:r>
      <w:proofErr w:type="spellEnd"/>
      <w:r w:rsidRPr="004378FC">
        <w:t xml:space="preserve"> и поля фильтрации в селе Болычево. Все действующие очистные сооружения требуют реконструкции или замены </w:t>
      </w:r>
      <w:proofErr w:type="gramStart"/>
      <w:r w:rsidRPr="004378FC">
        <w:t>на</w:t>
      </w:r>
      <w:proofErr w:type="gramEnd"/>
      <w:r w:rsidRPr="004378FC">
        <w:t xml:space="preserve"> новые.</w:t>
      </w:r>
    </w:p>
    <w:p w:rsidR="000D389C" w:rsidRPr="004378FC" w:rsidRDefault="000D389C" w:rsidP="000341E5">
      <w:pPr>
        <w:suppressAutoHyphens/>
        <w:spacing w:before="120" w:after="60"/>
        <w:ind w:firstLine="709"/>
        <w:jc w:val="both"/>
        <w:rPr>
          <w:i/>
        </w:rPr>
      </w:pPr>
      <w:r w:rsidRPr="004378FC">
        <w:rPr>
          <w:i/>
        </w:rPr>
        <w:t xml:space="preserve">Предложения по развитию </w:t>
      </w:r>
    </w:p>
    <w:p w:rsidR="000D389C" w:rsidRPr="004378FC" w:rsidRDefault="000D389C" w:rsidP="000341E5">
      <w:pPr>
        <w:suppressAutoHyphens/>
        <w:ind w:right="-2" w:firstLine="709"/>
        <w:contextualSpacing/>
        <w:jc w:val="both"/>
      </w:pPr>
      <w:r w:rsidRPr="004378FC">
        <w:t xml:space="preserve">Необходимо обеспечить очистку всех бытовых стоков на сооружениях полной биологической очистки. </w:t>
      </w:r>
    </w:p>
    <w:p w:rsidR="000D389C" w:rsidRPr="004378FC" w:rsidRDefault="000D389C" w:rsidP="000341E5">
      <w:pPr>
        <w:suppressAutoHyphens/>
        <w:ind w:right="-2" w:firstLine="709"/>
        <w:contextualSpacing/>
        <w:jc w:val="both"/>
      </w:pPr>
      <w:r w:rsidRPr="004378FC">
        <w:t>Для определения расчётного объёма бытовых стоков нормы водоотведения приняты согласно СП 32.13330.2018 «СНиП 2.04.03-85 «Канализация. Наружные сети и сооружения» (утв. Приказом Министерства строительства и жилищно-коммунального хозяйства Российской Федерации от 25</w:t>
      </w:r>
      <w:r w:rsidR="00BC10AF" w:rsidRPr="004378FC">
        <w:t>.12.</w:t>
      </w:r>
      <w:r w:rsidRPr="004378FC">
        <w:t xml:space="preserve">2018 </w:t>
      </w:r>
      <w:r w:rsidR="00BC10AF" w:rsidRPr="004378FC">
        <w:t>№</w:t>
      </w:r>
      <w:r w:rsidRPr="004378FC">
        <w:t xml:space="preserve"> 860/</w:t>
      </w:r>
      <w:proofErr w:type="spellStart"/>
      <w:proofErr w:type="gramStart"/>
      <w:r w:rsidRPr="004378FC">
        <w:t>пр</w:t>
      </w:r>
      <w:proofErr w:type="spellEnd"/>
      <w:proofErr w:type="gramEnd"/>
      <w:r w:rsidRPr="004378FC">
        <w:t>) равными нормам водопотребления без учёта расходов воды на полив и подпитку оборотных систем водоснабжения. Коэффициент суточной неравномерности принят 1,3.</w:t>
      </w:r>
    </w:p>
    <w:p w:rsidR="000D389C" w:rsidRPr="004378FC" w:rsidRDefault="000D389C" w:rsidP="000341E5">
      <w:pPr>
        <w:suppressAutoHyphens/>
        <w:ind w:right="-2" w:firstLine="709"/>
        <w:contextualSpacing/>
        <w:jc w:val="both"/>
      </w:pPr>
      <w:r w:rsidRPr="004378FC">
        <w:t xml:space="preserve">Результаты расчёта суммарного бытового водоотведения в границах рассматриваемых участков на все периоды представлены в таблице </w:t>
      </w:r>
      <w:r w:rsidR="00424EC6" w:rsidRPr="004378FC">
        <w:t>3.6</w:t>
      </w:r>
      <w:r w:rsidRPr="004378FC">
        <w:t>.2.1</w:t>
      </w:r>
      <w:r w:rsidR="00424EC6" w:rsidRPr="004378FC">
        <w:t>.</w:t>
      </w:r>
    </w:p>
    <w:p w:rsidR="000D389C" w:rsidRPr="004378FC" w:rsidRDefault="000D389C" w:rsidP="000341E5">
      <w:pPr>
        <w:suppressAutoHyphens/>
        <w:spacing w:before="60"/>
      </w:pPr>
      <w:r w:rsidRPr="004378FC">
        <w:t xml:space="preserve">Таблица </w:t>
      </w:r>
      <w:r w:rsidR="00424EC6" w:rsidRPr="004378FC">
        <w:t>3.6</w:t>
      </w:r>
      <w:r w:rsidRPr="004378FC">
        <w:t>.2.1</w:t>
      </w:r>
      <w:r w:rsidR="00424EC6" w:rsidRPr="004378FC">
        <w:t>. Общее расчётное водопотребление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2"/>
        <w:gridCol w:w="5520"/>
        <w:gridCol w:w="1843"/>
        <w:gridCol w:w="1949"/>
      </w:tblGrid>
      <w:tr w:rsidR="00073C6B" w:rsidRPr="004378FC" w:rsidTr="00073C6B">
        <w:trPr>
          <w:trHeight w:val="64"/>
          <w:jc w:val="center"/>
        </w:trPr>
        <w:tc>
          <w:tcPr>
            <w:tcW w:w="275"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t xml:space="preserve">№ </w:t>
            </w:r>
            <w:proofErr w:type="spellStart"/>
            <w:proofErr w:type="gramStart"/>
            <w:r w:rsidRPr="004378FC">
              <w:t>п</w:t>
            </w:r>
            <w:proofErr w:type="spellEnd"/>
            <w:proofErr w:type="gramEnd"/>
            <w:r w:rsidRPr="004378FC">
              <w:t>/</w:t>
            </w:r>
            <w:proofErr w:type="spellStart"/>
            <w:r w:rsidRPr="004378FC">
              <w:t>п</w:t>
            </w:r>
            <w:proofErr w:type="spellEnd"/>
          </w:p>
        </w:tc>
        <w:tc>
          <w:tcPr>
            <w:tcW w:w="2801"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t>Наименование объектов водоотведения</w:t>
            </w:r>
          </w:p>
        </w:tc>
        <w:tc>
          <w:tcPr>
            <w:tcW w:w="1924" w:type="pct"/>
            <w:gridSpan w:val="2"/>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rPr>
                <w:bCs/>
              </w:rPr>
              <w:t xml:space="preserve">Водоотведение, куб. </w:t>
            </w:r>
            <w:proofErr w:type="gramStart"/>
            <w:r w:rsidRPr="004378FC">
              <w:rPr>
                <w:bCs/>
              </w:rPr>
              <w:t>м</w:t>
            </w:r>
            <w:proofErr w:type="gramEnd"/>
            <w:r w:rsidRPr="004378FC">
              <w:rPr>
                <w:bCs/>
              </w:rPr>
              <w:t>/сутки</w:t>
            </w:r>
          </w:p>
        </w:tc>
      </w:tr>
      <w:tr w:rsidR="00073C6B" w:rsidRPr="004378FC" w:rsidTr="00073C6B">
        <w:trPr>
          <w:trHeight w:val="64"/>
          <w:jc w:val="center"/>
        </w:trPr>
        <w:tc>
          <w:tcPr>
            <w:tcW w:w="275" w:type="pct"/>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p>
        </w:tc>
        <w:tc>
          <w:tcPr>
            <w:tcW w:w="2801" w:type="pct"/>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p>
        </w:tc>
        <w:tc>
          <w:tcPr>
            <w:tcW w:w="935"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t>первая очередь</w:t>
            </w:r>
          </w:p>
        </w:tc>
        <w:tc>
          <w:tcPr>
            <w:tcW w:w="989"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t>расчётный срок</w:t>
            </w:r>
          </w:p>
        </w:tc>
      </w:tr>
      <w:tr w:rsidR="00073C6B" w:rsidRPr="004378FC" w:rsidTr="00073C6B">
        <w:trPr>
          <w:trHeight w:val="434"/>
          <w:jc w:val="center"/>
        </w:trPr>
        <w:tc>
          <w:tcPr>
            <w:tcW w:w="275"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t>1</w:t>
            </w:r>
          </w:p>
        </w:tc>
        <w:tc>
          <w:tcPr>
            <w:tcW w:w="280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BC10AF">
            <w:pPr>
              <w:suppressAutoHyphens/>
              <w:rPr>
                <w:sz w:val="22"/>
                <w:szCs w:val="22"/>
                <w:lang w:eastAsia="en-US"/>
              </w:rPr>
            </w:pPr>
            <w:r w:rsidRPr="004378FC">
              <w:t xml:space="preserve">планируемые объекты </w:t>
            </w:r>
            <w:r w:rsidRPr="004378FC">
              <w:rPr>
                <w:bCs/>
              </w:rPr>
              <w:t>коммунального, общественно-делового и</w:t>
            </w:r>
            <w:r w:rsidR="00073C6B" w:rsidRPr="004378FC">
              <w:rPr>
                <w:bCs/>
              </w:rPr>
              <w:t xml:space="preserve"> </w:t>
            </w:r>
            <w:r w:rsidRPr="004378FC">
              <w:rPr>
                <w:bCs/>
              </w:rPr>
              <w:t>рекреационного назначения</w:t>
            </w:r>
          </w:p>
        </w:tc>
        <w:tc>
          <w:tcPr>
            <w:tcW w:w="935"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rPr>
                <w:bCs/>
              </w:rPr>
              <w:t>60</w:t>
            </w:r>
          </w:p>
        </w:tc>
        <w:tc>
          <w:tcPr>
            <w:tcW w:w="989"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szCs w:val="22"/>
                <w:lang w:eastAsia="en-US"/>
              </w:rPr>
            </w:pPr>
            <w:r w:rsidRPr="004378FC">
              <w:rPr>
                <w:bCs/>
              </w:rPr>
              <w:t>60</w:t>
            </w:r>
          </w:p>
        </w:tc>
      </w:tr>
      <w:tr w:rsidR="00073C6B" w:rsidRPr="004378FC" w:rsidTr="00073C6B">
        <w:trPr>
          <w:trHeight w:val="64"/>
          <w:jc w:val="center"/>
        </w:trPr>
        <w:tc>
          <w:tcPr>
            <w:tcW w:w="275"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tabs>
                <w:tab w:val="center" w:pos="4677"/>
                <w:tab w:val="right" w:pos="9355"/>
              </w:tabs>
              <w:suppressAutoHyphens/>
              <w:jc w:val="center"/>
              <w:rPr>
                <w:sz w:val="22"/>
                <w:szCs w:val="22"/>
                <w:lang w:eastAsia="en-US"/>
              </w:rPr>
            </w:pPr>
            <w:r w:rsidRPr="004378FC">
              <w:t>2</w:t>
            </w:r>
          </w:p>
        </w:tc>
        <w:tc>
          <w:tcPr>
            <w:tcW w:w="280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BC10AF">
            <w:pPr>
              <w:suppressAutoHyphens/>
              <w:rPr>
                <w:sz w:val="22"/>
                <w:szCs w:val="22"/>
                <w:lang w:eastAsia="en-US"/>
              </w:rPr>
            </w:pPr>
            <w:r w:rsidRPr="004378FC">
              <w:t>неучтённые расходы</w:t>
            </w:r>
          </w:p>
        </w:tc>
        <w:tc>
          <w:tcPr>
            <w:tcW w:w="935"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t>6</w:t>
            </w:r>
          </w:p>
        </w:tc>
        <w:tc>
          <w:tcPr>
            <w:tcW w:w="989"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t>6</w:t>
            </w:r>
          </w:p>
        </w:tc>
      </w:tr>
      <w:tr w:rsidR="00073C6B" w:rsidRPr="004378FC" w:rsidTr="00073C6B">
        <w:trPr>
          <w:trHeight w:val="64"/>
          <w:jc w:val="center"/>
        </w:trPr>
        <w:tc>
          <w:tcPr>
            <w:tcW w:w="275"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Theme="minorEastAsia"/>
                <w:sz w:val="22"/>
                <w:szCs w:val="22"/>
              </w:rPr>
            </w:pPr>
          </w:p>
        </w:tc>
        <w:tc>
          <w:tcPr>
            <w:tcW w:w="2801"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b/>
                <w:bCs/>
                <w:sz w:val="22"/>
                <w:szCs w:val="22"/>
                <w:lang w:eastAsia="en-US"/>
              </w:rPr>
            </w:pPr>
            <w:r w:rsidRPr="004378FC">
              <w:rPr>
                <w:rFonts w:eastAsia="Calibri"/>
                <w:b/>
                <w:bCs/>
              </w:rPr>
              <w:t>ВСЕГО</w:t>
            </w:r>
            <w:r w:rsidR="00BC10AF" w:rsidRPr="004378FC">
              <w:rPr>
                <w:rFonts w:eastAsia="Calibri"/>
                <w:b/>
                <w:bCs/>
              </w:rPr>
              <w:t>:</w:t>
            </w:r>
          </w:p>
        </w:tc>
        <w:tc>
          <w:tcPr>
            <w:tcW w:w="935"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
                <w:sz w:val="22"/>
                <w:szCs w:val="22"/>
                <w:lang w:eastAsia="en-US"/>
              </w:rPr>
            </w:pPr>
            <w:r w:rsidRPr="004378FC">
              <w:rPr>
                <w:b/>
              </w:rPr>
              <w:t>66</w:t>
            </w:r>
          </w:p>
        </w:tc>
        <w:tc>
          <w:tcPr>
            <w:tcW w:w="989"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
                <w:sz w:val="22"/>
                <w:szCs w:val="22"/>
                <w:lang w:eastAsia="en-US"/>
              </w:rPr>
            </w:pPr>
            <w:r w:rsidRPr="004378FC">
              <w:rPr>
                <w:b/>
              </w:rPr>
              <w:t>66</w:t>
            </w:r>
          </w:p>
        </w:tc>
      </w:tr>
    </w:tbl>
    <w:p w:rsidR="000D389C" w:rsidRPr="004378FC" w:rsidRDefault="000D389C" w:rsidP="000341E5">
      <w:pPr>
        <w:suppressAutoHyphens/>
        <w:spacing w:before="120"/>
        <w:ind w:firstLine="709"/>
        <w:jc w:val="both"/>
      </w:pPr>
      <w:r w:rsidRPr="004378FC">
        <w:t xml:space="preserve">Расчётное водоотведение от застройки земельных участков составит на первую очередь и расчетный срок – 66 куб. </w:t>
      </w:r>
      <w:proofErr w:type="gramStart"/>
      <w:r w:rsidRPr="004378FC">
        <w:t>м</w:t>
      </w:r>
      <w:proofErr w:type="gramEnd"/>
      <w:r w:rsidRPr="004378FC">
        <w:t>/сутки.</w:t>
      </w:r>
    </w:p>
    <w:p w:rsidR="000D389C" w:rsidRPr="004378FC" w:rsidRDefault="000D389C" w:rsidP="000341E5">
      <w:pPr>
        <w:suppressAutoHyphens/>
        <w:ind w:right="-2" w:firstLine="709"/>
        <w:contextualSpacing/>
        <w:jc w:val="both"/>
      </w:pPr>
      <w:r w:rsidRPr="004378FC">
        <w:rPr>
          <w:b/>
        </w:rPr>
        <w:t>Мероприятия регионального значения</w:t>
      </w:r>
      <w:r w:rsidRPr="004378FC">
        <w:t xml:space="preserve"> на рассматриваемой территории отсутствуют.</w:t>
      </w:r>
    </w:p>
    <w:p w:rsidR="000D389C" w:rsidRPr="004378FC" w:rsidRDefault="000D389C" w:rsidP="000341E5">
      <w:pPr>
        <w:suppressAutoHyphens/>
        <w:spacing w:before="120" w:after="120"/>
        <w:ind w:right="-2" w:firstLine="709"/>
        <w:contextualSpacing/>
        <w:jc w:val="both"/>
      </w:pPr>
      <w:r w:rsidRPr="004378FC">
        <w:t>Местоположение и проектная производительность планируемых объектов водоотведения местного значения будут определяться на следующих стадиях проектирования.</w:t>
      </w:r>
    </w:p>
    <w:p w:rsidR="000D389C" w:rsidRPr="004378FC" w:rsidRDefault="000D389C" w:rsidP="000341E5">
      <w:pPr>
        <w:pStyle w:val="Heading10"/>
        <w:keepNext/>
        <w:keepLines/>
        <w:widowControl w:val="0"/>
        <w:numPr>
          <w:ilvl w:val="2"/>
          <w:numId w:val="118"/>
        </w:numPr>
        <w:shd w:val="clear" w:color="auto" w:fill="auto"/>
        <w:tabs>
          <w:tab w:val="left" w:pos="709"/>
        </w:tabs>
        <w:suppressAutoHyphens/>
        <w:spacing w:before="120" w:after="0" w:line="240" w:lineRule="auto"/>
        <w:ind w:left="709" w:hanging="709"/>
        <w:jc w:val="both"/>
        <w:outlineLvl w:val="2"/>
        <w:rPr>
          <w:sz w:val="24"/>
          <w:szCs w:val="24"/>
        </w:rPr>
      </w:pPr>
      <w:bookmarkStart w:id="128" w:name="_Toc147927297"/>
      <w:bookmarkEnd w:id="121"/>
      <w:bookmarkEnd w:id="122"/>
      <w:bookmarkEnd w:id="123"/>
      <w:bookmarkEnd w:id="124"/>
      <w:r w:rsidRPr="004378FC">
        <w:rPr>
          <w:sz w:val="24"/>
          <w:szCs w:val="24"/>
        </w:rPr>
        <w:t>Теплоснабжение</w:t>
      </w:r>
      <w:bookmarkEnd w:id="128"/>
    </w:p>
    <w:p w:rsidR="000D389C" w:rsidRPr="004378FC" w:rsidRDefault="000D389C" w:rsidP="00D70640">
      <w:pPr>
        <w:suppressAutoHyphens/>
        <w:spacing w:before="60" w:after="60"/>
        <w:ind w:firstLine="709"/>
        <w:jc w:val="both"/>
        <w:rPr>
          <w:i/>
        </w:rPr>
      </w:pPr>
      <w:r w:rsidRPr="004378FC">
        <w:rPr>
          <w:i/>
        </w:rPr>
        <w:t>Существующее положение</w:t>
      </w:r>
    </w:p>
    <w:p w:rsidR="000D389C" w:rsidRPr="004378FC" w:rsidRDefault="000D389C" w:rsidP="000341E5">
      <w:pPr>
        <w:suppressAutoHyphens/>
        <w:ind w:firstLine="709"/>
        <w:jc w:val="both"/>
        <w:rPr>
          <w:rFonts w:eastAsiaTheme="minorHAnsi" w:cstheme="minorBidi"/>
          <w:lang w:eastAsia="en-US"/>
        </w:rPr>
      </w:pPr>
      <w:r w:rsidRPr="004378FC">
        <w:t>Раздел выполнен на основании архитектурно-</w:t>
      </w:r>
      <w:proofErr w:type="gramStart"/>
      <w:r w:rsidRPr="004378FC">
        <w:t>планировочного решения</w:t>
      </w:r>
      <w:proofErr w:type="gramEnd"/>
      <w:r w:rsidRPr="004378FC">
        <w:t xml:space="preserve"> и экономической части проекта в соответствии с требованиями Федерального закона от 27.07.2010 № 190-ФЗ </w:t>
      </w:r>
      <w:r w:rsidR="00BC10AF" w:rsidRPr="004378FC">
        <w:t xml:space="preserve">(ред. от 01.05.2022) </w:t>
      </w:r>
      <w:r w:rsidRPr="004378FC">
        <w:t xml:space="preserve">«О теплоснабжении». </w:t>
      </w:r>
    </w:p>
    <w:p w:rsidR="000D389C" w:rsidRPr="004378FC" w:rsidRDefault="000D389C" w:rsidP="000341E5">
      <w:pPr>
        <w:suppressAutoHyphens/>
        <w:ind w:firstLine="709"/>
        <w:jc w:val="both"/>
      </w:pPr>
      <w:r w:rsidRPr="004378FC">
        <w:t>Централизованное теплоснабжение земельных участков с кадастровыми номерами 50:07:0080305:781, 50:07:0080305:784, 50:07:</w:t>
      </w:r>
      <w:r w:rsidR="00424EC6" w:rsidRPr="004378FC">
        <w:t xml:space="preserve">0080305:804, 50:07:0080305:805 </w:t>
      </w:r>
      <w:r w:rsidRPr="004378FC">
        <w:t xml:space="preserve">Волоколамского городского </w:t>
      </w:r>
      <w:r w:rsidR="00927EDE">
        <w:t xml:space="preserve">округа </w:t>
      </w:r>
      <w:r w:rsidRPr="004378FC">
        <w:t>Московской области отсутствует. Теплоснабжение существующей застройки организовано децентрализовано.</w:t>
      </w:r>
    </w:p>
    <w:p w:rsidR="000D389C" w:rsidRPr="004378FC" w:rsidRDefault="000D389C" w:rsidP="000341E5">
      <w:pPr>
        <w:suppressAutoHyphens/>
        <w:ind w:firstLine="709"/>
        <w:jc w:val="both"/>
      </w:pPr>
      <w:proofErr w:type="gramStart"/>
      <w:r w:rsidRPr="004378FC">
        <w:t>Теплоснабжение на территории земельных участков с кадастровыми номерами 50:07:0080305:781, 50:07:0080305:784, 50:07:0080305:804, 50:07:0080305:805 осуществляется децентрализовано – в основном от ёмкостных водонагревателей с отводом продуктов сгорания в дымоход типа АГВ, АОГВ (аппаратов отопительных газовых бытовых с водяным контуром), АКГВ (аппаратов комбинированных с водяным контуром для отопления и горячего водоснабжения) и пр</w:t>
      </w:r>
      <w:proofErr w:type="gramEnd"/>
      <w:r w:rsidRPr="004378FC">
        <w:t xml:space="preserve">. Для отопления и приготовления горячей воды, население в индивидуальных домах также использует </w:t>
      </w:r>
      <w:proofErr w:type="spellStart"/>
      <w:r w:rsidRPr="004378FC">
        <w:t>теплогенераторы</w:t>
      </w:r>
      <w:proofErr w:type="spellEnd"/>
      <w:r w:rsidRPr="004378FC">
        <w:t xml:space="preserve"> на жидком (дизельном) и твёрдом (</w:t>
      </w:r>
      <w:proofErr w:type="spellStart"/>
      <w:r w:rsidRPr="004378FC">
        <w:t>пиллеты</w:t>
      </w:r>
      <w:proofErr w:type="spellEnd"/>
      <w:r w:rsidRPr="004378FC">
        <w:t xml:space="preserve">) топливе, дровяные печи и </w:t>
      </w:r>
      <w:proofErr w:type="spellStart"/>
      <w:r w:rsidRPr="004378FC">
        <w:t>электроводонагреватели</w:t>
      </w:r>
      <w:proofErr w:type="spellEnd"/>
      <w:r w:rsidRPr="004378FC">
        <w:t>.</w:t>
      </w:r>
    </w:p>
    <w:p w:rsidR="000D389C" w:rsidRPr="004378FC" w:rsidRDefault="000D389C" w:rsidP="000341E5">
      <w:pPr>
        <w:suppressAutoHyphens/>
        <w:ind w:firstLine="709"/>
        <w:jc w:val="both"/>
      </w:pPr>
      <w:r w:rsidRPr="004378FC">
        <w:t xml:space="preserve">В соответствии с Федеральным законом от 27.07.2010 № 190-ФЗ </w:t>
      </w:r>
      <w:r w:rsidR="00BC10AF" w:rsidRPr="004378FC">
        <w:t xml:space="preserve">(ред. от 01.05.2022) </w:t>
      </w:r>
      <w:r w:rsidRPr="004378FC">
        <w:t>«О теплоснабжении» развитие систем теплоснабжения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 Развитие системы теплоснабжения городского округа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округа, в том числе схеме планируемого размещения объектов теплоснабжения в границах поселения или городского округа.</w:t>
      </w:r>
    </w:p>
    <w:p w:rsidR="000D389C" w:rsidRPr="004378FC" w:rsidRDefault="000D389C" w:rsidP="000341E5">
      <w:pPr>
        <w:suppressAutoHyphens/>
        <w:ind w:firstLine="709"/>
        <w:jc w:val="both"/>
      </w:pPr>
      <w:r w:rsidRPr="004378FC">
        <w:t>В соответствии с постановлением Правительства Р</w:t>
      </w:r>
      <w:r w:rsidR="00BC10AF" w:rsidRPr="004378FC">
        <w:t xml:space="preserve">оссийской </w:t>
      </w:r>
      <w:r w:rsidRPr="004378FC">
        <w:t>Ф</w:t>
      </w:r>
      <w:r w:rsidR="00BC10AF" w:rsidRPr="004378FC">
        <w:t>едерации</w:t>
      </w:r>
      <w:r w:rsidRPr="004378FC">
        <w:t xml:space="preserve"> от 22.02.2012 № 154 </w:t>
      </w:r>
      <w:r w:rsidR="00BC10AF" w:rsidRPr="004378FC">
        <w:t xml:space="preserve">(ред. от 10.01.2023) </w:t>
      </w:r>
      <w:r w:rsidRPr="004378FC">
        <w:t xml:space="preserve">«О требованиях к схемам теплоснабжения, порядку их разработки и утверждения» на территорию Волоколамского городского округа утверждена схема теплоснабжения. Мероприятия ранее утвержденной Схемы теплоснабжения на данную территорию учтены при разработке генерального плана. </w:t>
      </w:r>
    </w:p>
    <w:p w:rsidR="000D389C" w:rsidRPr="004378FC" w:rsidRDefault="000D389C" w:rsidP="000341E5">
      <w:pPr>
        <w:suppressAutoHyphens/>
        <w:ind w:firstLine="709"/>
        <w:jc w:val="both"/>
      </w:pPr>
      <w:proofErr w:type="gramStart"/>
      <w:r w:rsidRPr="004378FC">
        <w:t xml:space="preserve">В соответствии с </w:t>
      </w:r>
      <w:hyperlink r:id="rId18" w:anchor="sub_10000" w:history="1">
        <w:r w:rsidRPr="004378FC">
          <w:rPr>
            <w:rStyle w:val="afff4"/>
            <w:rFonts w:eastAsia="Calibri"/>
            <w:color w:val="auto"/>
          </w:rPr>
          <w:t>СанПиН 2.2.1/2.1.1.1200-03</w:t>
        </w:r>
      </w:hyperlink>
      <w:r w:rsidRPr="004378FC">
        <w:t xml:space="preserve"> «Санитарно-защитные зоны и санитарная классификация предприятий, сооружений и иных объектов», ТЭЦ и районные котельные тепловой мощностью 200 Гкал и выше, работающие на газовом и </w:t>
      </w:r>
      <w:proofErr w:type="spellStart"/>
      <w:r w:rsidRPr="004378FC">
        <w:t>газомазутном</w:t>
      </w:r>
      <w:proofErr w:type="spellEnd"/>
      <w:r w:rsidRPr="004378FC">
        <w:t xml:space="preserve"> топливе (последний - как резервный), относятся к предприятиям третьего класса опасности с размером СЗЗ - 300 м, ТЭЦ и районные котельные тепловой мощностью менее 200 Гкал/час, работающие на твердом</w:t>
      </w:r>
      <w:proofErr w:type="gramEnd"/>
      <w:r w:rsidRPr="004378FC">
        <w:t xml:space="preserve">, жидком и газообразном </w:t>
      </w:r>
      <w:proofErr w:type="gramStart"/>
      <w:r w:rsidRPr="004378FC">
        <w:t>топливе</w:t>
      </w:r>
      <w:proofErr w:type="gramEnd"/>
      <w:r w:rsidRPr="004378FC">
        <w:t xml:space="preserve"> относятся к предприятиям IV класса опасности с размером СЗЗ - 100 м. Для автономных котельных размер санитарно-защитной зоны не устанавливается.</w:t>
      </w:r>
    </w:p>
    <w:p w:rsidR="000D389C" w:rsidRPr="004378FC" w:rsidRDefault="000D389C" w:rsidP="000341E5">
      <w:pPr>
        <w:suppressAutoHyphens/>
        <w:spacing w:before="60"/>
        <w:ind w:firstLine="709"/>
        <w:jc w:val="both"/>
        <w:rPr>
          <w:i/>
          <w:u w:val="single"/>
        </w:rPr>
      </w:pPr>
      <w:r w:rsidRPr="004378FC">
        <w:rPr>
          <w:i/>
          <w:u w:val="single"/>
        </w:rPr>
        <w:t>Выводы</w:t>
      </w:r>
    </w:p>
    <w:p w:rsidR="000D389C" w:rsidRPr="004378FC" w:rsidRDefault="000D389C" w:rsidP="000341E5">
      <w:pPr>
        <w:suppressAutoHyphens/>
        <w:ind w:firstLine="709"/>
        <w:jc w:val="both"/>
      </w:pPr>
      <w:r w:rsidRPr="004378FC">
        <w:t>В границах земельных участков с кадастровы</w:t>
      </w:r>
      <w:r w:rsidR="00BC10AF" w:rsidRPr="004378FC">
        <w:t xml:space="preserve">ми номерами 50:07:0080305:781, </w:t>
      </w:r>
      <w:r w:rsidRPr="004378FC">
        <w:t xml:space="preserve">50:07:0080305:784, 50:07:0080305:804, 50:07:0080305:805 отсутствуют централизованные источники теплоснабжения. </w:t>
      </w:r>
    </w:p>
    <w:p w:rsidR="000D389C" w:rsidRPr="004378FC" w:rsidRDefault="000D389C" w:rsidP="000341E5">
      <w:pPr>
        <w:suppressAutoHyphens/>
        <w:ind w:firstLine="709"/>
        <w:jc w:val="both"/>
      </w:pPr>
      <w:r w:rsidRPr="004378FC">
        <w:t xml:space="preserve">Для обеспечения тепловой энергией перспективных потребителей и для повышения </w:t>
      </w:r>
      <w:proofErr w:type="spellStart"/>
      <w:r w:rsidRPr="004378FC">
        <w:t>энергоэффективности</w:t>
      </w:r>
      <w:proofErr w:type="spellEnd"/>
      <w:r w:rsidRPr="004378FC">
        <w:t xml:space="preserve"> и надёжности централизованных систем теплоснабжения потребуется устройство подомовых </w:t>
      </w:r>
      <w:proofErr w:type="spellStart"/>
      <w:r w:rsidRPr="004378FC">
        <w:t>теплогенераторов</w:t>
      </w:r>
      <w:proofErr w:type="spellEnd"/>
      <w:r w:rsidRPr="004378FC">
        <w:t xml:space="preserve"> и АИТ.</w:t>
      </w:r>
    </w:p>
    <w:p w:rsidR="000D389C" w:rsidRPr="004378FC" w:rsidRDefault="000D389C" w:rsidP="000341E5">
      <w:pPr>
        <w:suppressAutoHyphens/>
        <w:spacing w:before="120" w:after="60"/>
        <w:ind w:firstLine="709"/>
        <w:jc w:val="both"/>
        <w:rPr>
          <w:i/>
        </w:rPr>
      </w:pPr>
      <w:r w:rsidRPr="004378FC">
        <w:rPr>
          <w:i/>
        </w:rPr>
        <w:t>Предложения по развитию</w:t>
      </w:r>
    </w:p>
    <w:p w:rsidR="000D389C" w:rsidRPr="004378FC" w:rsidRDefault="000D389C" w:rsidP="000341E5">
      <w:pPr>
        <w:suppressAutoHyphens/>
        <w:ind w:firstLine="709"/>
        <w:jc w:val="both"/>
        <w:rPr>
          <w:rFonts w:eastAsiaTheme="minorHAnsi" w:cstheme="minorBidi"/>
          <w:lang w:eastAsia="en-US"/>
        </w:rPr>
      </w:pPr>
      <w:r w:rsidRPr="004378FC">
        <w:t>В рамках внесения изменений в генеральный план Волоколамского городского округа Московской области применительно к земельным участкам с кадастровыми номерами 50:07:0080305:781, 50:07:0080305:784, 50:07:0080305:804, 50:07:0080305:805 предусматривается обеспечение тепловой энергией планируемых объектов производственного назначения в основном автономными источниками теплоснабжения.</w:t>
      </w:r>
    </w:p>
    <w:p w:rsidR="000D389C" w:rsidRPr="004378FC" w:rsidRDefault="000D389C" w:rsidP="000341E5">
      <w:pPr>
        <w:suppressAutoHyphens/>
        <w:ind w:firstLine="709"/>
        <w:jc w:val="both"/>
      </w:pPr>
      <w:r w:rsidRPr="004378FC">
        <w:t>Прирост тепловой нагрузки ожидается за счёт размещения нового строительства. В</w:t>
      </w:r>
      <w:r w:rsidR="00EF735C">
        <w:t>о</w:t>
      </w:r>
      <w:r w:rsidRPr="004378FC">
        <w:t xml:space="preserve"> внесени</w:t>
      </w:r>
      <w:r w:rsidR="00EF735C">
        <w:t>и</w:t>
      </w:r>
      <w:r w:rsidRPr="004378FC">
        <w:t xml:space="preserve"> изменений в генеральный план Волоколамского городского округа применительно к земельным участкам с кадастровы</w:t>
      </w:r>
      <w:r w:rsidR="00424EC6" w:rsidRPr="004378FC">
        <w:t xml:space="preserve">ми номерами 50:07:0080305:781, </w:t>
      </w:r>
      <w:r w:rsidRPr="004378FC">
        <w:t>50:07:0080305:784, 50:07:0080305:804, 50:07:0080305:805 предлагается размещение объектов рекреационного назначения.</w:t>
      </w:r>
    </w:p>
    <w:p w:rsidR="000D389C" w:rsidRPr="004378FC" w:rsidRDefault="000D389C" w:rsidP="002F32CD">
      <w:pPr>
        <w:widowControl w:val="0"/>
        <w:suppressAutoHyphens/>
        <w:ind w:firstLine="709"/>
        <w:jc w:val="both"/>
      </w:pPr>
      <w:r w:rsidRPr="004378FC">
        <w:t xml:space="preserve">Подсчёт тепловых нагрузок на планируемые объекты производился по комплексному удельному расходу тепла, отнесенному к 1 кв. м общей площади. Все расчёты произведены в соответствии с СП 50.13330.2012 «СНиП 23-02-2003 Тепловая защита зданий», СП 89.13330.2016 «СНиП III-35-76 «Котельные установки», Постановлением Правительства Московской области от 17.08.2015 №713/30 </w:t>
      </w:r>
      <w:r w:rsidR="00BC10AF" w:rsidRPr="004378FC">
        <w:t xml:space="preserve">(ред. от </w:t>
      </w:r>
      <w:r w:rsidR="007F1E41" w:rsidRPr="007F1E41">
        <w:t>14.12.2023</w:t>
      </w:r>
      <w:r w:rsidR="00BC10AF" w:rsidRPr="004378FC">
        <w:t xml:space="preserve">) </w:t>
      </w:r>
      <w:r w:rsidRPr="004378FC">
        <w:t>«Об утверждении нормативов градостроительного проектирования Московской области».</w:t>
      </w:r>
    </w:p>
    <w:p w:rsidR="000D389C" w:rsidRPr="004378FC" w:rsidRDefault="000D389C" w:rsidP="000341E5">
      <w:pPr>
        <w:suppressAutoHyphens/>
        <w:ind w:firstLine="709"/>
        <w:jc w:val="both"/>
      </w:pPr>
      <w:r w:rsidRPr="004378FC">
        <w:t xml:space="preserve">Прирост тепловой нагрузки на централизованные системы за счёт нового строительства отсутствует. Прирост тепловой нагрузки на децентрализованные источники теплоснабжения в рекреационной застройке на период первой очереди – </w:t>
      </w:r>
      <w:r w:rsidRPr="004378FC">
        <w:rPr>
          <w:b/>
        </w:rPr>
        <w:t>1,63 Гкал/час</w:t>
      </w:r>
      <w:r w:rsidRPr="004378FC">
        <w:t>.</w:t>
      </w:r>
    </w:p>
    <w:p w:rsidR="000D389C" w:rsidRPr="004378FC" w:rsidRDefault="000D389C" w:rsidP="000341E5">
      <w:pPr>
        <w:suppressAutoHyphens/>
        <w:ind w:firstLine="709"/>
        <w:jc w:val="both"/>
      </w:pPr>
      <w:r w:rsidRPr="004378FC">
        <w:t xml:space="preserve">Более подробно потребности в тепловой мощности указаны в таблицах </w:t>
      </w:r>
      <w:r w:rsidR="00132A6B" w:rsidRPr="004378FC">
        <w:t>3.6</w:t>
      </w:r>
      <w:r w:rsidRPr="004378FC">
        <w:t>.3.1.</w:t>
      </w:r>
    </w:p>
    <w:p w:rsidR="000D389C" w:rsidRPr="004378FC" w:rsidRDefault="000D389C" w:rsidP="000341E5">
      <w:pPr>
        <w:suppressAutoHyphens/>
        <w:ind w:firstLine="709"/>
        <w:jc w:val="both"/>
      </w:pPr>
      <w:r w:rsidRPr="004378FC">
        <w:t xml:space="preserve">В качестве основного топлива для всех </w:t>
      </w:r>
      <w:proofErr w:type="spellStart"/>
      <w:r w:rsidRPr="004378FC">
        <w:t>теплоисточников</w:t>
      </w:r>
      <w:proofErr w:type="spellEnd"/>
      <w:r w:rsidRPr="004378FC">
        <w:t xml:space="preserve"> поселения предусмотрен природный газ. Для объектов, размещаемых на территориях, обеспечение природным газом которых не предусмотрено «Генеральной схемой газоснабжения Московской области до 2030 года» (разработанной ОАО «Газпром </w:t>
      </w:r>
      <w:proofErr w:type="spellStart"/>
      <w:r w:rsidRPr="004378FC">
        <w:t>промгаз</w:t>
      </w:r>
      <w:proofErr w:type="spellEnd"/>
      <w:r w:rsidRPr="004378FC">
        <w:t>» при участ</w:t>
      </w:r>
      <w:proofErr w:type="gramStart"/>
      <w:r w:rsidRPr="004378FC">
        <w:t>ии АО</w:t>
      </w:r>
      <w:proofErr w:type="gramEnd"/>
      <w:r w:rsidRPr="004378FC">
        <w:t> «</w:t>
      </w:r>
      <w:proofErr w:type="spellStart"/>
      <w:r w:rsidRPr="004378FC">
        <w:t>Мособлгаз</w:t>
      </w:r>
      <w:proofErr w:type="spellEnd"/>
      <w:r w:rsidRPr="004378FC">
        <w:t xml:space="preserve">», одобренной утвержденным решением Межведомственной комиссии по вопросам энергообеспечения Московской области от 14.11.2013 № 11), предлагается в качестве топлива использовать </w:t>
      </w:r>
      <w:proofErr w:type="spellStart"/>
      <w:r w:rsidRPr="004378FC">
        <w:t>пеллеты</w:t>
      </w:r>
      <w:proofErr w:type="spellEnd"/>
      <w:r w:rsidRPr="004378FC">
        <w:t>, сжиженный газ, дизельное топливо.</w:t>
      </w:r>
    </w:p>
    <w:p w:rsidR="000D389C" w:rsidRPr="004378FC" w:rsidRDefault="00424EC6" w:rsidP="00BC10AF">
      <w:pPr>
        <w:suppressAutoHyphens/>
        <w:spacing w:before="60"/>
        <w:jc w:val="both"/>
      </w:pPr>
      <w:r w:rsidRPr="004378FC">
        <w:rPr>
          <w:szCs w:val="20"/>
        </w:rPr>
        <w:t xml:space="preserve">Таблица 3.6.3.1. </w:t>
      </w:r>
      <w:r w:rsidR="000D389C" w:rsidRPr="004378FC">
        <w:rPr>
          <w:szCs w:val="20"/>
        </w:rPr>
        <w:t>Расчет потребности в тепловой мощности потребителями планируемых объектов капитального строительства нежилого назначения</w:t>
      </w:r>
    </w:p>
    <w:tbl>
      <w:tblPr>
        <w:tblW w:w="5000" w:type="pct"/>
        <w:tblCellMar>
          <w:left w:w="28" w:type="dxa"/>
          <w:right w:w="28" w:type="dxa"/>
        </w:tblCellMar>
        <w:tblLook w:val="04A0"/>
      </w:tblPr>
      <w:tblGrid>
        <w:gridCol w:w="550"/>
        <w:gridCol w:w="2063"/>
        <w:gridCol w:w="2513"/>
        <w:gridCol w:w="1662"/>
        <w:gridCol w:w="1322"/>
        <w:gridCol w:w="1584"/>
      </w:tblGrid>
      <w:tr w:rsidR="000D389C" w:rsidRPr="004378FC" w:rsidTr="00BC10AF">
        <w:trPr>
          <w:trHeight w:val="64"/>
          <w:tblHeader/>
        </w:trPr>
        <w:tc>
          <w:tcPr>
            <w:tcW w:w="284"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Cs/>
                <w:sz w:val="22"/>
              </w:rPr>
            </w:pPr>
            <w:r w:rsidRPr="004378FC">
              <w:rPr>
                <w:bCs/>
              </w:rPr>
              <w:t xml:space="preserve">№ </w:t>
            </w:r>
            <w:proofErr w:type="spellStart"/>
            <w:proofErr w:type="gramStart"/>
            <w:r w:rsidRPr="004378FC">
              <w:rPr>
                <w:bCs/>
              </w:rPr>
              <w:t>п</w:t>
            </w:r>
            <w:proofErr w:type="spellEnd"/>
            <w:proofErr w:type="gramEnd"/>
            <w:r w:rsidRPr="004378FC">
              <w:rPr>
                <w:bCs/>
              </w:rPr>
              <w:t>/</w:t>
            </w:r>
            <w:proofErr w:type="spellStart"/>
            <w:r w:rsidRPr="004378FC">
              <w:rPr>
                <w:bCs/>
              </w:rPr>
              <w:t>п</w:t>
            </w:r>
            <w:proofErr w:type="spellEnd"/>
          </w:p>
        </w:tc>
        <w:tc>
          <w:tcPr>
            <w:tcW w:w="1064"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bCs/>
                <w:sz w:val="22"/>
              </w:rPr>
            </w:pPr>
            <w:r w:rsidRPr="004378FC">
              <w:rPr>
                <w:bCs/>
              </w:rPr>
              <w:t>Местоположение</w:t>
            </w:r>
          </w:p>
        </w:tc>
        <w:tc>
          <w:tcPr>
            <w:tcW w:w="1296"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bCs/>
                <w:sz w:val="22"/>
              </w:rPr>
            </w:pPr>
            <w:r w:rsidRPr="004378FC">
              <w:rPr>
                <w:bCs/>
              </w:rPr>
              <w:t>Функциональное назначение территории</w:t>
            </w:r>
          </w:p>
        </w:tc>
        <w:tc>
          <w:tcPr>
            <w:tcW w:w="857"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bCs/>
                <w:sz w:val="22"/>
              </w:rPr>
            </w:pPr>
            <w:r w:rsidRPr="004378FC">
              <w:rPr>
                <w:bCs/>
              </w:rPr>
              <w:t>Очерёдность</w:t>
            </w:r>
          </w:p>
        </w:tc>
        <w:tc>
          <w:tcPr>
            <w:tcW w:w="682"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bCs/>
                <w:sz w:val="22"/>
              </w:rPr>
            </w:pPr>
            <w:r w:rsidRPr="004378FC">
              <w:rPr>
                <w:bCs/>
              </w:rPr>
              <w:t xml:space="preserve">Территория, </w:t>
            </w:r>
            <w:proofErr w:type="gramStart"/>
            <w:r w:rsidRPr="004378FC">
              <w:rPr>
                <w:bCs/>
              </w:rPr>
              <w:t>га</w:t>
            </w:r>
            <w:proofErr w:type="gramEnd"/>
          </w:p>
        </w:tc>
        <w:tc>
          <w:tcPr>
            <w:tcW w:w="817"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bCs/>
                <w:sz w:val="22"/>
              </w:rPr>
            </w:pPr>
            <w:r w:rsidRPr="004378FC">
              <w:rPr>
                <w:bCs/>
              </w:rPr>
              <w:t>Потребность в тепловой нагрузке, Гкал/час</w:t>
            </w:r>
          </w:p>
        </w:tc>
      </w:tr>
      <w:tr w:rsidR="000D389C" w:rsidRPr="004378FC" w:rsidTr="00BC10AF">
        <w:trPr>
          <w:trHeight w:val="64"/>
        </w:trPr>
        <w:tc>
          <w:tcPr>
            <w:tcW w:w="284"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1</w:t>
            </w:r>
          </w:p>
        </w:tc>
        <w:tc>
          <w:tcPr>
            <w:tcW w:w="1064"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50:07:0080305:781</w:t>
            </w:r>
          </w:p>
        </w:tc>
        <w:tc>
          <w:tcPr>
            <w:tcW w:w="1296" w:type="pct"/>
            <w:tcBorders>
              <w:top w:val="nil"/>
              <w:left w:val="nil"/>
              <w:bottom w:val="single" w:sz="4" w:space="0" w:color="auto"/>
              <w:right w:val="single" w:sz="4" w:space="0" w:color="auto"/>
            </w:tcBorders>
            <w:vAlign w:val="center"/>
            <w:hideMark/>
          </w:tcPr>
          <w:p w:rsidR="000D389C" w:rsidRPr="004378FC" w:rsidRDefault="000D389C" w:rsidP="009A45C9">
            <w:pPr>
              <w:suppressAutoHyphens/>
              <w:jc w:val="center"/>
              <w:rPr>
                <w:sz w:val="22"/>
                <w:szCs w:val="20"/>
              </w:rPr>
            </w:pPr>
            <w:r w:rsidRPr="004378FC">
              <w:rPr>
                <w:szCs w:val="20"/>
              </w:rPr>
              <w:t>Зона озелененных территорий (лесопарки, парки, сады, скверы, бульвары, городские леса</w:t>
            </w:r>
            <w:r w:rsidR="00132A6B" w:rsidRPr="004378FC">
              <w:rPr>
                <w:szCs w:val="20"/>
              </w:rPr>
              <w:t xml:space="preserve"> и другие</w:t>
            </w:r>
            <w:r w:rsidRPr="004378FC">
              <w:rPr>
                <w:szCs w:val="20"/>
              </w:rPr>
              <w:t>)</w:t>
            </w:r>
          </w:p>
        </w:tc>
        <w:tc>
          <w:tcPr>
            <w:tcW w:w="85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Первая очередь</w:t>
            </w:r>
          </w:p>
        </w:tc>
        <w:tc>
          <w:tcPr>
            <w:tcW w:w="68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30,71</w:t>
            </w:r>
          </w:p>
        </w:tc>
        <w:tc>
          <w:tcPr>
            <w:tcW w:w="81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w:t>
            </w:r>
          </w:p>
        </w:tc>
      </w:tr>
      <w:tr w:rsidR="000D389C" w:rsidRPr="004378FC" w:rsidTr="00BC10AF">
        <w:trPr>
          <w:trHeight w:val="315"/>
        </w:trPr>
        <w:tc>
          <w:tcPr>
            <w:tcW w:w="284"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2</w:t>
            </w:r>
          </w:p>
        </w:tc>
        <w:tc>
          <w:tcPr>
            <w:tcW w:w="1064"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50:07:0080305:784</w:t>
            </w:r>
          </w:p>
        </w:tc>
        <w:tc>
          <w:tcPr>
            <w:tcW w:w="1296"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Зона отдыха и туризма</w:t>
            </w:r>
          </w:p>
        </w:tc>
        <w:tc>
          <w:tcPr>
            <w:tcW w:w="85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Первая очередь</w:t>
            </w:r>
          </w:p>
        </w:tc>
        <w:tc>
          <w:tcPr>
            <w:tcW w:w="68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30,31</w:t>
            </w:r>
          </w:p>
        </w:tc>
        <w:tc>
          <w:tcPr>
            <w:tcW w:w="81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1,09</w:t>
            </w:r>
          </w:p>
        </w:tc>
      </w:tr>
      <w:tr w:rsidR="000D389C" w:rsidRPr="004378FC" w:rsidTr="00BC10AF">
        <w:trPr>
          <w:trHeight w:val="315"/>
        </w:trPr>
        <w:tc>
          <w:tcPr>
            <w:tcW w:w="284"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3</w:t>
            </w:r>
          </w:p>
        </w:tc>
        <w:tc>
          <w:tcPr>
            <w:tcW w:w="1064"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50:07:0080305:804</w:t>
            </w:r>
          </w:p>
        </w:tc>
        <w:tc>
          <w:tcPr>
            <w:tcW w:w="1296"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Зона отдыха и туризма</w:t>
            </w:r>
          </w:p>
        </w:tc>
        <w:tc>
          <w:tcPr>
            <w:tcW w:w="85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Первая очередь</w:t>
            </w:r>
          </w:p>
        </w:tc>
        <w:tc>
          <w:tcPr>
            <w:tcW w:w="68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0,22</w:t>
            </w:r>
          </w:p>
        </w:tc>
        <w:tc>
          <w:tcPr>
            <w:tcW w:w="81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0,05</w:t>
            </w:r>
          </w:p>
        </w:tc>
      </w:tr>
      <w:tr w:rsidR="000D389C" w:rsidRPr="004378FC" w:rsidTr="00BC10AF">
        <w:trPr>
          <w:trHeight w:val="315"/>
        </w:trPr>
        <w:tc>
          <w:tcPr>
            <w:tcW w:w="284"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4</w:t>
            </w:r>
          </w:p>
        </w:tc>
        <w:tc>
          <w:tcPr>
            <w:tcW w:w="1064"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50:07:0080305:805</w:t>
            </w:r>
          </w:p>
        </w:tc>
        <w:tc>
          <w:tcPr>
            <w:tcW w:w="1296"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Зона отдыха и туризма</w:t>
            </w:r>
          </w:p>
        </w:tc>
        <w:tc>
          <w:tcPr>
            <w:tcW w:w="85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Первая очередь</w:t>
            </w:r>
          </w:p>
        </w:tc>
        <w:tc>
          <w:tcPr>
            <w:tcW w:w="68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3,08</w:t>
            </w:r>
          </w:p>
        </w:tc>
        <w:tc>
          <w:tcPr>
            <w:tcW w:w="81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0"/>
              </w:rPr>
            </w:pPr>
            <w:r w:rsidRPr="004378FC">
              <w:rPr>
                <w:szCs w:val="20"/>
              </w:rPr>
              <w:t>0,49</w:t>
            </w:r>
          </w:p>
        </w:tc>
      </w:tr>
      <w:tr w:rsidR="000D389C" w:rsidRPr="004378FC" w:rsidTr="00BC10AF">
        <w:trPr>
          <w:trHeight w:val="64"/>
        </w:trPr>
        <w:tc>
          <w:tcPr>
            <w:tcW w:w="2644" w:type="pct"/>
            <w:gridSpan w:val="3"/>
            <w:tcBorders>
              <w:top w:val="single" w:sz="4" w:space="0" w:color="auto"/>
              <w:left w:val="single" w:sz="4" w:space="0" w:color="auto"/>
              <w:bottom w:val="single" w:sz="4" w:space="0" w:color="auto"/>
              <w:right w:val="single" w:sz="4" w:space="0" w:color="auto"/>
            </w:tcBorders>
            <w:noWrap/>
            <w:vAlign w:val="center"/>
            <w:hideMark/>
          </w:tcPr>
          <w:p w:rsidR="000D389C" w:rsidRPr="004378FC" w:rsidRDefault="000D389C" w:rsidP="000341E5">
            <w:pPr>
              <w:suppressAutoHyphens/>
              <w:jc w:val="right"/>
              <w:rPr>
                <w:b/>
                <w:bCs/>
                <w:sz w:val="22"/>
              </w:rPr>
            </w:pPr>
            <w:r w:rsidRPr="004378FC">
              <w:rPr>
                <w:b/>
                <w:bCs/>
              </w:rPr>
              <w:t>ВСЕГО на рассматриваемой территории</w:t>
            </w:r>
          </w:p>
        </w:tc>
        <w:tc>
          <w:tcPr>
            <w:tcW w:w="857"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rPr>
                <w:b/>
                <w:bCs/>
                <w:sz w:val="22"/>
              </w:rPr>
            </w:pPr>
            <w:r w:rsidRPr="004378FC">
              <w:rPr>
                <w:b/>
                <w:bCs/>
              </w:rPr>
              <w:t> </w:t>
            </w:r>
          </w:p>
        </w:tc>
        <w:tc>
          <w:tcPr>
            <w:tcW w:w="682"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b/>
                <w:bCs/>
                <w:iCs/>
                <w:lang w:eastAsia="en-US"/>
              </w:rPr>
            </w:pPr>
            <w:r w:rsidRPr="004378FC">
              <w:rPr>
                <w:b/>
                <w:bCs/>
                <w:iCs/>
              </w:rPr>
              <w:t>64,32</w:t>
            </w:r>
          </w:p>
        </w:tc>
        <w:tc>
          <w:tcPr>
            <w:tcW w:w="817"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b/>
                <w:lang w:eastAsia="en-US"/>
              </w:rPr>
            </w:pPr>
            <w:r w:rsidRPr="004378FC">
              <w:rPr>
                <w:b/>
              </w:rPr>
              <w:t>1,63</w:t>
            </w:r>
          </w:p>
        </w:tc>
      </w:tr>
    </w:tbl>
    <w:p w:rsidR="000D389C" w:rsidRPr="004378FC" w:rsidRDefault="000D389C" w:rsidP="00073C6B">
      <w:pPr>
        <w:suppressAutoHyphens/>
        <w:spacing w:before="120"/>
        <w:ind w:firstLine="709"/>
        <w:jc w:val="both"/>
      </w:pPr>
      <w:r w:rsidRPr="004378FC">
        <w:t xml:space="preserve">В рамках внесения изменений в генеральный план Волоколамского городского округа применительно к земельным участкам с кадастровыми номерами 50:07:0080305:781, 50:07:0080305:784, 50:07:0080305:804, 50:07:0080305:805 предлагается следующая концепция развития системы теплоснабжения: </w:t>
      </w:r>
    </w:p>
    <w:p w:rsidR="000D389C" w:rsidRPr="004378FC" w:rsidRDefault="000D389C" w:rsidP="00073C6B">
      <w:pPr>
        <w:suppressAutoHyphens/>
        <w:ind w:firstLine="709"/>
        <w:jc w:val="both"/>
      </w:pPr>
      <w:r w:rsidRPr="004378FC">
        <w:sym w:font="Symbol" w:char="002D"/>
      </w:r>
      <w:r w:rsidRPr="004378FC">
        <w:t xml:space="preserve"> для объектов, находящихся вне зоны действия существующих централизованных систем теплоснабжения, предлагается строительство отдельно стоящих котельных, оборудованных водогрейными котлами, либо автономных источников теплоснабжения (отдельно стоящих, пристроенных, встроенных, </w:t>
      </w:r>
      <w:proofErr w:type="spellStart"/>
      <w:r w:rsidRPr="004378FC">
        <w:t>крышных</w:t>
      </w:r>
      <w:proofErr w:type="spellEnd"/>
      <w:r w:rsidRPr="004378FC">
        <w:t>). Тепловая мощность АИТ и тип размещения определяются на стадии разработки проекта планировки территории и уточняются на этапе проектной документации. Согласно СП 373.1325800.2018 мощность АИТ принимается:</w:t>
      </w:r>
    </w:p>
    <w:p w:rsidR="000D389C" w:rsidRPr="004378FC" w:rsidRDefault="000D389C" w:rsidP="000341E5">
      <w:pPr>
        <w:suppressAutoHyphens/>
        <w:spacing w:before="120" w:after="120"/>
        <w:ind w:right="-2" w:firstLine="706"/>
        <w:contextualSpacing/>
        <w:jc w:val="both"/>
      </w:pPr>
      <w:r w:rsidRPr="004378FC">
        <w:sym w:font="Symbol" w:char="002D"/>
      </w:r>
      <w:r w:rsidRPr="004378FC">
        <w:t xml:space="preserve"> для </w:t>
      </w:r>
      <w:proofErr w:type="spellStart"/>
      <w:r w:rsidRPr="004378FC">
        <w:t>крышных</w:t>
      </w:r>
      <w:proofErr w:type="spellEnd"/>
      <w:r w:rsidRPr="004378FC">
        <w:t xml:space="preserve"> АИТ, размещаемых на жилых зданиях, до 5 МВт, на общественно-административных и бытовых зданиях до 10 МВт, на производственных зданиях до 15 МВт;</w:t>
      </w:r>
    </w:p>
    <w:p w:rsidR="000D389C" w:rsidRPr="004378FC" w:rsidRDefault="000D389C" w:rsidP="000341E5">
      <w:pPr>
        <w:suppressAutoHyphens/>
        <w:spacing w:before="120" w:after="120"/>
        <w:ind w:right="-2" w:firstLine="706"/>
        <w:contextualSpacing/>
        <w:jc w:val="both"/>
      </w:pPr>
      <w:r w:rsidRPr="004378FC">
        <w:sym w:font="Symbol" w:char="002D"/>
      </w:r>
      <w:r w:rsidRPr="004378FC">
        <w:t> АИТ, встроенных в общественно-административные и бытовые здания, до 5 МВт, в производственные здания до - 10 МВт. Размещение встроенных АИТ в жилые здания не допускается;</w:t>
      </w:r>
    </w:p>
    <w:p w:rsidR="000D389C" w:rsidRPr="004378FC" w:rsidRDefault="000D389C" w:rsidP="002F32CD">
      <w:pPr>
        <w:widowControl w:val="0"/>
        <w:suppressAutoHyphens/>
        <w:spacing w:before="120" w:after="120"/>
        <w:ind w:firstLine="709"/>
        <w:contextualSpacing/>
        <w:jc w:val="both"/>
      </w:pPr>
      <w:r w:rsidRPr="004378FC">
        <w:sym w:font="Symbol" w:char="002D"/>
      </w:r>
      <w:r w:rsidRPr="004378FC">
        <w:t> АИТ, пристроенных к жилым зданиям, - до 5 МВт, общественно-административным, бытового назначения - до 10 МВт, производственного назначения - до 15 МВт;</w:t>
      </w:r>
    </w:p>
    <w:p w:rsidR="000D389C" w:rsidRPr="004378FC" w:rsidRDefault="000D389C" w:rsidP="000341E5">
      <w:pPr>
        <w:suppressAutoHyphens/>
        <w:spacing w:before="120" w:after="120"/>
        <w:ind w:right="-2" w:firstLine="706"/>
        <w:contextualSpacing/>
        <w:jc w:val="both"/>
      </w:pPr>
      <w:r w:rsidRPr="004378FC">
        <w:sym w:font="Symbol" w:char="002D"/>
      </w:r>
      <w:r w:rsidRPr="004378FC">
        <w:t xml:space="preserve"> для </w:t>
      </w:r>
      <w:r w:rsidR="005065CB" w:rsidRPr="004378FC">
        <w:t>арендных</w:t>
      </w:r>
      <w:r w:rsidRPr="004378FC">
        <w:t xml:space="preserve"> домов целесообразно применение </w:t>
      </w:r>
      <w:proofErr w:type="spellStart"/>
      <w:r w:rsidRPr="004378FC">
        <w:t>теплогенераторов</w:t>
      </w:r>
      <w:proofErr w:type="spellEnd"/>
      <w:r w:rsidRPr="004378FC">
        <w:t xml:space="preserve">, устанавливаемых в каждом доме, работающих на природном газе в автоматическом режиме в соответствие с СП 55.13330.2016 «СНиП 31-02-2001. Дома жилые одноквартирные» и СП 31-106-2002 «Проектирование и строительство инженерных систем одноквартирных жилых домов».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 </w:t>
      </w:r>
    </w:p>
    <w:p w:rsidR="000D389C" w:rsidRPr="004378FC" w:rsidRDefault="000D389C" w:rsidP="000341E5">
      <w:pPr>
        <w:suppressAutoHyphens/>
        <w:spacing w:after="120"/>
        <w:ind w:firstLine="709"/>
        <w:jc w:val="both"/>
      </w:pPr>
      <w:r w:rsidRPr="004378FC">
        <w:t>На следующих стадиях проектирования необходимо уточнить потребности в тепловой мощности, определить количество и местоположение источников теплоснабжения.</w:t>
      </w:r>
    </w:p>
    <w:p w:rsidR="000D389C" w:rsidRPr="004378FC" w:rsidRDefault="000D389C" w:rsidP="000341E5">
      <w:pPr>
        <w:pStyle w:val="Heading10"/>
        <w:keepNext/>
        <w:keepLines/>
        <w:widowControl w:val="0"/>
        <w:numPr>
          <w:ilvl w:val="2"/>
          <w:numId w:val="118"/>
        </w:numPr>
        <w:shd w:val="clear" w:color="auto" w:fill="auto"/>
        <w:tabs>
          <w:tab w:val="left" w:pos="709"/>
        </w:tabs>
        <w:suppressAutoHyphens/>
        <w:spacing w:before="120" w:after="0" w:line="240" w:lineRule="auto"/>
        <w:ind w:left="709" w:hanging="709"/>
        <w:jc w:val="both"/>
        <w:outlineLvl w:val="2"/>
        <w:rPr>
          <w:sz w:val="24"/>
          <w:szCs w:val="24"/>
        </w:rPr>
      </w:pPr>
      <w:bookmarkStart w:id="129" w:name="_Toc147927298"/>
      <w:r w:rsidRPr="004378FC">
        <w:rPr>
          <w:sz w:val="24"/>
          <w:szCs w:val="24"/>
        </w:rPr>
        <w:t>Газоснабжение</w:t>
      </w:r>
      <w:bookmarkEnd w:id="129"/>
    </w:p>
    <w:p w:rsidR="000D389C" w:rsidRPr="004378FC" w:rsidRDefault="000D389C" w:rsidP="000341E5">
      <w:pPr>
        <w:suppressAutoHyphens/>
        <w:spacing w:before="60"/>
        <w:ind w:firstLine="709"/>
        <w:jc w:val="both"/>
        <w:rPr>
          <w:i/>
        </w:rPr>
      </w:pPr>
      <w:bookmarkStart w:id="130" w:name="_Hlk35515586"/>
      <w:r w:rsidRPr="004378FC">
        <w:rPr>
          <w:i/>
        </w:rPr>
        <w:t>Существующее положение</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Раздел выполнен в соответствии </w:t>
      </w:r>
      <w:proofErr w:type="gramStart"/>
      <w:r w:rsidRPr="004378FC">
        <w:rPr>
          <w:rFonts w:ascii="Times New Roman CYR" w:hAnsi="Times New Roman CYR" w:cs="Times New Roman CYR"/>
        </w:rPr>
        <w:t>с</w:t>
      </w:r>
      <w:proofErr w:type="gramEnd"/>
      <w:r w:rsidRPr="004378FC">
        <w:rPr>
          <w:rFonts w:ascii="Times New Roman CYR" w:hAnsi="Times New Roman CYR" w:cs="Times New Roman CYR"/>
        </w:rPr>
        <w:t xml:space="preserve">: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 Федеральным законом </w:t>
      </w:r>
      <w:r w:rsidR="00BC10AF" w:rsidRPr="004378FC">
        <w:rPr>
          <w:rFonts w:ascii="Times New Roman CYR" w:hAnsi="Times New Roman CYR" w:cs="Times New Roman CYR"/>
        </w:rPr>
        <w:t>от 31.03.1999 № 69-ФЗ (ред. от 18.03.2023) «О газоснабжении в Российской Федерации»</w:t>
      </w:r>
      <w:r w:rsidRPr="004378FC">
        <w:rPr>
          <w:rFonts w:ascii="Times New Roman CYR" w:hAnsi="Times New Roman CYR" w:cs="Times New Roman CYR"/>
        </w:rPr>
        <w:t>;</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Схемой территориального планирования Р</w:t>
      </w:r>
      <w:r w:rsidR="00BC10AF" w:rsidRPr="004378FC">
        <w:rPr>
          <w:rFonts w:ascii="Times New Roman CYR" w:hAnsi="Times New Roman CYR" w:cs="Times New Roman CYR"/>
        </w:rPr>
        <w:t xml:space="preserve">оссийской </w:t>
      </w:r>
      <w:r w:rsidRPr="004378FC">
        <w:rPr>
          <w:rFonts w:ascii="Times New Roman CYR" w:hAnsi="Times New Roman CYR" w:cs="Times New Roman CYR"/>
        </w:rPr>
        <w:t>Ф</w:t>
      </w:r>
      <w:r w:rsidR="00BC10AF" w:rsidRPr="004378FC">
        <w:rPr>
          <w:rFonts w:ascii="Times New Roman CYR" w:hAnsi="Times New Roman CYR" w:cs="Times New Roman CYR"/>
        </w:rPr>
        <w:t>едерации</w:t>
      </w:r>
      <w:r w:rsidRPr="004378FC">
        <w:rPr>
          <w:rFonts w:ascii="Times New Roman CYR" w:hAnsi="Times New Roman CYR" w:cs="Times New Roman CYR"/>
        </w:rPr>
        <w:t xml:space="preserve"> в области федерального транспорта (в части трубопроводного транспорта)</w:t>
      </w:r>
      <w:r w:rsidR="00D70640" w:rsidRPr="004378FC">
        <w:rPr>
          <w:rFonts w:ascii="Times New Roman CYR" w:hAnsi="Times New Roman CYR" w:cs="Times New Roman CYR"/>
        </w:rPr>
        <w:t>, утверждённой распоряжением Правительства Российской Федерации от 06.05.2015 № 816-р (ред. от 29.11.2023) «Об утверждении схемы территориального планирования Российской Федерации в области федерального транспорта (в части трубопроводного транспорта)»</w:t>
      </w:r>
      <w:r w:rsidRPr="004378FC">
        <w:rPr>
          <w:rFonts w:ascii="Times New Roman CYR" w:hAnsi="Times New Roman CYR" w:cs="Times New Roman CYR"/>
        </w:rPr>
        <w:t>;</w:t>
      </w:r>
    </w:p>
    <w:p w:rsidR="000D389C" w:rsidRPr="004378FC" w:rsidRDefault="000D389C" w:rsidP="000341E5">
      <w:pPr>
        <w:suppressAutoHyphens/>
        <w:ind w:firstLine="709"/>
        <w:jc w:val="both"/>
        <w:rPr>
          <w:rFonts w:ascii="Times New Roman CYR" w:hAnsi="Times New Roman CYR" w:cs="Times New Roman CYR"/>
        </w:rPr>
      </w:pPr>
      <w:proofErr w:type="gramStart"/>
      <w:r w:rsidRPr="004378FC">
        <w:rPr>
          <w:rFonts w:ascii="Times New Roman CYR" w:hAnsi="Times New Roman CYR" w:cs="Times New Roman CYR"/>
        </w:rPr>
        <w:t xml:space="preserve">− «Изменениями, которые вносятся в схему территориального планирования Российской Федерации в области федерального транспорта (в части трубопроводного транспорта)», утвержденными постановлением Правительства Российской Федерации от 31.01.2017 г. № 166-р, от 28.12.2017 №  2973-р, от 23.05.2018 № 957-р, от 22.12.2018 № 2915-р, от 18.09.2019 </w:t>
      </w:r>
      <w:r w:rsidRPr="004378FC">
        <w:rPr>
          <w:rFonts w:eastAsia="Calibri" w:cs="Times New Roman CYR"/>
        </w:rPr>
        <w:t>№ 2104-р</w:t>
      </w:r>
      <w:r w:rsidRPr="004378FC">
        <w:rPr>
          <w:rFonts w:ascii="Times New Roman CYR" w:hAnsi="Times New Roman CYR" w:cs="Times New Roman CYR"/>
        </w:rPr>
        <w:t xml:space="preserve">, от 10.02.2020 </w:t>
      </w:r>
      <w:r w:rsidRPr="004378FC">
        <w:rPr>
          <w:rFonts w:eastAsia="Calibri" w:cs="Times New Roman CYR"/>
        </w:rPr>
        <w:t>№ 248-р</w:t>
      </w:r>
      <w:r w:rsidRPr="004378FC">
        <w:rPr>
          <w:rFonts w:ascii="Times New Roman CYR" w:hAnsi="Times New Roman CYR" w:cs="Times New Roman CYR"/>
        </w:rPr>
        <w:t xml:space="preserve">, от 19.03.2020 </w:t>
      </w:r>
      <w:r w:rsidRPr="004378FC">
        <w:rPr>
          <w:rFonts w:eastAsia="Calibri" w:cs="Times New Roman CYR"/>
        </w:rPr>
        <w:t>№ 668-р,</w:t>
      </w:r>
      <w:r w:rsidRPr="004378FC">
        <w:rPr>
          <w:rFonts w:ascii="Times New Roman CYR" w:hAnsi="Times New Roman CYR" w:cs="Times New Roman CYR"/>
        </w:rPr>
        <w:t xml:space="preserve"> от 19.09.2020 № 2402-р, от 21.12.2020 № 3466-р, от 09.04.2021 №923-р, от 24.07.2021 </w:t>
      </w:r>
      <w:hyperlink r:id="rId19" w:history="1">
        <w:r w:rsidRPr="004378FC">
          <w:rPr>
            <w:rStyle w:val="afff4"/>
            <w:rFonts w:ascii="Times New Roman CYR" w:hAnsi="Times New Roman CYR" w:cs="Times New Roman CYR"/>
            <w:color w:val="auto"/>
            <w:u w:val="none"/>
          </w:rPr>
          <w:t>№ 2068-р</w:t>
        </w:r>
      </w:hyperlink>
      <w:r w:rsidRPr="004378FC">
        <w:rPr>
          <w:rFonts w:ascii="Times New Roman CYR" w:hAnsi="Times New Roman CYR" w:cs="Times New Roman CYR"/>
        </w:rPr>
        <w:t>, от 25.11.2021 № 3326-р, от</w:t>
      </w:r>
      <w:proofErr w:type="gramEnd"/>
      <w:r w:rsidRPr="004378FC">
        <w:rPr>
          <w:rFonts w:ascii="Times New Roman CYR" w:hAnsi="Times New Roman CYR" w:cs="Times New Roman CYR"/>
        </w:rPr>
        <w:t xml:space="preserve"> </w:t>
      </w:r>
      <w:proofErr w:type="gramStart"/>
      <w:r w:rsidRPr="004378FC">
        <w:rPr>
          <w:rFonts w:ascii="Times New Roman CYR" w:hAnsi="Times New Roman CYR" w:cs="Times New Roman CYR"/>
        </w:rPr>
        <w:t>10.02.2022 № 220-р, от 24.08.2022 № 2418-р, от 27.05.2023 № 1378-р</w:t>
      </w:r>
      <w:r w:rsidR="00D70640" w:rsidRPr="004378FC">
        <w:rPr>
          <w:rFonts w:ascii="Times New Roman CYR" w:hAnsi="Times New Roman CYR" w:cs="Times New Roman CYR"/>
        </w:rPr>
        <w:t>, от 29.11.2023 № 3396-р)</w:t>
      </w:r>
      <w:r w:rsidRPr="004378FC">
        <w:rPr>
          <w:rFonts w:ascii="Times New Roman CYR" w:hAnsi="Times New Roman CYR" w:cs="Times New Roman CYR"/>
        </w:rPr>
        <w:t>;</w:t>
      </w:r>
      <w:proofErr w:type="gramEnd"/>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 «Генеральной схемой газоснабжения Московской области до 2030 года», разработанной ОАО «Газпром </w:t>
      </w:r>
      <w:proofErr w:type="spellStart"/>
      <w:r w:rsidRPr="004378FC">
        <w:rPr>
          <w:rFonts w:ascii="Times New Roman CYR" w:hAnsi="Times New Roman CYR" w:cs="Times New Roman CYR"/>
        </w:rPr>
        <w:t>промгаз</w:t>
      </w:r>
      <w:proofErr w:type="spellEnd"/>
      <w:r w:rsidRPr="004378FC">
        <w:rPr>
          <w:rFonts w:ascii="Times New Roman CYR" w:hAnsi="Times New Roman CYR" w:cs="Times New Roman CYR"/>
        </w:rPr>
        <w:t>» при участ</w:t>
      </w:r>
      <w:proofErr w:type="gramStart"/>
      <w:r w:rsidRPr="004378FC">
        <w:rPr>
          <w:rFonts w:ascii="Times New Roman CYR" w:hAnsi="Times New Roman CYR" w:cs="Times New Roman CYR"/>
        </w:rPr>
        <w:t>ии АО</w:t>
      </w:r>
      <w:proofErr w:type="gramEnd"/>
      <w:r w:rsidRPr="004378FC">
        <w:rPr>
          <w:rFonts w:ascii="Times New Roman CYR" w:hAnsi="Times New Roman CYR" w:cs="Times New Roman CYR"/>
        </w:rPr>
        <w:t> «</w:t>
      </w:r>
      <w:proofErr w:type="spellStart"/>
      <w:r w:rsidRPr="004378FC">
        <w:rPr>
          <w:rFonts w:ascii="Times New Roman CYR" w:hAnsi="Times New Roman CYR" w:cs="Times New Roman CYR"/>
        </w:rPr>
        <w:t>Мособлгаз</w:t>
      </w:r>
      <w:proofErr w:type="spellEnd"/>
      <w:r w:rsidRPr="004378FC">
        <w:rPr>
          <w:rFonts w:ascii="Times New Roman CYR" w:hAnsi="Times New Roman CYR" w:cs="Times New Roman CYR"/>
        </w:rPr>
        <w:t>», утверждённой решением Межведомственной комиссией по вопросам энергообеспечения Московской области от 14.11.2013 № 11;</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 Программой Правительства Московской области «Развитие газификации в Московской области до 2030 года», </w:t>
      </w:r>
      <w:proofErr w:type="spellStart"/>
      <w:r w:rsidRPr="004378FC">
        <w:rPr>
          <w:rFonts w:ascii="Times New Roman CYR" w:hAnsi="Times New Roman CYR" w:cs="Times New Roman CYR"/>
        </w:rPr>
        <w:t>утвержден</w:t>
      </w:r>
      <w:r w:rsidR="00D70640" w:rsidRPr="004378FC">
        <w:rPr>
          <w:rFonts w:ascii="Times New Roman CYR" w:hAnsi="Times New Roman CYR" w:cs="Times New Roman CYR"/>
        </w:rPr>
        <w:t>ой</w:t>
      </w:r>
      <w:proofErr w:type="spellEnd"/>
      <w:r w:rsidRPr="004378FC">
        <w:rPr>
          <w:rFonts w:ascii="Times New Roman CYR" w:hAnsi="Times New Roman CYR" w:cs="Times New Roman CYR"/>
        </w:rPr>
        <w:t xml:space="preserve"> </w:t>
      </w:r>
      <w:r w:rsidR="00D70640" w:rsidRPr="004378FC">
        <w:rPr>
          <w:rFonts w:ascii="Times New Roman CYR" w:hAnsi="Times New Roman CYR" w:cs="Times New Roman CYR"/>
        </w:rPr>
        <w:t>постановлением Правительства Московской области</w:t>
      </w:r>
      <w:r w:rsidRPr="004378FC">
        <w:rPr>
          <w:rFonts w:ascii="Times New Roman CYR" w:hAnsi="Times New Roman CYR" w:cs="Times New Roman CYR"/>
        </w:rPr>
        <w:t xml:space="preserve"> от 20.12.2004 № 778/50 </w:t>
      </w:r>
      <w:r w:rsidR="00D70640" w:rsidRPr="004378FC">
        <w:rPr>
          <w:rFonts w:ascii="Times New Roman CYR" w:hAnsi="Times New Roman CYR" w:cs="Times New Roman CYR"/>
        </w:rPr>
        <w:t>(в ред. постановления Правительства Московской области от 05.09.2023 № 706-ПП</w:t>
      </w:r>
      <w:r w:rsidRPr="004378FC">
        <w:rPr>
          <w:rFonts w:ascii="Times New Roman CYR" w:hAnsi="Times New Roman CYR" w:cs="Times New Roman CYR"/>
        </w:rPr>
        <w:t>);</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Региональной программой газификации жилищно-коммунального хозяйства, промышленных и иных организаций Московской области на период 2020-2024, утвержденной постановлением Правительства Московской области от 30.12.2020 № 1069/43;</w:t>
      </w:r>
    </w:p>
    <w:p w:rsidR="000D389C" w:rsidRPr="004378FC" w:rsidRDefault="000D389C" w:rsidP="000341E5">
      <w:pPr>
        <w:suppressAutoHyphens/>
        <w:ind w:firstLine="709"/>
        <w:jc w:val="both"/>
      </w:pPr>
      <w:r w:rsidRPr="004378FC">
        <w:rPr>
          <w:rFonts w:ascii="Times New Roman CYR" w:hAnsi="Times New Roman CYR" w:cs="Times New Roman CYR"/>
        </w:rPr>
        <w:t xml:space="preserve">− </w:t>
      </w:r>
      <w:proofErr w:type="gramStart"/>
      <w:r w:rsidRPr="004378FC">
        <w:rPr>
          <w:rFonts w:ascii="Times New Roman CYR" w:hAnsi="Times New Roman CYR" w:cs="Times New Roman CYR"/>
          <w:lang w:val="en-US"/>
        </w:rPr>
        <w:t>C</w:t>
      </w:r>
      <w:proofErr w:type="spellStart"/>
      <w:proofErr w:type="gramEnd"/>
      <w:r w:rsidRPr="004378FC">
        <w:t>овместной</w:t>
      </w:r>
      <w:proofErr w:type="spellEnd"/>
      <w:r w:rsidRPr="004378FC">
        <w:t xml:space="preserve"> инвестиционной программой ПАО «Газпром» и Правительства Московской области: «Программа развития газоснабжения и газификации Московской области на период 2021-2025 годы, подписанной 18.11.2020 г. Губернатором Московской области Воробьевым А.Ю. и Председателем Правления ПАО «Газпром» Миллером А.Б.</w:t>
      </w:r>
    </w:p>
    <w:bookmarkEnd w:id="130"/>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Вблизи рассматриваемых территорий объекты магистрального газоснабжения отсутствуют.</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Рассматриваемые территории не газифицированы.</w:t>
      </w:r>
    </w:p>
    <w:p w:rsidR="00424EC6" w:rsidRPr="004378FC" w:rsidRDefault="00424EC6" w:rsidP="00073C6B">
      <w:pPr>
        <w:keepNext/>
        <w:suppressAutoHyphens/>
        <w:spacing w:before="120" w:after="60"/>
        <w:ind w:firstLine="709"/>
        <w:jc w:val="both"/>
        <w:rPr>
          <w:rFonts w:ascii="Times New Roman CYR" w:hAnsi="Times New Roman CYR" w:cs="Times New Roman CYR"/>
        </w:rPr>
      </w:pPr>
      <w:r w:rsidRPr="004378FC">
        <w:rPr>
          <w:i/>
        </w:rPr>
        <w:t>Предложения по развитию</w:t>
      </w:r>
      <w:r w:rsidRPr="004378FC">
        <w:rPr>
          <w:rFonts w:ascii="Times New Roman CYR" w:hAnsi="Times New Roman CYR" w:cs="Times New Roman CYR"/>
        </w:rPr>
        <w:t xml:space="preserve"> </w:t>
      </w:r>
    </w:p>
    <w:p w:rsidR="000D389C" w:rsidRPr="004378FC" w:rsidRDefault="000D389C" w:rsidP="00C3258B">
      <w:pPr>
        <w:suppressAutoHyphens/>
        <w:ind w:firstLine="709"/>
        <w:jc w:val="both"/>
        <w:rPr>
          <w:rFonts w:ascii="Times New Roman CYR" w:hAnsi="Times New Roman CYR" w:cs="Times New Roman CYR"/>
        </w:rPr>
      </w:pPr>
      <w:r w:rsidRPr="004378FC">
        <w:rPr>
          <w:rFonts w:ascii="Times New Roman CYR" w:hAnsi="Times New Roman CYR" w:cs="Times New Roman CYR"/>
        </w:rPr>
        <w:t>На рассматриваем</w:t>
      </w:r>
      <w:r w:rsidR="00C3258B" w:rsidRPr="004378FC">
        <w:rPr>
          <w:rFonts w:ascii="Times New Roman CYR" w:hAnsi="Times New Roman CYR" w:cs="Times New Roman CYR"/>
        </w:rPr>
        <w:t xml:space="preserve">ой </w:t>
      </w:r>
      <w:proofErr w:type="spellStart"/>
      <w:proofErr w:type="gramStart"/>
      <w:r w:rsidR="00C3258B" w:rsidRPr="004378FC">
        <w:rPr>
          <w:rFonts w:ascii="Times New Roman CYR" w:hAnsi="Times New Roman CYR" w:cs="Times New Roman CYR"/>
        </w:rPr>
        <w:t>рассматриваемой</w:t>
      </w:r>
      <w:proofErr w:type="spellEnd"/>
      <w:proofErr w:type="gramEnd"/>
      <w:r w:rsidR="00C3258B" w:rsidRPr="004378FC">
        <w:rPr>
          <w:rFonts w:ascii="Times New Roman CYR" w:hAnsi="Times New Roman CYR" w:cs="Times New Roman CYR"/>
        </w:rPr>
        <w:t xml:space="preserve"> территории ООО «Гагара» планирует реализацию инвестиционного проекта по строительству </w:t>
      </w:r>
      <w:proofErr w:type="spellStart"/>
      <w:r w:rsidR="00C3258B" w:rsidRPr="004378FC">
        <w:rPr>
          <w:rFonts w:ascii="Times New Roman CYR" w:hAnsi="Times New Roman CYR" w:cs="Times New Roman CYR"/>
        </w:rPr>
        <w:t>гостинично-туристического</w:t>
      </w:r>
      <w:proofErr w:type="spellEnd"/>
      <w:r w:rsidR="00C3258B" w:rsidRPr="004378FC">
        <w:rPr>
          <w:rFonts w:ascii="Times New Roman CYR" w:hAnsi="Times New Roman CYR" w:cs="Times New Roman CYR"/>
        </w:rPr>
        <w:t xml:space="preserve"> комплекса.</w:t>
      </w:r>
    </w:p>
    <w:p w:rsidR="000D389C" w:rsidRPr="004378FC" w:rsidRDefault="000D389C" w:rsidP="002F32CD">
      <w:pPr>
        <w:widowControl w:val="0"/>
        <w:suppressAutoHyphens/>
        <w:autoSpaceDE w:val="0"/>
        <w:autoSpaceDN w:val="0"/>
        <w:adjustRightInd w:val="0"/>
        <w:ind w:firstLine="709"/>
        <w:jc w:val="both"/>
        <w:rPr>
          <w:rFonts w:ascii="Times New Roman CYR" w:hAnsi="Times New Roman CYR" w:cs="Times New Roman CYR"/>
        </w:rPr>
      </w:pPr>
      <w:r w:rsidRPr="004378FC">
        <w:rPr>
          <w:rFonts w:eastAsia="Calibri"/>
        </w:rPr>
        <w:t xml:space="preserve">В соответствии со </w:t>
      </w:r>
      <w:r w:rsidR="00C3258B" w:rsidRPr="004378FC">
        <w:rPr>
          <w:rFonts w:eastAsia="Calibri"/>
        </w:rPr>
        <w:t>С</w:t>
      </w:r>
      <w:r w:rsidRPr="004378FC">
        <w:rPr>
          <w:rFonts w:eastAsia="Calibri"/>
        </w:rPr>
        <w:t>хемой территориального планирования Р</w:t>
      </w:r>
      <w:r w:rsidR="00073C6B" w:rsidRPr="004378FC">
        <w:rPr>
          <w:rFonts w:eastAsia="Calibri"/>
        </w:rPr>
        <w:t xml:space="preserve">оссийской </w:t>
      </w:r>
      <w:r w:rsidRPr="004378FC">
        <w:rPr>
          <w:rFonts w:eastAsia="Calibri"/>
        </w:rPr>
        <w:t>Ф</w:t>
      </w:r>
      <w:r w:rsidR="00073C6B" w:rsidRPr="004378FC">
        <w:rPr>
          <w:rFonts w:eastAsia="Calibri"/>
        </w:rPr>
        <w:t>едерации</w:t>
      </w:r>
      <w:r w:rsidRPr="004378FC">
        <w:rPr>
          <w:rFonts w:eastAsia="Calibri"/>
        </w:rPr>
        <w:t xml:space="preserve"> в области федерального транспорта (в части трубопроводного транспорта)</w:t>
      </w:r>
      <w:r w:rsidR="00C3258B" w:rsidRPr="004378FC">
        <w:rPr>
          <w:rFonts w:eastAsia="Calibri"/>
        </w:rPr>
        <w:t>, утверждённой распоряжением Правительства Российской Федерации от 06.05.2015 № 816-р (ред. от 29.11.2023) «Об утверждении схемы территориального планирования Российской Федерации в области федерального транспорта (в части трубопроводного транспорта)»</w:t>
      </w:r>
      <w:r w:rsidRPr="004378FC">
        <w:rPr>
          <w:rFonts w:eastAsia="Calibri"/>
        </w:rPr>
        <w:t> с изменениями утвержденными постановлени</w:t>
      </w:r>
      <w:r w:rsidR="00C3258B" w:rsidRPr="004378FC">
        <w:rPr>
          <w:rFonts w:eastAsia="Calibri"/>
        </w:rPr>
        <w:t>ями</w:t>
      </w:r>
      <w:r w:rsidRPr="004378FC">
        <w:rPr>
          <w:rFonts w:eastAsia="Calibri"/>
        </w:rPr>
        <w:t xml:space="preserve"> Правительства Российской Федерации от 31.01.2017 </w:t>
      </w:r>
      <w:r w:rsidR="00C3258B" w:rsidRPr="004378FC">
        <w:rPr>
          <w:rFonts w:eastAsia="Calibri"/>
        </w:rPr>
        <w:t>№ 166-р</w:t>
      </w:r>
      <w:proofErr w:type="gramStart"/>
      <w:r w:rsidR="00C3258B" w:rsidRPr="004378FC">
        <w:rPr>
          <w:rFonts w:eastAsia="Calibri"/>
        </w:rPr>
        <w:t>,</w:t>
      </w:r>
      <w:r w:rsidRPr="004378FC">
        <w:rPr>
          <w:rFonts w:eastAsia="Calibri"/>
        </w:rPr>
        <w:t>о</w:t>
      </w:r>
      <w:proofErr w:type="gramEnd"/>
      <w:r w:rsidRPr="004378FC">
        <w:rPr>
          <w:rFonts w:eastAsia="Calibri"/>
        </w:rPr>
        <w:t>т 28.12.2017 № 2973-р, от 23.05.2018 № 957-р, от 18.09.2019 №</w:t>
      </w:r>
      <w:proofErr w:type="gramStart"/>
      <w:r w:rsidRPr="004378FC">
        <w:rPr>
          <w:rFonts w:eastAsia="Calibri"/>
        </w:rPr>
        <w:t xml:space="preserve">2104-р, от 10.02.2020 </w:t>
      </w:r>
      <w:hyperlink r:id="rId20" w:history="1">
        <w:r w:rsidRPr="004378FC">
          <w:rPr>
            <w:rStyle w:val="afff4"/>
            <w:rFonts w:eastAsia="Calibri"/>
            <w:color w:val="auto"/>
            <w:u w:val="none"/>
          </w:rPr>
          <w:t>№</w:t>
        </w:r>
        <w:r w:rsidR="00C3258B" w:rsidRPr="004378FC">
          <w:rPr>
            <w:rStyle w:val="afff4"/>
            <w:rFonts w:eastAsia="Calibri"/>
            <w:color w:val="auto"/>
            <w:u w:val="none"/>
          </w:rPr>
          <w:t> </w:t>
        </w:r>
        <w:r w:rsidRPr="004378FC">
          <w:rPr>
            <w:rStyle w:val="afff4"/>
            <w:rFonts w:eastAsia="Calibri"/>
            <w:color w:val="auto"/>
            <w:u w:val="none"/>
          </w:rPr>
          <w:t>248-р</w:t>
        </w:r>
      </w:hyperlink>
      <w:r w:rsidRPr="004378FC">
        <w:rPr>
          <w:rFonts w:eastAsia="Calibri"/>
        </w:rPr>
        <w:t xml:space="preserve">, от 19.03.2020 </w:t>
      </w:r>
      <w:hyperlink r:id="rId21" w:history="1">
        <w:r w:rsidRPr="004378FC">
          <w:rPr>
            <w:rStyle w:val="afff4"/>
            <w:rFonts w:eastAsia="Calibri"/>
            <w:color w:val="auto"/>
            <w:u w:val="none"/>
          </w:rPr>
          <w:t>№ 668-р</w:t>
        </w:r>
      </w:hyperlink>
      <w:r w:rsidRPr="004378FC">
        <w:rPr>
          <w:rFonts w:eastAsia="Calibri"/>
        </w:rPr>
        <w:t xml:space="preserve">, от 19.09.2020 № 2402-р, от 21.12.2020 №3466-р, от 09.04.2021 </w:t>
      </w:r>
      <w:hyperlink r:id="rId22" w:history="1">
        <w:r w:rsidRPr="004378FC">
          <w:rPr>
            <w:rStyle w:val="afff4"/>
            <w:rFonts w:eastAsia="Calibri"/>
            <w:color w:val="auto"/>
            <w:u w:val="none"/>
          </w:rPr>
          <w:t>№ 923-р</w:t>
        </w:r>
      </w:hyperlink>
      <w:r w:rsidRPr="004378FC">
        <w:rPr>
          <w:rFonts w:eastAsia="Calibri"/>
        </w:rPr>
        <w:t xml:space="preserve">, от 24.07.2021 </w:t>
      </w:r>
      <w:hyperlink r:id="rId23" w:history="1">
        <w:r w:rsidRPr="004378FC">
          <w:rPr>
            <w:rStyle w:val="afff4"/>
            <w:rFonts w:eastAsia="Calibri"/>
            <w:color w:val="auto"/>
            <w:u w:val="none"/>
          </w:rPr>
          <w:t>№ 2068-р</w:t>
        </w:r>
      </w:hyperlink>
      <w:r w:rsidRPr="004378FC">
        <w:rPr>
          <w:rFonts w:ascii="Times New Roman CYR" w:hAnsi="Times New Roman CYR" w:cs="Times New Roman CYR"/>
        </w:rPr>
        <w:t xml:space="preserve">, от 25.11.2021 № 3326-р, от 10.02.2022 </w:t>
      </w:r>
      <w:hyperlink r:id="rId24" w:history="1">
        <w:r w:rsidRPr="004378FC">
          <w:rPr>
            <w:rStyle w:val="afff4"/>
            <w:rFonts w:ascii="Times New Roman CYR" w:hAnsi="Times New Roman CYR" w:cs="Times New Roman CYR"/>
            <w:color w:val="auto"/>
            <w:u w:val="none"/>
          </w:rPr>
          <w:t>№ 220-р</w:t>
        </w:r>
      </w:hyperlink>
      <w:r w:rsidRPr="004378FC">
        <w:rPr>
          <w:rFonts w:ascii="Times New Roman CYR" w:hAnsi="Times New Roman CYR" w:cs="Times New Roman CYR"/>
        </w:rPr>
        <w:t>, от 24.08.2022 № 2418-р, от 27.05.2023 № 1378-р</w:t>
      </w:r>
      <w:r w:rsidR="00C3258B" w:rsidRPr="004378FC">
        <w:rPr>
          <w:rFonts w:ascii="Times New Roman CYR" w:hAnsi="Times New Roman CYR" w:cs="Times New Roman CYR"/>
        </w:rPr>
        <w:t>, от 29.11.2023 № 3396-р</w:t>
      </w:r>
      <w:r w:rsidRPr="004378FC">
        <w:rPr>
          <w:rFonts w:ascii="Calibri" w:eastAsia="Calibri" w:hAnsi="Calibri"/>
        </w:rPr>
        <w:t xml:space="preserve"> </w:t>
      </w:r>
      <w:r w:rsidRPr="004378FC">
        <w:rPr>
          <w:rFonts w:ascii="Times New Roman CYR" w:hAnsi="Times New Roman CYR" w:cs="Times New Roman CYR"/>
        </w:rPr>
        <w:t>на рассматриваемой территории мероприятия отсутствуют.</w:t>
      </w:r>
      <w:proofErr w:type="gramEnd"/>
    </w:p>
    <w:p w:rsidR="000D389C" w:rsidRPr="004378FC" w:rsidRDefault="000D389C" w:rsidP="000341E5">
      <w:pPr>
        <w:suppressAutoHyphens/>
        <w:autoSpaceDE w:val="0"/>
        <w:autoSpaceDN w:val="0"/>
        <w:adjustRightInd w:val="0"/>
        <w:ind w:firstLine="708"/>
        <w:jc w:val="both"/>
        <w:rPr>
          <w:rFonts w:eastAsia="Calibri"/>
          <w:lang w:eastAsia="en-US"/>
        </w:rPr>
      </w:pPr>
      <w:r w:rsidRPr="004378FC">
        <w:rPr>
          <w:rFonts w:eastAsia="Calibri"/>
        </w:rPr>
        <w:t xml:space="preserve">В соответствии «Генеральной схемой газоснабжения Московской области до 2030 года», разработанной ОАО »Газпром </w:t>
      </w:r>
      <w:proofErr w:type="spellStart"/>
      <w:r w:rsidRPr="004378FC">
        <w:rPr>
          <w:rFonts w:eastAsia="Calibri"/>
        </w:rPr>
        <w:t>промгаз</w:t>
      </w:r>
      <w:proofErr w:type="spellEnd"/>
      <w:r w:rsidRPr="004378FC">
        <w:rPr>
          <w:rFonts w:eastAsia="Calibri"/>
        </w:rPr>
        <w:t>» при участ</w:t>
      </w:r>
      <w:proofErr w:type="gramStart"/>
      <w:r w:rsidRPr="004378FC">
        <w:rPr>
          <w:rFonts w:eastAsia="Calibri"/>
        </w:rPr>
        <w:t>ии АО</w:t>
      </w:r>
      <w:proofErr w:type="gramEnd"/>
      <w:r w:rsidRPr="004378FC">
        <w:rPr>
          <w:rFonts w:eastAsia="Calibri"/>
        </w:rPr>
        <w:t> «</w:t>
      </w:r>
      <w:proofErr w:type="spellStart"/>
      <w:r w:rsidRPr="004378FC">
        <w:rPr>
          <w:rFonts w:eastAsia="Calibri"/>
        </w:rPr>
        <w:t>Мособлгаз</w:t>
      </w:r>
      <w:proofErr w:type="spellEnd"/>
      <w:r w:rsidRPr="004378FC">
        <w:rPr>
          <w:rFonts w:eastAsia="Calibri"/>
        </w:rPr>
        <w:t xml:space="preserve">», утверждённой решением Межведомственной комиссией по вопросам энергообеспечения Московской области от 14.11.2013 № 11 </w:t>
      </w:r>
      <w:r w:rsidRPr="004378FC">
        <w:rPr>
          <w:rFonts w:ascii="Times New Roman CYR" w:hAnsi="Times New Roman CYR" w:cs="Times New Roman CYR"/>
        </w:rPr>
        <w:t>на рассматриваемой территории мероприятия отсутствуют.</w:t>
      </w:r>
    </w:p>
    <w:p w:rsidR="000D389C" w:rsidRPr="004378FC" w:rsidRDefault="000D389C" w:rsidP="000341E5">
      <w:pPr>
        <w:suppressAutoHyphens/>
        <w:autoSpaceDE w:val="0"/>
        <w:autoSpaceDN w:val="0"/>
        <w:adjustRightInd w:val="0"/>
        <w:ind w:firstLine="708"/>
        <w:jc w:val="both"/>
        <w:rPr>
          <w:rFonts w:ascii="Times New Roman CYR" w:hAnsi="Times New Roman CYR" w:cs="Times New Roman CYR"/>
        </w:rPr>
      </w:pPr>
      <w:proofErr w:type="gramStart"/>
      <w:r w:rsidRPr="004378FC">
        <w:rPr>
          <w:rFonts w:ascii="Times New Roman CYR" w:hAnsi="Times New Roman CYR" w:cs="Times New Roman CYR"/>
        </w:rPr>
        <w:t>В соответствии с программой Правительства Московской области «Развитие газификации в Московской области до 2030 года», (утв. постановлением Правительства Москов</w:t>
      </w:r>
      <w:r w:rsidR="00073C6B" w:rsidRPr="004378FC">
        <w:rPr>
          <w:rFonts w:ascii="Times New Roman CYR" w:hAnsi="Times New Roman CYR" w:cs="Times New Roman CYR"/>
        </w:rPr>
        <w:t xml:space="preserve">ской области от 20.12.2004 </w:t>
      </w:r>
      <w:r w:rsidRPr="004378FC">
        <w:rPr>
          <w:rFonts w:ascii="Times New Roman CYR" w:hAnsi="Times New Roman CYR" w:cs="Times New Roman CYR"/>
        </w:rPr>
        <w:t>№ 778/50</w:t>
      </w:r>
      <w:r w:rsidR="00C3258B" w:rsidRPr="004378FC">
        <w:rPr>
          <w:rFonts w:ascii="Times New Roman CYR" w:hAnsi="Times New Roman CYR" w:cs="Times New Roman CYR"/>
        </w:rPr>
        <w:t xml:space="preserve"> (в ред. постановления Правительства Московской области от 05.09.2023 № 706-ПП) </w:t>
      </w:r>
      <w:r w:rsidRPr="004378FC">
        <w:rPr>
          <w:rFonts w:ascii="Times New Roman CYR" w:hAnsi="Times New Roman CYR" w:cs="Times New Roman CYR"/>
        </w:rPr>
        <w:t>мероприятия по развитию объектов газоснабжения на рассматриваемой территории отсутствуют.</w:t>
      </w:r>
      <w:proofErr w:type="gramEnd"/>
    </w:p>
    <w:p w:rsidR="000D389C" w:rsidRPr="004378FC" w:rsidRDefault="000D389C" w:rsidP="000341E5">
      <w:pPr>
        <w:suppressAutoHyphens/>
        <w:autoSpaceDE w:val="0"/>
        <w:autoSpaceDN w:val="0"/>
        <w:adjustRightInd w:val="0"/>
        <w:ind w:firstLine="708"/>
        <w:jc w:val="both"/>
        <w:rPr>
          <w:rFonts w:ascii="Times New Roman CYR" w:hAnsi="Times New Roman CYR" w:cs="Times New Roman CYR"/>
        </w:rPr>
      </w:pPr>
      <w:r w:rsidRPr="004378FC">
        <w:rPr>
          <w:rFonts w:ascii="Times New Roman CYR" w:hAnsi="Times New Roman CYR" w:cs="Times New Roman CYR"/>
        </w:rPr>
        <w:t>В соответствии с «Региональной программой газификации жилищно-коммунального хозяйства, промышленных и иных организаций Московской области на период 2020-2024», утвержденной постановлением Правительства Московской области от 30.</w:t>
      </w:r>
      <w:r w:rsidR="00132A6B" w:rsidRPr="004378FC">
        <w:rPr>
          <w:rFonts w:ascii="Times New Roman CYR" w:hAnsi="Times New Roman CYR" w:cs="Times New Roman CYR"/>
        </w:rPr>
        <w:t>12.2020</w:t>
      </w:r>
      <w:r w:rsidRPr="004378FC">
        <w:rPr>
          <w:rFonts w:ascii="Times New Roman CYR" w:hAnsi="Times New Roman CYR" w:cs="Times New Roman CYR"/>
        </w:rPr>
        <w:t xml:space="preserve"> №</w:t>
      </w:r>
      <w:r w:rsidR="0018348C" w:rsidRPr="004378FC">
        <w:rPr>
          <w:rFonts w:ascii="Times New Roman CYR" w:hAnsi="Times New Roman CYR" w:cs="Times New Roman CYR"/>
        </w:rPr>
        <w:t xml:space="preserve"> </w:t>
      </w:r>
      <w:r w:rsidRPr="004378FC">
        <w:rPr>
          <w:rFonts w:ascii="Times New Roman CYR" w:hAnsi="Times New Roman CYR" w:cs="Times New Roman CYR"/>
        </w:rPr>
        <w:t>1069/43 на рассматриваемой территории мероприятия отсутствуют.</w:t>
      </w:r>
    </w:p>
    <w:p w:rsidR="000D389C" w:rsidRPr="004378FC" w:rsidRDefault="000D389C" w:rsidP="000341E5">
      <w:pPr>
        <w:suppressAutoHyphens/>
        <w:autoSpaceDE w:val="0"/>
        <w:autoSpaceDN w:val="0"/>
        <w:adjustRightInd w:val="0"/>
        <w:ind w:firstLine="708"/>
        <w:jc w:val="both"/>
        <w:rPr>
          <w:rFonts w:ascii="Times New Roman CYR" w:hAnsi="Times New Roman CYR" w:cs="Times New Roman CYR"/>
        </w:rPr>
      </w:pPr>
      <w:r w:rsidRPr="004378FC">
        <w:rPr>
          <w:rFonts w:ascii="Times New Roman CYR" w:hAnsi="Times New Roman CYR" w:cs="Times New Roman CYR"/>
        </w:rPr>
        <w:t>В соответствии с с</w:t>
      </w:r>
      <w:r w:rsidRPr="004378FC">
        <w:t xml:space="preserve">овместной инвестиционной программой ПАО «Газпром» и Правительства Московской области: «Программа развития газоснабжения и газификации Московской области на период 2021-2025 годы, подписанной 18.11.2020 г. Губернатором Московской области Воробьевым А.Ю. и Председателем Правления ПАО «Газпром» Миллером А.Б. </w:t>
      </w:r>
      <w:r w:rsidRPr="004378FC">
        <w:rPr>
          <w:rFonts w:ascii="Times New Roman CYR" w:hAnsi="Times New Roman CYR" w:cs="Times New Roman CYR"/>
        </w:rPr>
        <w:t>на рассматриваемой территории мероприятия отсутствуют.</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Расход природного газа на отопление и горячее водоснабжение был определен по СП 62.13330.2011 СНиП 42-01-2002 «Газораспределительные системы» и тепловой нагрузки.</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При определении расходов газа </w:t>
      </w:r>
      <w:proofErr w:type="gramStart"/>
      <w:r w:rsidRPr="004378FC">
        <w:rPr>
          <w:rFonts w:ascii="Times New Roman CYR" w:hAnsi="Times New Roman CYR" w:cs="Times New Roman CYR"/>
        </w:rPr>
        <w:t>приняты</w:t>
      </w:r>
      <w:proofErr w:type="gramEnd"/>
      <w:r w:rsidRPr="004378FC">
        <w:rPr>
          <w:rFonts w:ascii="Times New Roman CYR" w:hAnsi="Times New Roman CYR" w:cs="Times New Roman CYR"/>
        </w:rPr>
        <w:t>:</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теплотворная способность природного газа – 33,5 МДж/н. м</w:t>
      </w:r>
      <w:r w:rsidRPr="004378FC">
        <w:rPr>
          <w:rFonts w:ascii="Times New Roman CYR" w:hAnsi="Times New Roman CYR" w:cs="Times New Roman CYR"/>
          <w:vertAlign w:val="superscript"/>
        </w:rPr>
        <w:t>3</w:t>
      </w:r>
      <w:r w:rsidRPr="004378FC">
        <w:rPr>
          <w:rFonts w:ascii="Times New Roman CYR" w:hAnsi="Times New Roman CYR" w:cs="Times New Roman CYR"/>
        </w:rPr>
        <w:t xml:space="preserve"> (8000 ккал/час);</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коэффициент полезного действия (КПД) отопительных котельных – 0,85;</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КПД местных систем отопления – 0,9;</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w:t>
      </w:r>
      <w:r w:rsidR="0018348C" w:rsidRPr="004378FC">
        <w:rPr>
          <w:rFonts w:ascii="Times New Roman CYR" w:hAnsi="Times New Roman CYR" w:cs="Times New Roman CYR"/>
        </w:rPr>
        <w:t xml:space="preserve"> </w:t>
      </w:r>
      <w:r w:rsidRPr="004378FC">
        <w:rPr>
          <w:rFonts w:ascii="Times New Roman CYR" w:hAnsi="Times New Roman CYR" w:cs="Times New Roman CYR"/>
        </w:rPr>
        <w:t>обеспеченность жителей централизованным отоплением и горячим водоснабжением в соответствии с разделом «Теплоснабжение».</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Ожидаемый прирост расхода природного газа на расчетный срок составляет 183,4 куб</w:t>
      </w:r>
      <w:proofErr w:type="gramStart"/>
      <w:r w:rsidRPr="004378FC">
        <w:rPr>
          <w:rFonts w:ascii="Times New Roman CYR" w:hAnsi="Times New Roman CYR" w:cs="Times New Roman CYR"/>
        </w:rPr>
        <w:t>.м</w:t>
      </w:r>
      <w:proofErr w:type="gramEnd"/>
      <w:r w:rsidRPr="004378FC">
        <w:rPr>
          <w:rFonts w:ascii="Times New Roman CYR" w:hAnsi="Times New Roman CYR" w:cs="Times New Roman CYR"/>
        </w:rPr>
        <w:t>/час или  531,8 тыс.куб.м/год, в</w:t>
      </w:r>
      <w:r w:rsidR="00DE35E0" w:rsidRPr="004378FC">
        <w:rPr>
          <w:rFonts w:ascii="Times New Roman CYR" w:hAnsi="Times New Roman CYR" w:cs="Times New Roman CYR"/>
        </w:rPr>
        <w:t xml:space="preserve"> том числе на первую очередь – </w:t>
      </w:r>
      <w:r w:rsidRPr="004378FC">
        <w:rPr>
          <w:rFonts w:ascii="Times New Roman CYR" w:hAnsi="Times New Roman CYR" w:cs="Times New Roman CYR"/>
        </w:rPr>
        <w:t>183,4 куб.м/час или  531,8 тыс.куб.м/год.</w:t>
      </w:r>
    </w:p>
    <w:p w:rsidR="000D389C" w:rsidRPr="004378FC" w:rsidRDefault="000D389C" w:rsidP="00787B1F">
      <w:pPr>
        <w:pStyle w:val="Heading10"/>
        <w:keepNext/>
        <w:keepLines/>
        <w:widowControl w:val="0"/>
        <w:numPr>
          <w:ilvl w:val="2"/>
          <w:numId w:val="118"/>
        </w:numPr>
        <w:shd w:val="clear" w:color="auto" w:fill="auto"/>
        <w:tabs>
          <w:tab w:val="left" w:pos="709"/>
        </w:tabs>
        <w:suppressAutoHyphens/>
        <w:spacing w:before="120" w:after="0" w:line="240" w:lineRule="auto"/>
        <w:ind w:left="709" w:hanging="709"/>
        <w:jc w:val="both"/>
        <w:outlineLvl w:val="2"/>
        <w:rPr>
          <w:sz w:val="24"/>
          <w:szCs w:val="24"/>
        </w:rPr>
      </w:pPr>
      <w:bookmarkStart w:id="131" w:name="_Toc147927299"/>
      <w:r w:rsidRPr="004378FC">
        <w:rPr>
          <w:sz w:val="24"/>
          <w:szCs w:val="24"/>
        </w:rPr>
        <w:t>Электроснабжение</w:t>
      </w:r>
      <w:bookmarkEnd w:id="131"/>
    </w:p>
    <w:p w:rsidR="000D389C" w:rsidRPr="004378FC" w:rsidRDefault="000D389C" w:rsidP="00D34267">
      <w:pPr>
        <w:suppressAutoHyphens/>
        <w:spacing w:before="60" w:after="60"/>
        <w:ind w:firstLine="709"/>
        <w:jc w:val="both"/>
        <w:rPr>
          <w:i/>
        </w:rPr>
      </w:pPr>
      <w:r w:rsidRPr="004378FC">
        <w:rPr>
          <w:i/>
        </w:rPr>
        <w:t>Существующее положение</w:t>
      </w:r>
    </w:p>
    <w:p w:rsidR="000D389C" w:rsidRPr="004378FC" w:rsidRDefault="000D389C" w:rsidP="000341E5">
      <w:pPr>
        <w:suppressAutoHyphens/>
        <w:autoSpaceDE w:val="0"/>
        <w:autoSpaceDN w:val="0"/>
        <w:adjustRightInd w:val="0"/>
        <w:ind w:firstLine="708"/>
        <w:jc w:val="both"/>
      </w:pPr>
      <w:r w:rsidRPr="004378FC">
        <w:t>Для оценки существующих источников внешнего электроснабжения рассматриваемой территории, в сетях напряжением 35 кВ и выше Московской энергосистемы, использованы материалы «Схемы и программы перспективного развития электроэнергетики Московской области на период 2023-2027 годов», утвержденной постановлением Губернатора Московской области от 29.04.2022 № 145-ПГ.</w:t>
      </w:r>
    </w:p>
    <w:p w:rsidR="000D389C" w:rsidRPr="004378FC" w:rsidRDefault="000D389C" w:rsidP="000341E5">
      <w:pPr>
        <w:suppressAutoHyphens/>
        <w:autoSpaceDE w:val="0"/>
        <w:autoSpaceDN w:val="0"/>
        <w:adjustRightInd w:val="0"/>
        <w:ind w:firstLine="708"/>
        <w:jc w:val="both"/>
      </w:pPr>
      <w:r w:rsidRPr="004378FC">
        <w:t xml:space="preserve">Земельные участки с кадастровыми номерами 50:07:0080305:781,  50:07:0080305:784, 50:07:0080305:804, 50:07:0080305:805 </w:t>
      </w:r>
      <w:r w:rsidRPr="004378FC">
        <w:rPr>
          <w:noProof/>
        </w:rPr>
        <w:t xml:space="preserve">Волоколамского городского округа Московской области </w:t>
      </w:r>
      <w:r w:rsidRPr="004378FC">
        <w:t>находятся в зоне эксплуатационной ответственности филиала Волоколамский РЭС «Западные электрические сети» (ЗЭС) ПАО «</w:t>
      </w:r>
      <w:proofErr w:type="spellStart"/>
      <w:r w:rsidRPr="004378FC">
        <w:t>Россети</w:t>
      </w:r>
      <w:proofErr w:type="spellEnd"/>
      <w:r w:rsidRPr="004378FC">
        <w:t xml:space="preserve"> Московский регион». </w:t>
      </w:r>
    </w:p>
    <w:p w:rsidR="000D389C" w:rsidRPr="004378FC" w:rsidRDefault="000D389C" w:rsidP="000341E5">
      <w:pPr>
        <w:suppressAutoHyphens/>
        <w:ind w:firstLine="709"/>
        <w:jc w:val="both"/>
      </w:pPr>
      <w:r w:rsidRPr="004378FC">
        <w:t>Электроснабжение потребителей осуществляется: от питающих центров Московской энергосистемы в эксплуатации ЗЭС – филиала ПАО «</w:t>
      </w:r>
      <w:proofErr w:type="spellStart"/>
      <w:r w:rsidRPr="004378FC">
        <w:t>Россети</w:t>
      </w:r>
      <w:proofErr w:type="spellEnd"/>
      <w:r w:rsidRPr="004378FC">
        <w:t xml:space="preserve"> Московский регион» и абонентских центров питания.</w:t>
      </w:r>
    </w:p>
    <w:p w:rsidR="000D389C" w:rsidRPr="004378FC" w:rsidRDefault="000D389C" w:rsidP="000341E5">
      <w:pPr>
        <w:suppressAutoHyphens/>
        <w:autoSpaceDE w:val="0"/>
        <w:autoSpaceDN w:val="0"/>
        <w:adjustRightInd w:val="0"/>
        <w:ind w:firstLine="708"/>
        <w:jc w:val="both"/>
      </w:pPr>
      <w:r w:rsidRPr="004378FC">
        <w:t xml:space="preserve">Краткая характеристика </w:t>
      </w:r>
      <w:proofErr w:type="spellStart"/>
      <w:r w:rsidRPr="004378FC">
        <w:t>электроподстанций</w:t>
      </w:r>
      <w:proofErr w:type="spellEnd"/>
      <w:r w:rsidRPr="004378FC">
        <w:t xml:space="preserve"> по состоянию на 01.01.2022 г. представлена в таблицах </w:t>
      </w:r>
      <w:r w:rsidR="00424EC6" w:rsidRPr="004378FC">
        <w:t>3.6</w:t>
      </w:r>
      <w:r w:rsidRPr="004378FC">
        <w:t xml:space="preserve">.5.1 ÷ </w:t>
      </w:r>
      <w:r w:rsidR="00424EC6" w:rsidRPr="004378FC">
        <w:t>3.6</w:t>
      </w:r>
      <w:r w:rsidRPr="004378FC">
        <w:t>.5.2.</w:t>
      </w:r>
    </w:p>
    <w:p w:rsidR="002F32CD" w:rsidRPr="004378FC" w:rsidRDefault="002F32CD" w:rsidP="002F32CD">
      <w:pPr>
        <w:suppressAutoHyphens/>
        <w:autoSpaceDE w:val="0"/>
        <w:autoSpaceDN w:val="0"/>
        <w:adjustRightInd w:val="0"/>
        <w:ind w:firstLine="708"/>
        <w:jc w:val="both"/>
      </w:pPr>
      <w:r w:rsidRPr="004378FC">
        <w:t>Суммарная трансформаторная</w:t>
      </w:r>
      <w:r w:rsidRPr="004378FC">
        <w:rPr>
          <w:rFonts w:eastAsia="Calibri"/>
        </w:rPr>
        <w:t xml:space="preserve"> мощность центра питания составляет 7,2 МВА.</w:t>
      </w:r>
    </w:p>
    <w:p w:rsidR="002F32CD" w:rsidRPr="004378FC" w:rsidRDefault="002F32CD" w:rsidP="002F32CD">
      <w:pPr>
        <w:suppressAutoHyphens/>
        <w:ind w:firstLine="709"/>
        <w:jc w:val="both"/>
      </w:pPr>
      <w:r w:rsidRPr="004378FC">
        <w:t>Полезный отпуск электроэнергии по территории земельных участков с кадастровы</w:t>
      </w:r>
      <w:r w:rsidR="00DE35E0" w:rsidRPr="004378FC">
        <w:t xml:space="preserve">ми номерами 50:07:0080305:781, </w:t>
      </w:r>
      <w:r w:rsidRPr="004378FC">
        <w:t>50:07:0080305:784, 50:07:0080305:804, 50:07:0080305:805 Волоколамского городского округа Московской области не известен.</w:t>
      </w:r>
    </w:p>
    <w:p w:rsidR="000D389C" w:rsidRPr="004378FC" w:rsidRDefault="000D389C" w:rsidP="00D34267">
      <w:pPr>
        <w:suppressAutoHyphens/>
        <w:spacing w:before="60"/>
        <w:jc w:val="both"/>
        <w:rPr>
          <w:rFonts w:eastAsiaTheme="minorHAnsi"/>
          <w:szCs w:val="22"/>
          <w:lang w:eastAsia="en-US"/>
        </w:rPr>
      </w:pPr>
      <w:r w:rsidRPr="004378FC">
        <w:t xml:space="preserve">Таблица </w:t>
      </w:r>
      <w:r w:rsidR="00424EC6" w:rsidRPr="004378FC">
        <w:t>3.6</w:t>
      </w:r>
      <w:r w:rsidRPr="004378FC">
        <w:t>.5.1</w:t>
      </w:r>
      <w:r w:rsidR="00424EC6" w:rsidRPr="004378FC">
        <w:t>. Центр питания Московской энергосистемы, питающий территорию земельных участков с кадастровы</w:t>
      </w:r>
      <w:r w:rsidR="00DE35E0" w:rsidRPr="004378FC">
        <w:t xml:space="preserve">ми номерами 50:07:0080305:781, </w:t>
      </w:r>
      <w:r w:rsidR="00424EC6" w:rsidRPr="004378FC">
        <w:t>50:07:0080305:784, 50:07:0080305:804, 50:07:0080305:805 Волоколамского городского округа по состоянию на 01.01.2022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598"/>
        <w:gridCol w:w="1691"/>
        <w:gridCol w:w="1890"/>
        <w:gridCol w:w="1945"/>
        <w:gridCol w:w="1276"/>
        <w:gridCol w:w="1423"/>
        <w:gridCol w:w="871"/>
      </w:tblGrid>
      <w:tr w:rsidR="000D389C" w:rsidRPr="004378FC" w:rsidTr="00073C6B">
        <w:trPr>
          <w:trHeight w:val="443"/>
          <w:tblHeader/>
          <w:jc w:val="center"/>
        </w:trPr>
        <w:tc>
          <w:tcPr>
            <w:tcW w:w="309"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rFonts w:eastAsia="Calibri"/>
                <w:sz w:val="22"/>
                <w:szCs w:val="22"/>
              </w:rPr>
              <w:t>№ ПС</w:t>
            </w:r>
          </w:p>
        </w:tc>
        <w:tc>
          <w:tcPr>
            <w:tcW w:w="872"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rFonts w:eastAsia="Calibri"/>
                <w:sz w:val="22"/>
                <w:szCs w:val="22"/>
              </w:rPr>
              <w:t>Наименование ПС</w:t>
            </w:r>
          </w:p>
        </w:tc>
        <w:tc>
          <w:tcPr>
            <w:tcW w:w="975"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rFonts w:eastAsia="Calibri"/>
                <w:sz w:val="22"/>
                <w:szCs w:val="22"/>
              </w:rPr>
              <w:t>Эксплуатирующая организация</w:t>
            </w:r>
          </w:p>
        </w:tc>
        <w:tc>
          <w:tcPr>
            <w:tcW w:w="2394" w:type="pct"/>
            <w:gridSpan w:val="3"/>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spacing w:before="120"/>
              <w:jc w:val="center"/>
              <w:rPr>
                <w:rFonts w:eastAsia="Calibri"/>
                <w:sz w:val="22"/>
                <w:szCs w:val="22"/>
                <w:lang w:eastAsia="en-US"/>
              </w:rPr>
            </w:pPr>
            <w:r w:rsidRPr="004378FC">
              <w:rPr>
                <w:rFonts w:eastAsia="Calibri"/>
                <w:sz w:val="22"/>
                <w:szCs w:val="22"/>
              </w:rPr>
              <w:t>Технические характеристики трансформаторов и автотрансформаторов, установленных на ПС</w:t>
            </w:r>
          </w:p>
        </w:tc>
        <w:tc>
          <w:tcPr>
            <w:tcW w:w="45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D389C" w:rsidRPr="004378FC" w:rsidRDefault="000D389C" w:rsidP="000341E5">
            <w:pPr>
              <w:suppressAutoHyphens/>
              <w:spacing w:before="120"/>
              <w:ind w:left="113" w:right="113"/>
              <w:jc w:val="center"/>
              <w:rPr>
                <w:rFonts w:eastAsia="Calibri"/>
                <w:sz w:val="22"/>
                <w:szCs w:val="22"/>
                <w:lang w:eastAsia="en-US"/>
              </w:rPr>
            </w:pPr>
            <w:r w:rsidRPr="004378FC">
              <w:rPr>
                <w:rFonts w:eastAsia="Calibri"/>
                <w:sz w:val="22"/>
                <w:szCs w:val="22"/>
              </w:rPr>
              <w:t>Год</w:t>
            </w:r>
            <w:r w:rsidRPr="004378FC">
              <w:rPr>
                <w:rFonts w:eastAsia="Calibri"/>
                <w:sz w:val="22"/>
                <w:szCs w:val="22"/>
              </w:rPr>
              <w:br/>
              <w:t>изготовления</w:t>
            </w:r>
          </w:p>
        </w:tc>
      </w:tr>
      <w:tr w:rsidR="000D389C" w:rsidRPr="004378FC" w:rsidTr="00DE35E0">
        <w:trPr>
          <w:trHeight w:val="934"/>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rPr>
                <w:rFonts w:eastAsia="Calibri"/>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rPr>
                <w:rFonts w:eastAsia="Calibri"/>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rPr>
                <w:rFonts w:eastAsia="Calibri"/>
                <w:sz w:val="22"/>
                <w:szCs w:val="22"/>
                <w:lang w:eastAsia="en-US"/>
              </w:rPr>
            </w:pPr>
          </w:p>
        </w:tc>
        <w:tc>
          <w:tcPr>
            <w:tcW w:w="1003"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rFonts w:eastAsia="Calibri"/>
                <w:sz w:val="22"/>
                <w:szCs w:val="22"/>
              </w:rPr>
              <w:t>Диспетчерское наименование</w:t>
            </w:r>
          </w:p>
        </w:tc>
        <w:tc>
          <w:tcPr>
            <w:tcW w:w="65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rFonts w:eastAsia="Calibri"/>
                <w:sz w:val="22"/>
                <w:szCs w:val="22"/>
              </w:rPr>
              <w:t>Мощность, МВА</w:t>
            </w:r>
          </w:p>
        </w:tc>
        <w:tc>
          <w:tcPr>
            <w:tcW w:w="734"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rFonts w:eastAsia="Calibri"/>
                <w:sz w:val="22"/>
                <w:szCs w:val="22"/>
              </w:rPr>
              <w:t>Напряжение,</w:t>
            </w:r>
            <w:r w:rsidR="00DE35E0" w:rsidRPr="004378FC">
              <w:rPr>
                <w:rFonts w:eastAsia="Calibri"/>
                <w:sz w:val="22"/>
                <w:szCs w:val="22"/>
              </w:rPr>
              <w:br/>
            </w:r>
            <w:r w:rsidRPr="004378FC">
              <w:rPr>
                <w:rFonts w:eastAsia="Calibri"/>
                <w:sz w:val="22"/>
                <w:szCs w:val="22"/>
              </w:rPr>
              <w:t xml:space="preserve"> кВ</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rPr>
                <w:rFonts w:eastAsia="Calibri"/>
                <w:sz w:val="22"/>
                <w:szCs w:val="22"/>
                <w:lang w:eastAsia="en-US"/>
              </w:rPr>
            </w:pPr>
          </w:p>
        </w:tc>
      </w:tr>
      <w:tr w:rsidR="000D389C" w:rsidRPr="004378FC" w:rsidTr="00DE35E0">
        <w:trPr>
          <w:trHeight w:val="20"/>
          <w:jc w:val="center"/>
        </w:trPr>
        <w:tc>
          <w:tcPr>
            <w:tcW w:w="309"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407</w:t>
            </w:r>
          </w:p>
        </w:tc>
        <w:tc>
          <w:tcPr>
            <w:tcW w:w="872"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Подстанция 35 кВ "</w:t>
            </w:r>
            <w:proofErr w:type="spellStart"/>
            <w:r w:rsidRPr="004378FC">
              <w:rPr>
                <w:sz w:val="22"/>
                <w:szCs w:val="22"/>
              </w:rPr>
              <w:t>Осташево</w:t>
            </w:r>
            <w:proofErr w:type="spellEnd"/>
            <w:r w:rsidRPr="004378FC">
              <w:rPr>
                <w:sz w:val="22"/>
                <w:szCs w:val="22"/>
              </w:rPr>
              <w:t>" №407</w:t>
            </w:r>
          </w:p>
        </w:tc>
        <w:tc>
          <w:tcPr>
            <w:tcW w:w="975" w:type="pct"/>
            <w:vMerge w:val="restar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ПАО «</w:t>
            </w:r>
            <w:proofErr w:type="spellStart"/>
            <w:r w:rsidRPr="004378FC">
              <w:rPr>
                <w:sz w:val="22"/>
                <w:szCs w:val="22"/>
              </w:rPr>
              <w:t>Россети</w:t>
            </w:r>
            <w:proofErr w:type="spellEnd"/>
            <w:r w:rsidRPr="004378FC">
              <w:rPr>
                <w:sz w:val="22"/>
                <w:szCs w:val="22"/>
              </w:rPr>
              <w:t xml:space="preserve"> Московский регион»</w:t>
            </w:r>
          </w:p>
        </w:tc>
        <w:tc>
          <w:tcPr>
            <w:tcW w:w="1003"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Т-1</w:t>
            </w:r>
          </w:p>
        </w:tc>
        <w:tc>
          <w:tcPr>
            <w:tcW w:w="65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4,0</w:t>
            </w:r>
          </w:p>
        </w:tc>
        <w:tc>
          <w:tcPr>
            <w:tcW w:w="734"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35/6</w:t>
            </w:r>
          </w:p>
        </w:tc>
        <w:tc>
          <w:tcPr>
            <w:tcW w:w="450"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lang w:eastAsia="en-US"/>
              </w:rPr>
            </w:pPr>
            <w:r w:rsidRPr="004378FC">
              <w:rPr>
                <w:sz w:val="22"/>
                <w:szCs w:val="22"/>
              </w:rPr>
              <w:t>1976</w:t>
            </w:r>
          </w:p>
        </w:tc>
      </w:tr>
      <w:tr w:rsidR="000D389C" w:rsidRPr="004378FC" w:rsidTr="00DE35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rPr>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rPr>
                <w:sz w:val="22"/>
                <w:szCs w:val="22"/>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rPr>
                <w:sz w:val="22"/>
                <w:szCs w:val="22"/>
                <w:lang w:eastAsia="en-US"/>
              </w:rPr>
            </w:pPr>
          </w:p>
        </w:tc>
        <w:tc>
          <w:tcPr>
            <w:tcW w:w="1003"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sz w:val="22"/>
                <w:szCs w:val="22"/>
              </w:rPr>
              <w:t>Т-2</w:t>
            </w:r>
          </w:p>
        </w:tc>
        <w:tc>
          <w:tcPr>
            <w:tcW w:w="658"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sz w:val="22"/>
                <w:szCs w:val="22"/>
              </w:rPr>
              <w:t>3,2</w:t>
            </w:r>
          </w:p>
        </w:tc>
        <w:tc>
          <w:tcPr>
            <w:tcW w:w="734"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sz w:val="22"/>
                <w:szCs w:val="22"/>
              </w:rPr>
              <w:t>35/6</w:t>
            </w:r>
          </w:p>
        </w:tc>
        <w:tc>
          <w:tcPr>
            <w:tcW w:w="450"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rFonts w:eastAsia="Calibri"/>
                <w:sz w:val="22"/>
                <w:szCs w:val="22"/>
                <w:lang w:eastAsia="en-US"/>
              </w:rPr>
            </w:pPr>
            <w:r w:rsidRPr="004378FC">
              <w:rPr>
                <w:sz w:val="22"/>
                <w:szCs w:val="22"/>
              </w:rPr>
              <w:t>1963</w:t>
            </w:r>
          </w:p>
        </w:tc>
      </w:tr>
    </w:tbl>
    <w:p w:rsidR="000D389C" w:rsidRPr="004378FC" w:rsidRDefault="000D389C" w:rsidP="00D34267">
      <w:pPr>
        <w:suppressAutoHyphens/>
        <w:spacing w:before="120"/>
        <w:jc w:val="both"/>
        <w:rPr>
          <w:rFonts w:eastAsiaTheme="minorHAnsi"/>
          <w:szCs w:val="22"/>
          <w:lang w:eastAsia="en-US"/>
        </w:rPr>
      </w:pPr>
      <w:r w:rsidRPr="004378FC">
        <w:t xml:space="preserve">Таблица </w:t>
      </w:r>
      <w:r w:rsidR="00424EC6" w:rsidRPr="004378FC">
        <w:t>3.6</w:t>
      </w:r>
      <w:r w:rsidRPr="004378FC">
        <w:t>.5.2</w:t>
      </w:r>
      <w:r w:rsidR="00424EC6" w:rsidRPr="004378FC">
        <w:t>. Сведения о резерве мощности на питающих центрах, расположенных поблизости рассматриваемой территории, по состоянию на 2 квартал 2023 года</w:t>
      </w:r>
    </w:p>
    <w:tbl>
      <w:tblPr>
        <w:tblW w:w="5098" w:type="pct"/>
        <w:jc w:val="center"/>
        <w:tblCellMar>
          <w:top w:w="1" w:type="dxa"/>
          <w:right w:w="41" w:type="dxa"/>
        </w:tblCellMar>
        <w:tblLook w:val="04A0"/>
      </w:tblPr>
      <w:tblGrid>
        <w:gridCol w:w="613"/>
        <w:gridCol w:w="2261"/>
        <w:gridCol w:w="1908"/>
        <w:gridCol w:w="1511"/>
        <w:gridCol w:w="1451"/>
        <w:gridCol w:w="1193"/>
        <w:gridCol w:w="1042"/>
      </w:tblGrid>
      <w:tr w:rsidR="000D389C" w:rsidRPr="004378FC" w:rsidTr="00073C6B">
        <w:trPr>
          <w:cantSplit/>
          <w:trHeight w:val="2614"/>
          <w:tblHeader/>
          <w:jc w:val="center"/>
        </w:trPr>
        <w:tc>
          <w:tcPr>
            <w:tcW w:w="307"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suppressAutoHyphens/>
              <w:spacing w:before="40" w:after="40"/>
              <w:jc w:val="center"/>
              <w:rPr>
                <w:sz w:val="22"/>
                <w:szCs w:val="22"/>
              </w:rPr>
            </w:pPr>
            <w:r w:rsidRPr="004378FC">
              <w:rPr>
                <w:sz w:val="22"/>
                <w:szCs w:val="22"/>
              </w:rPr>
              <w:t>№</w:t>
            </w:r>
            <w:r w:rsidRPr="004378FC">
              <w:rPr>
                <w:sz w:val="22"/>
                <w:szCs w:val="22"/>
              </w:rPr>
              <w:br/>
            </w:r>
            <w:proofErr w:type="spellStart"/>
            <w:proofErr w:type="gramStart"/>
            <w:r w:rsidRPr="004378FC">
              <w:rPr>
                <w:sz w:val="22"/>
                <w:szCs w:val="22"/>
              </w:rPr>
              <w:t>п</w:t>
            </w:r>
            <w:proofErr w:type="spellEnd"/>
            <w:proofErr w:type="gramEnd"/>
            <w:r w:rsidRPr="004378FC">
              <w:rPr>
                <w:sz w:val="22"/>
                <w:szCs w:val="22"/>
              </w:rPr>
              <w:t>/</w:t>
            </w:r>
            <w:proofErr w:type="spellStart"/>
            <w:r w:rsidRPr="004378FC">
              <w:rPr>
                <w:sz w:val="22"/>
                <w:szCs w:val="22"/>
              </w:rPr>
              <w:t>п</w:t>
            </w:r>
            <w:proofErr w:type="spellEnd"/>
          </w:p>
        </w:tc>
        <w:tc>
          <w:tcPr>
            <w:tcW w:w="1133"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suppressAutoHyphens/>
              <w:spacing w:before="40" w:after="40"/>
              <w:jc w:val="center"/>
              <w:rPr>
                <w:sz w:val="22"/>
                <w:szCs w:val="22"/>
              </w:rPr>
            </w:pPr>
            <w:r w:rsidRPr="004378FC">
              <w:rPr>
                <w:sz w:val="22"/>
                <w:szCs w:val="22"/>
              </w:rPr>
              <w:t>Наименование</w:t>
            </w:r>
            <w:r w:rsidRPr="004378FC">
              <w:rPr>
                <w:sz w:val="22"/>
                <w:szCs w:val="22"/>
              </w:rPr>
              <w:br/>
              <w:t>ПС</w:t>
            </w:r>
          </w:p>
        </w:tc>
        <w:tc>
          <w:tcPr>
            <w:tcW w:w="956"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suppressAutoHyphens/>
              <w:spacing w:before="40" w:after="40"/>
              <w:jc w:val="center"/>
              <w:rPr>
                <w:sz w:val="22"/>
                <w:szCs w:val="22"/>
              </w:rPr>
            </w:pPr>
            <w:proofErr w:type="spellStart"/>
            <w:proofErr w:type="gramStart"/>
            <w:r w:rsidRPr="004378FC">
              <w:rPr>
                <w:sz w:val="22"/>
                <w:szCs w:val="22"/>
              </w:rPr>
              <w:t>Установлен-ная</w:t>
            </w:r>
            <w:proofErr w:type="spellEnd"/>
            <w:proofErr w:type="gramEnd"/>
            <w:r w:rsidRPr="004378FC">
              <w:rPr>
                <w:sz w:val="22"/>
                <w:szCs w:val="22"/>
              </w:rPr>
              <w:t xml:space="preserve"> мощность</w:t>
            </w:r>
            <w:r w:rsidRPr="004378FC">
              <w:rPr>
                <w:sz w:val="22"/>
                <w:szCs w:val="22"/>
              </w:rPr>
              <w:br/>
              <w:t>трансформаторов,</w:t>
            </w:r>
          </w:p>
          <w:p w:rsidR="000D389C" w:rsidRPr="004378FC" w:rsidRDefault="000D389C" w:rsidP="000341E5">
            <w:pPr>
              <w:suppressAutoHyphens/>
              <w:spacing w:before="40" w:after="40"/>
              <w:jc w:val="center"/>
              <w:rPr>
                <w:sz w:val="22"/>
                <w:szCs w:val="22"/>
              </w:rPr>
            </w:pPr>
            <w:r w:rsidRPr="004378FC">
              <w:rPr>
                <w:sz w:val="22"/>
                <w:szCs w:val="22"/>
              </w:rPr>
              <w:t>шт. х МВА</w:t>
            </w:r>
          </w:p>
        </w:tc>
        <w:tc>
          <w:tcPr>
            <w:tcW w:w="757"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suppressAutoHyphens/>
              <w:spacing w:before="40" w:after="40"/>
              <w:jc w:val="center"/>
              <w:rPr>
                <w:sz w:val="22"/>
                <w:szCs w:val="22"/>
              </w:rPr>
            </w:pPr>
            <w:r w:rsidRPr="004378FC">
              <w:rPr>
                <w:sz w:val="22"/>
                <w:szCs w:val="22"/>
              </w:rPr>
              <w:t>Фактическая загрузка в зимний максимум, МВА</w:t>
            </w:r>
          </w:p>
        </w:tc>
        <w:tc>
          <w:tcPr>
            <w:tcW w:w="727"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suppressAutoHyphens/>
              <w:spacing w:before="40" w:after="40"/>
              <w:jc w:val="center"/>
              <w:rPr>
                <w:sz w:val="22"/>
                <w:szCs w:val="22"/>
              </w:rPr>
            </w:pPr>
            <w:proofErr w:type="spellStart"/>
            <w:r w:rsidRPr="004378FC">
              <w:rPr>
                <w:sz w:val="22"/>
                <w:szCs w:val="22"/>
              </w:rPr>
              <w:t>Профицит</w:t>
            </w:r>
            <w:proofErr w:type="spellEnd"/>
            <w:proofErr w:type="gramStart"/>
            <w:r w:rsidRPr="004378FC">
              <w:rPr>
                <w:sz w:val="22"/>
                <w:szCs w:val="22"/>
              </w:rPr>
              <w:t xml:space="preserve"> (+) </w:t>
            </w:r>
            <w:r w:rsidRPr="004378FC">
              <w:rPr>
                <w:sz w:val="22"/>
                <w:szCs w:val="22"/>
              </w:rPr>
              <w:br/>
              <w:t>/</w:t>
            </w:r>
            <w:proofErr w:type="gramEnd"/>
            <w:r w:rsidRPr="004378FC">
              <w:rPr>
                <w:sz w:val="22"/>
                <w:szCs w:val="22"/>
              </w:rPr>
              <w:t>Дефицит (-) по замерам по ЦП, МВА</w:t>
            </w:r>
          </w:p>
        </w:tc>
        <w:tc>
          <w:tcPr>
            <w:tcW w:w="598" w:type="pct"/>
            <w:tcBorders>
              <w:top w:val="single" w:sz="4" w:space="0" w:color="000000"/>
              <w:left w:val="single" w:sz="4" w:space="0" w:color="000000"/>
              <w:bottom w:val="single" w:sz="4" w:space="0" w:color="000000"/>
              <w:right w:val="single" w:sz="4" w:space="0" w:color="000000"/>
            </w:tcBorders>
            <w:textDirection w:val="btLr"/>
            <w:vAlign w:val="center"/>
            <w:hideMark/>
          </w:tcPr>
          <w:p w:rsidR="000D389C" w:rsidRPr="004378FC" w:rsidRDefault="000D389C" w:rsidP="000341E5">
            <w:pPr>
              <w:suppressAutoHyphens/>
              <w:spacing w:before="40" w:after="40"/>
              <w:ind w:left="113" w:right="113"/>
              <w:jc w:val="center"/>
              <w:rPr>
                <w:sz w:val="22"/>
                <w:szCs w:val="22"/>
              </w:rPr>
            </w:pPr>
            <w:r w:rsidRPr="004378FC">
              <w:rPr>
                <w:sz w:val="22"/>
                <w:szCs w:val="22"/>
              </w:rPr>
              <w:t xml:space="preserve">Объем мощности по </w:t>
            </w:r>
            <w:r w:rsidRPr="004378FC">
              <w:rPr>
                <w:sz w:val="22"/>
                <w:szCs w:val="22"/>
              </w:rPr>
              <w:br/>
              <w:t xml:space="preserve">заключенным договорам на ТП, находящимся на </w:t>
            </w:r>
            <w:proofErr w:type="spellStart"/>
            <w:proofErr w:type="gramStart"/>
            <w:r w:rsidRPr="004378FC">
              <w:rPr>
                <w:sz w:val="22"/>
                <w:szCs w:val="22"/>
              </w:rPr>
              <w:t>исполнени</w:t>
            </w:r>
            <w:proofErr w:type="spellEnd"/>
            <w:r w:rsidRPr="004378FC">
              <w:rPr>
                <w:sz w:val="22"/>
                <w:szCs w:val="22"/>
              </w:rPr>
              <w:t xml:space="preserve"> и</w:t>
            </w:r>
            <w:proofErr w:type="gramEnd"/>
            <w:r w:rsidRPr="004378FC">
              <w:rPr>
                <w:sz w:val="22"/>
                <w:szCs w:val="22"/>
              </w:rPr>
              <w:t>, МВА</w:t>
            </w:r>
          </w:p>
        </w:tc>
        <w:tc>
          <w:tcPr>
            <w:tcW w:w="522" w:type="pct"/>
            <w:tcBorders>
              <w:top w:val="single" w:sz="4" w:space="0" w:color="000000"/>
              <w:left w:val="single" w:sz="4" w:space="0" w:color="000000"/>
              <w:bottom w:val="single" w:sz="4" w:space="0" w:color="000000"/>
              <w:right w:val="single" w:sz="4" w:space="0" w:color="000000"/>
            </w:tcBorders>
            <w:textDirection w:val="btLr"/>
            <w:vAlign w:val="center"/>
            <w:hideMark/>
          </w:tcPr>
          <w:p w:rsidR="000D389C" w:rsidRPr="004378FC" w:rsidRDefault="000D389C" w:rsidP="000341E5">
            <w:pPr>
              <w:suppressAutoHyphens/>
              <w:spacing w:before="40" w:after="40"/>
              <w:ind w:left="113" w:right="113"/>
              <w:jc w:val="center"/>
              <w:rPr>
                <w:sz w:val="22"/>
                <w:szCs w:val="22"/>
              </w:rPr>
            </w:pPr>
            <w:r w:rsidRPr="004378FC">
              <w:rPr>
                <w:sz w:val="22"/>
                <w:szCs w:val="22"/>
              </w:rPr>
              <w:t xml:space="preserve">Резерв мощности с учетом </w:t>
            </w:r>
            <w:proofErr w:type="gramStart"/>
            <w:r w:rsidRPr="004378FC">
              <w:rPr>
                <w:sz w:val="22"/>
                <w:szCs w:val="22"/>
              </w:rPr>
              <w:t xml:space="preserve">заключен </w:t>
            </w:r>
            <w:proofErr w:type="spellStart"/>
            <w:r w:rsidRPr="004378FC">
              <w:rPr>
                <w:sz w:val="22"/>
                <w:szCs w:val="22"/>
              </w:rPr>
              <w:t>ных</w:t>
            </w:r>
            <w:proofErr w:type="spellEnd"/>
            <w:proofErr w:type="gramEnd"/>
            <w:r w:rsidRPr="004378FC">
              <w:rPr>
                <w:sz w:val="22"/>
                <w:szCs w:val="22"/>
              </w:rPr>
              <w:t xml:space="preserve"> договоров ТП </w:t>
            </w:r>
            <w:proofErr w:type="spellStart"/>
            <w:r w:rsidRPr="004378FC">
              <w:rPr>
                <w:sz w:val="22"/>
                <w:szCs w:val="22"/>
              </w:rPr>
              <w:t>поЦП</w:t>
            </w:r>
            <w:proofErr w:type="spellEnd"/>
            <w:r w:rsidRPr="004378FC">
              <w:rPr>
                <w:sz w:val="22"/>
                <w:szCs w:val="22"/>
              </w:rPr>
              <w:t>,</w:t>
            </w:r>
            <w:r w:rsidRPr="004378FC">
              <w:rPr>
                <w:sz w:val="22"/>
                <w:szCs w:val="22"/>
              </w:rPr>
              <w:br/>
              <w:t>МВА</w:t>
            </w:r>
          </w:p>
        </w:tc>
      </w:tr>
      <w:tr w:rsidR="000D389C" w:rsidRPr="004378FC" w:rsidTr="000D389C">
        <w:trPr>
          <w:trHeight w:val="20"/>
          <w:jc w:val="center"/>
        </w:trPr>
        <w:tc>
          <w:tcPr>
            <w:tcW w:w="307"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suppressAutoHyphens/>
              <w:spacing w:before="40" w:after="40"/>
              <w:jc w:val="center"/>
              <w:rPr>
                <w:sz w:val="22"/>
                <w:szCs w:val="22"/>
              </w:rPr>
            </w:pPr>
            <w:r w:rsidRPr="004378FC">
              <w:rPr>
                <w:sz w:val="22"/>
                <w:szCs w:val="22"/>
              </w:rPr>
              <w:t>407</w:t>
            </w:r>
          </w:p>
        </w:tc>
        <w:tc>
          <w:tcPr>
            <w:tcW w:w="1133"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suppressAutoHyphens/>
              <w:jc w:val="center"/>
              <w:rPr>
                <w:sz w:val="22"/>
                <w:szCs w:val="22"/>
                <w:lang w:eastAsia="en-US"/>
              </w:rPr>
            </w:pPr>
            <w:r w:rsidRPr="004378FC">
              <w:rPr>
                <w:sz w:val="22"/>
                <w:szCs w:val="22"/>
              </w:rPr>
              <w:t>Подстанция 35 кВ "</w:t>
            </w:r>
            <w:proofErr w:type="spellStart"/>
            <w:r w:rsidRPr="004378FC">
              <w:rPr>
                <w:sz w:val="22"/>
                <w:szCs w:val="22"/>
              </w:rPr>
              <w:t>Осташево</w:t>
            </w:r>
            <w:proofErr w:type="spellEnd"/>
            <w:r w:rsidRPr="004378FC">
              <w:rPr>
                <w:sz w:val="22"/>
                <w:szCs w:val="22"/>
              </w:rPr>
              <w:t xml:space="preserve">" </w:t>
            </w:r>
          </w:p>
        </w:tc>
        <w:tc>
          <w:tcPr>
            <w:tcW w:w="956"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pStyle w:val="affffffffff"/>
              <w:suppressAutoHyphens/>
              <w:jc w:val="center"/>
              <w:rPr>
                <w:color w:val="auto"/>
                <w:sz w:val="22"/>
                <w:szCs w:val="22"/>
                <w:lang w:eastAsia="en-US"/>
              </w:rPr>
            </w:pPr>
            <w:r w:rsidRPr="004378FC">
              <w:rPr>
                <w:color w:val="auto"/>
                <w:sz w:val="22"/>
                <w:szCs w:val="22"/>
              </w:rPr>
              <w:t>1х3,2, 1х6,3</w:t>
            </w:r>
          </w:p>
        </w:tc>
        <w:tc>
          <w:tcPr>
            <w:tcW w:w="757"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pStyle w:val="affffffffff"/>
              <w:suppressAutoHyphens/>
              <w:jc w:val="center"/>
              <w:rPr>
                <w:color w:val="auto"/>
                <w:sz w:val="22"/>
                <w:szCs w:val="22"/>
                <w:lang w:eastAsia="en-US"/>
              </w:rPr>
            </w:pPr>
            <w:r w:rsidRPr="004378FC">
              <w:rPr>
                <w:color w:val="auto"/>
                <w:sz w:val="22"/>
                <w:szCs w:val="22"/>
              </w:rPr>
              <w:t>7,53</w:t>
            </w:r>
          </w:p>
        </w:tc>
        <w:tc>
          <w:tcPr>
            <w:tcW w:w="727"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pStyle w:val="affffffffff"/>
              <w:suppressAutoHyphens/>
              <w:jc w:val="center"/>
              <w:rPr>
                <w:color w:val="auto"/>
                <w:sz w:val="22"/>
                <w:szCs w:val="22"/>
                <w:lang w:eastAsia="en-US"/>
              </w:rPr>
            </w:pPr>
            <w:r w:rsidRPr="004378FC">
              <w:rPr>
                <w:color w:val="auto"/>
                <w:sz w:val="22"/>
                <w:szCs w:val="22"/>
              </w:rPr>
              <w:t>-1,10</w:t>
            </w:r>
          </w:p>
        </w:tc>
        <w:tc>
          <w:tcPr>
            <w:tcW w:w="598"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pStyle w:val="affffffffff"/>
              <w:suppressAutoHyphens/>
              <w:jc w:val="center"/>
              <w:rPr>
                <w:color w:val="auto"/>
                <w:sz w:val="22"/>
                <w:szCs w:val="22"/>
                <w:lang w:eastAsia="en-US"/>
              </w:rPr>
            </w:pPr>
            <w:r w:rsidRPr="004378FC">
              <w:rPr>
                <w:color w:val="auto"/>
                <w:sz w:val="22"/>
                <w:szCs w:val="22"/>
              </w:rPr>
              <w:t>2,64</w:t>
            </w:r>
          </w:p>
        </w:tc>
        <w:tc>
          <w:tcPr>
            <w:tcW w:w="522"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pStyle w:val="affffffffff"/>
              <w:suppressAutoHyphens/>
              <w:jc w:val="center"/>
              <w:rPr>
                <w:color w:val="auto"/>
                <w:sz w:val="22"/>
                <w:szCs w:val="22"/>
                <w:lang w:eastAsia="en-US"/>
              </w:rPr>
            </w:pPr>
            <w:r w:rsidRPr="004378FC">
              <w:rPr>
                <w:color w:val="auto"/>
                <w:sz w:val="22"/>
                <w:szCs w:val="22"/>
              </w:rPr>
              <w:t>0,00</w:t>
            </w:r>
          </w:p>
        </w:tc>
      </w:tr>
      <w:tr w:rsidR="000D389C" w:rsidRPr="004378FC" w:rsidTr="000D389C">
        <w:trPr>
          <w:trHeight w:val="20"/>
          <w:jc w:val="center"/>
        </w:trPr>
        <w:tc>
          <w:tcPr>
            <w:tcW w:w="4478" w:type="pct"/>
            <w:gridSpan w:val="6"/>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suppressAutoHyphens/>
              <w:spacing w:before="40" w:after="40"/>
              <w:jc w:val="center"/>
              <w:rPr>
                <w:b/>
                <w:sz w:val="22"/>
                <w:szCs w:val="22"/>
              </w:rPr>
            </w:pPr>
            <w:r w:rsidRPr="004378FC">
              <w:rPr>
                <w:b/>
                <w:sz w:val="22"/>
                <w:szCs w:val="22"/>
              </w:rPr>
              <w:t>Всего резерв мощности с учетом заключенных договоров ТП по ЦП, МВА</w:t>
            </w:r>
          </w:p>
        </w:tc>
        <w:tc>
          <w:tcPr>
            <w:tcW w:w="522" w:type="pct"/>
            <w:tcBorders>
              <w:top w:val="single" w:sz="4" w:space="0" w:color="000000"/>
              <w:left w:val="single" w:sz="4" w:space="0" w:color="000000"/>
              <w:bottom w:val="single" w:sz="4" w:space="0" w:color="000000"/>
              <w:right w:val="single" w:sz="4" w:space="0" w:color="000000"/>
            </w:tcBorders>
            <w:vAlign w:val="center"/>
            <w:hideMark/>
          </w:tcPr>
          <w:p w:rsidR="000D389C" w:rsidRPr="004378FC" w:rsidRDefault="000D389C" w:rsidP="000341E5">
            <w:pPr>
              <w:suppressAutoHyphens/>
              <w:spacing w:before="40" w:after="40"/>
              <w:jc w:val="center"/>
              <w:rPr>
                <w:b/>
                <w:sz w:val="22"/>
                <w:szCs w:val="22"/>
              </w:rPr>
            </w:pPr>
            <w:r w:rsidRPr="004378FC">
              <w:rPr>
                <w:b/>
                <w:sz w:val="22"/>
                <w:szCs w:val="22"/>
              </w:rPr>
              <w:t>0,00</w:t>
            </w:r>
          </w:p>
        </w:tc>
      </w:tr>
    </w:tbl>
    <w:p w:rsidR="000D389C" w:rsidRPr="004378FC" w:rsidRDefault="000D389C" w:rsidP="000341E5">
      <w:pPr>
        <w:suppressAutoHyphens/>
        <w:spacing w:before="120"/>
        <w:ind w:firstLine="709"/>
        <w:jc w:val="both"/>
      </w:pPr>
      <w:r w:rsidRPr="004378FC">
        <w:t>Резерв мощности с учетом заключенных договоров составляет 0 МВА.</w:t>
      </w:r>
    </w:p>
    <w:p w:rsidR="000D389C" w:rsidRPr="004378FC" w:rsidRDefault="000D389C" w:rsidP="000341E5">
      <w:pPr>
        <w:suppressAutoHyphens/>
        <w:ind w:firstLine="709"/>
        <w:jc w:val="both"/>
      </w:pPr>
      <w:r w:rsidRPr="004378FC">
        <w:t xml:space="preserve">Потребители жилищно-коммунального и производственного сектора получают электроэнергию преимущественно через распределительные сети напряжением 10, 6 и 0,4 кВ следующих территориальных сетевых организаций: </w:t>
      </w:r>
    </w:p>
    <w:p w:rsidR="000D389C" w:rsidRPr="004378FC" w:rsidRDefault="000D389C" w:rsidP="000341E5">
      <w:pPr>
        <w:suppressAutoHyphens/>
        <w:ind w:firstLine="709"/>
        <w:jc w:val="both"/>
      </w:pPr>
      <w:r w:rsidRPr="004378FC">
        <w:t>– Волоколамский РЭС – ЗЭС ПАО «</w:t>
      </w:r>
      <w:proofErr w:type="spellStart"/>
      <w:r w:rsidRPr="004378FC">
        <w:t>Россети</w:t>
      </w:r>
      <w:proofErr w:type="spellEnd"/>
      <w:r w:rsidRPr="004378FC">
        <w:t xml:space="preserve"> Московский регион»;</w:t>
      </w:r>
    </w:p>
    <w:p w:rsidR="000D389C" w:rsidRPr="004378FC" w:rsidRDefault="000D389C" w:rsidP="000341E5">
      <w:pPr>
        <w:suppressAutoHyphens/>
        <w:ind w:firstLine="709"/>
        <w:jc w:val="both"/>
      </w:pPr>
      <w:proofErr w:type="gramStart"/>
      <w:r w:rsidRPr="004378FC">
        <w:t>Распределение электрической энергии по потребителям территории земельных участков с кадастровыми номерами 50:07:00</w:t>
      </w:r>
      <w:r w:rsidR="00DE35E0" w:rsidRPr="004378FC">
        <w:t>80305:781,</w:t>
      </w:r>
      <w:r w:rsidRPr="004378FC">
        <w:t xml:space="preserve"> 50:07:0080305:784, 50:07:0080305:804, 50:07:0080305:805 Волоколамского городского округа осуществляется от распределительных устройств (РУ) действующей трансформаторной подстанции (ПС) по воздушным и кабельным сетям 6(10) и 0,4 кВ через трансформаторные подстанции (ТП-6(10)/0,4 кВ) разного типа, расположенные на</w:t>
      </w:r>
      <w:proofErr w:type="gramEnd"/>
      <w:r w:rsidRPr="004378FC">
        <w:t xml:space="preserve"> рассматриваемой территории.</w:t>
      </w:r>
    </w:p>
    <w:p w:rsidR="000D389C" w:rsidRPr="004378FC" w:rsidRDefault="000D389C" w:rsidP="000341E5">
      <w:pPr>
        <w:suppressAutoHyphens/>
        <w:ind w:firstLine="709"/>
        <w:jc w:val="both"/>
      </w:pPr>
      <w:r w:rsidRPr="004378FC">
        <w:t>Кабельные и воздушные линии электропередачи напряжением 6(10) кВ высоковольтной распределительной электрической сети расположены по всей территории городского округа, так как обеспечивают передачу электроэнергии из энергосистемы на все потребительские трансформаторные подстанции (ТП) 6(10)/0,4 кВ.</w:t>
      </w:r>
    </w:p>
    <w:p w:rsidR="000D389C" w:rsidRPr="004378FC" w:rsidRDefault="000D389C" w:rsidP="000341E5">
      <w:pPr>
        <w:suppressAutoHyphens/>
        <w:ind w:firstLine="709"/>
        <w:jc w:val="both"/>
      </w:pPr>
      <w:r w:rsidRPr="004378FC">
        <w:t>Распределительные электрические сети на территории населенных пунктов выполнены в основном кабелями различного сечения, вне застройки – воздушными ЛЭП.</w:t>
      </w:r>
    </w:p>
    <w:p w:rsidR="000D389C" w:rsidRPr="004378FC" w:rsidRDefault="000D389C" w:rsidP="000341E5">
      <w:pPr>
        <w:suppressAutoHyphens/>
        <w:ind w:firstLine="709"/>
        <w:jc w:val="both"/>
      </w:pPr>
      <w:r w:rsidRPr="004378FC">
        <w:t>На территории земельных участков с кадастровы</w:t>
      </w:r>
      <w:r w:rsidR="00DE35E0" w:rsidRPr="004378FC">
        <w:t xml:space="preserve">ми номерами 50:07:0080305:781, </w:t>
      </w:r>
      <w:r w:rsidRPr="004378FC">
        <w:t>50:07:0080305:784, 50:07:0080305:804, 50:07:0080305:805 Волоколамского городского округа линии электропередачи (ЛЭП) выше 35 кВ не проходит.</w:t>
      </w:r>
    </w:p>
    <w:p w:rsidR="000D389C" w:rsidRPr="004378FC" w:rsidRDefault="000D389C" w:rsidP="000341E5">
      <w:pPr>
        <w:suppressAutoHyphens/>
        <w:ind w:firstLine="709"/>
        <w:jc w:val="both"/>
      </w:pPr>
      <w:r w:rsidRPr="004378FC">
        <w:t xml:space="preserve">ЛЭП (воздушные и кабельные) напряжением 6(10) кВ высоковольтной распределительной электрической сети расположены по всей территории </w:t>
      </w:r>
      <w:r w:rsidR="00336A2B">
        <w:t xml:space="preserve">городского </w:t>
      </w:r>
      <w:r w:rsidRPr="004378FC">
        <w:t xml:space="preserve">округа и обеспечивают передачу электроэнергии из энергосистемы на все потребительские трансформаторные подстанции. </w:t>
      </w:r>
    </w:p>
    <w:p w:rsidR="000D389C" w:rsidRPr="004378FC" w:rsidRDefault="000D389C" w:rsidP="000341E5">
      <w:pPr>
        <w:suppressAutoHyphens/>
        <w:ind w:firstLine="709"/>
        <w:jc w:val="both"/>
      </w:pPr>
      <w:r w:rsidRPr="004378FC">
        <w:t>Все действующие линии электропередачи накладывают планировочные ограничения для размещаемой вблизи них застройки.</w:t>
      </w:r>
    </w:p>
    <w:p w:rsidR="000D389C" w:rsidRPr="004378FC" w:rsidRDefault="000D389C" w:rsidP="000341E5">
      <w:pPr>
        <w:suppressAutoHyphens/>
        <w:ind w:firstLine="709"/>
        <w:jc w:val="both"/>
      </w:pPr>
      <w:r w:rsidRPr="004378FC">
        <w:t>Воздушные линии электропередачи (ЛЭП) имеют охранную зону, предназначенную для обеспечения безопасного функционирования и эксплуатации линии электропередачи.</w:t>
      </w:r>
    </w:p>
    <w:p w:rsidR="000D389C" w:rsidRPr="004378FC" w:rsidRDefault="000D389C" w:rsidP="000341E5">
      <w:pPr>
        <w:suppressAutoHyphens/>
        <w:ind w:firstLine="709"/>
        <w:jc w:val="both"/>
      </w:pPr>
      <w:r w:rsidRPr="004378FC">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утверждены Постановлением Правительства Российской Федерации от 24.02.2009 № 160 </w:t>
      </w:r>
      <w:r w:rsidR="00DE35E0" w:rsidRPr="004378FC">
        <w:t xml:space="preserve">(ред. от 18.02.2023) </w:t>
      </w:r>
      <w:r w:rsidRPr="004378FC">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0D389C" w:rsidRPr="004378FC" w:rsidRDefault="000D389C" w:rsidP="000341E5">
      <w:pPr>
        <w:suppressAutoHyphens/>
        <w:ind w:firstLine="709"/>
        <w:jc w:val="both"/>
      </w:pPr>
      <w:r w:rsidRPr="004378FC">
        <w:t xml:space="preserve">Воздушные ЛЭП имеют охранную зону, предназначенную для обеспечения безопасного функционирования и эксплуатации линии электропередачи. Охранные зоны устанавливаются вдоль воздушных линий электропередачи в виде земельного участка и воздушного пространства, ограниченных вертикальными плоскостями, отстоящими по обе стороны линии от крайних проводов при </w:t>
      </w:r>
      <w:proofErr w:type="spellStart"/>
      <w:r w:rsidRPr="004378FC">
        <w:t>неотклонённом</w:t>
      </w:r>
      <w:proofErr w:type="spellEnd"/>
      <w:r w:rsidRPr="004378FC">
        <w:t xml:space="preserve"> их положении на расстоянии в зависимости от напряжения линии.</w:t>
      </w:r>
    </w:p>
    <w:p w:rsidR="000D389C" w:rsidRPr="004378FC" w:rsidRDefault="000D389C" w:rsidP="000341E5">
      <w:pPr>
        <w:suppressAutoHyphens/>
        <w:ind w:firstLine="709"/>
        <w:jc w:val="both"/>
      </w:pPr>
      <w:r w:rsidRPr="004378FC">
        <w:t>Для линий напряжением:</w:t>
      </w:r>
    </w:p>
    <w:p w:rsidR="000D389C" w:rsidRPr="004378FC" w:rsidRDefault="000D389C" w:rsidP="000341E5">
      <w:pPr>
        <w:suppressAutoHyphens/>
        <w:ind w:firstLine="709"/>
        <w:jc w:val="both"/>
      </w:pPr>
      <w:r w:rsidRPr="004378FC">
        <w:t>— 6 и 10 кВ на расстоянии 10 метров от крайнего провода (5 метров - для линий с самонесущими или изолированными проводами, размещенных в границах населенных пунктов);</w:t>
      </w:r>
    </w:p>
    <w:p w:rsidR="000D389C" w:rsidRPr="004378FC" w:rsidRDefault="000D389C" w:rsidP="000341E5">
      <w:pPr>
        <w:suppressAutoHyphens/>
        <w:ind w:firstLine="709"/>
        <w:jc w:val="both"/>
      </w:pPr>
      <w:proofErr w:type="gramStart"/>
      <w:r w:rsidRPr="004378FC">
        <w:t>— до 1 кВ на расстоянии 2 метра от крайнего провода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roofErr w:type="gramEnd"/>
    </w:p>
    <w:p w:rsidR="000D389C" w:rsidRPr="004378FC" w:rsidRDefault="000D389C" w:rsidP="000341E5">
      <w:pPr>
        <w:suppressAutoHyphens/>
        <w:ind w:firstLine="709"/>
        <w:jc w:val="both"/>
      </w:pPr>
      <w:r w:rsidRPr="004378FC">
        <w:t>Вдоль подземных кабельных линий электропередачи (КЛ) также устанавливаются охранные зоны в виде участка земли, ограниченного параллельными вертикальными плоскостями, отстоящими от крайних кабелей на расстоянии 1 метра (независимо от напряжения).</w:t>
      </w:r>
    </w:p>
    <w:p w:rsidR="000D389C" w:rsidRPr="004378FC" w:rsidRDefault="000D389C" w:rsidP="000341E5">
      <w:pPr>
        <w:suppressAutoHyphens/>
        <w:ind w:firstLine="709"/>
        <w:jc w:val="both"/>
      </w:pPr>
      <w:proofErr w:type="gramStart"/>
      <w:r w:rsidRPr="004378FC">
        <w:t xml:space="preserve">Вокруг подстанций охранная зона устанавливается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настоящего документа (равном охранной зоне от воздушных ЛЭП напряжения, применительно к высшему классу напряжения подстанции. </w:t>
      </w:r>
      <w:proofErr w:type="gramEnd"/>
    </w:p>
    <w:p w:rsidR="000D389C" w:rsidRPr="004378FC" w:rsidRDefault="000D389C" w:rsidP="000341E5">
      <w:pPr>
        <w:suppressAutoHyphens/>
        <w:ind w:firstLine="709"/>
        <w:jc w:val="both"/>
      </w:pPr>
      <w:r w:rsidRPr="004378FC">
        <w:t>В целях защиты населения от воздействия электромагнитного поля, создаваемого воздушными линиями электропередачи (ВЛЭП) устанавливаются санитарно-защитные зоны. Санитарно-защитной зоной ВЛЭП является территория вдоль трассы высоковольтной линии, в которой напряжённость электрического поля превыш</w:t>
      </w:r>
      <w:r w:rsidR="00D34267" w:rsidRPr="004378FC">
        <w:t>ает 1 кВ/м (СанПиН 2.2.1/2.1.1.</w:t>
      </w:r>
      <w:r w:rsidRPr="004378FC">
        <w:t>1200-</w:t>
      </w:r>
      <w:proofErr w:type="gramStart"/>
      <w:r w:rsidRPr="004378FC">
        <w:t>ОЗ</w:t>
      </w:r>
      <w:proofErr w:type="gramEnd"/>
      <w:r w:rsidRPr="004378FC">
        <w:t>).</w:t>
      </w:r>
    </w:p>
    <w:p w:rsidR="000D389C" w:rsidRPr="004378FC" w:rsidRDefault="000D389C" w:rsidP="000341E5">
      <w:pPr>
        <w:suppressAutoHyphens/>
        <w:ind w:firstLine="709"/>
        <w:jc w:val="both"/>
      </w:pPr>
      <w:r w:rsidRPr="004378FC">
        <w:t>Санитарно-защитные зоны для действующих ВЛЭП устанавливаются путём натурных измерений, производимых специализированными организациями.</w:t>
      </w:r>
    </w:p>
    <w:p w:rsidR="000D389C" w:rsidRPr="004378FC" w:rsidRDefault="000D389C" w:rsidP="000341E5">
      <w:pPr>
        <w:suppressAutoHyphens/>
        <w:ind w:firstLine="709"/>
        <w:jc w:val="both"/>
      </w:pPr>
      <w:r w:rsidRPr="004378FC">
        <w:t>В пределах санитарно-защитной зоны запрещается: размещение жилых и общественных зданий и сооружений; площадок для стоянки и остановки всех видов транспорта; предприятий по обслуживанию автомобилей и складов нефти и нефтепродуктов.</w:t>
      </w:r>
    </w:p>
    <w:p w:rsidR="000D389C" w:rsidRPr="004378FC" w:rsidRDefault="000D389C" w:rsidP="000341E5">
      <w:pPr>
        <w:suppressAutoHyphens/>
        <w:ind w:firstLine="709"/>
        <w:jc w:val="both"/>
      </w:pPr>
      <w:r w:rsidRPr="004378FC">
        <w:t>Для снижения размеров санитарно-защитных зон применяются экранирующие устройства.</w:t>
      </w:r>
    </w:p>
    <w:p w:rsidR="000D389C" w:rsidRPr="004378FC" w:rsidRDefault="000D389C" w:rsidP="002F32CD">
      <w:pPr>
        <w:widowControl w:val="0"/>
        <w:suppressAutoHyphens/>
        <w:ind w:firstLine="709"/>
        <w:jc w:val="both"/>
      </w:pPr>
      <w:r w:rsidRPr="004378FC">
        <w:t>Для линий электропередачи (воздушных и кабельных), попадающих в зоны нового строительства, дальнейшая их эксплуатация или переустройство, определяются техническими условиями организаций, которые владеют этими объектами на праве собственности или ином законном основании.</w:t>
      </w:r>
    </w:p>
    <w:p w:rsidR="000D389C" w:rsidRPr="004378FC" w:rsidRDefault="000D389C" w:rsidP="000341E5">
      <w:pPr>
        <w:suppressAutoHyphens/>
        <w:ind w:firstLine="709"/>
        <w:jc w:val="both"/>
      </w:pPr>
      <w:r w:rsidRPr="004378FC">
        <w:t xml:space="preserve">Размещение объектов электросетевого хозяйства осуществляется также в соответствии с требованиями </w:t>
      </w:r>
      <w:hyperlink r:id="rId25" w:history="1">
        <w:r w:rsidRPr="004378FC">
          <w:rPr>
            <w:rStyle w:val="afff4"/>
            <w:color w:val="auto"/>
            <w:u w:val="none"/>
          </w:rPr>
          <w:t>постановления</w:t>
        </w:r>
      </w:hyperlink>
      <w:r w:rsidRPr="004378FC">
        <w:t xml:space="preserve"> Правительства Российской Федерации от 26.08.2013 № 736 «О некоторых вопросах установления охранных зон объектов электросетевого хозяйства».</w:t>
      </w:r>
    </w:p>
    <w:p w:rsidR="000D389C" w:rsidRPr="004378FC" w:rsidRDefault="000D389C" w:rsidP="000341E5">
      <w:pPr>
        <w:suppressAutoHyphens/>
        <w:ind w:firstLine="708"/>
        <w:rPr>
          <w:rFonts w:eastAsiaTheme="minorHAnsi"/>
          <w:szCs w:val="22"/>
          <w:u w:val="single"/>
        </w:rPr>
      </w:pPr>
      <w:r w:rsidRPr="004378FC">
        <w:rPr>
          <w:u w:val="single"/>
        </w:rPr>
        <w:t>Выводы:</w:t>
      </w:r>
    </w:p>
    <w:p w:rsidR="000D389C" w:rsidRPr="004378FC" w:rsidRDefault="000D389C" w:rsidP="000341E5">
      <w:pPr>
        <w:suppressAutoHyphens/>
        <w:ind w:firstLine="709"/>
        <w:jc w:val="both"/>
      </w:pPr>
      <w:r w:rsidRPr="004378FC">
        <w:t xml:space="preserve">– подстанции и сети на территории земельных участков с кадастровыми номерами 50:07:0080305:781, 50:07:0080305:784, 50:07:0080305:804, 50:07:0080305:805 Волоколамского городского округа резерв мощности для перспективного строительства на первую очередь и на расчетный срок не имеют. </w:t>
      </w:r>
    </w:p>
    <w:p w:rsidR="000D389C" w:rsidRPr="004378FC" w:rsidRDefault="000D389C" w:rsidP="000341E5">
      <w:pPr>
        <w:suppressAutoHyphens/>
        <w:spacing w:before="120" w:after="60"/>
        <w:ind w:firstLine="709"/>
        <w:jc w:val="both"/>
        <w:rPr>
          <w:i/>
        </w:rPr>
      </w:pPr>
      <w:r w:rsidRPr="004378FC">
        <w:rPr>
          <w:i/>
        </w:rPr>
        <w:t>Предложения по развитию</w:t>
      </w:r>
    </w:p>
    <w:p w:rsidR="000D389C" w:rsidRPr="004378FC" w:rsidRDefault="000D389C" w:rsidP="000341E5">
      <w:pPr>
        <w:suppressAutoHyphens/>
        <w:ind w:firstLine="709"/>
        <w:jc w:val="both"/>
      </w:pPr>
      <w:r w:rsidRPr="004378FC">
        <w:t xml:space="preserve">Раздел выполнен на основании </w:t>
      </w:r>
      <w:proofErr w:type="spellStart"/>
      <w:r w:rsidR="00D34267" w:rsidRPr="004378FC">
        <w:t>фунционально</w:t>
      </w:r>
      <w:proofErr w:type="spellEnd"/>
      <w:r w:rsidR="00D34267" w:rsidRPr="004378FC">
        <w:t xml:space="preserve"> планировочных </w:t>
      </w:r>
      <w:r w:rsidRPr="004378FC">
        <w:t>решений территории земельных участков с кадастровыми номерами 50:07:0080305:781, 50:07:0080305:784, 50:07:0080305:804, 50:07:0080305:805 Волоколамского городского округа.</w:t>
      </w:r>
    </w:p>
    <w:p w:rsidR="000D389C" w:rsidRPr="004378FC" w:rsidRDefault="000D389C" w:rsidP="002F32CD">
      <w:pPr>
        <w:suppressAutoHyphens/>
        <w:ind w:firstLine="709"/>
        <w:jc w:val="both"/>
      </w:pPr>
      <w:r w:rsidRPr="004378FC">
        <w:t>Удельные показатели для расчетных электрических нагрузок жилищно-коммунального сектора приняты в соответствии с действующими нормативными документами:</w:t>
      </w:r>
    </w:p>
    <w:p w:rsidR="000D389C" w:rsidRPr="004378FC" w:rsidRDefault="000D389C" w:rsidP="002F32CD">
      <w:pPr>
        <w:suppressAutoHyphens/>
        <w:ind w:firstLine="709"/>
        <w:jc w:val="both"/>
      </w:pPr>
      <w:r w:rsidRPr="004378FC">
        <w:t>– «Инструкция по проектированию городских электрических сетей» РД 34.20.185-94 Минтопэнерго РФ и «Изменения и дополнения к разделу 2 «Инструкции РД», утвержденные 26.06.1999 года (таблица 2.1.5н взамен 2.1.5 РД и таблица 2.2.1н взамен таблицы 2.2.1);</w:t>
      </w:r>
    </w:p>
    <w:p w:rsidR="000D389C" w:rsidRPr="004378FC" w:rsidRDefault="000D389C" w:rsidP="002F32CD">
      <w:pPr>
        <w:suppressAutoHyphens/>
        <w:ind w:firstLine="709"/>
        <w:jc w:val="both"/>
      </w:pPr>
      <w:r w:rsidRPr="004378FC">
        <w:t>− СП 256.1325800.2016 СП 31-110-2003 «Электроустановки жилых и общественных зданий. Правила проектирования и монтажа»;</w:t>
      </w:r>
    </w:p>
    <w:p w:rsidR="000D389C" w:rsidRPr="004378FC" w:rsidRDefault="000D389C" w:rsidP="002F32CD">
      <w:pPr>
        <w:suppressAutoHyphens/>
        <w:ind w:firstLine="709"/>
        <w:jc w:val="both"/>
      </w:pPr>
      <w:r w:rsidRPr="004378FC">
        <w:t xml:space="preserve">− СП 31-110-2003 «Проектирование и монтаж электроустановок жилых и общественных зданий» с изменениями № 1 и № 2. </w:t>
      </w:r>
    </w:p>
    <w:p w:rsidR="000D389C" w:rsidRPr="004378FC" w:rsidRDefault="000D389C" w:rsidP="002F32CD">
      <w:pPr>
        <w:suppressAutoHyphens/>
        <w:ind w:firstLine="709"/>
        <w:jc w:val="both"/>
      </w:pPr>
      <w:r w:rsidRPr="004378FC">
        <w:t xml:space="preserve">Принятые для расчетов удельные показатели учитывают возможность частичного использования электроэнергии на теплоснабжение новых жилых домов. Принято, что для </w:t>
      </w:r>
      <w:proofErr w:type="spellStart"/>
      <w:r w:rsidRPr="004378FC">
        <w:t>пищеприготовления</w:t>
      </w:r>
      <w:proofErr w:type="spellEnd"/>
      <w:r w:rsidRPr="004378FC">
        <w:t xml:space="preserve"> в новых жилых домах средне этажной, малоэтажной и индивидуальной застройки будут использоваться газовые плиты. </w:t>
      </w:r>
    </w:p>
    <w:p w:rsidR="000D389C" w:rsidRPr="004378FC" w:rsidRDefault="000D389C" w:rsidP="002F32CD">
      <w:pPr>
        <w:suppressAutoHyphens/>
        <w:ind w:firstLine="709"/>
        <w:jc w:val="both"/>
      </w:pPr>
      <w:r w:rsidRPr="004378FC">
        <w:t>Расчет электрических нагрузок для объектов общественно-делового и производственного назначения выполнен по усредненным удельным показателям для аналогичных объектов, разработанных ранее, и подлежит уточнению на последующих стадиях проектирования.</w:t>
      </w:r>
    </w:p>
    <w:p w:rsidR="000D389C" w:rsidRPr="004378FC" w:rsidRDefault="00D34267" w:rsidP="000341E5">
      <w:pPr>
        <w:suppressAutoHyphens/>
        <w:ind w:firstLine="709"/>
        <w:jc w:val="both"/>
      </w:pPr>
      <w:proofErr w:type="gramStart"/>
      <w:r w:rsidRPr="004378FC">
        <w:t xml:space="preserve">Документ территориального </w:t>
      </w:r>
      <w:proofErr w:type="spellStart"/>
      <w:r w:rsidRPr="004378FC">
        <w:t>плнирования</w:t>
      </w:r>
      <w:proofErr w:type="spellEnd"/>
      <w:r w:rsidRPr="004378FC">
        <w:t xml:space="preserve"> </w:t>
      </w:r>
      <w:r w:rsidR="000D389C" w:rsidRPr="004378FC">
        <w:t>подготовлен на расчетный срок до 204</w:t>
      </w:r>
      <w:r w:rsidR="005936D2">
        <w:t>4</w:t>
      </w:r>
      <w:r w:rsidR="000D389C" w:rsidRPr="004378FC">
        <w:t> года с выделением первой очереди строительства до 202</w:t>
      </w:r>
      <w:r w:rsidR="005936D2">
        <w:t>9</w:t>
      </w:r>
      <w:r w:rsidR="000D389C" w:rsidRPr="004378FC">
        <w:t xml:space="preserve"> года. </w:t>
      </w:r>
      <w:proofErr w:type="gramEnd"/>
    </w:p>
    <w:p w:rsidR="000D389C" w:rsidRPr="004378FC" w:rsidRDefault="000D389C" w:rsidP="000341E5">
      <w:pPr>
        <w:suppressAutoHyphens/>
        <w:ind w:firstLine="708"/>
      </w:pPr>
      <w:r w:rsidRPr="004378FC">
        <w:t xml:space="preserve">Результаты расчетов приводятся в таблицах </w:t>
      </w:r>
      <w:r w:rsidR="00424EC6" w:rsidRPr="004378FC">
        <w:t>3.6</w:t>
      </w:r>
      <w:r w:rsidRPr="004378FC">
        <w:t xml:space="preserve">.5.3 </w:t>
      </w:r>
      <w:r w:rsidR="00424EC6" w:rsidRPr="004378FC">
        <w:t>–</w:t>
      </w:r>
      <w:r w:rsidRPr="004378FC">
        <w:t xml:space="preserve"> </w:t>
      </w:r>
      <w:r w:rsidR="00424EC6" w:rsidRPr="004378FC">
        <w:t>3.6</w:t>
      </w:r>
      <w:r w:rsidRPr="004378FC">
        <w:t>.5.4</w:t>
      </w:r>
      <w:r w:rsidR="00424EC6" w:rsidRPr="004378FC">
        <w:t>.</w:t>
      </w:r>
    </w:p>
    <w:p w:rsidR="000D389C" w:rsidRPr="004378FC" w:rsidRDefault="000D389C" w:rsidP="00317D30">
      <w:pPr>
        <w:suppressAutoHyphens/>
        <w:spacing w:before="60"/>
        <w:jc w:val="both"/>
        <w:rPr>
          <w:rFonts w:eastAsiaTheme="minorHAnsi"/>
          <w:szCs w:val="22"/>
          <w:lang w:eastAsia="en-US"/>
        </w:rPr>
      </w:pPr>
      <w:r w:rsidRPr="004378FC">
        <w:t xml:space="preserve">Таблица </w:t>
      </w:r>
      <w:r w:rsidR="00424EC6" w:rsidRPr="004378FC">
        <w:t>3.6</w:t>
      </w:r>
      <w:r w:rsidRPr="004378FC">
        <w:t>.5.3</w:t>
      </w:r>
      <w:r w:rsidR="00424EC6" w:rsidRPr="004378FC">
        <w:t>. Расчетная потребность электрической нагрузки планируемых территорий многофункционального, общественно-делового, производственного, коммунально-складского, зон социального и культурно-бытового назначения</w:t>
      </w:r>
    </w:p>
    <w:tbl>
      <w:tblPr>
        <w:tblW w:w="5000" w:type="pct"/>
        <w:tblLook w:val="04A0"/>
      </w:tblPr>
      <w:tblGrid>
        <w:gridCol w:w="564"/>
        <w:gridCol w:w="2383"/>
        <w:gridCol w:w="3151"/>
        <w:gridCol w:w="1951"/>
        <w:gridCol w:w="1805"/>
      </w:tblGrid>
      <w:tr w:rsidR="000D389C" w:rsidRPr="004378FC" w:rsidTr="00164AEF">
        <w:trPr>
          <w:trHeight w:val="20"/>
          <w:tblHeader/>
        </w:trPr>
        <w:tc>
          <w:tcPr>
            <w:tcW w:w="286"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w:t>
            </w:r>
          </w:p>
        </w:tc>
        <w:tc>
          <w:tcPr>
            <w:tcW w:w="1209"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Местоположение</w:t>
            </w:r>
          </w:p>
        </w:tc>
        <w:tc>
          <w:tcPr>
            <w:tcW w:w="1599"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Функциональное назначение территории</w:t>
            </w:r>
          </w:p>
        </w:tc>
        <w:tc>
          <w:tcPr>
            <w:tcW w:w="990"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Потребность в электрической мощности, кВт</w:t>
            </w:r>
          </w:p>
        </w:tc>
        <w:tc>
          <w:tcPr>
            <w:tcW w:w="917"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Очерёдность</w:t>
            </w:r>
          </w:p>
        </w:tc>
      </w:tr>
      <w:tr w:rsidR="000D389C" w:rsidRPr="004378FC" w:rsidTr="00164AEF">
        <w:trPr>
          <w:trHeight w:val="20"/>
        </w:trPr>
        <w:tc>
          <w:tcPr>
            <w:tcW w:w="286"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1</w:t>
            </w:r>
          </w:p>
        </w:tc>
        <w:tc>
          <w:tcPr>
            <w:tcW w:w="1209" w:type="pct"/>
            <w:tcBorders>
              <w:top w:val="nil"/>
              <w:left w:val="nil"/>
              <w:bottom w:val="single" w:sz="4" w:space="0" w:color="auto"/>
              <w:right w:val="single" w:sz="4" w:space="0" w:color="auto"/>
            </w:tcBorders>
            <w:vAlign w:val="center"/>
            <w:hideMark/>
          </w:tcPr>
          <w:p w:rsidR="000D389C" w:rsidRPr="004378FC" w:rsidRDefault="000D389C" w:rsidP="002F32CD">
            <w:pPr>
              <w:suppressAutoHyphens/>
              <w:jc w:val="center"/>
              <w:rPr>
                <w:sz w:val="22"/>
                <w:szCs w:val="22"/>
              </w:rPr>
            </w:pPr>
            <w:r w:rsidRPr="004378FC">
              <w:t xml:space="preserve">в районе д. </w:t>
            </w:r>
            <w:proofErr w:type="spellStart"/>
            <w:r w:rsidR="000E04EB" w:rsidRPr="004378FC">
              <w:t>Ток</w:t>
            </w:r>
            <w:r w:rsidR="002F32CD" w:rsidRPr="004378FC">
              <w:t>а</w:t>
            </w:r>
            <w:r w:rsidR="000E04EB" w:rsidRPr="004378FC">
              <w:t>рево</w:t>
            </w:r>
            <w:proofErr w:type="spellEnd"/>
          </w:p>
        </w:tc>
        <w:tc>
          <w:tcPr>
            <w:tcW w:w="1599" w:type="pct"/>
            <w:tcBorders>
              <w:top w:val="nil"/>
              <w:left w:val="nil"/>
              <w:bottom w:val="single" w:sz="4" w:space="0" w:color="auto"/>
              <w:right w:val="single" w:sz="4" w:space="0" w:color="auto"/>
            </w:tcBorders>
            <w:vAlign w:val="center"/>
            <w:hideMark/>
          </w:tcPr>
          <w:p w:rsidR="000D389C" w:rsidRPr="004378FC" w:rsidRDefault="000D389C" w:rsidP="005D4593">
            <w:pPr>
              <w:suppressAutoHyphens/>
              <w:jc w:val="center"/>
              <w:rPr>
                <w:sz w:val="22"/>
                <w:szCs w:val="22"/>
              </w:rPr>
            </w:pPr>
            <w:r w:rsidRPr="004378FC">
              <w:t>Зона озелененных территорий (лесопарки, парки, сады, скверы, бульвары, городские леса</w:t>
            </w:r>
            <w:r w:rsidR="005D4593" w:rsidRPr="004378FC">
              <w:t xml:space="preserve"> и другие</w:t>
            </w:r>
            <w:r w:rsidRPr="004378FC">
              <w:t>)</w:t>
            </w:r>
          </w:p>
        </w:tc>
        <w:tc>
          <w:tcPr>
            <w:tcW w:w="99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59</w:t>
            </w:r>
          </w:p>
        </w:tc>
        <w:tc>
          <w:tcPr>
            <w:tcW w:w="91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Первая очередь</w:t>
            </w:r>
          </w:p>
        </w:tc>
      </w:tr>
      <w:tr w:rsidR="000D389C" w:rsidRPr="004378FC" w:rsidTr="00164AEF">
        <w:trPr>
          <w:trHeight w:val="20"/>
        </w:trPr>
        <w:tc>
          <w:tcPr>
            <w:tcW w:w="286"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2</w:t>
            </w:r>
          </w:p>
        </w:tc>
        <w:tc>
          <w:tcPr>
            <w:tcW w:w="1209" w:type="pct"/>
            <w:tcBorders>
              <w:top w:val="nil"/>
              <w:left w:val="nil"/>
              <w:bottom w:val="single" w:sz="4" w:space="0" w:color="auto"/>
              <w:right w:val="single" w:sz="4" w:space="0" w:color="auto"/>
            </w:tcBorders>
            <w:vAlign w:val="center"/>
            <w:hideMark/>
          </w:tcPr>
          <w:p w:rsidR="000D389C" w:rsidRPr="004378FC" w:rsidRDefault="000D389C" w:rsidP="002F32CD">
            <w:pPr>
              <w:suppressAutoHyphens/>
              <w:jc w:val="center"/>
              <w:rPr>
                <w:sz w:val="22"/>
                <w:szCs w:val="22"/>
              </w:rPr>
            </w:pPr>
            <w:r w:rsidRPr="004378FC">
              <w:t xml:space="preserve">в районе д. </w:t>
            </w:r>
            <w:proofErr w:type="spellStart"/>
            <w:r w:rsidR="000E04EB" w:rsidRPr="004378FC">
              <w:t>Ток</w:t>
            </w:r>
            <w:r w:rsidR="002F32CD" w:rsidRPr="004378FC">
              <w:t>а</w:t>
            </w:r>
            <w:r w:rsidR="000E04EB" w:rsidRPr="004378FC">
              <w:t>рево</w:t>
            </w:r>
            <w:proofErr w:type="spellEnd"/>
          </w:p>
        </w:tc>
        <w:tc>
          <w:tcPr>
            <w:tcW w:w="1599"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Зона отдыха и туризма</w:t>
            </w:r>
          </w:p>
        </w:tc>
        <w:tc>
          <w:tcPr>
            <w:tcW w:w="99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906</w:t>
            </w:r>
          </w:p>
        </w:tc>
        <w:tc>
          <w:tcPr>
            <w:tcW w:w="91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Первая очередь</w:t>
            </w:r>
          </w:p>
        </w:tc>
      </w:tr>
      <w:tr w:rsidR="000D389C" w:rsidRPr="004378FC" w:rsidTr="00164AEF">
        <w:trPr>
          <w:trHeight w:val="20"/>
        </w:trPr>
        <w:tc>
          <w:tcPr>
            <w:tcW w:w="3093" w:type="pct"/>
            <w:gridSpan w:val="3"/>
            <w:tcBorders>
              <w:top w:val="single" w:sz="4" w:space="0" w:color="auto"/>
              <w:left w:val="single" w:sz="4" w:space="0" w:color="auto"/>
              <w:bottom w:val="single" w:sz="4" w:space="0" w:color="auto"/>
              <w:right w:val="nil"/>
            </w:tcBorders>
            <w:vAlign w:val="center"/>
            <w:hideMark/>
          </w:tcPr>
          <w:p w:rsidR="000D389C" w:rsidRPr="004378FC" w:rsidRDefault="000D389C" w:rsidP="000341E5">
            <w:pPr>
              <w:suppressAutoHyphens/>
              <w:jc w:val="center"/>
              <w:rPr>
                <w:b/>
                <w:bCs/>
                <w:sz w:val="22"/>
                <w:szCs w:val="22"/>
              </w:rPr>
            </w:pPr>
            <w:r w:rsidRPr="004378FC">
              <w:rPr>
                <w:b/>
                <w:bCs/>
              </w:rPr>
              <w:t>Всего</w:t>
            </w:r>
          </w:p>
        </w:tc>
        <w:tc>
          <w:tcPr>
            <w:tcW w:w="99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965</w:t>
            </w:r>
          </w:p>
        </w:tc>
        <w:tc>
          <w:tcPr>
            <w:tcW w:w="91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w:t>
            </w:r>
          </w:p>
        </w:tc>
      </w:tr>
    </w:tbl>
    <w:p w:rsidR="00424EC6" w:rsidRPr="004378FC" w:rsidRDefault="000D389C" w:rsidP="00317D30">
      <w:pPr>
        <w:pageBreakBefore/>
        <w:suppressAutoHyphens/>
        <w:spacing w:before="120"/>
        <w:jc w:val="both"/>
        <w:rPr>
          <w:u w:val="single"/>
        </w:rPr>
      </w:pPr>
      <w:r w:rsidRPr="004378FC">
        <w:t xml:space="preserve">Таблица </w:t>
      </w:r>
      <w:r w:rsidR="00424EC6" w:rsidRPr="004378FC">
        <w:t>3.6</w:t>
      </w:r>
      <w:r w:rsidRPr="004378FC">
        <w:t>.5.4</w:t>
      </w:r>
      <w:r w:rsidR="00424EC6" w:rsidRPr="004378FC">
        <w:t>. Сводная таблица потребности в электрической мощности по объектам нового строительства</w:t>
      </w:r>
    </w:p>
    <w:tbl>
      <w:tblPr>
        <w:tblW w:w="5000" w:type="pct"/>
        <w:tblLayout w:type="fixed"/>
        <w:tblLook w:val="04A0"/>
      </w:tblPr>
      <w:tblGrid>
        <w:gridCol w:w="3511"/>
        <w:gridCol w:w="710"/>
        <w:gridCol w:w="714"/>
        <w:gridCol w:w="709"/>
        <w:gridCol w:w="851"/>
        <w:gridCol w:w="709"/>
        <w:gridCol w:w="851"/>
        <w:gridCol w:w="859"/>
        <w:gridCol w:w="940"/>
      </w:tblGrid>
      <w:tr w:rsidR="000D389C" w:rsidRPr="004378FC" w:rsidTr="00073C6B">
        <w:trPr>
          <w:trHeight w:val="20"/>
        </w:trPr>
        <w:tc>
          <w:tcPr>
            <w:tcW w:w="1781" w:type="pct"/>
            <w:vMerge w:val="restart"/>
            <w:tcBorders>
              <w:top w:val="single" w:sz="4" w:space="0" w:color="auto"/>
              <w:left w:val="single" w:sz="4" w:space="0" w:color="auto"/>
              <w:bottom w:val="single" w:sz="4" w:space="0" w:color="000000"/>
              <w:right w:val="single" w:sz="4" w:space="0" w:color="auto"/>
            </w:tcBorders>
            <w:vAlign w:val="center"/>
            <w:hideMark/>
          </w:tcPr>
          <w:p w:rsidR="000D389C" w:rsidRPr="004378FC" w:rsidRDefault="000D389C" w:rsidP="000341E5">
            <w:pPr>
              <w:suppressAutoHyphens/>
              <w:jc w:val="center"/>
              <w:rPr>
                <w:sz w:val="22"/>
                <w:szCs w:val="22"/>
              </w:rPr>
            </w:pPr>
            <w:r w:rsidRPr="004378FC">
              <w:t>Нагрузки по назначению объектов</w:t>
            </w:r>
          </w:p>
        </w:tc>
        <w:tc>
          <w:tcPr>
            <w:tcW w:w="1514" w:type="pct"/>
            <w:gridSpan w:val="4"/>
            <w:tcBorders>
              <w:top w:val="single" w:sz="4" w:space="0" w:color="auto"/>
              <w:left w:val="nil"/>
              <w:bottom w:val="single" w:sz="4" w:space="0" w:color="auto"/>
              <w:right w:val="single" w:sz="4" w:space="0" w:color="000000"/>
            </w:tcBorders>
            <w:vAlign w:val="center"/>
            <w:hideMark/>
          </w:tcPr>
          <w:p w:rsidR="000D389C" w:rsidRPr="004378FC" w:rsidRDefault="000D389C" w:rsidP="000341E5">
            <w:pPr>
              <w:suppressAutoHyphens/>
              <w:jc w:val="center"/>
              <w:rPr>
                <w:sz w:val="22"/>
                <w:szCs w:val="22"/>
              </w:rPr>
            </w:pPr>
            <w:r w:rsidRPr="004378FC">
              <w:t>Первая очередь</w:t>
            </w:r>
          </w:p>
        </w:tc>
        <w:tc>
          <w:tcPr>
            <w:tcW w:w="1705" w:type="pct"/>
            <w:gridSpan w:val="4"/>
            <w:tcBorders>
              <w:top w:val="single" w:sz="4" w:space="0" w:color="auto"/>
              <w:left w:val="nil"/>
              <w:bottom w:val="single" w:sz="4" w:space="0" w:color="auto"/>
              <w:right w:val="single" w:sz="4" w:space="0" w:color="000000"/>
            </w:tcBorders>
            <w:vAlign w:val="center"/>
            <w:hideMark/>
          </w:tcPr>
          <w:p w:rsidR="000D389C" w:rsidRPr="004378FC" w:rsidRDefault="000D389C" w:rsidP="000341E5">
            <w:pPr>
              <w:suppressAutoHyphens/>
              <w:jc w:val="center"/>
              <w:rPr>
                <w:sz w:val="22"/>
                <w:szCs w:val="22"/>
              </w:rPr>
            </w:pPr>
            <w:r w:rsidRPr="004378FC">
              <w:t>Расчётный срок</w:t>
            </w:r>
          </w:p>
        </w:tc>
      </w:tr>
      <w:tr w:rsidR="00073C6B" w:rsidRPr="004378FC" w:rsidTr="00073C6B">
        <w:trPr>
          <w:trHeight w:val="20"/>
        </w:trPr>
        <w:tc>
          <w:tcPr>
            <w:tcW w:w="1781" w:type="pct"/>
            <w:vMerge/>
            <w:tcBorders>
              <w:top w:val="single" w:sz="4" w:space="0" w:color="auto"/>
              <w:left w:val="single" w:sz="4" w:space="0" w:color="auto"/>
              <w:bottom w:val="single" w:sz="4" w:space="0" w:color="000000"/>
              <w:right w:val="single" w:sz="4" w:space="0" w:color="auto"/>
            </w:tcBorders>
            <w:vAlign w:val="center"/>
            <w:hideMark/>
          </w:tcPr>
          <w:p w:rsidR="000D389C" w:rsidRPr="004378FC" w:rsidRDefault="000D389C" w:rsidP="000341E5">
            <w:pPr>
              <w:suppressAutoHyphens/>
              <w:rPr>
                <w:sz w:val="22"/>
                <w:szCs w:val="22"/>
              </w:rPr>
            </w:pPr>
          </w:p>
        </w:tc>
        <w:tc>
          <w:tcPr>
            <w:tcW w:w="722" w:type="pct"/>
            <w:gridSpan w:val="2"/>
            <w:tcBorders>
              <w:top w:val="single" w:sz="4" w:space="0" w:color="auto"/>
              <w:left w:val="nil"/>
              <w:bottom w:val="single" w:sz="4" w:space="0" w:color="auto"/>
              <w:right w:val="single" w:sz="4" w:space="0" w:color="000000"/>
            </w:tcBorders>
            <w:vAlign w:val="center"/>
            <w:hideMark/>
          </w:tcPr>
          <w:p w:rsidR="000D389C" w:rsidRPr="004378FC" w:rsidRDefault="000D389C" w:rsidP="000341E5">
            <w:pPr>
              <w:suppressAutoHyphens/>
              <w:jc w:val="center"/>
              <w:rPr>
                <w:sz w:val="22"/>
                <w:szCs w:val="22"/>
              </w:rPr>
            </w:pPr>
            <w:r w:rsidRPr="004378FC">
              <w:t>0,4 кВ ТП</w:t>
            </w:r>
          </w:p>
        </w:tc>
        <w:tc>
          <w:tcPr>
            <w:tcW w:w="792" w:type="pct"/>
            <w:gridSpan w:val="2"/>
            <w:tcBorders>
              <w:top w:val="single" w:sz="4" w:space="0" w:color="auto"/>
              <w:left w:val="nil"/>
              <w:bottom w:val="single" w:sz="4" w:space="0" w:color="auto"/>
              <w:right w:val="single" w:sz="4" w:space="0" w:color="000000"/>
            </w:tcBorders>
            <w:vAlign w:val="center"/>
            <w:hideMark/>
          </w:tcPr>
          <w:p w:rsidR="000D389C" w:rsidRPr="004378FC" w:rsidRDefault="000D389C" w:rsidP="000341E5">
            <w:pPr>
              <w:suppressAutoHyphens/>
              <w:jc w:val="center"/>
              <w:rPr>
                <w:sz w:val="22"/>
                <w:szCs w:val="22"/>
              </w:rPr>
            </w:pPr>
            <w:r w:rsidRPr="004378FC">
              <w:t>6(10) кВ ЦП</w:t>
            </w:r>
          </w:p>
        </w:tc>
        <w:tc>
          <w:tcPr>
            <w:tcW w:w="792" w:type="pct"/>
            <w:gridSpan w:val="2"/>
            <w:tcBorders>
              <w:top w:val="single" w:sz="4" w:space="0" w:color="auto"/>
              <w:left w:val="nil"/>
              <w:bottom w:val="single" w:sz="4" w:space="0" w:color="auto"/>
              <w:right w:val="single" w:sz="4" w:space="0" w:color="000000"/>
            </w:tcBorders>
            <w:vAlign w:val="center"/>
            <w:hideMark/>
          </w:tcPr>
          <w:p w:rsidR="000D389C" w:rsidRPr="004378FC" w:rsidRDefault="000D389C" w:rsidP="000341E5">
            <w:pPr>
              <w:suppressAutoHyphens/>
              <w:jc w:val="center"/>
              <w:rPr>
                <w:sz w:val="22"/>
                <w:szCs w:val="22"/>
              </w:rPr>
            </w:pPr>
            <w:r w:rsidRPr="004378FC">
              <w:t>0,4 кВ ТП</w:t>
            </w:r>
          </w:p>
        </w:tc>
        <w:tc>
          <w:tcPr>
            <w:tcW w:w="914" w:type="pct"/>
            <w:gridSpan w:val="2"/>
            <w:tcBorders>
              <w:top w:val="single" w:sz="4" w:space="0" w:color="auto"/>
              <w:left w:val="nil"/>
              <w:bottom w:val="single" w:sz="4" w:space="0" w:color="auto"/>
              <w:right w:val="single" w:sz="4" w:space="0" w:color="000000"/>
            </w:tcBorders>
            <w:vAlign w:val="center"/>
            <w:hideMark/>
          </w:tcPr>
          <w:p w:rsidR="000D389C" w:rsidRPr="004378FC" w:rsidRDefault="000D389C" w:rsidP="000341E5">
            <w:pPr>
              <w:suppressAutoHyphens/>
              <w:jc w:val="center"/>
              <w:rPr>
                <w:sz w:val="22"/>
                <w:szCs w:val="22"/>
              </w:rPr>
            </w:pPr>
            <w:r w:rsidRPr="004378FC">
              <w:t>6(10) кВ ЦП</w:t>
            </w:r>
          </w:p>
        </w:tc>
      </w:tr>
      <w:tr w:rsidR="00073C6B" w:rsidRPr="004378FC" w:rsidTr="00073C6B">
        <w:trPr>
          <w:trHeight w:val="20"/>
        </w:trPr>
        <w:tc>
          <w:tcPr>
            <w:tcW w:w="1781" w:type="pct"/>
            <w:vMerge/>
            <w:tcBorders>
              <w:top w:val="single" w:sz="4" w:space="0" w:color="auto"/>
              <w:left w:val="single" w:sz="4" w:space="0" w:color="auto"/>
              <w:bottom w:val="single" w:sz="4" w:space="0" w:color="000000"/>
              <w:right w:val="single" w:sz="4" w:space="0" w:color="auto"/>
            </w:tcBorders>
            <w:vAlign w:val="center"/>
            <w:hideMark/>
          </w:tcPr>
          <w:p w:rsidR="000D389C" w:rsidRPr="004378FC" w:rsidRDefault="000D389C" w:rsidP="000341E5">
            <w:pPr>
              <w:suppressAutoHyphens/>
              <w:rPr>
                <w:sz w:val="22"/>
                <w:szCs w:val="22"/>
              </w:rPr>
            </w:pPr>
          </w:p>
        </w:tc>
        <w:tc>
          <w:tcPr>
            <w:tcW w:w="36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кВт</w:t>
            </w:r>
          </w:p>
        </w:tc>
        <w:tc>
          <w:tcPr>
            <w:tcW w:w="36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proofErr w:type="spellStart"/>
            <w:r w:rsidRPr="004378FC">
              <w:t>кВА</w:t>
            </w:r>
            <w:proofErr w:type="spellEnd"/>
          </w:p>
        </w:tc>
        <w:tc>
          <w:tcPr>
            <w:tcW w:w="36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МВт</w:t>
            </w:r>
          </w:p>
        </w:tc>
        <w:tc>
          <w:tcPr>
            <w:tcW w:w="43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МВА</w:t>
            </w:r>
          </w:p>
        </w:tc>
        <w:tc>
          <w:tcPr>
            <w:tcW w:w="36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кВт</w:t>
            </w:r>
          </w:p>
        </w:tc>
        <w:tc>
          <w:tcPr>
            <w:tcW w:w="43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proofErr w:type="spellStart"/>
            <w:r w:rsidRPr="004378FC">
              <w:t>кВА</w:t>
            </w:r>
            <w:proofErr w:type="spellEnd"/>
          </w:p>
        </w:tc>
        <w:tc>
          <w:tcPr>
            <w:tcW w:w="436"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МВт</w:t>
            </w:r>
          </w:p>
        </w:tc>
        <w:tc>
          <w:tcPr>
            <w:tcW w:w="478"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МВА</w:t>
            </w:r>
          </w:p>
        </w:tc>
      </w:tr>
      <w:tr w:rsidR="00073C6B" w:rsidRPr="004378FC" w:rsidTr="00073C6B">
        <w:trPr>
          <w:trHeight w:val="20"/>
        </w:trPr>
        <w:tc>
          <w:tcPr>
            <w:tcW w:w="1781"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Производственное, общественно-деловое, коммунально-складское и рекреационное назначение</w:t>
            </w:r>
          </w:p>
        </w:tc>
        <w:tc>
          <w:tcPr>
            <w:tcW w:w="36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965</w:t>
            </w:r>
          </w:p>
        </w:tc>
        <w:tc>
          <w:tcPr>
            <w:tcW w:w="36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1072</w:t>
            </w:r>
          </w:p>
        </w:tc>
        <w:tc>
          <w:tcPr>
            <w:tcW w:w="36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0,6</w:t>
            </w:r>
          </w:p>
        </w:tc>
        <w:tc>
          <w:tcPr>
            <w:tcW w:w="43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0,7</w:t>
            </w:r>
          </w:p>
        </w:tc>
        <w:tc>
          <w:tcPr>
            <w:tcW w:w="36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965</w:t>
            </w:r>
          </w:p>
        </w:tc>
        <w:tc>
          <w:tcPr>
            <w:tcW w:w="43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1072</w:t>
            </w:r>
          </w:p>
        </w:tc>
        <w:tc>
          <w:tcPr>
            <w:tcW w:w="436"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0,6</w:t>
            </w:r>
          </w:p>
        </w:tc>
        <w:tc>
          <w:tcPr>
            <w:tcW w:w="478"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t>0,7</w:t>
            </w:r>
          </w:p>
        </w:tc>
      </w:tr>
      <w:tr w:rsidR="00073C6B" w:rsidRPr="004378FC" w:rsidTr="00073C6B">
        <w:trPr>
          <w:trHeight w:val="20"/>
        </w:trPr>
        <w:tc>
          <w:tcPr>
            <w:tcW w:w="1781"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Итого</w:t>
            </w:r>
          </w:p>
        </w:tc>
        <w:tc>
          <w:tcPr>
            <w:tcW w:w="36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965</w:t>
            </w:r>
          </w:p>
        </w:tc>
        <w:tc>
          <w:tcPr>
            <w:tcW w:w="36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1072</w:t>
            </w:r>
          </w:p>
        </w:tc>
        <w:tc>
          <w:tcPr>
            <w:tcW w:w="36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0,6</w:t>
            </w:r>
          </w:p>
        </w:tc>
        <w:tc>
          <w:tcPr>
            <w:tcW w:w="43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0,7</w:t>
            </w:r>
          </w:p>
        </w:tc>
        <w:tc>
          <w:tcPr>
            <w:tcW w:w="360"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965</w:t>
            </w:r>
          </w:p>
        </w:tc>
        <w:tc>
          <w:tcPr>
            <w:tcW w:w="432"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1072</w:t>
            </w:r>
          </w:p>
        </w:tc>
        <w:tc>
          <w:tcPr>
            <w:tcW w:w="436"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0,6</w:t>
            </w:r>
          </w:p>
        </w:tc>
        <w:tc>
          <w:tcPr>
            <w:tcW w:w="478"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b/>
                <w:bCs/>
                <w:sz w:val="22"/>
                <w:szCs w:val="22"/>
              </w:rPr>
            </w:pPr>
            <w:r w:rsidRPr="004378FC">
              <w:rPr>
                <w:b/>
                <w:bCs/>
              </w:rPr>
              <w:t>0,7</w:t>
            </w:r>
          </w:p>
        </w:tc>
      </w:tr>
    </w:tbl>
    <w:p w:rsidR="000D389C" w:rsidRPr="004378FC" w:rsidRDefault="000D389C" w:rsidP="00317D30">
      <w:pPr>
        <w:suppressAutoHyphens/>
        <w:spacing w:before="120"/>
        <w:ind w:firstLine="709"/>
        <w:jc w:val="both"/>
      </w:pPr>
      <w:r w:rsidRPr="004378FC">
        <w:t xml:space="preserve">Для планируемого </w:t>
      </w:r>
      <w:proofErr w:type="gramStart"/>
      <w:r w:rsidRPr="004378FC">
        <w:t>в</w:t>
      </w:r>
      <w:proofErr w:type="gramEnd"/>
      <w:r w:rsidRPr="004378FC">
        <w:t xml:space="preserve"> </w:t>
      </w:r>
      <w:proofErr w:type="gramStart"/>
      <w:r w:rsidRPr="004378FC">
        <w:t>генерального</w:t>
      </w:r>
      <w:proofErr w:type="gramEnd"/>
      <w:r w:rsidRPr="004378FC">
        <w:t xml:space="preserve"> плана прироста электрической нагрузки на первую очередь строительства резерв мощности на питающем центре ограничен. На расчетный период - свободная мощность ограничена.</w:t>
      </w:r>
    </w:p>
    <w:p w:rsidR="000D389C" w:rsidRPr="004378FC" w:rsidRDefault="000D389C" w:rsidP="000341E5">
      <w:pPr>
        <w:suppressAutoHyphens/>
        <w:ind w:firstLine="709"/>
        <w:jc w:val="both"/>
      </w:pPr>
      <w:r w:rsidRPr="004378FC">
        <w:t xml:space="preserve">Мероприятия по развитию электроэнергетики федерального и регионального значения на территории земельных участков с кадастровыми номерами 50:07:0080305:781, 50:07:0080305:784, 50:07:0080305:804, 50:07:0080305:805 Волоколамского городского округа не предусмотрены в соответствии </w:t>
      </w:r>
      <w:proofErr w:type="gramStart"/>
      <w:r w:rsidRPr="004378FC">
        <w:t>с</w:t>
      </w:r>
      <w:proofErr w:type="gramEnd"/>
      <w:r w:rsidRPr="004378FC">
        <w:t>:</w:t>
      </w:r>
    </w:p>
    <w:p w:rsidR="000D389C" w:rsidRPr="004378FC" w:rsidRDefault="000D389C" w:rsidP="00164AEF">
      <w:pPr>
        <w:suppressAutoHyphens/>
        <w:ind w:firstLine="709"/>
        <w:jc w:val="both"/>
      </w:pPr>
      <w:r w:rsidRPr="004378FC">
        <w:t xml:space="preserve">- Генеральной схемой размещения объектов электроэнергетики до 2035 года», утверждённой распоряжением Правительства Российской Федерации от 09.06.2017 № 1209-р </w:t>
      </w:r>
      <w:r w:rsidR="00164AEF" w:rsidRPr="004378FC">
        <w:t>(в ред. распоряжений Правительства Российской Федерации от 25.11.2021 № 3320-р, от 30.12.2022 № 4384-р</w:t>
      </w:r>
      <w:r w:rsidRPr="004378FC">
        <w:t>);</w:t>
      </w:r>
    </w:p>
    <w:p w:rsidR="000D389C" w:rsidRPr="004378FC" w:rsidRDefault="000D389C" w:rsidP="000341E5">
      <w:pPr>
        <w:suppressAutoHyphens/>
        <w:ind w:firstLine="709"/>
        <w:jc w:val="both"/>
      </w:pPr>
      <w:r w:rsidRPr="004378FC">
        <w:t>- Схемой и программой развития электроэнергетических систем России на 2023-2028 годы, утвержденной приказом Министерства энергетики Российской Федерации от 28.02.2023 №108;</w:t>
      </w:r>
    </w:p>
    <w:p w:rsidR="000D389C" w:rsidRPr="004378FC" w:rsidRDefault="000D389C" w:rsidP="000341E5">
      <w:pPr>
        <w:suppressAutoHyphens/>
        <w:ind w:firstLine="709"/>
        <w:jc w:val="both"/>
      </w:pPr>
      <w:r w:rsidRPr="004378FC">
        <w:t>- Схемой территориального планирования Российской Федерации в области энергетики, утвержденной распоряжением Правительства Р</w:t>
      </w:r>
      <w:r w:rsidR="00317D30" w:rsidRPr="004378FC">
        <w:t xml:space="preserve">оссийской </w:t>
      </w:r>
      <w:r w:rsidRPr="004378FC">
        <w:t>Ф</w:t>
      </w:r>
      <w:r w:rsidR="00317D30" w:rsidRPr="004378FC">
        <w:t>едерации</w:t>
      </w:r>
      <w:r w:rsidRPr="004378FC">
        <w:t xml:space="preserve"> от </w:t>
      </w:r>
      <w:r w:rsidR="00164AEF" w:rsidRPr="004378FC">
        <w:t>0</w:t>
      </w:r>
      <w:r w:rsidRPr="004378FC">
        <w:t>1</w:t>
      </w:r>
      <w:r w:rsidR="000E04EB" w:rsidRPr="004378FC">
        <w:t>.08.</w:t>
      </w:r>
      <w:r w:rsidRPr="004378FC">
        <w:t>2016 № 1634-р (в ред</w:t>
      </w:r>
      <w:r w:rsidR="00164AEF" w:rsidRPr="004378FC">
        <w:t>.</w:t>
      </w:r>
      <w:r w:rsidRPr="004378FC">
        <w:t xml:space="preserve"> от 29.07.2023 № 2045-р);</w:t>
      </w:r>
    </w:p>
    <w:p w:rsidR="000D389C" w:rsidRPr="004378FC" w:rsidRDefault="000D389C" w:rsidP="000341E5">
      <w:pPr>
        <w:suppressAutoHyphens/>
        <w:ind w:firstLine="709"/>
        <w:jc w:val="both"/>
        <w:rPr>
          <w:rFonts w:eastAsia="Calibri"/>
        </w:rPr>
      </w:pPr>
      <w:r w:rsidRPr="004378FC">
        <w:rPr>
          <w:rFonts w:eastAsia="Calibri"/>
        </w:rPr>
        <w:t>- Схема территориального планирования Московской области - основные положения градостроительного развития, утвержденная постановлением Правительства Московской области от 11.07.2007 № 517/23 (в ред</w:t>
      </w:r>
      <w:r w:rsidR="00164AEF" w:rsidRPr="004378FC">
        <w:rPr>
          <w:rFonts w:eastAsia="Calibri"/>
        </w:rPr>
        <w:t xml:space="preserve">. </w:t>
      </w:r>
      <w:r w:rsidRPr="004378FC">
        <w:rPr>
          <w:rFonts w:eastAsia="Calibri"/>
        </w:rPr>
        <w:t>от 11.10.2021 № 992/33);</w:t>
      </w:r>
    </w:p>
    <w:p w:rsidR="000D389C" w:rsidRPr="004378FC" w:rsidRDefault="000D389C" w:rsidP="000341E5">
      <w:pPr>
        <w:suppressAutoHyphens/>
        <w:ind w:firstLine="709"/>
        <w:jc w:val="both"/>
      </w:pPr>
      <w:r w:rsidRPr="004378FC">
        <w:t>– Схема и программа перспективного развития электроэнергетики Московской области на период 2023–2027 годов, утвержденной Постановлением Губернатора Московской области от 29.04.2022 № 145-ПГ;</w:t>
      </w:r>
    </w:p>
    <w:p w:rsidR="000D389C" w:rsidRPr="004378FC" w:rsidRDefault="000D389C" w:rsidP="000341E5">
      <w:pPr>
        <w:suppressAutoHyphens/>
        <w:ind w:firstLine="709"/>
        <w:jc w:val="both"/>
        <w:rPr>
          <w:rFonts w:eastAsia="Calibri"/>
        </w:rPr>
      </w:pPr>
      <w:proofErr w:type="gramStart"/>
      <w:r w:rsidRPr="004378FC">
        <w:rPr>
          <w:rFonts w:eastAsia="Calibri"/>
        </w:rPr>
        <w:t>- Инвестиционная программа ПАО «</w:t>
      </w:r>
      <w:proofErr w:type="spellStart"/>
      <w:r w:rsidRPr="004378FC">
        <w:rPr>
          <w:rFonts w:eastAsia="Calibri"/>
        </w:rPr>
        <w:t>Россети</w:t>
      </w:r>
      <w:proofErr w:type="spellEnd"/>
      <w:r w:rsidRPr="004378FC">
        <w:rPr>
          <w:rFonts w:eastAsia="Calibri"/>
        </w:rPr>
        <w:t xml:space="preserve"> Московский регион», утвержденная приказом Минэнерго России от 24.11.2022 № 30@ «Об утверждении инвестиционной программы ПАО «</w:t>
      </w:r>
      <w:proofErr w:type="spellStart"/>
      <w:r w:rsidRPr="004378FC">
        <w:rPr>
          <w:rFonts w:eastAsia="Calibri"/>
        </w:rPr>
        <w:t>Россети</w:t>
      </w:r>
      <w:proofErr w:type="spellEnd"/>
      <w:r w:rsidRPr="004378FC">
        <w:rPr>
          <w:rFonts w:eastAsia="Calibri"/>
        </w:rPr>
        <w:t xml:space="preserve"> Московский регион» на 2023 – 2027 годы и изменений, вносимых в инвестиционную программу ПАО «</w:t>
      </w:r>
      <w:proofErr w:type="spellStart"/>
      <w:r w:rsidRPr="004378FC">
        <w:rPr>
          <w:rFonts w:eastAsia="Calibri"/>
        </w:rPr>
        <w:t>Россети</w:t>
      </w:r>
      <w:proofErr w:type="spellEnd"/>
      <w:r w:rsidRPr="004378FC">
        <w:rPr>
          <w:rFonts w:eastAsia="Calibri"/>
        </w:rPr>
        <w:t xml:space="preserve"> Московский регион», утвержденную приказом Минэнерго России от 16.10.2014 № 735, с изменениями, внесенными приказом Минэнерго России от 28.12.2021 № 36@».</w:t>
      </w:r>
      <w:proofErr w:type="gramEnd"/>
    </w:p>
    <w:p w:rsidR="000D389C" w:rsidRPr="004378FC" w:rsidRDefault="000D389C" w:rsidP="000341E5">
      <w:pPr>
        <w:suppressAutoHyphens/>
        <w:ind w:firstLine="709"/>
        <w:jc w:val="both"/>
      </w:pPr>
      <w:r w:rsidRPr="004378FC">
        <w:t>Для реализации проектов застройки территории потребуется:</w:t>
      </w:r>
    </w:p>
    <w:p w:rsidR="000D389C" w:rsidRPr="004378FC" w:rsidRDefault="000D389C" w:rsidP="000341E5">
      <w:pPr>
        <w:suppressAutoHyphens/>
        <w:ind w:firstLine="709"/>
        <w:jc w:val="both"/>
      </w:pPr>
      <w:proofErr w:type="gramStart"/>
      <w:r w:rsidRPr="004378FC">
        <w:t>– соблюдение охранных зон объектов магистрального электросетевого хозяйства, работающих на напряжении 35 кВ и выше (</w:t>
      </w:r>
      <w:r w:rsidR="00164AEF" w:rsidRPr="004378FC">
        <w:t>п</w:t>
      </w:r>
      <w:r w:rsidRPr="004378FC">
        <w:t>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(ред. от 18.02.2023), расположенных на участках планируемой застройки или около них;</w:t>
      </w:r>
      <w:proofErr w:type="gramEnd"/>
    </w:p>
    <w:p w:rsidR="000D389C" w:rsidRPr="004378FC" w:rsidRDefault="000D389C" w:rsidP="000341E5">
      <w:pPr>
        <w:suppressAutoHyphens/>
        <w:ind w:firstLine="709"/>
        <w:jc w:val="both"/>
      </w:pPr>
      <w:r w:rsidRPr="004378FC">
        <w:t>– вынос за пределы площадок строительства или перекладка в кабель участков воздушных линий электропередачи строго по техническим условиям владельцев коммуникаций.</w:t>
      </w:r>
    </w:p>
    <w:p w:rsidR="000D389C" w:rsidRPr="004378FC" w:rsidRDefault="000D389C" w:rsidP="000341E5">
      <w:pPr>
        <w:suppressAutoHyphens/>
        <w:ind w:firstLine="709"/>
        <w:jc w:val="both"/>
      </w:pPr>
      <w:proofErr w:type="gramStart"/>
      <w:r w:rsidRPr="004378FC">
        <w:t xml:space="preserve">Следует отметить, что выполнение мероприятий по технологическому присоединению осуществляется в соответствии с Правилами технологического присоединения </w:t>
      </w:r>
      <w:proofErr w:type="spellStart"/>
      <w:r w:rsidRPr="004378FC">
        <w:t>энергопринимающих</w:t>
      </w:r>
      <w:proofErr w:type="spellEnd"/>
      <w:r w:rsidRPr="004378FC">
        <w:t xml:space="preserve">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 утвержденными постановлением Правительства Российской Федерации от 27.12.2004 № 861 </w:t>
      </w:r>
      <w:r w:rsidR="00DC00BE" w:rsidRPr="004378FC">
        <w:t xml:space="preserve">(ред. от </w:t>
      </w:r>
      <w:r w:rsidR="00164AEF" w:rsidRPr="004378FC">
        <w:t>29.11.2023</w:t>
      </w:r>
      <w:r w:rsidR="00DC00BE" w:rsidRPr="004378FC">
        <w:t xml:space="preserve">) </w:t>
      </w:r>
      <w:r w:rsidRPr="004378FC">
        <w:t xml:space="preserve">«Об утверждении Правил </w:t>
      </w:r>
      <w:proofErr w:type="spellStart"/>
      <w:r w:rsidRPr="004378FC">
        <w:t>недискриминационного</w:t>
      </w:r>
      <w:proofErr w:type="spellEnd"/>
      <w:r w:rsidRPr="004378FC">
        <w:t xml:space="preserve"> доступа к услугам по передаче электрической</w:t>
      </w:r>
      <w:proofErr w:type="gramEnd"/>
      <w:r w:rsidRPr="004378FC">
        <w:t xml:space="preserve"> </w:t>
      </w:r>
      <w:proofErr w:type="gramStart"/>
      <w:r w:rsidRPr="004378FC">
        <w:t xml:space="preserve">энергии и оказания этих услуг, Правил </w:t>
      </w:r>
      <w:proofErr w:type="spellStart"/>
      <w:r w:rsidRPr="004378FC">
        <w:t>недискриминационного</w:t>
      </w:r>
      <w:proofErr w:type="spellEnd"/>
      <w:r w:rsidRPr="004378FC">
        <w:t xml:space="preserve"> доступа к услугам по оперативно-диспетчерскому управлению в электроэнергетике и оказания этих услуг, Правил управлению в электроэнергетике и оказания этих услуг, Правил </w:t>
      </w:r>
      <w:proofErr w:type="spellStart"/>
      <w:r w:rsidRPr="004378FC">
        <w:t>недискриминационного</w:t>
      </w:r>
      <w:proofErr w:type="spellEnd"/>
      <w:r w:rsidRPr="004378FC">
        <w:t xml:space="preserve"> доступа к услугам администратора торговой системы оптового рынка и оказания этих услуг и Правил технологического присоединения </w:t>
      </w:r>
      <w:proofErr w:type="spellStart"/>
      <w:r w:rsidRPr="004378FC">
        <w:t>энергопринимающих</w:t>
      </w:r>
      <w:proofErr w:type="spellEnd"/>
      <w:r w:rsidRPr="004378FC">
        <w:t xml:space="preserve"> устройств потребителей электрической энергии, объектов по производству электрической энергии, а также объектов электросетевого хозяйства</w:t>
      </w:r>
      <w:proofErr w:type="gramEnd"/>
      <w:r w:rsidRPr="004378FC">
        <w:t xml:space="preserve">, </w:t>
      </w:r>
      <w:proofErr w:type="gramStart"/>
      <w:r w:rsidRPr="004378FC">
        <w:t>принадлежащих</w:t>
      </w:r>
      <w:proofErr w:type="gramEnd"/>
      <w:r w:rsidRPr="004378FC">
        <w:t xml:space="preserve"> сетевым организациям и иным лицам, к электрическим сетям».</w:t>
      </w:r>
    </w:p>
    <w:p w:rsidR="000D389C" w:rsidRPr="004378FC" w:rsidRDefault="000D389C" w:rsidP="000341E5">
      <w:pPr>
        <w:suppressAutoHyphens/>
        <w:ind w:firstLine="709"/>
        <w:jc w:val="both"/>
      </w:pPr>
      <w:r w:rsidRPr="004378FC">
        <w:t xml:space="preserve">Вопросы непосредственного распределения прироста нагрузок и размещения новых сооружений и сетей (количество, мощность, место размещения и трассы ЛЭП), а также перечень мероприятий по реконструкции и модернизации объектов электроэнергетики, уточняются техническими условиями </w:t>
      </w:r>
      <w:proofErr w:type="spellStart"/>
      <w:r w:rsidRPr="004378FC">
        <w:t>энергоснабжающих</w:t>
      </w:r>
      <w:proofErr w:type="spellEnd"/>
      <w:r w:rsidRPr="004378FC">
        <w:t xml:space="preserve"> организаций на стадии разработки рабочей документации, с соблюдением норм и правил электроснабжения существующих сохраняемых потребителей на рассматриваемой территории. </w:t>
      </w:r>
    </w:p>
    <w:p w:rsidR="000D389C" w:rsidRPr="004378FC" w:rsidRDefault="000D389C" w:rsidP="000341E5">
      <w:pPr>
        <w:suppressAutoHyphens/>
        <w:ind w:firstLine="709"/>
        <w:jc w:val="both"/>
      </w:pPr>
      <w:r w:rsidRPr="004378FC">
        <w:t xml:space="preserve">На рассматриваемой территории имеются объекты электросетевого хозяйства </w:t>
      </w:r>
      <w:proofErr w:type="spellStart"/>
      <w:r w:rsidRPr="004378FC">
        <w:t>волоколамского</w:t>
      </w:r>
      <w:proofErr w:type="spellEnd"/>
      <w:r w:rsidRPr="004378FC">
        <w:t xml:space="preserve"> РЭС – ЗЭС ПАО «</w:t>
      </w:r>
      <w:proofErr w:type="spellStart"/>
      <w:r w:rsidRPr="004378FC">
        <w:t>Россети</w:t>
      </w:r>
      <w:proofErr w:type="spellEnd"/>
      <w:r w:rsidRPr="004378FC">
        <w:t xml:space="preserve"> Московский регион». Мероприятия по сохранности или выносу существующих объектов предусматриваются в соответствии с научно-технической документацией (НТД) отдельным проектом.</w:t>
      </w:r>
    </w:p>
    <w:p w:rsidR="000D389C" w:rsidRPr="004378FC" w:rsidRDefault="000D389C" w:rsidP="000341E5">
      <w:pPr>
        <w:suppressAutoHyphens/>
        <w:ind w:firstLine="709"/>
        <w:jc w:val="both"/>
      </w:pPr>
      <w:proofErr w:type="gramStart"/>
      <w:r w:rsidRPr="004378FC">
        <w:t>В случае необходимости получения документов на вынос объектов электросетевого хозяйства Волоколамского РЭС – ЗЭС ПАО «</w:t>
      </w:r>
      <w:proofErr w:type="spellStart"/>
      <w:r w:rsidRPr="004378FC">
        <w:t>Россети</w:t>
      </w:r>
      <w:proofErr w:type="spellEnd"/>
      <w:r w:rsidRPr="004378FC">
        <w:t xml:space="preserve"> Московский регион» из зоны строительства, благоустройства и охранных зон объектов, на присоединение мощности к сетям ПАО «</w:t>
      </w:r>
      <w:proofErr w:type="spellStart"/>
      <w:r w:rsidRPr="004378FC">
        <w:t>Россети</w:t>
      </w:r>
      <w:proofErr w:type="spellEnd"/>
      <w:r w:rsidRPr="004378FC">
        <w:t xml:space="preserve"> Московский регион», на временное электроснабжение объектов (механизация строительства), заявителю следует обратиться с заявкой в один из клиентских офисов </w:t>
      </w:r>
      <w:proofErr w:type="spellStart"/>
      <w:r w:rsidRPr="004378FC">
        <w:t>вышеуказнных</w:t>
      </w:r>
      <w:proofErr w:type="spellEnd"/>
      <w:r w:rsidRPr="004378FC">
        <w:t xml:space="preserve"> организаций.</w:t>
      </w:r>
      <w:proofErr w:type="gramEnd"/>
    </w:p>
    <w:p w:rsidR="000D389C" w:rsidRPr="004378FC" w:rsidRDefault="000D389C" w:rsidP="000341E5">
      <w:pPr>
        <w:suppressAutoHyphens/>
        <w:ind w:firstLine="709"/>
        <w:jc w:val="both"/>
      </w:pPr>
      <w:r w:rsidRPr="004378FC">
        <w:t>Размещение объектов по производству электрической энергии осуществляется в соответствии с требованиями постановления Правительства Российской Федерации от 18.11.2013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 редакции от 15.01.2019 № 5).</w:t>
      </w:r>
    </w:p>
    <w:p w:rsidR="000D389C" w:rsidRPr="004378FC" w:rsidRDefault="000D389C" w:rsidP="000341E5">
      <w:pPr>
        <w:pStyle w:val="Heading10"/>
        <w:keepNext/>
        <w:keepLines/>
        <w:widowControl w:val="0"/>
        <w:numPr>
          <w:ilvl w:val="2"/>
          <w:numId w:val="118"/>
        </w:numPr>
        <w:shd w:val="clear" w:color="auto" w:fill="auto"/>
        <w:tabs>
          <w:tab w:val="left" w:pos="709"/>
        </w:tabs>
        <w:suppressAutoHyphens/>
        <w:spacing w:before="120" w:after="0" w:line="240" w:lineRule="auto"/>
        <w:ind w:left="709" w:hanging="709"/>
        <w:jc w:val="both"/>
        <w:outlineLvl w:val="2"/>
        <w:rPr>
          <w:sz w:val="24"/>
          <w:szCs w:val="24"/>
        </w:rPr>
      </w:pPr>
      <w:bookmarkStart w:id="132" w:name="_Toc147927300"/>
      <w:r w:rsidRPr="004378FC">
        <w:rPr>
          <w:sz w:val="24"/>
          <w:szCs w:val="24"/>
        </w:rPr>
        <w:t>Связь</w:t>
      </w:r>
      <w:bookmarkEnd w:id="132"/>
    </w:p>
    <w:p w:rsidR="000D389C" w:rsidRPr="004378FC" w:rsidRDefault="000D389C" w:rsidP="000341E5">
      <w:pPr>
        <w:suppressAutoHyphens/>
        <w:ind w:right="-79" w:firstLine="720"/>
        <w:jc w:val="both"/>
        <w:rPr>
          <w:bCs/>
          <w:kern w:val="28"/>
        </w:rPr>
      </w:pPr>
      <w:r w:rsidRPr="004378FC">
        <w:rPr>
          <w:bCs/>
          <w:kern w:val="28"/>
        </w:rPr>
        <w:t xml:space="preserve">Раздел «Связь» разработан в составе </w:t>
      </w:r>
      <w:r w:rsidRPr="004378FC">
        <w:t xml:space="preserve">внесения изменений в </w:t>
      </w:r>
      <w:r w:rsidRPr="004378FC">
        <w:rPr>
          <w:noProof/>
        </w:rPr>
        <w:t>генеральный план Волоколамского городского округа Московской области</w:t>
      </w:r>
      <w:r w:rsidRPr="004378FC">
        <w:rPr>
          <w:bCs/>
          <w:kern w:val="28"/>
        </w:rPr>
        <w:t xml:space="preserve"> применительно к </w:t>
      </w:r>
      <w:r w:rsidRPr="004378FC">
        <w:t>земельным участкам с кадастровы</w:t>
      </w:r>
      <w:r w:rsidR="00DC00BE" w:rsidRPr="004378FC">
        <w:t xml:space="preserve">ми номерами 50:07:0080305:781, </w:t>
      </w:r>
      <w:r w:rsidRPr="004378FC">
        <w:t>50:07:0080305:784, 50:07:0080305:804, 50:07:0080305:805.</w:t>
      </w:r>
    </w:p>
    <w:p w:rsidR="000D389C" w:rsidRPr="004378FC" w:rsidRDefault="000D389C" w:rsidP="000341E5">
      <w:pPr>
        <w:suppressAutoHyphens/>
        <w:ind w:firstLine="709"/>
        <w:jc w:val="both"/>
        <w:rPr>
          <w:bCs/>
          <w:kern w:val="28"/>
        </w:rPr>
      </w:pPr>
      <w:r w:rsidRPr="004378FC">
        <w:rPr>
          <w:bCs/>
          <w:kern w:val="28"/>
        </w:rPr>
        <w:t xml:space="preserve">Основным оператором проводной электросвязи и Интернет провайдером на территории </w:t>
      </w:r>
      <w:r w:rsidRPr="004378FC">
        <w:rPr>
          <w:noProof/>
        </w:rPr>
        <w:t>Волоколамского</w:t>
      </w:r>
      <w:r w:rsidRPr="004378FC">
        <w:rPr>
          <w:bCs/>
          <w:kern w:val="28"/>
        </w:rPr>
        <w:t xml:space="preserve"> городского округа выступает Компания ПАО «</w:t>
      </w:r>
      <w:proofErr w:type="spellStart"/>
      <w:r w:rsidRPr="004378FC">
        <w:rPr>
          <w:bCs/>
          <w:kern w:val="28"/>
        </w:rPr>
        <w:t>Ростелеком</w:t>
      </w:r>
      <w:proofErr w:type="spellEnd"/>
      <w:r w:rsidRPr="004378FC">
        <w:rPr>
          <w:bCs/>
          <w:kern w:val="28"/>
        </w:rPr>
        <w:t>».</w:t>
      </w:r>
    </w:p>
    <w:p w:rsidR="000D389C" w:rsidRPr="004378FC" w:rsidRDefault="000D389C" w:rsidP="000341E5">
      <w:pPr>
        <w:tabs>
          <w:tab w:val="left" w:pos="9356"/>
        </w:tabs>
        <w:suppressAutoHyphens/>
        <w:ind w:right="-1" w:firstLine="851"/>
        <w:jc w:val="both"/>
        <w:rPr>
          <w:bCs/>
          <w:kern w:val="28"/>
        </w:rPr>
      </w:pPr>
      <w:r w:rsidRPr="004378FC">
        <w:rPr>
          <w:bCs/>
          <w:kern w:val="28"/>
        </w:rPr>
        <w:t xml:space="preserve">На период разработки </w:t>
      </w:r>
      <w:r w:rsidR="00164AEF" w:rsidRPr="004378FC">
        <w:rPr>
          <w:bCs/>
          <w:kern w:val="28"/>
        </w:rPr>
        <w:t>документа территориального планирования</w:t>
      </w:r>
      <w:r w:rsidRPr="004378FC">
        <w:rPr>
          <w:bCs/>
          <w:kern w:val="28"/>
        </w:rPr>
        <w:t xml:space="preserve"> указанные участки с </w:t>
      </w:r>
      <w:r w:rsidRPr="004378FC">
        <w:t xml:space="preserve">кадастровыми номерами 50:07:0080305:781,  50:07:0080305:784, 50:07:0080305:804, 50:07:0080305:805 </w:t>
      </w:r>
      <w:r w:rsidRPr="004378FC">
        <w:rPr>
          <w:bCs/>
          <w:kern w:val="28"/>
        </w:rPr>
        <w:t>не застроены и соответственно не телефонизированы.</w:t>
      </w:r>
    </w:p>
    <w:p w:rsidR="000D389C" w:rsidRPr="004378FC" w:rsidRDefault="000D389C" w:rsidP="00787B1F">
      <w:pPr>
        <w:pStyle w:val="Heading10"/>
        <w:keepNext/>
        <w:keepLines/>
        <w:widowControl w:val="0"/>
        <w:numPr>
          <w:ilvl w:val="3"/>
          <w:numId w:val="118"/>
        </w:numPr>
        <w:shd w:val="clear" w:color="auto" w:fill="auto"/>
        <w:tabs>
          <w:tab w:val="left" w:pos="709"/>
        </w:tabs>
        <w:suppressAutoHyphens/>
        <w:spacing w:before="120" w:after="0" w:line="240" w:lineRule="auto"/>
        <w:ind w:left="1134" w:hanging="1134"/>
        <w:jc w:val="both"/>
        <w:outlineLvl w:val="3"/>
        <w:rPr>
          <w:sz w:val="24"/>
          <w:szCs w:val="24"/>
        </w:rPr>
      </w:pPr>
      <w:bookmarkStart w:id="133" w:name="_Toc147927301"/>
      <w:r w:rsidRPr="004378FC">
        <w:rPr>
          <w:sz w:val="24"/>
          <w:szCs w:val="24"/>
        </w:rPr>
        <w:t>Телефонизация</w:t>
      </w:r>
      <w:bookmarkEnd w:id="133"/>
    </w:p>
    <w:p w:rsidR="00164AEF" w:rsidRPr="004378FC" w:rsidRDefault="00164AEF" w:rsidP="00164AEF">
      <w:pPr>
        <w:suppressAutoHyphens/>
        <w:spacing w:before="60" w:after="60"/>
        <w:ind w:firstLine="709"/>
        <w:jc w:val="both"/>
        <w:rPr>
          <w:rFonts w:eastAsia="Calibri"/>
          <w:i/>
        </w:rPr>
      </w:pPr>
      <w:r w:rsidRPr="004378FC">
        <w:rPr>
          <w:rFonts w:eastAsia="Calibri"/>
          <w:i/>
        </w:rPr>
        <w:t>Существующее положение</w:t>
      </w:r>
    </w:p>
    <w:p w:rsidR="000D389C" w:rsidRPr="004378FC" w:rsidRDefault="000D389C" w:rsidP="000341E5">
      <w:pPr>
        <w:suppressAutoHyphens/>
        <w:ind w:firstLine="709"/>
        <w:jc w:val="both"/>
        <w:rPr>
          <w:bCs/>
          <w:kern w:val="28"/>
        </w:rPr>
      </w:pPr>
      <w:r w:rsidRPr="004378FC">
        <w:rPr>
          <w:bCs/>
          <w:kern w:val="28"/>
        </w:rPr>
        <w:t xml:space="preserve">Фиксированная телефонная связь на территории </w:t>
      </w:r>
      <w:r w:rsidRPr="004378FC">
        <w:rPr>
          <w:noProof/>
        </w:rPr>
        <w:t>Волоколамского</w:t>
      </w:r>
      <w:r w:rsidRPr="004378FC">
        <w:rPr>
          <w:bCs/>
          <w:kern w:val="28"/>
        </w:rPr>
        <w:t xml:space="preserve"> городского округа  осуществляется от автоматических телефонных (АТС) линейно-техническо</w:t>
      </w:r>
      <w:r w:rsidR="00164AEF" w:rsidRPr="004378FC">
        <w:rPr>
          <w:bCs/>
          <w:kern w:val="28"/>
        </w:rPr>
        <w:t xml:space="preserve">го центра (ЛТЦ) г. Волоколамск </w:t>
      </w:r>
      <w:r w:rsidRPr="004378FC">
        <w:rPr>
          <w:bCs/>
          <w:kern w:val="28"/>
        </w:rPr>
        <w:t xml:space="preserve">Межрегионального Центра технической эксплуатации телекоммуникаций (МЦТЭТ) г. Клин </w:t>
      </w:r>
      <w:proofErr w:type="spellStart"/>
      <w:r w:rsidRPr="004378FC">
        <w:rPr>
          <w:bCs/>
          <w:kern w:val="28"/>
        </w:rPr>
        <w:t>Макрорегионального</w:t>
      </w:r>
      <w:proofErr w:type="spellEnd"/>
      <w:r w:rsidRPr="004378FC">
        <w:rPr>
          <w:bCs/>
          <w:kern w:val="28"/>
        </w:rPr>
        <w:t xml:space="preserve"> филиала МРФ «Центр» ПАО «</w:t>
      </w:r>
      <w:proofErr w:type="spellStart"/>
      <w:r w:rsidRPr="004378FC">
        <w:rPr>
          <w:bCs/>
          <w:kern w:val="28"/>
        </w:rPr>
        <w:t>Ростелеком</w:t>
      </w:r>
      <w:proofErr w:type="spellEnd"/>
      <w:r w:rsidRPr="004378FC">
        <w:rPr>
          <w:bCs/>
          <w:kern w:val="28"/>
        </w:rPr>
        <w:t>».</w:t>
      </w:r>
    </w:p>
    <w:p w:rsidR="000D389C" w:rsidRPr="004378FC" w:rsidRDefault="000D389C" w:rsidP="000341E5">
      <w:pPr>
        <w:suppressAutoHyphens/>
        <w:ind w:firstLine="709"/>
        <w:jc w:val="both"/>
        <w:rPr>
          <w:bCs/>
          <w:kern w:val="28"/>
        </w:rPr>
      </w:pPr>
      <w:r w:rsidRPr="004378FC">
        <w:rPr>
          <w:bCs/>
          <w:kern w:val="28"/>
        </w:rPr>
        <w:t xml:space="preserve">Земельные участки с </w:t>
      </w:r>
      <w:r w:rsidRPr="004378FC">
        <w:t>кадастровым</w:t>
      </w:r>
      <w:r w:rsidR="00DC00BE" w:rsidRPr="004378FC">
        <w:t xml:space="preserve">и номерами 50:07:0080305:781, </w:t>
      </w:r>
      <w:r w:rsidRPr="004378FC">
        <w:t>50:07:0080305:784, 50:07:0080305:804, 50:07:0080305:</w:t>
      </w:r>
      <w:r w:rsidR="00634C24" w:rsidRPr="004378FC">
        <w:t>805</w:t>
      </w:r>
      <w:r w:rsidRPr="004378FC">
        <w:rPr>
          <w:bCs/>
        </w:rPr>
        <w:t xml:space="preserve"> </w:t>
      </w:r>
      <w:r w:rsidR="00164AEF" w:rsidRPr="004378FC">
        <w:rPr>
          <w:bCs/>
          <w:kern w:val="28"/>
        </w:rPr>
        <w:t>расположены</w:t>
      </w:r>
      <w:r w:rsidR="00052EFC" w:rsidRPr="004378FC">
        <w:rPr>
          <w:bCs/>
          <w:kern w:val="28"/>
        </w:rPr>
        <w:t xml:space="preserve"> вблизи</w:t>
      </w:r>
      <w:r w:rsidRPr="004378FC">
        <w:rPr>
          <w:bCs/>
          <w:kern w:val="28"/>
        </w:rPr>
        <w:t xml:space="preserve"> </w:t>
      </w:r>
      <w:r w:rsidRPr="004378FC">
        <w:t xml:space="preserve">деревни </w:t>
      </w:r>
      <w:proofErr w:type="spellStart"/>
      <w:r w:rsidR="00052EFC" w:rsidRPr="004378FC">
        <w:t>Токарево</w:t>
      </w:r>
      <w:proofErr w:type="spellEnd"/>
      <w:r w:rsidRPr="004378FC">
        <w:rPr>
          <w:bCs/>
          <w:kern w:val="28"/>
        </w:rPr>
        <w:t>. Ближайшая к рассматриваемому участкам АТС компании ПАО «</w:t>
      </w:r>
      <w:proofErr w:type="spellStart"/>
      <w:r w:rsidRPr="004378FC">
        <w:rPr>
          <w:bCs/>
          <w:kern w:val="28"/>
        </w:rPr>
        <w:t>Ростелеком</w:t>
      </w:r>
      <w:proofErr w:type="spellEnd"/>
      <w:r w:rsidRPr="004378FC">
        <w:rPr>
          <w:bCs/>
          <w:kern w:val="28"/>
        </w:rPr>
        <w:t>» (СТ</w:t>
      </w:r>
      <w:proofErr w:type="gramStart"/>
      <w:r w:rsidRPr="004378FC">
        <w:rPr>
          <w:bCs/>
          <w:kern w:val="28"/>
        </w:rPr>
        <w:t>С-</w:t>
      </w:r>
      <w:proofErr w:type="gramEnd"/>
      <w:r w:rsidRPr="004378FC">
        <w:rPr>
          <w:bCs/>
          <w:kern w:val="28"/>
        </w:rPr>
        <w:t xml:space="preserve"> сельская телефонная сеть) </w:t>
      </w:r>
      <w:r w:rsidRPr="004378FC">
        <w:t>расположена в с. </w:t>
      </w:r>
      <w:proofErr w:type="spellStart"/>
      <w:r w:rsidRPr="004378FC">
        <w:t>Осташево</w:t>
      </w:r>
      <w:proofErr w:type="spellEnd"/>
      <w:r w:rsidRPr="004378FC">
        <w:rPr>
          <w:bCs/>
          <w:kern w:val="28"/>
        </w:rPr>
        <w:t xml:space="preserve"> .</w:t>
      </w:r>
    </w:p>
    <w:p w:rsidR="000E04EB" w:rsidRPr="004378FC" w:rsidRDefault="000D389C" w:rsidP="00073C6B">
      <w:pPr>
        <w:suppressAutoHyphens/>
        <w:spacing w:before="60"/>
        <w:jc w:val="both"/>
        <w:rPr>
          <w:u w:val="single"/>
        </w:rPr>
      </w:pPr>
      <w:r w:rsidRPr="004378FC">
        <w:t xml:space="preserve">Таблице </w:t>
      </w:r>
      <w:r w:rsidR="000E04EB" w:rsidRPr="004378FC">
        <w:t>3.6</w:t>
      </w:r>
      <w:r w:rsidRPr="004378FC">
        <w:t>.6.1.1</w:t>
      </w:r>
      <w:r w:rsidR="000E04EB" w:rsidRPr="004378FC">
        <w:t>. Краткая характеристика станционного оборудования</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758"/>
        <w:gridCol w:w="2328"/>
        <w:gridCol w:w="2373"/>
        <w:gridCol w:w="1971"/>
        <w:gridCol w:w="2424"/>
      </w:tblGrid>
      <w:tr w:rsidR="000D389C" w:rsidRPr="004378FC" w:rsidTr="00164AEF">
        <w:trPr>
          <w:trHeight w:val="59"/>
          <w:tblHeader/>
        </w:trPr>
        <w:tc>
          <w:tcPr>
            <w:tcW w:w="385" w:type="pct"/>
            <w:tcBorders>
              <w:top w:val="single" w:sz="6" w:space="0" w:color="auto"/>
              <w:left w:val="single" w:sz="6" w:space="0" w:color="auto"/>
              <w:bottom w:val="single" w:sz="4" w:space="0" w:color="auto"/>
              <w:right w:val="single" w:sz="6" w:space="0" w:color="auto"/>
            </w:tcBorders>
            <w:vAlign w:val="center"/>
            <w:hideMark/>
          </w:tcPr>
          <w:p w:rsidR="000E04EB" w:rsidRPr="004378FC" w:rsidRDefault="000D389C" w:rsidP="000341E5">
            <w:pPr>
              <w:suppressAutoHyphens/>
              <w:jc w:val="center"/>
              <w:rPr>
                <w:sz w:val="22"/>
                <w:szCs w:val="22"/>
              </w:rPr>
            </w:pPr>
            <w:r w:rsidRPr="004378FC">
              <w:rPr>
                <w:sz w:val="22"/>
                <w:szCs w:val="22"/>
              </w:rPr>
              <w:t>№</w:t>
            </w:r>
          </w:p>
          <w:p w:rsidR="000D389C" w:rsidRPr="004378FC" w:rsidRDefault="000D389C" w:rsidP="000341E5">
            <w:pPr>
              <w:suppressAutoHyphens/>
              <w:jc w:val="center"/>
              <w:rPr>
                <w:sz w:val="22"/>
                <w:szCs w:val="22"/>
              </w:rPr>
            </w:pPr>
            <w:proofErr w:type="spellStart"/>
            <w:proofErr w:type="gramStart"/>
            <w:r w:rsidRPr="004378FC">
              <w:rPr>
                <w:sz w:val="22"/>
                <w:szCs w:val="22"/>
              </w:rPr>
              <w:t>п</w:t>
            </w:r>
            <w:proofErr w:type="spellEnd"/>
            <w:proofErr w:type="gramEnd"/>
            <w:r w:rsidRPr="004378FC">
              <w:rPr>
                <w:sz w:val="22"/>
                <w:szCs w:val="22"/>
              </w:rPr>
              <w:t>/</w:t>
            </w:r>
            <w:proofErr w:type="spellStart"/>
            <w:r w:rsidRPr="004378FC">
              <w:rPr>
                <w:sz w:val="22"/>
                <w:szCs w:val="22"/>
              </w:rPr>
              <w:t>п</w:t>
            </w:r>
            <w:proofErr w:type="spellEnd"/>
          </w:p>
        </w:tc>
        <w:tc>
          <w:tcPr>
            <w:tcW w:w="1181" w:type="pct"/>
            <w:tcBorders>
              <w:top w:val="single" w:sz="6" w:space="0" w:color="auto"/>
              <w:left w:val="single" w:sz="6" w:space="0" w:color="auto"/>
              <w:bottom w:val="single" w:sz="4" w:space="0" w:color="auto"/>
              <w:right w:val="single" w:sz="6" w:space="0" w:color="auto"/>
            </w:tcBorders>
            <w:vAlign w:val="center"/>
            <w:hideMark/>
          </w:tcPr>
          <w:p w:rsidR="000D389C" w:rsidRPr="004378FC" w:rsidRDefault="000D389C" w:rsidP="000341E5">
            <w:pPr>
              <w:suppressAutoHyphens/>
              <w:jc w:val="center"/>
              <w:rPr>
                <w:sz w:val="22"/>
                <w:szCs w:val="22"/>
              </w:rPr>
            </w:pPr>
            <w:r w:rsidRPr="004378FC">
              <w:rPr>
                <w:sz w:val="22"/>
                <w:szCs w:val="22"/>
              </w:rPr>
              <w:t>Наименование и индекс станции (АТС)</w:t>
            </w:r>
          </w:p>
        </w:tc>
        <w:tc>
          <w:tcPr>
            <w:tcW w:w="1204" w:type="pct"/>
            <w:tcBorders>
              <w:top w:val="single" w:sz="6" w:space="0" w:color="auto"/>
              <w:left w:val="single" w:sz="6" w:space="0" w:color="auto"/>
              <w:bottom w:val="single" w:sz="4" w:space="0" w:color="auto"/>
              <w:right w:val="single" w:sz="6" w:space="0" w:color="auto"/>
            </w:tcBorders>
            <w:vAlign w:val="center"/>
            <w:hideMark/>
          </w:tcPr>
          <w:p w:rsidR="000D389C" w:rsidRPr="004378FC" w:rsidRDefault="000D389C" w:rsidP="000341E5">
            <w:pPr>
              <w:suppressAutoHyphens/>
              <w:jc w:val="center"/>
              <w:rPr>
                <w:sz w:val="22"/>
                <w:szCs w:val="22"/>
              </w:rPr>
            </w:pPr>
            <w:r w:rsidRPr="004378FC">
              <w:rPr>
                <w:sz w:val="22"/>
                <w:szCs w:val="22"/>
              </w:rPr>
              <w:t>Адрес</w:t>
            </w:r>
          </w:p>
        </w:tc>
        <w:tc>
          <w:tcPr>
            <w:tcW w:w="1000" w:type="pct"/>
            <w:tcBorders>
              <w:top w:val="single" w:sz="6" w:space="0" w:color="auto"/>
              <w:left w:val="single" w:sz="6" w:space="0" w:color="auto"/>
              <w:bottom w:val="single" w:sz="4" w:space="0" w:color="auto"/>
              <w:right w:val="single" w:sz="6" w:space="0" w:color="auto"/>
            </w:tcBorders>
            <w:vAlign w:val="center"/>
            <w:hideMark/>
          </w:tcPr>
          <w:p w:rsidR="000D389C" w:rsidRPr="004378FC" w:rsidRDefault="000D389C" w:rsidP="000341E5">
            <w:pPr>
              <w:suppressAutoHyphens/>
              <w:jc w:val="center"/>
              <w:rPr>
                <w:sz w:val="22"/>
                <w:szCs w:val="22"/>
              </w:rPr>
            </w:pPr>
            <w:r w:rsidRPr="004378FC">
              <w:rPr>
                <w:sz w:val="22"/>
                <w:szCs w:val="22"/>
              </w:rPr>
              <w:t>Тип оборудования (цифровое, другое)</w:t>
            </w:r>
          </w:p>
        </w:tc>
        <w:tc>
          <w:tcPr>
            <w:tcW w:w="1231" w:type="pct"/>
            <w:tcBorders>
              <w:top w:val="single" w:sz="6" w:space="0" w:color="auto"/>
              <w:left w:val="single" w:sz="6"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Монтированная ёмкость, включенная в ТФОП (номеров)</w:t>
            </w:r>
          </w:p>
        </w:tc>
      </w:tr>
      <w:tr w:rsidR="000D389C" w:rsidRPr="004378FC" w:rsidTr="00164AEF">
        <w:tc>
          <w:tcPr>
            <w:tcW w:w="385" w:type="pct"/>
            <w:tcBorders>
              <w:top w:val="single" w:sz="6" w:space="0" w:color="auto"/>
              <w:left w:val="single" w:sz="6" w:space="0" w:color="auto"/>
              <w:bottom w:val="single" w:sz="6" w:space="0" w:color="auto"/>
              <w:right w:val="single" w:sz="6" w:space="0" w:color="auto"/>
            </w:tcBorders>
            <w:vAlign w:val="center"/>
            <w:hideMark/>
          </w:tcPr>
          <w:p w:rsidR="000D389C" w:rsidRPr="004378FC" w:rsidRDefault="000D389C" w:rsidP="000341E5">
            <w:pPr>
              <w:suppressAutoHyphens/>
              <w:jc w:val="center"/>
              <w:rPr>
                <w:sz w:val="22"/>
                <w:szCs w:val="22"/>
              </w:rPr>
            </w:pPr>
            <w:r w:rsidRPr="004378FC">
              <w:rPr>
                <w:sz w:val="22"/>
                <w:szCs w:val="22"/>
              </w:rPr>
              <w:t>1</w:t>
            </w:r>
          </w:p>
        </w:tc>
        <w:tc>
          <w:tcPr>
            <w:tcW w:w="1181" w:type="pct"/>
            <w:tcBorders>
              <w:top w:val="single" w:sz="6" w:space="0" w:color="auto"/>
              <w:left w:val="single" w:sz="6" w:space="0" w:color="auto"/>
              <w:bottom w:val="single" w:sz="6" w:space="0" w:color="auto"/>
              <w:right w:val="single" w:sz="6" w:space="0" w:color="auto"/>
            </w:tcBorders>
            <w:vAlign w:val="center"/>
            <w:hideMark/>
          </w:tcPr>
          <w:p w:rsidR="000D389C" w:rsidRPr="004378FC" w:rsidRDefault="000D389C" w:rsidP="000341E5">
            <w:pPr>
              <w:suppressAutoHyphens/>
              <w:jc w:val="center"/>
              <w:rPr>
                <w:sz w:val="22"/>
                <w:szCs w:val="22"/>
              </w:rPr>
            </w:pPr>
            <w:proofErr w:type="spellStart"/>
            <w:r w:rsidRPr="004378FC">
              <w:rPr>
                <w:sz w:val="22"/>
                <w:szCs w:val="22"/>
              </w:rPr>
              <w:t>Осташевская</w:t>
            </w:r>
            <w:proofErr w:type="spellEnd"/>
            <w:r w:rsidRPr="004378FC">
              <w:rPr>
                <w:sz w:val="22"/>
                <w:szCs w:val="22"/>
              </w:rPr>
              <w:t xml:space="preserve"> ОС 36701</w:t>
            </w:r>
          </w:p>
        </w:tc>
        <w:tc>
          <w:tcPr>
            <w:tcW w:w="1204" w:type="pct"/>
            <w:tcBorders>
              <w:top w:val="single" w:sz="6" w:space="0" w:color="auto"/>
              <w:left w:val="single" w:sz="6" w:space="0" w:color="auto"/>
              <w:bottom w:val="single" w:sz="6" w:space="0" w:color="auto"/>
              <w:right w:val="single" w:sz="6" w:space="0" w:color="auto"/>
            </w:tcBorders>
            <w:vAlign w:val="center"/>
            <w:hideMark/>
          </w:tcPr>
          <w:p w:rsidR="000D389C" w:rsidRPr="004378FC" w:rsidRDefault="000D389C" w:rsidP="000341E5">
            <w:pPr>
              <w:suppressAutoHyphens/>
              <w:jc w:val="center"/>
              <w:rPr>
                <w:sz w:val="22"/>
                <w:szCs w:val="22"/>
              </w:rPr>
            </w:pPr>
            <w:r w:rsidRPr="004378FC">
              <w:rPr>
                <w:sz w:val="22"/>
                <w:szCs w:val="22"/>
              </w:rPr>
              <w:t xml:space="preserve">с. </w:t>
            </w:r>
            <w:proofErr w:type="spellStart"/>
            <w:r w:rsidRPr="004378FC">
              <w:rPr>
                <w:sz w:val="22"/>
                <w:szCs w:val="22"/>
              </w:rPr>
              <w:t>Осташево</w:t>
            </w:r>
            <w:proofErr w:type="gramStart"/>
            <w:r w:rsidRPr="004378FC">
              <w:rPr>
                <w:sz w:val="22"/>
                <w:szCs w:val="22"/>
              </w:rPr>
              <w:t>,у</w:t>
            </w:r>
            <w:proofErr w:type="gramEnd"/>
            <w:r w:rsidRPr="004378FC">
              <w:rPr>
                <w:sz w:val="22"/>
                <w:szCs w:val="22"/>
              </w:rPr>
              <w:t>л</w:t>
            </w:r>
            <w:proofErr w:type="spellEnd"/>
            <w:r w:rsidRPr="004378FC">
              <w:rPr>
                <w:sz w:val="22"/>
                <w:szCs w:val="22"/>
              </w:rPr>
              <w:t xml:space="preserve">. </w:t>
            </w:r>
            <w:proofErr w:type="spellStart"/>
            <w:r w:rsidRPr="004378FC">
              <w:rPr>
                <w:sz w:val="22"/>
                <w:szCs w:val="22"/>
              </w:rPr>
              <w:t>Докучаево</w:t>
            </w:r>
            <w:proofErr w:type="spellEnd"/>
            <w:r w:rsidRPr="004378FC">
              <w:rPr>
                <w:sz w:val="22"/>
                <w:szCs w:val="22"/>
              </w:rPr>
              <w:t>, д. 6</w:t>
            </w:r>
          </w:p>
        </w:tc>
        <w:tc>
          <w:tcPr>
            <w:tcW w:w="1000" w:type="pct"/>
            <w:tcBorders>
              <w:top w:val="single" w:sz="6" w:space="0" w:color="auto"/>
              <w:left w:val="single" w:sz="6" w:space="0" w:color="auto"/>
              <w:bottom w:val="single" w:sz="6" w:space="0" w:color="auto"/>
              <w:right w:val="single" w:sz="6" w:space="0" w:color="auto"/>
            </w:tcBorders>
            <w:vAlign w:val="center"/>
            <w:hideMark/>
          </w:tcPr>
          <w:p w:rsidR="000D389C" w:rsidRPr="004378FC" w:rsidRDefault="000D389C" w:rsidP="000341E5">
            <w:pPr>
              <w:suppressAutoHyphens/>
              <w:jc w:val="center"/>
              <w:rPr>
                <w:rFonts w:eastAsia="Calibri"/>
                <w:sz w:val="22"/>
                <w:szCs w:val="22"/>
              </w:rPr>
            </w:pPr>
            <w:r w:rsidRPr="004378FC">
              <w:rPr>
                <w:rFonts w:eastAsia="Calibri"/>
                <w:sz w:val="22"/>
                <w:szCs w:val="22"/>
              </w:rPr>
              <w:t>АТСК-100/2000</w:t>
            </w:r>
          </w:p>
        </w:tc>
        <w:tc>
          <w:tcPr>
            <w:tcW w:w="1231" w:type="pct"/>
            <w:tcBorders>
              <w:top w:val="single" w:sz="6" w:space="0" w:color="auto"/>
              <w:left w:val="single" w:sz="6" w:space="0" w:color="auto"/>
              <w:bottom w:val="single" w:sz="6" w:space="0" w:color="auto"/>
              <w:right w:val="single" w:sz="6" w:space="0" w:color="auto"/>
            </w:tcBorders>
            <w:vAlign w:val="center"/>
            <w:hideMark/>
          </w:tcPr>
          <w:p w:rsidR="000D389C" w:rsidRPr="004378FC" w:rsidRDefault="000D389C" w:rsidP="000341E5">
            <w:pPr>
              <w:suppressAutoHyphens/>
              <w:jc w:val="center"/>
              <w:rPr>
                <w:rFonts w:eastAsia="Calibri"/>
                <w:sz w:val="22"/>
                <w:szCs w:val="22"/>
              </w:rPr>
            </w:pPr>
            <w:r w:rsidRPr="004378FC">
              <w:rPr>
                <w:rFonts w:eastAsia="Calibri"/>
                <w:sz w:val="22"/>
                <w:szCs w:val="22"/>
              </w:rPr>
              <w:t>700</w:t>
            </w:r>
          </w:p>
        </w:tc>
      </w:tr>
    </w:tbl>
    <w:p w:rsidR="000D389C" w:rsidRPr="004378FC" w:rsidRDefault="000D389C" w:rsidP="000341E5">
      <w:pPr>
        <w:suppressAutoHyphens/>
        <w:spacing w:before="120"/>
        <w:ind w:firstLine="709"/>
        <w:jc w:val="both"/>
        <w:rPr>
          <w:bCs/>
          <w:kern w:val="28"/>
        </w:rPr>
      </w:pPr>
      <w:r w:rsidRPr="004378FC">
        <w:rPr>
          <w:bCs/>
          <w:kern w:val="28"/>
        </w:rPr>
        <w:t xml:space="preserve">Вдоль транспортной магистрали вблизи </w:t>
      </w:r>
      <w:r w:rsidRPr="004378FC">
        <w:t xml:space="preserve">деревни </w:t>
      </w:r>
      <w:proofErr w:type="spellStart"/>
      <w:r w:rsidR="00052EFC" w:rsidRPr="004378FC">
        <w:t>Токарево</w:t>
      </w:r>
      <w:proofErr w:type="spellEnd"/>
      <w:r w:rsidRPr="004378FC">
        <w:rPr>
          <w:bCs/>
          <w:kern w:val="28"/>
        </w:rPr>
        <w:t xml:space="preserve"> проходят действующие кабельные линии связи и линейно-кабельные сооружения связи ПАО «</w:t>
      </w:r>
      <w:proofErr w:type="spellStart"/>
      <w:r w:rsidRPr="004378FC">
        <w:rPr>
          <w:bCs/>
          <w:kern w:val="28"/>
        </w:rPr>
        <w:t>Ростелеком</w:t>
      </w:r>
      <w:proofErr w:type="spellEnd"/>
      <w:r w:rsidRPr="004378FC">
        <w:rPr>
          <w:bCs/>
          <w:kern w:val="28"/>
        </w:rPr>
        <w:t>» и других организаций и ведомств операторов связи Московской области.</w:t>
      </w:r>
    </w:p>
    <w:p w:rsidR="000D389C" w:rsidRPr="004378FC" w:rsidRDefault="000D389C" w:rsidP="000341E5">
      <w:pPr>
        <w:suppressAutoHyphens/>
        <w:ind w:firstLine="709"/>
        <w:jc w:val="both"/>
        <w:rPr>
          <w:bCs/>
          <w:kern w:val="28"/>
        </w:rPr>
      </w:pPr>
      <w:r w:rsidRPr="004378FC">
        <w:rPr>
          <w:bCs/>
          <w:kern w:val="28"/>
        </w:rPr>
        <w:t>Согласно Правилам охраны линий связи, утвержденным постановлением Правительства Российской Федерации от 09.06.1995 № 578, вдоль трасс линий связи устанавливаются охранные зоны − в виде участков земли, определяемых параллельными прямыми, отстоящими от трассы подземного кабеля связи или от крайних проводов воздушных линий связи на 2 метра с каждой стороны.</w:t>
      </w:r>
    </w:p>
    <w:p w:rsidR="000D389C" w:rsidRPr="004378FC" w:rsidRDefault="000D389C" w:rsidP="000341E5">
      <w:pPr>
        <w:suppressAutoHyphens/>
        <w:autoSpaceDE w:val="0"/>
        <w:autoSpaceDN w:val="0"/>
        <w:adjustRightInd w:val="0"/>
        <w:ind w:firstLine="720"/>
        <w:jc w:val="both"/>
        <w:rPr>
          <w:rFonts w:eastAsia="Calibri"/>
          <w:lang w:eastAsia="en-US"/>
        </w:rPr>
      </w:pPr>
      <w:r w:rsidRPr="004378FC">
        <w:rPr>
          <w:rFonts w:eastAsia="Calibri"/>
        </w:rPr>
        <w:t>Мобильная связь осуществляется операторами: «</w:t>
      </w:r>
      <w:proofErr w:type="spellStart"/>
      <w:r w:rsidRPr="004378FC">
        <w:rPr>
          <w:rFonts w:eastAsia="Calibri"/>
        </w:rPr>
        <w:t>Ростелеком</w:t>
      </w:r>
      <w:proofErr w:type="spellEnd"/>
      <w:r w:rsidRPr="004378FC">
        <w:rPr>
          <w:rFonts w:eastAsia="Calibri"/>
        </w:rPr>
        <w:t>», «МГТС», «</w:t>
      </w:r>
      <w:proofErr w:type="spellStart"/>
      <w:r w:rsidRPr="004378FC">
        <w:rPr>
          <w:rFonts w:eastAsia="Calibri"/>
        </w:rPr>
        <w:t>Билайн</w:t>
      </w:r>
      <w:proofErr w:type="spellEnd"/>
      <w:r w:rsidRPr="004378FC">
        <w:rPr>
          <w:rFonts w:eastAsia="Calibri"/>
        </w:rPr>
        <w:t xml:space="preserve">», «МТС», «Мегафон» и другими. </w:t>
      </w:r>
    </w:p>
    <w:p w:rsidR="000D389C" w:rsidRPr="004378FC" w:rsidRDefault="000D389C" w:rsidP="00164AEF">
      <w:pPr>
        <w:suppressAutoHyphens/>
        <w:spacing w:before="60" w:after="60"/>
        <w:ind w:firstLine="709"/>
        <w:jc w:val="both"/>
        <w:rPr>
          <w:rFonts w:eastAsia="Calibri"/>
          <w:i/>
        </w:rPr>
      </w:pPr>
      <w:r w:rsidRPr="004378FC">
        <w:rPr>
          <w:rFonts w:eastAsia="Calibri"/>
          <w:i/>
        </w:rPr>
        <w:t>Выводы:</w:t>
      </w:r>
    </w:p>
    <w:p w:rsidR="000D389C" w:rsidRPr="004378FC" w:rsidRDefault="000D389C" w:rsidP="000341E5">
      <w:pPr>
        <w:suppressAutoHyphens/>
        <w:ind w:firstLine="709"/>
        <w:jc w:val="both"/>
        <w:rPr>
          <w:rFonts w:eastAsia="Calibri"/>
          <w:lang w:eastAsia="en-US"/>
        </w:rPr>
      </w:pPr>
      <w:r w:rsidRPr="004378FC">
        <w:rPr>
          <w:rFonts w:eastAsia="Calibri"/>
        </w:rPr>
        <w:t xml:space="preserve">На земельных участках </w:t>
      </w:r>
      <w:r w:rsidRPr="004378FC">
        <w:rPr>
          <w:bCs/>
          <w:kern w:val="28"/>
        </w:rPr>
        <w:t xml:space="preserve">с </w:t>
      </w:r>
      <w:r w:rsidRPr="004378FC">
        <w:t>кадастровыми номерами 50:07:0080305:781, 50:07:0080305:784, 50:07:0080305:804, 50:07:0080305:805</w:t>
      </w:r>
      <w:r w:rsidRPr="004378FC">
        <w:rPr>
          <w:rFonts w:eastAsia="Calibri"/>
        </w:rPr>
        <w:t xml:space="preserve"> сети и сооружения связи отсутствуют.</w:t>
      </w:r>
    </w:p>
    <w:p w:rsidR="000D389C" w:rsidRPr="004378FC" w:rsidRDefault="000D389C" w:rsidP="00164AEF">
      <w:pPr>
        <w:suppressAutoHyphens/>
        <w:spacing w:before="60" w:after="60"/>
        <w:ind w:firstLine="709"/>
        <w:jc w:val="both"/>
        <w:rPr>
          <w:rFonts w:eastAsia="Calibri"/>
          <w:i/>
        </w:rPr>
      </w:pPr>
      <w:r w:rsidRPr="004378FC">
        <w:rPr>
          <w:rFonts w:eastAsia="Calibri"/>
          <w:i/>
        </w:rPr>
        <w:t>Предложения по развитию</w:t>
      </w:r>
    </w:p>
    <w:p w:rsidR="000D389C" w:rsidRPr="004378FC" w:rsidRDefault="000D389C" w:rsidP="000341E5">
      <w:pPr>
        <w:suppressAutoHyphens/>
        <w:ind w:firstLine="709"/>
        <w:jc w:val="both"/>
        <w:rPr>
          <w:bCs/>
          <w:kern w:val="28"/>
        </w:rPr>
      </w:pPr>
      <w:r w:rsidRPr="004378FC">
        <w:rPr>
          <w:rFonts w:eastAsia="Calibri"/>
        </w:rPr>
        <w:t xml:space="preserve">На земельных участках </w:t>
      </w:r>
      <w:r w:rsidRPr="004378FC">
        <w:rPr>
          <w:bCs/>
          <w:kern w:val="28"/>
        </w:rPr>
        <w:t xml:space="preserve">с </w:t>
      </w:r>
      <w:r w:rsidRPr="004378FC">
        <w:t>кадастровыми номерами 50:07:0080305:781, 50:07:0080305:784, 50:07:0080305:804, 50:07:0080305:805</w:t>
      </w:r>
      <w:r w:rsidRPr="004378FC">
        <w:rPr>
          <w:rFonts w:eastAsia="Calibri"/>
        </w:rPr>
        <w:t xml:space="preserve"> </w:t>
      </w:r>
      <w:r w:rsidRPr="004378FC">
        <w:rPr>
          <w:bCs/>
          <w:kern w:val="28"/>
        </w:rPr>
        <w:t>строительство объектов, требующих услуг связи (телефонизация, радиотрансляция, телевидение),  не предусмотрено.</w:t>
      </w:r>
    </w:p>
    <w:p w:rsidR="000D389C" w:rsidRPr="004378FC" w:rsidRDefault="000D389C" w:rsidP="000341E5">
      <w:pPr>
        <w:suppressAutoHyphens/>
        <w:ind w:firstLine="709"/>
        <w:jc w:val="both"/>
        <w:rPr>
          <w:bCs/>
          <w:kern w:val="28"/>
        </w:rPr>
      </w:pPr>
      <w:r w:rsidRPr="004378FC">
        <w:rPr>
          <w:bCs/>
          <w:kern w:val="28"/>
        </w:rPr>
        <w:t xml:space="preserve">В границах планируемой производственной зоны может использоваться мобильная связь операторов сотовой связи, действующих на территории </w:t>
      </w:r>
      <w:r w:rsidRPr="004378FC">
        <w:rPr>
          <w:noProof/>
        </w:rPr>
        <w:t>Волоколамского</w:t>
      </w:r>
      <w:r w:rsidRPr="004378FC">
        <w:rPr>
          <w:bCs/>
          <w:kern w:val="28"/>
        </w:rPr>
        <w:t xml:space="preserve"> городского округа.</w:t>
      </w:r>
    </w:p>
    <w:p w:rsidR="000D389C" w:rsidRPr="004378FC" w:rsidRDefault="000D389C" w:rsidP="00787B1F">
      <w:pPr>
        <w:pStyle w:val="Heading10"/>
        <w:keepNext/>
        <w:keepLines/>
        <w:widowControl w:val="0"/>
        <w:numPr>
          <w:ilvl w:val="3"/>
          <w:numId w:val="118"/>
        </w:numPr>
        <w:shd w:val="clear" w:color="auto" w:fill="auto"/>
        <w:tabs>
          <w:tab w:val="left" w:pos="709"/>
          <w:tab w:val="left" w:pos="993"/>
        </w:tabs>
        <w:suppressAutoHyphens/>
        <w:spacing w:before="120" w:after="0" w:line="240" w:lineRule="auto"/>
        <w:ind w:left="1134" w:hanging="1134"/>
        <w:jc w:val="both"/>
        <w:outlineLvl w:val="3"/>
        <w:rPr>
          <w:sz w:val="24"/>
          <w:szCs w:val="24"/>
        </w:rPr>
      </w:pPr>
      <w:bookmarkStart w:id="134" w:name="_Toc147927302"/>
      <w:r w:rsidRPr="004378FC">
        <w:rPr>
          <w:sz w:val="24"/>
          <w:szCs w:val="24"/>
        </w:rPr>
        <w:t>Радиотрансляция</w:t>
      </w:r>
      <w:bookmarkEnd w:id="134"/>
    </w:p>
    <w:p w:rsidR="00164AEF" w:rsidRPr="004378FC" w:rsidRDefault="00164AEF" w:rsidP="00164AEF">
      <w:pPr>
        <w:suppressAutoHyphens/>
        <w:spacing w:before="60" w:after="60"/>
        <w:ind w:firstLine="709"/>
        <w:jc w:val="both"/>
        <w:rPr>
          <w:rFonts w:eastAsia="Calibri"/>
          <w:i/>
        </w:rPr>
      </w:pPr>
      <w:r w:rsidRPr="004378FC">
        <w:rPr>
          <w:rFonts w:eastAsia="Calibri"/>
          <w:i/>
        </w:rPr>
        <w:t>Существующее положение</w:t>
      </w:r>
    </w:p>
    <w:p w:rsidR="000D389C" w:rsidRPr="004378FC" w:rsidRDefault="000D389C" w:rsidP="000341E5">
      <w:pPr>
        <w:suppressAutoHyphens/>
        <w:ind w:firstLine="709"/>
        <w:jc w:val="both"/>
        <w:rPr>
          <w:bCs/>
          <w:kern w:val="28"/>
        </w:rPr>
      </w:pPr>
      <w:r w:rsidRPr="004378FC">
        <w:rPr>
          <w:bCs/>
          <w:kern w:val="28"/>
        </w:rPr>
        <w:t>Радиотрансляционная сеть проводного вещания (РТС ПВ) Во</w:t>
      </w:r>
      <w:r w:rsidR="00336A2B">
        <w:rPr>
          <w:bCs/>
          <w:kern w:val="28"/>
        </w:rPr>
        <w:t xml:space="preserve">локоламского городского округа </w:t>
      </w:r>
      <w:r w:rsidRPr="004378FC">
        <w:rPr>
          <w:bCs/>
          <w:kern w:val="28"/>
        </w:rPr>
        <w:t xml:space="preserve">отсутствует. Внедрено и развивается эфирное радиовещание. </w:t>
      </w:r>
    </w:p>
    <w:p w:rsidR="00164AEF" w:rsidRPr="004378FC" w:rsidRDefault="00164AEF" w:rsidP="00164AEF">
      <w:pPr>
        <w:suppressAutoHyphens/>
        <w:spacing w:before="60" w:after="60"/>
        <w:ind w:firstLine="709"/>
        <w:jc w:val="both"/>
        <w:rPr>
          <w:rFonts w:eastAsia="Calibri"/>
          <w:i/>
        </w:rPr>
      </w:pPr>
      <w:r w:rsidRPr="004378FC">
        <w:rPr>
          <w:rFonts w:eastAsia="Calibri"/>
          <w:i/>
        </w:rPr>
        <w:t>Предложения по развитию</w:t>
      </w:r>
    </w:p>
    <w:p w:rsidR="000D389C" w:rsidRPr="004378FC" w:rsidRDefault="000D389C" w:rsidP="000341E5">
      <w:pPr>
        <w:suppressAutoHyphens/>
        <w:ind w:firstLine="709"/>
        <w:jc w:val="both"/>
        <w:rPr>
          <w:bCs/>
          <w:kern w:val="28"/>
        </w:rPr>
      </w:pPr>
      <w:r w:rsidRPr="004378FC">
        <w:rPr>
          <w:bCs/>
          <w:kern w:val="28"/>
        </w:rPr>
        <w:t xml:space="preserve">Радиотрансляцию на объектах нового </w:t>
      </w:r>
      <w:proofErr w:type="gramStart"/>
      <w:r w:rsidRPr="004378FC">
        <w:rPr>
          <w:bCs/>
          <w:kern w:val="28"/>
        </w:rPr>
        <w:t>строительства</w:t>
      </w:r>
      <w:proofErr w:type="gramEnd"/>
      <w:r w:rsidRPr="004378FC">
        <w:rPr>
          <w:bCs/>
          <w:kern w:val="28"/>
        </w:rPr>
        <w:t xml:space="preserve"> возможно осуществить путём установки радиоприёмников эфирного вещания, работающих на заданной частоте, для организации приёма программ местного радиоузла, «Радио России», а так же сигналов оповещения ГО и ЧС.</w:t>
      </w:r>
    </w:p>
    <w:p w:rsidR="000D389C" w:rsidRPr="004378FC" w:rsidRDefault="000D389C" w:rsidP="00787B1F">
      <w:pPr>
        <w:pStyle w:val="Heading10"/>
        <w:keepNext/>
        <w:keepLines/>
        <w:widowControl w:val="0"/>
        <w:numPr>
          <w:ilvl w:val="3"/>
          <w:numId w:val="118"/>
        </w:numPr>
        <w:shd w:val="clear" w:color="auto" w:fill="auto"/>
        <w:tabs>
          <w:tab w:val="left" w:pos="709"/>
          <w:tab w:val="left" w:pos="993"/>
        </w:tabs>
        <w:suppressAutoHyphens/>
        <w:spacing w:before="120" w:after="0" w:line="240" w:lineRule="auto"/>
        <w:ind w:left="1134" w:hanging="1134"/>
        <w:jc w:val="both"/>
        <w:outlineLvl w:val="3"/>
        <w:rPr>
          <w:sz w:val="24"/>
          <w:szCs w:val="24"/>
        </w:rPr>
      </w:pPr>
      <w:bookmarkStart w:id="135" w:name="_Toc147927303"/>
      <w:r w:rsidRPr="004378FC">
        <w:rPr>
          <w:sz w:val="24"/>
          <w:szCs w:val="24"/>
        </w:rPr>
        <w:t>Телевидение</w:t>
      </w:r>
      <w:bookmarkEnd w:id="135"/>
      <w:r w:rsidRPr="004378FC">
        <w:rPr>
          <w:sz w:val="24"/>
          <w:szCs w:val="24"/>
        </w:rPr>
        <w:t xml:space="preserve"> </w:t>
      </w:r>
    </w:p>
    <w:p w:rsidR="00164AEF" w:rsidRPr="004378FC" w:rsidRDefault="00164AEF" w:rsidP="00164AEF">
      <w:pPr>
        <w:suppressAutoHyphens/>
        <w:spacing w:before="60" w:after="60"/>
        <w:ind w:firstLine="709"/>
        <w:jc w:val="both"/>
        <w:rPr>
          <w:rFonts w:eastAsia="Calibri"/>
          <w:i/>
        </w:rPr>
      </w:pPr>
      <w:r w:rsidRPr="004378FC">
        <w:rPr>
          <w:rFonts w:eastAsia="Calibri"/>
          <w:i/>
        </w:rPr>
        <w:t>Существующее положение</w:t>
      </w:r>
    </w:p>
    <w:p w:rsidR="000D389C" w:rsidRPr="004378FC" w:rsidRDefault="000D389C" w:rsidP="000341E5">
      <w:pPr>
        <w:suppressAutoHyphens/>
        <w:ind w:firstLine="709"/>
        <w:jc w:val="both"/>
        <w:rPr>
          <w:bCs/>
          <w:kern w:val="28"/>
        </w:rPr>
      </w:pPr>
      <w:proofErr w:type="gramStart"/>
      <w:r w:rsidRPr="004378FC">
        <w:rPr>
          <w:bCs/>
          <w:kern w:val="28"/>
        </w:rPr>
        <w:t>Основной оператор цифрового эфирного и аналогового эфирного теле- и радиовещания Москвы и Московской области – Московский региональный центр РТРС (филиал РТРС «МРЦ»), являющийся подразделением Российской телевизионной и радиовещательной сети (РТРС),</w:t>
      </w:r>
      <w:proofErr w:type="gramEnd"/>
    </w:p>
    <w:p w:rsidR="000D389C" w:rsidRPr="004378FC" w:rsidRDefault="000D389C" w:rsidP="000341E5">
      <w:pPr>
        <w:suppressAutoHyphens/>
        <w:ind w:firstLine="709"/>
        <w:jc w:val="both"/>
        <w:rPr>
          <w:bCs/>
          <w:kern w:val="28"/>
        </w:rPr>
      </w:pPr>
      <w:r w:rsidRPr="004378FC">
        <w:rPr>
          <w:bCs/>
          <w:kern w:val="28"/>
        </w:rPr>
        <w:t>Московский филиал Московского регионального центра РТРС (Российская телевизионная и радиовещательная сеть) завершил строительство сети эфирного вещания пакета цифровых телеканалов РТРС-1 (первый мультиплекс) в Московской области в декабре 2017 года. Мультиплекс – пакет цифровых телевизионных каналов, транслирующийся одним передатчиком. РТРС начал трансляцию второго мультиплекса с 24 передающих станций 11.12.2018 года.</w:t>
      </w:r>
    </w:p>
    <w:p w:rsidR="000D389C" w:rsidRPr="004378FC" w:rsidRDefault="000D389C" w:rsidP="000341E5">
      <w:pPr>
        <w:suppressAutoHyphens/>
        <w:ind w:firstLine="709"/>
        <w:jc w:val="both"/>
        <w:rPr>
          <w:bCs/>
          <w:kern w:val="28"/>
        </w:rPr>
      </w:pPr>
      <w:r w:rsidRPr="004378FC">
        <w:rPr>
          <w:bCs/>
          <w:kern w:val="28"/>
        </w:rPr>
        <w:t xml:space="preserve">Цифровая </w:t>
      </w:r>
      <w:proofErr w:type="spellStart"/>
      <w:r w:rsidRPr="004378FC">
        <w:rPr>
          <w:bCs/>
          <w:kern w:val="28"/>
        </w:rPr>
        <w:t>телесеть</w:t>
      </w:r>
      <w:proofErr w:type="spellEnd"/>
      <w:r w:rsidRPr="004378FC">
        <w:rPr>
          <w:bCs/>
          <w:kern w:val="28"/>
        </w:rPr>
        <w:t xml:space="preserve"> РТРС из 28 передающих станций обеспечивает доступность цифрового эфирного телевидения для 100% жителей Москвы и Московской области. Каналы цифрового эфирного телевидения телевышки Останки</w:t>
      </w:r>
      <w:r w:rsidR="00D93129" w:rsidRPr="004378FC">
        <w:rPr>
          <w:bCs/>
          <w:kern w:val="28"/>
        </w:rPr>
        <w:t xml:space="preserve">но: РТРС-1 (первый мультиплекс) </w:t>
      </w:r>
      <w:r w:rsidR="00D93129" w:rsidRPr="004378FC">
        <w:rPr>
          <w:bCs/>
          <w:kern w:val="28"/>
        </w:rPr>
        <w:br/>
      </w:r>
      <w:r w:rsidRPr="004378FC">
        <w:rPr>
          <w:bCs/>
          <w:kern w:val="28"/>
        </w:rPr>
        <w:t>ТВК 30 (частота 546 МГц) и РТРС-2 (второй мультиплекс) ТВК 24 (частота 498 МГц).</w:t>
      </w:r>
    </w:p>
    <w:p w:rsidR="000D389C" w:rsidRPr="004378FC" w:rsidRDefault="000D389C" w:rsidP="000341E5">
      <w:pPr>
        <w:suppressAutoHyphens/>
        <w:ind w:firstLine="709"/>
        <w:jc w:val="both"/>
        <w:rPr>
          <w:bCs/>
          <w:kern w:val="28"/>
        </w:rPr>
      </w:pPr>
      <w:r w:rsidRPr="004378FC">
        <w:rPr>
          <w:bCs/>
          <w:kern w:val="28"/>
        </w:rPr>
        <w:t>Эфирное цифровое телевидение в Волоколамском городском округе работает в стандарте DVB-T2. Все каналы принимаются бесплатно. Для подключения требуется установка цифровой антенны достаточной мощности, а для старого телевизора необходима приставка.</w:t>
      </w:r>
    </w:p>
    <w:p w:rsidR="000D389C" w:rsidRPr="004378FC" w:rsidRDefault="000D389C" w:rsidP="000341E5">
      <w:pPr>
        <w:suppressAutoHyphens/>
        <w:ind w:firstLine="709"/>
        <w:jc w:val="both"/>
        <w:rPr>
          <w:bCs/>
          <w:kern w:val="28"/>
        </w:rPr>
      </w:pPr>
      <w:r w:rsidRPr="004378FC">
        <w:rPr>
          <w:bCs/>
          <w:kern w:val="28"/>
        </w:rPr>
        <w:t>На период разработки генерального плана практически любое предприятие или домовладение в Волоколамском городском округе может быть подключено к высокоскоростному Интернет - каналу.</w:t>
      </w:r>
    </w:p>
    <w:p w:rsidR="000D389C" w:rsidRPr="004378FC" w:rsidRDefault="000D389C" w:rsidP="000341E5">
      <w:pPr>
        <w:suppressAutoHyphens/>
        <w:ind w:firstLine="709"/>
        <w:jc w:val="both"/>
        <w:rPr>
          <w:bCs/>
          <w:kern w:val="28"/>
        </w:rPr>
      </w:pPr>
      <w:r w:rsidRPr="004378FC">
        <w:rPr>
          <w:bCs/>
          <w:kern w:val="28"/>
        </w:rPr>
        <w:t xml:space="preserve">Интерактивное телевидение, к которому получают доступ абоненты Интернет провайдеры телевизионного вещания  АКАДО и  ТДС+, Сервисы </w:t>
      </w:r>
      <w:proofErr w:type="spellStart"/>
      <w:r w:rsidRPr="004378FC">
        <w:rPr>
          <w:bCs/>
          <w:kern w:val="28"/>
        </w:rPr>
        <w:t>онлайн-телевидения</w:t>
      </w:r>
      <w:proofErr w:type="spellEnd"/>
      <w:r w:rsidRPr="004378FC">
        <w:rPr>
          <w:bCs/>
          <w:kern w:val="28"/>
        </w:rPr>
        <w:t xml:space="preserve">, или интерактивного </w:t>
      </w:r>
      <w:proofErr w:type="spellStart"/>
      <w:proofErr w:type="gramStart"/>
      <w:r w:rsidRPr="004378FC">
        <w:rPr>
          <w:bCs/>
          <w:kern w:val="28"/>
        </w:rPr>
        <w:t>интернет-телевидения</w:t>
      </w:r>
      <w:proofErr w:type="spellEnd"/>
      <w:proofErr w:type="gramEnd"/>
      <w:r w:rsidRPr="004378FC">
        <w:rPr>
          <w:bCs/>
          <w:kern w:val="28"/>
        </w:rPr>
        <w:t xml:space="preserve">, позволяют получать доступ к большому множеству телеканалов через сеть Интернет. Охват сети данных провайдеров: Волоколамск, Афанасово, </w:t>
      </w:r>
      <w:proofErr w:type="spellStart"/>
      <w:r w:rsidRPr="004378FC">
        <w:rPr>
          <w:bCs/>
          <w:kern w:val="28"/>
        </w:rPr>
        <w:t>Ботово</w:t>
      </w:r>
      <w:proofErr w:type="spellEnd"/>
      <w:r w:rsidRPr="004378FC">
        <w:rPr>
          <w:bCs/>
          <w:kern w:val="28"/>
        </w:rPr>
        <w:t xml:space="preserve">, </w:t>
      </w:r>
      <w:proofErr w:type="spellStart"/>
      <w:r w:rsidRPr="004378FC">
        <w:rPr>
          <w:bCs/>
          <w:kern w:val="28"/>
        </w:rPr>
        <w:t>Кашино</w:t>
      </w:r>
      <w:proofErr w:type="spellEnd"/>
      <w:r w:rsidRPr="004378FC">
        <w:rPr>
          <w:bCs/>
          <w:kern w:val="28"/>
        </w:rPr>
        <w:t xml:space="preserve">, Каменки, </w:t>
      </w:r>
      <w:proofErr w:type="spellStart"/>
      <w:r w:rsidRPr="004378FC">
        <w:rPr>
          <w:bCs/>
          <w:kern w:val="28"/>
        </w:rPr>
        <w:t>Клишино</w:t>
      </w:r>
      <w:proofErr w:type="spellEnd"/>
      <w:r w:rsidRPr="004378FC">
        <w:rPr>
          <w:bCs/>
          <w:kern w:val="28"/>
        </w:rPr>
        <w:t xml:space="preserve">, </w:t>
      </w:r>
      <w:proofErr w:type="spellStart"/>
      <w:r w:rsidRPr="004378FC">
        <w:rPr>
          <w:bCs/>
          <w:kern w:val="28"/>
        </w:rPr>
        <w:t>Курьяново</w:t>
      </w:r>
      <w:proofErr w:type="spellEnd"/>
      <w:r w:rsidRPr="004378FC">
        <w:rPr>
          <w:bCs/>
          <w:kern w:val="28"/>
        </w:rPr>
        <w:t xml:space="preserve">, </w:t>
      </w:r>
      <w:proofErr w:type="spellStart"/>
      <w:r w:rsidRPr="004378FC">
        <w:rPr>
          <w:bCs/>
          <w:kern w:val="28"/>
        </w:rPr>
        <w:t>Осташёво</w:t>
      </w:r>
      <w:proofErr w:type="spellEnd"/>
      <w:r w:rsidRPr="004378FC">
        <w:rPr>
          <w:bCs/>
          <w:kern w:val="28"/>
        </w:rPr>
        <w:t xml:space="preserve">, </w:t>
      </w:r>
      <w:proofErr w:type="spellStart"/>
      <w:r w:rsidRPr="004378FC">
        <w:rPr>
          <w:bCs/>
          <w:kern w:val="28"/>
        </w:rPr>
        <w:t>Спасс</w:t>
      </w:r>
      <w:proofErr w:type="spellEnd"/>
      <w:r w:rsidRPr="004378FC">
        <w:rPr>
          <w:bCs/>
          <w:kern w:val="28"/>
        </w:rPr>
        <w:t xml:space="preserve">, Спасские дачи, Сычево, Сычево, </w:t>
      </w:r>
      <w:proofErr w:type="spellStart"/>
      <w:r w:rsidRPr="004378FC">
        <w:rPr>
          <w:bCs/>
          <w:kern w:val="28"/>
        </w:rPr>
        <w:t>Тимонино</w:t>
      </w:r>
      <w:proofErr w:type="spellEnd"/>
      <w:r w:rsidRPr="004378FC">
        <w:rPr>
          <w:bCs/>
          <w:kern w:val="28"/>
        </w:rPr>
        <w:t xml:space="preserve">, Шестаково, Щекино, </w:t>
      </w:r>
      <w:proofErr w:type="spellStart"/>
      <w:r w:rsidRPr="004378FC">
        <w:rPr>
          <w:bCs/>
          <w:kern w:val="28"/>
        </w:rPr>
        <w:t>Ярополец</w:t>
      </w:r>
      <w:proofErr w:type="spellEnd"/>
      <w:proofErr w:type="gramStart"/>
      <w:r w:rsidRPr="004378FC">
        <w:rPr>
          <w:bCs/>
          <w:kern w:val="28"/>
        </w:rPr>
        <w:t xml:space="preserve"> .</w:t>
      </w:r>
      <w:proofErr w:type="gramEnd"/>
      <w:r w:rsidRPr="004378FC">
        <w:rPr>
          <w:bCs/>
          <w:kern w:val="28"/>
        </w:rPr>
        <w:t xml:space="preserve">  </w:t>
      </w:r>
    </w:p>
    <w:p w:rsidR="000D389C" w:rsidRPr="004378FC" w:rsidRDefault="000D389C" w:rsidP="000341E5">
      <w:pPr>
        <w:suppressAutoHyphens/>
        <w:ind w:firstLine="709"/>
        <w:jc w:val="both"/>
        <w:rPr>
          <w:bCs/>
          <w:kern w:val="28"/>
        </w:rPr>
      </w:pPr>
      <w:r w:rsidRPr="004378FC">
        <w:rPr>
          <w:bCs/>
          <w:kern w:val="28"/>
        </w:rPr>
        <w:t xml:space="preserve">Услуги по подключению спутникового телевидения на территории Москвы и Московской области оказывает компания  «Стрела». Для  клиентов  предлагается  широкий ассортимент «пакетов» телеканалов и услуг, с различными удобными тарифными планами. </w:t>
      </w:r>
    </w:p>
    <w:p w:rsidR="000D389C" w:rsidRPr="004378FC" w:rsidRDefault="000D389C" w:rsidP="000341E5">
      <w:pPr>
        <w:suppressAutoHyphens/>
        <w:ind w:firstLine="709"/>
        <w:jc w:val="both"/>
        <w:rPr>
          <w:bCs/>
          <w:kern w:val="28"/>
        </w:rPr>
      </w:pPr>
      <w:r w:rsidRPr="004378FC">
        <w:rPr>
          <w:bCs/>
          <w:kern w:val="28"/>
        </w:rPr>
        <w:t>Кроме того, абоненты городского округа могут принимать телевизионные</w:t>
      </w:r>
      <w:r w:rsidRPr="004378FC">
        <w:rPr>
          <w:bCs/>
          <w:kern w:val="28"/>
        </w:rPr>
        <w:br/>
        <w:t>программы с помощью индивидуальных спутниковых и эфирных антенн.</w:t>
      </w:r>
    </w:p>
    <w:p w:rsidR="000D389C" w:rsidRPr="004378FC" w:rsidRDefault="000D389C" w:rsidP="000341E5">
      <w:pPr>
        <w:suppressAutoHyphens/>
        <w:ind w:firstLine="709"/>
        <w:jc w:val="both"/>
        <w:rPr>
          <w:bCs/>
          <w:kern w:val="28"/>
        </w:rPr>
      </w:pPr>
      <w:r w:rsidRPr="004378FC">
        <w:rPr>
          <w:bCs/>
          <w:kern w:val="28"/>
        </w:rPr>
        <w:t>Развитие телевидения на площадках нового строительства и в существующей застройке Волоколамского городского округа обеспечивается существ</w:t>
      </w:r>
      <w:r w:rsidR="00164AEF" w:rsidRPr="004378FC">
        <w:rPr>
          <w:bCs/>
          <w:kern w:val="28"/>
        </w:rPr>
        <w:t xml:space="preserve">ующей инфраструктурой, а также </w:t>
      </w:r>
      <w:r w:rsidRPr="004378FC">
        <w:rPr>
          <w:bCs/>
          <w:kern w:val="28"/>
        </w:rPr>
        <w:t>появлением новых технологий на рынке услуг связи.</w:t>
      </w:r>
    </w:p>
    <w:p w:rsidR="000D389C" w:rsidRPr="004378FC" w:rsidRDefault="000D389C" w:rsidP="000341E5">
      <w:pPr>
        <w:pStyle w:val="Heading10"/>
        <w:keepNext/>
        <w:keepLines/>
        <w:widowControl w:val="0"/>
        <w:numPr>
          <w:ilvl w:val="2"/>
          <w:numId w:val="118"/>
        </w:numPr>
        <w:shd w:val="clear" w:color="auto" w:fill="auto"/>
        <w:tabs>
          <w:tab w:val="left" w:pos="709"/>
        </w:tabs>
        <w:suppressAutoHyphens/>
        <w:spacing w:before="120" w:after="0" w:line="240" w:lineRule="auto"/>
        <w:ind w:left="709" w:hanging="709"/>
        <w:jc w:val="both"/>
        <w:outlineLvl w:val="2"/>
        <w:rPr>
          <w:sz w:val="24"/>
          <w:szCs w:val="24"/>
        </w:rPr>
      </w:pPr>
      <w:bookmarkStart w:id="136" w:name="_Toc147927304"/>
      <w:r w:rsidRPr="004378FC">
        <w:rPr>
          <w:sz w:val="24"/>
          <w:szCs w:val="24"/>
        </w:rPr>
        <w:t>Организация поверхностного стока</w:t>
      </w:r>
      <w:bookmarkEnd w:id="136"/>
    </w:p>
    <w:p w:rsidR="000D389C" w:rsidRPr="004378FC" w:rsidRDefault="000D389C" w:rsidP="000341E5">
      <w:pPr>
        <w:suppressAutoHyphens/>
        <w:spacing w:before="60"/>
        <w:ind w:firstLine="709"/>
        <w:jc w:val="both"/>
        <w:rPr>
          <w:rFonts w:ascii="Times New Roman CYR" w:hAnsi="Times New Roman CYR" w:cs="Times New Roman CYR"/>
          <w:bCs/>
          <w:i/>
          <w:iCs/>
        </w:rPr>
      </w:pPr>
      <w:bookmarkStart w:id="137" w:name="_Hlk125973331"/>
      <w:r w:rsidRPr="004378FC">
        <w:rPr>
          <w:rFonts w:ascii="Times New Roman CYR" w:hAnsi="Times New Roman CYR" w:cs="Times New Roman CYR"/>
          <w:bCs/>
          <w:i/>
          <w:iCs/>
        </w:rPr>
        <w:t xml:space="preserve">Существующее </w:t>
      </w:r>
      <w:r w:rsidRPr="004378FC">
        <w:rPr>
          <w:i/>
        </w:rPr>
        <w:t>положение</w:t>
      </w:r>
    </w:p>
    <w:p w:rsidR="000D389C" w:rsidRPr="004378FC" w:rsidRDefault="000D389C" w:rsidP="000341E5">
      <w:pPr>
        <w:suppressAutoHyphens/>
        <w:ind w:right="-79" w:firstLine="720"/>
        <w:jc w:val="both"/>
        <w:rPr>
          <w:rFonts w:ascii="Times New Roman CYR" w:hAnsi="Times New Roman CYR" w:cs="Times New Roman CYR"/>
        </w:rPr>
      </w:pPr>
      <w:bookmarkStart w:id="138" w:name="bookmark766"/>
      <w:bookmarkEnd w:id="138"/>
      <w:r w:rsidRPr="004378FC">
        <w:rPr>
          <w:rFonts w:ascii="Times New Roman CYR" w:hAnsi="Times New Roman CYR" w:cs="Times New Roman CYR"/>
        </w:rPr>
        <w:t xml:space="preserve">Поверхностный сток с селитебных территорий и площадок предприятий является одним из источников загрязнения водных объектов взвешенными веществами и нефтепродуктами. Водным законодательством РФ запрещается сброс в водные объекты неочищенных до установленных нормативов дождевых, талых и </w:t>
      </w:r>
      <w:proofErr w:type="spellStart"/>
      <w:proofErr w:type="gramStart"/>
      <w:r w:rsidRPr="004378FC">
        <w:rPr>
          <w:rFonts w:ascii="Times New Roman CYR" w:hAnsi="Times New Roman CYR" w:cs="Times New Roman CYR"/>
        </w:rPr>
        <w:t>поливо-моечных</w:t>
      </w:r>
      <w:proofErr w:type="spellEnd"/>
      <w:proofErr w:type="gramEnd"/>
      <w:r w:rsidRPr="004378FC">
        <w:rPr>
          <w:rFonts w:ascii="Times New Roman CYR" w:hAnsi="Times New Roman CYR" w:cs="Times New Roman CYR"/>
        </w:rPr>
        <w:t xml:space="preserve"> вод, отводимых с селитебных и промышленных территорий. Вблизи границ земельных участков с кадастровыми номерами </w:t>
      </w:r>
      <w:r w:rsidRPr="004378FC">
        <w:rPr>
          <w:rFonts w:eastAsia="Calibri"/>
        </w:rPr>
        <w:t>50:07:0080305:781, 50:07:0080305:784, 50:07:0080305:804, 50:07:0080305:805</w:t>
      </w:r>
      <w:r w:rsidRPr="004378FC">
        <w:rPr>
          <w:bCs/>
          <w:kern w:val="28"/>
        </w:rPr>
        <w:t xml:space="preserve">, </w:t>
      </w:r>
      <w:r w:rsidRPr="004378FC">
        <w:rPr>
          <w:rFonts w:ascii="Times New Roman CYR" w:hAnsi="Times New Roman CYR" w:cs="Times New Roman CYR"/>
        </w:rPr>
        <w:t xml:space="preserve">Волоколамского городского округа протекают река Савик, а также </w:t>
      </w:r>
      <w:proofErr w:type="spellStart"/>
      <w:r w:rsidRPr="004378FC">
        <w:rPr>
          <w:rFonts w:ascii="Times New Roman CYR" w:hAnsi="Times New Roman CYR" w:cs="Times New Roman CYR"/>
        </w:rPr>
        <w:t>Рузское</w:t>
      </w:r>
      <w:proofErr w:type="spellEnd"/>
      <w:r w:rsidRPr="004378FC">
        <w:rPr>
          <w:rFonts w:ascii="Times New Roman CYR" w:hAnsi="Times New Roman CYR" w:cs="Times New Roman CYR"/>
        </w:rPr>
        <w:t xml:space="preserve"> водохранилище и другие небольшие реки, ручьи, водоемы, являющиеся водоприёмниками поверхностного стока.</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В соответствии с СП 2.1.4.2625-10 «Зоны санитарной охраны источников питьевого водоснабжения г. Москвы», часть территории населенного пункта попадает в зоны санитарной охраны Рузского водохранилища. Данные ограничения устанавливают дополнительные требования по сбору, отводу и очистке поверхностного стока.</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В условиях интенсивной хозяйственной деятельности на территории городского округа, поверхностный сток, поступающий с селитебной и промышленной территорий, оказывает большое влияние на качество воды. Несмотря на резкое увеличение расхода воды в водотоках в периоды весеннего половодья и летне-осенних дождей, концентрация взвешенных веществ и нефтепродуктов в поверхностном стоке оказывается выше, чем в межень за счёт их выноса талым и дождевым стоками с водосбора.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К обострению проблемы загрязнения приведёт рост расходов поверхностного стока, связанный с намечаемым увеличением площадей застройки, и, следовательно, увеличением площадей с твёрдым покрытием, ростом автомобильного парка. Еще одним аспектом влияния транспорта является зимняя расчистка дорог. Загрязненный нефтепродуктами и солями снег складируется вдоль дорог и в период снеготаяния является еще одним загрязнителем поверхностных вод и грунтов.</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Основными видами загрязняющих веществ, содержащихся в дождевых и талых сточных водах, являются: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плавающий мусор (листья, ветки, бумажные и пластмассовые упаковки и др.);</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 взвешенные вещества (пыль, частицы грунта);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 нефтепродукты;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 органические вещества (продукты разложения растительного и животного происхождения);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 соли (хлориды, в основном содержатся в талом стоке и во время оттепелей);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химические вещества (их состав определяется наличием и профилем предприятий).</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Концентрация загрязняющих веществ изменяется в широком диапазоне в течение сезонов года и зависит от многих факторов: степени благоустройства водосборной территории, режима её уборки, грунтовых условий, интенсивности движения транспорта, интенсивности дождя, наличия и состояния сети дождевой канализации.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Расчётная концентрация основных видов загрязняющих веществ, согласно СП</w:t>
      </w:r>
      <w:r w:rsidR="00164AEF" w:rsidRPr="004378FC">
        <w:rPr>
          <w:rFonts w:ascii="Times New Roman CYR" w:hAnsi="Times New Roman CYR" w:cs="Times New Roman CYR"/>
        </w:rPr>
        <w:t> </w:t>
      </w:r>
      <w:r w:rsidRPr="004378FC">
        <w:rPr>
          <w:rFonts w:ascii="Times New Roman CYR" w:hAnsi="Times New Roman CYR" w:cs="Times New Roman CYR"/>
        </w:rPr>
        <w:t>32.13330.2018 «СНиП 2.04.03-85 «Канализация. Наружные сети и сооружения» с изменением №1 и №2, составляет:</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в дождевом стоке с территорий жилой застройки ~ 500 мг/л взвешенных веществ и ~ 10 мг/л нефтепродуктов, в талом стоке ~ 1500 мг/л взвешенных веществ и ~ 30 мг/л нефтепродуктов;</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с магистральных дорог и улиц с интенсивным движением транспорта в дождевом стоке ~ 60 мг/л взвешенных веществ и ~ 50 мг/л нефтепродуктов.</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В настоящее время на территории земельных участков с кадастровыми номерами </w:t>
      </w:r>
      <w:r w:rsidRPr="004378FC">
        <w:rPr>
          <w:rFonts w:eastAsia="Calibri"/>
        </w:rPr>
        <w:t xml:space="preserve">50:07:0080305:781,  50:07:0080305:784, 50:07:0080305:804, 50:07:0080305:805 </w:t>
      </w:r>
      <w:r w:rsidRPr="004378FC">
        <w:rPr>
          <w:rFonts w:ascii="Times New Roman CYR" w:hAnsi="Times New Roman CYR" w:cs="Times New Roman CYR"/>
        </w:rPr>
        <w:t>система дождевой канализации отсутствует. Поверхностный сток осуществляется по рельефу местности, где дождевые стоки по кюветам вдоль дорог без очистки поступают в ближайшие водоприемники, ухудшая их санитарное состояние.</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Отсутствие организованного отвода поверхностного стока является причиной затопления пониженных участков, проезжих частей улиц, снижения несущей способности грунтов. Основная задача организации поверхностного стока – сбор и удаление поверхностных вод с селитебных территорий, защита территории от подтопления поверхностным стоком, поступающим с верховых участков, обеспечения надлежащих условий для эксплуатации селитебных территорий, наземных и подземных сооружений.</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Низкий уровень благоустройства территорий, отсутствие организованного поверхностного стока, либо фрагментарной сети под воздействием природно-техногенных факторов – одна из причин проявления негативных инженерно-геологических процессов:</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подтопления заглубленных частей зданий;</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заболачивания территории;</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снижения несущей способности грунта;</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морозного пучения;</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возникновения оползней.</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Предупреждение возможности образования таких негативных процессов заложено в развитии дождевой канализации городского округа.</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При разработке схемы отведения и очистки поверхностного стока необходимо учесть источники, характер и степень загрязнения территории, размеры, конфигурацию и рельеф водосборного бассейна, наличие свободных площадей для строительства очистных сооружений и др. Выбор схемы отведения и очистки поверхностного стока осуществляется на основании оценки технической возможности и экономической целесообразности следующих мероприятий:</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использование очищенного поверхностного стока в системах технического водоснабжения;</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локализация тех участков производственных территорий, на которых возможно попадание на поверхность специфических загрязнений, с отводом стока в производственную канализацию или после их предварительной очистки – в дождевую сеть;</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раздельное отведение поверхностного стока с водосборных площадей, отличающихся по характеру и степени загрязнения территорий;</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самостоятельной очистки поверхностного стока.</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Очищенный поверхностный сток может использоваться в системах производственного водоснабжения. В этом случае целесообразно после аккумулирования и отстаивания направлять поверхностный сток для дальнейшей очистки и корректировки ионного состава на сооружения водоподготовки.</w:t>
      </w:r>
    </w:p>
    <w:p w:rsidR="000D389C" w:rsidRPr="004378FC" w:rsidRDefault="000D389C" w:rsidP="000341E5">
      <w:pPr>
        <w:suppressAutoHyphens/>
        <w:ind w:firstLine="709"/>
        <w:jc w:val="both"/>
        <w:rPr>
          <w:rFonts w:ascii="Times New Roman CYR" w:hAnsi="Times New Roman CYR" w:cs="Times New Roman CYR"/>
        </w:rPr>
      </w:pPr>
      <w:proofErr w:type="gramStart"/>
      <w:r w:rsidRPr="004378FC">
        <w:rPr>
          <w:rFonts w:ascii="Times New Roman CYR" w:hAnsi="Times New Roman CYR" w:cs="Times New Roman CYR"/>
        </w:rPr>
        <w:t>Отведение поверхностного стока с селитебных территорий и территорий предприятий в водные объекты должно производиться в соответствии с положениями Федерального закона от 10</w:t>
      </w:r>
      <w:r w:rsidR="00D93129" w:rsidRPr="004378FC">
        <w:rPr>
          <w:rFonts w:ascii="Times New Roman CYR" w:hAnsi="Times New Roman CYR" w:cs="Times New Roman CYR"/>
        </w:rPr>
        <w:t>.01.</w:t>
      </w:r>
      <w:r w:rsidRPr="004378FC">
        <w:rPr>
          <w:rFonts w:ascii="Times New Roman CYR" w:hAnsi="Times New Roman CYR" w:cs="Times New Roman CYR"/>
        </w:rPr>
        <w:t xml:space="preserve">2002 №7 </w:t>
      </w:r>
      <w:r w:rsidR="00D93129" w:rsidRPr="004378FC">
        <w:rPr>
          <w:rFonts w:ascii="Times New Roman CYR" w:hAnsi="Times New Roman CYR" w:cs="Times New Roman CYR"/>
        </w:rPr>
        <w:t xml:space="preserve">(ред. от 04.08.2023) </w:t>
      </w:r>
      <w:r w:rsidRPr="004378FC">
        <w:rPr>
          <w:rFonts w:ascii="Times New Roman CYR" w:hAnsi="Times New Roman CYR" w:cs="Times New Roman CYR"/>
        </w:rPr>
        <w:t>«Об охране окружающей среды», требованиями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w:t>
      </w:r>
      <w:proofErr w:type="gramEnd"/>
      <w:r w:rsidRPr="004378FC">
        <w:rPr>
          <w:rFonts w:ascii="Times New Roman CYR" w:hAnsi="Times New Roman CYR" w:cs="Times New Roman CYR"/>
        </w:rPr>
        <w:t xml:space="preserve"> помещений, организации и проведению санитарно-противоэпидемических (профилактических) мероприятий», а также с учётом специфических условий его формирования: эпизодичности выпадения атмосферных осадков, интенсивности процессов снеготаяния, резкого изменения расходов и концентрации стоков во времени, зависимости химического состава от функционального назначения и степени благоустройства территории.</w:t>
      </w:r>
    </w:p>
    <w:p w:rsidR="000D389C" w:rsidRPr="004378FC" w:rsidRDefault="000D389C" w:rsidP="000341E5">
      <w:pPr>
        <w:suppressAutoHyphens/>
        <w:ind w:firstLine="709"/>
        <w:jc w:val="both"/>
        <w:rPr>
          <w:rFonts w:ascii="Times New Roman CYR" w:hAnsi="Times New Roman CYR" w:cs="Times New Roman CYR"/>
        </w:rPr>
      </w:pPr>
      <w:proofErr w:type="gramStart"/>
      <w:r w:rsidRPr="004378FC">
        <w:rPr>
          <w:rFonts w:ascii="Times New Roman CYR" w:hAnsi="Times New Roman CYR" w:cs="Times New Roman CYR"/>
        </w:rPr>
        <w:t>На очистные сооружения должна отводиться наиболее загрязнённая часть поверхностного стока, образующегося в период выпадения дождей, таяния снега и мойки дорожных покрытий, т.е. не менее 70 % годового стока для селитебной территории и территорий предприятий, близких к ним по загрязнённости, и весь объём стока с предприятий, территория которых может быть загрязнена специфическими веществами с токсическими свойствами или значительным количеством органических веществ</w:t>
      </w:r>
      <w:proofErr w:type="gramEnd"/>
      <w:r w:rsidRPr="004378FC">
        <w:rPr>
          <w:rFonts w:ascii="Times New Roman CYR" w:hAnsi="Times New Roman CYR" w:cs="Times New Roman CYR"/>
        </w:rPr>
        <w:t>. При этом СанПиН 2.1.3684-21, отведение поверхностного стока с промышленных площадок и жилых зон через дождевую канализацию должно исключить поступление в неё бытовых сточных вод и промышленных стоков.</w:t>
      </w:r>
    </w:p>
    <w:p w:rsidR="000D389C" w:rsidRPr="004378FC" w:rsidRDefault="000D389C" w:rsidP="000341E5">
      <w:pPr>
        <w:suppressAutoHyphens/>
        <w:ind w:firstLine="709"/>
        <w:jc w:val="both"/>
        <w:rPr>
          <w:rFonts w:ascii="Times New Roman CYR" w:hAnsi="Times New Roman CYR" w:cs="Times New Roman CYR"/>
        </w:rPr>
      </w:pPr>
      <w:proofErr w:type="gramStart"/>
      <w:r w:rsidRPr="004378FC">
        <w:rPr>
          <w:rFonts w:ascii="Times New Roman CYR" w:hAnsi="Times New Roman CYR" w:cs="Times New Roman CYR"/>
        </w:rPr>
        <w:t>Степень очистки поверхностного стока, поступающего с селитебной и промышленной территорий, определяется условиями приёма его в системы водоотведения городского округа или условиями выпуска в водные объекты.</w:t>
      </w:r>
      <w:proofErr w:type="gramEnd"/>
      <w:r w:rsidRPr="004378FC">
        <w:rPr>
          <w:rFonts w:ascii="Times New Roman CYR" w:hAnsi="Times New Roman CYR" w:cs="Times New Roman CYR"/>
        </w:rPr>
        <w:t xml:space="preserve"> Выбор метода очистки поверхностного стока, а также тип и конструкция очистных сооружений определяются их производительностью, необходимой степенью очистки по приоритетным показателям загрязнения и гидрогеологическими условиями, наличием территории под р</w:t>
      </w:r>
      <w:r w:rsidR="003E3F50" w:rsidRPr="004378FC">
        <w:rPr>
          <w:rFonts w:ascii="Times New Roman CYR" w:hAnsi="Times New Roman CYR" w:cs="Times New Roman CYR"/>
        </w:rPr>
        <w:t xml:space="preserve">азмещение, рельефом местности.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Местоположение планируемых очистных сооружений, объём поверхностного стока, поступающий на них, а также трассировку сетей дождевой канализации необходимо уточнить при разработке «Расчётной схемы дождевой канализации» Волоколамского городского округа. При разработке схемы дождевой канализации необходимо учитывать объём поверхностного стока, поступающего с планируемых территорий и существующей застройки, расположенных на общей для них водосборной площади.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При размещении очистных сооружений поверхностного стока должен быть выдержан размер санитарно-защитной зоны, определенной отдельным проектом и установленной в законном порядке в соответствии с </w:t>
      </w:r>
      <w:r w:rsidR="00781765" w:rsidRPr="004378FC">
        <w:rPr>
          <w:rFonts w:ascii="Times New Roman CYR" w:hAnsi="Times New Roman CYR" w:cs="Times New Roman CYR"/>
        </w:rPr>
        <w:t>п</w:t>
      </w:r>
      <w:r w:rsidRPr="004378FC">
        <w:rPr>
          <w:rFonts w:ascii="Times New Roman CYR" w:hAnsi="Times New Roman CYR" w:cs="Times New Roman CYR"/>
        </w:rPr>
        <w:t>остановлением Главного государственного санитарного врача Р</w:t>
      </w:r>
      <w:r w:rsidR="00D93129" w:rsidRPr="004378FC">
        <w:rPr>
          <w:rFonts w:ascii="Times New Roman CYR" w:hAnsi="Times New Roman CYR" w:cs="Times New Roman CYR"/>
        </w:rPr>
        <w:t xml:space="preserve">оссийской </w:t>
      </w:r>
      <w:r w:rsidRPr="004378FC">
        <w:rPr>
          <w:rFonts w:ascii="Times New Roman CYR" w:hAnsi="Times New Roman CYR" w:cs="Times New Roman CYR"/>
        </w:rPr>
        <w:t>Ф</w:t>
      </w:r>
      <w:r w:rsidR="00D93129" w:rsidRPr="004378FC">
        <w:rPr>
          <w:rFonts w:ascii="Times New Roman CYR" w:hAnsi="Times New Roman CYR" w:cs="Times New Roman CYR"/>
        </w:rPr>
        <w:t>едерации</w:t>
      </w:r>
      <w:r w:rsidRPr="004378FC">
        <w:rPr>
          <w:rFonts w:ascii="Times New Roman CYR" w:hAnsi="Times New Roman CYR" w:cs="Times New Roman CYR"/>
        </w:rPr>
        <w:t xml:space="preserve"> от 28.01.2021 №3.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Среднегодовой объём дождевых вод, поступающий с территори</w:t>
      </w:r>
      <w:r w:rsidR="00781765" w:rsidRPr="004378FC">
        <w:rPr>
          <w:rFonts w:ascii="Times New Roman CYR" w:hAnsi="Times New Roman CYR" w:cs="Times New Roman CYR"/>
        </w:rPr>
        <w:t xml:space="preserve">и земельных участков </w:t>
      </w:r>
      <w:r w:rsidR="00781765" w:rsidRPr="004378FC">
        <w:rPr>
          <w:rFonts w:eastAsia="Calibri"/>
        </w:rPr>
        <w:t xml:space="preserve">50:07:0080305:781, 50:07:0080305:784, 50:07:0080305:804, 50:07:0080305:805 </w:t>
      </w:r>
      <w:r w:rsidRPr="004378FC">
        <w:rPr>
          <w:rFonts w:ascii="Times New Roman CYR" w:hAnsi="Times New Roman CYR" w:cs="Times New Roman CYR"/>
        </w:rPr>
        <w:t xml:space="preserve">представлен в таблице </w:t>
      </w:r>
      <w:r w:rsidR="00DD1FC6" w:rsidRPr="004378FC">
        <w:rPr>
          <w:rFonts w:ascii="Times New Roman CYR" w:hAnsi="Times New Roman CYR" w:cs="Times New Roman CYR"/>
        </w:rPr>
        <w:t>3.6</w:t>
      </w:r>
      <w:r w:rsidRPr="004378FC">
        <w:rPr>
          <w:rFonts w:ascii="Times New Roman CYR" w:hAnsi="Times New Roman CYR" w:cs="Times New Roman CYR"/>
        </w:rPr>
        <w:t>.7.1.</w:t>
      </w:r>
    </w:p>
    <w:p w:rsidR="002F32CD" w:rsidRPr="004378FC" w:rsidRDefault="002F32CD" w:rsidP="0078176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В связи с освоением новых территорий городского округа </w:t>
      </w:r>
      <w:proofErr w:type="gramStart"/>
      <w:r w:rsidRPr="004378FC">
        <w:rPr>
          <w:rFonts w:ascii="Times New Roman CYR" w:hAnsi="Times New Roman CYR" w:cs="Times New Roman CYR"/>
        </w:rPr>
        <w:t>ожидается суммарный прирост дождевых вод с планируемых территорий составляет</w:t>
      </w:r>
      <w:proofErr w:type="gramEnd"/>
      <w:r w:rsidRPr="004378FC">
        <w:rPr>
          <w:rFonts w:ascii="Times New Roman CYR" w:hAnsi="Times New Roman CYR" w:cs="Times New Roman CYR"/>
        </w:rPr>
        <w:t xml:space="preserve"> 234,12 тыс. куб. м/год на первую, в том числе:</w:t>
      </w:r>
    </w:p>
    <w:p w:rsidR="002F32CD" w:rsidRPr="004378FC" w:rsidRDefault="002F32CD" w:rsidP="002F32CD">
      <w:pPr>
        <w:suppressAutoHyphens/>
        <w:ind w:firstLine="709"/>
        <w:jc w:val="both"/>
        <w:rPr>
          <w:rFonts w:ascii="Times New Roman CYR" w:hAnsi="Times New Roman CYR" w:cs="Times New Roman CYR"/>
        </w:rPr>
      </w:pPr>
      <w:r w:rsidRPr="004378FC">
        <w:rPr>
          <w:rFonts w:ascii="Times New Roman CYR" w:hAnsi="Times New Roman CYR" w:cs="Times New Roman CYR"/>
        </w:rPr>
        <w:sym w:font="Symbol" w:char="002D"/>
      </w:r>
      <w:r w:rsidRPr="004378FC">
        <w:rPr>
          <w:rFonts w:ascii="Times New Roman CYR" w:hAnsi="Times New Roman CYR" w:cs="Times New Roman CYR"/>
        </w:rPr>
        <w:t xml:space="preserve"> </w:t>
      </w:r>
      <w:r w:rsidRPr="004378FC">
        <w:rPr>
          <w:rFonts w:ascii="Times New Roman CYR" w:hAnsi="Times New Roman CYR" w:cs="Times New Roman CYR"/>
          <w:bCs/>
        </w:rPr>
        <w:t xml:space="preserve">с территорий планируемого размещения </w:t>
      </w:r>
      <w:r w:rsidRPr="004378FC">
        <w:rPr>
          <w:rFonts w:ascii="Times New Roman CYR" w:hAnsi="Times New Roman CYR" w:cs="Times New Roman CYR"/>
        </w:rPr>
        <w:t>рекреационного назначения – 234,12 тыс. куб. м/год на первую очередь.</w:t>
      </w:r>
    </w:p>
    <w:p w:rsidR="000D389C" w:rsidRPr="004378FC" w:rsidRDefault="00DD1FC6" w:rsidP="00781765">
      <w:pPr>
        <w:suppressAutoHyphens/>
        <w:spacing w:before="60"/>
        <w:jc w:val="both"/>
        <w:rPr>
          <w:rFonts w:ascii="Times New Roman CYR" w:hAnsi="Times New Roman CYR" w:cs="Times New Roman CYR"/>
          <w:bCs/>
        </w:rPr>
      </w:pPr>
      <w:r w:rsidRPr="004378FC">
        <w:rPr>
          <w:rFonts w:ascii="Times New Roman CYR" w:hAnsi="Times New Roman CYR" w:cs="Times New Roman CYR"/>
          <w:bCs/>
        </w:rPr>
        <w:t xml:space="preserve">Таблица 3.6.7.1. </w:t>
      </w:r>
      <w:r w:rsidR="000D389C" w:rsidRPr="004378FC">
        <w:rPr>
          <w:rFonts w:ascii="Times New Roman CYR" w:hAnsi="Times New Roman CYR" w:cs="Times New Roman CYR"/>
          <w:bCs/>
        </w:rPr>
        <w:t xml:space="preserve">Среднегодовой объём дождевого стока с территорий планируемого размещения объектов капитального строительства рекреационного назначения </w:t>
      </w:r>
    </w:p>
    <w:tbl>
      <w:tblPr>
        <w:tblW w:w="5000" w:type="pct"/>
        <w:tblCellMar>
          <w:left w:w="28" w:type="dxa"/>
          <w:right w:w="28" w:type="dxa"/>
        </w:tblCellMar>
        <w:tblLook w:val="04A0"/>
      </w:tblPr>
      <w:tblGrid>
        <w:gridCol w:w="531"/>
        <w:gridCol w:w="2063"/>
        <w:gridCol w:w="2381"/>
        <w:gridCol w:w="1291"/>
        <w:gridCol w:w="1844"/>
        <w:gridCol w:w="1584"/>
      </w:tblGrid>
      <w:tr w:rsidR="000D389C" w:rsidRPr="004378FC" w:rsidTr="007806B6">
        <w:trPr>
          <w:trHeight w:val="900"/>
        </w:trPr>
        <w:tc>
          <w:tcPr>
            <w:tcW w:w="274" w:type="pct"/>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 xml:space="preserve">№ </w:t>
            </w:r>
            <w:proofErr w:type="spellStart"/>
            <w:proofErr w:type="gramStart"/>
            <w:r w:rsidRPr="004378FC">
              <w:rPr>
                <w:sz w:val="22"/>
                <w:szCs w:val="22"/>
              </w:rPr>
              <w:t>п</w:t>
            </w:r>
            <w:proofErr w:type="spellEnd"/>
            <w:proofErr w:type="gramEnd"/>
            <w:r w:rsidRPr="004378FC">
              <w:rPr>
                <w:sz w:val="22"/>
                <w:szCs w:val="22"/>
              </w:rPr>
              <w:t>/</w:t>
            </w:r>
            <w:proofErr w:type="spellStart"/>
            <w:r w:rsidRPr="004378FC">
              <w:rPr>
                <w:sz w:val="22"/>
                <w:szCs w:val="22"/>
              </w:rPr>
              <w:t>п</w:t>
            </w:r>
            <w:proofErr w:type="spellEnd"/>
          </w:p>
        </w:tc>
        <w:tc>
          <w:tcPr>
            <w:tcW w:w="1064"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Местоположение</w:t>
            </w:r>
          </w:p>
        </w:tc>
        <w:tc>
          <w:tcPr>
            <w:tcW w:w="1227"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Назначение территории</w:t>
            </w:r>
          </w:p>
        </w:tc>
        <w:tc>
          <w:tcPr>
            <w:tcW w:w="666"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 xml:space="preserve">Территория, </w:t>
            </w:r>
            <w:proofErr w:type="gramStart"/>
            <w:r w:rsidRPr="004378FC">
              <w:rPr>
                <w:sz w:val="22"/>
                <w:szCs w:val="22"/>
              </w:rPr>
              <w:t>га</w:t>
            </w:r>
            <w:proofErr w:type="gramEnd"/>
          </w:p>
        </w:tc>
        <w:tc>
          <w:tcPr>
            <w:tcW w:w="951"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 xml:space="preserve">Среднегодовой объем дождевых вод, </w:t>
            </w:r>
            <w:r w:rsidRPr="004378FC">
              <w:rPr>
                <w:sz w:val="22"/>
                <w:szCs w:val="22"/>
              </w:rPr>
              <w:br/>
              <w:t>тыс. куб. м/год</w:t>
            </w:r>
          </w:p>
        </w:tc>
        <w:tc>
          <w:tcPr>
            <w:tcW w:w="818" w:type="pct"/>
            <w:tcBorders>
              <w:top w:val="single" w:sz="4" w:space="0" w:color="auto"/>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Очередность реализации</w:t>
            </w:r>
          </w:p>
        </w:tc>
      </w:tr>
      <w:tr w:rsidR="000D389C" w:rsidRPr="004378FC" w:rsidTr="007806B6">
        <w:trPr>
          <w:trHeight w:val="300"/>
        </w:trPr>
        <w:tc>
          <w:tcPr>
            <w:tcW w:w="274"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1</w:t>
            </w:r>
          </w:p>
        </w:tc>
        <w:tc>
          <w:tcPr>
            <w:tcW w:w="1064"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sz w:val="22"/>
                <w:szCs w:val="22"/>
              </w:rPr>
            </w:pPr>
            <w:r w:rsidRPr="004378FC">
              <w:rPr>
                <w:sz w:val="22"/>
                <w:szCs w:val="22"/>
              </w:rPr>
              <w:t>50:07:0080305:781</w:t>
            </w:r>
          </w:p>
        </w:tc>
        <w:tc>
          <w:tcPr>
            <w:tcW w:w="1227" w:type="pct"/>
            <w:tcBorders>
              <w:top w:val="nil"/>
              <w:left w:val="nil"/>
              <w:bottom w:val="single" w:sz="4" w:space="0" w:color="auto"/>
              <w:right w:val="single" w:sz="4" w:space="0" w:color="auto"/>
            </w:tcBorders>
            <w:vAlign w:val="center"/>
            <w:hideMark/>
          </w:tcPr>
          <w:p w:rsidR="000D389C" w:rsidRPr="004378FC" w:rsidRDefault="000D389C" w:rsidP="005D4593">
            <w:pPr>
              <w:suppressAutoHyphens/>
              <w:jc w:val="center"/>
              <w:rPr>
                <w:sz w:val="22"/>
                <w:szCs w:val="22"/>
              </w:rPr>
            </w:pPr>
            <w:r w:rsidRPr="004378FC">
              <w:rPr>
                <w:sz w:val="22"/>
                <w:szCs w:val="22"/>
              </w:rPr>
              <w:t>Зона озелененных территорий (лесопарки, парки, сады, скверы, бульвары, городские леса</w:t>
            </w:r>
            <w:r w:rsidR="005D4593" w:rsidRPr="004378FC">
              <w:rPr>
                <w:sz w:val="22"/>
                <w:szCs w:val="22"/>
              </w:rPr>
              <w:t xml:space="preserve"> и другие</w:t>
            </w:r>
            <w:r w:rsidRPr="004378FC">
              <w:rPr>
                <w:sz w:val="22"/>
                <w:szCs w:val="22"/>
              </w:rPr>
              <w:t>)</w:t>
            </w:r>
          </w:p>
        </w:tc>
        <w:tc>
          <w:tcPr>
            <w:tcW w:w="666"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sz w:val="22"/>
                <w:szCs w:val="22"/>
              </w:rPr>
            </w:pPr>
            <w:r w:rsidRPr="004378FC">
              <w:rPr>
                <w:sz w:val="22"/>
                <w:szCs w:val="22"/>
              </w:rPr>
              <w:t>30,71</w:t>
            </w:r>
          </w:p>
        </w:tc>
        <w:tc>
          <w:tcPr>
            <w:tcW w:w="951"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117,78</w:t>
            </w:r>
          </w:p>
        </w:tc>
        <w:tc>
          <w:tcPr>
            <w:tcW w:w="818"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Первая очередь</w:t>
            </w:r>
          </w:p>
        </w:tc>
      </w:tr>
      <w:tr w:rsidR="000D389C" w:rsidRPr="004378FC" w:rsidTr="007806B6">
        <w:trPr>
          <w:trHeight w:val="300"/>
        </w:trPr>
        <w:tc>
          <w:tcPr>
            <w:tcW w:w="274"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2</w:t>
            </w:r>
          </w:p>
        </w:tc>
        <w:tc>
          <w:tcPr>
            <w:tcW w:w="1064"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sz w:val="22"/>
                <w:szCs w:val="22"/>
              </w:rPr>
            </w:pPr>
            <w:r w:rsidRPr="004378FC">
              <w:rPr>
                <w:sz w:val="22"/>
                <w:szCs w:val="22"/>
              </w:rPr>
              <w:t>50:07:0080305:784</w:t>
            </w:r>
          </w:p>
        </w:tc>
        <w:tc>
          <w:tcPr>
            <w:tcW w:w="122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Зона отдыха и туризма</w:t>
            </w:r>
          </w:p>
        </w:tc>
        <w:tc>
          <w:tcPr>
            <w:tcW w:w="666"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sz w:val="22"/>
                <w:szCs w:val="22"/>
              </w:rPr>
            </w:pPr>
            <w:r w:rsidRPr="004378FC">
              <w:rPr>
                <w:sz w:val="22"/>
                <w:szCs w:val="22"/>
              </w:rPr>
              <w:t>30,31</w:t>
            </w:r>
          </w:p>
        </w:tc>
        <w:tc>
          <w:tcPr>
            <w:tcW w:w="951"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110,33</w:t>
            </w:r>
          </w:p>
        </w:tc>
        <w:tc>
          <w:tcPr>
            <w:tcW w:w="818"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Первая очередь</w:t>
            </w:r>
          </w:p>
        </w:tc>
      </w:tr>
      <w:tr w:rsidR="000D389C" w:rsidRPr="004378FC" w:rsidTr="007806B6">
        <w:trPr>
          <w:trHeight w:val="300"/>
        </w:trPr>
        <w:tc>
          <w:tcPr>
            <w:tcW w:w="274"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3</w:t>
            </w:r>
          </w:p>
        </w:tc>
        <w:tc>
          <w:tcPr>
            <w:tcW w:w="1064"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sz w:val="22"/>
                <w:szCs w:val="22"/>
              </w:rPr>
            </w:pPr>
            <w:r w:rsidRPr="004378FC">
              <w:rPr>
                <w:sz w:val="22"/>
                <w:szCs w:val="22"/>
              </w:rPr>
              <w:t>50:07:0080305:804</w:t>
            </w:r>
          </w:p>
        </w:tc>
        <w:tc>
          <w:tcPr>
            <w:tcW w:w="122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Зона отдыха и туризма</w:t>
            </w:r>
          </w:p>
        </w:tc>
        <w:tc>
          <w:tcPr>
            <w:tcW w:w="666"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sz w:val="22"/>
                <w:szCs w:val="22"/>
              </w:rPr>
            </w:pPr>
            <w:r w:rsidRPr="004378FC">
              <w:rPr>
                <w:sz w:val="22"/>
                <w:szCs w:val="22"/>
              </w:rPr>
              <w:t>0,22</w:t>
            </w:r>
          </w:p>
        </w:tc>
        <w:tc>
          <w:tcPr>
            <w:tcW w:w="951"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0,80</w:t>
            </w:r>
          </w:p>
        </w:tc>
        <w:tc>
          <w:tcPr>
            <w:tcW w:w="818"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Первая очередь</w:t>
            </w:r>
          </w:p>
        </w:tc>
      </w:tr>
      <w:tr w:rsidR="000D389C" w:rsidRPr="004378FC" w:rsidTr="007806B6">
        <w:trPr>
          <w:trHeight w:val="300"/>
        </w:trPr>
        <w:tc>
          <w:tcPr>
            <w:tcW w:w="274" w:type="pct"/>
            <w:tcBorders>
              <w:top w:val="nil"/>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4</w:t>
            </w:r>
          </w:p>
        </w:tc>
        <w:tc>
          <w:tcPr>
            <w:tcW w:w="1064"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sz w:val="22"/>
                <w:szCs w:val="22"/>
              </w:rPr>
            </w:pPr>
            <w:r w:rsidRPr="004378FC">
              <w:rPr>
                <w:sz w:val="22"/>
                <w:szCs w:val="22"/>
              </w:rPr>
              <w:t>50:07:0080305:805</w:t>
            </w:r>
          </w:p>
        </w:tc>
        <w:tc>
          <w:tcPr>
            <w:tcW w:w="1227"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Зона отдыха и туризма</w:t>
            </w:r>
          </w:p>
        </w:tc>
        <w:tc>
          <w:tcPr>
            <w:tcW w:w="666" w:type="pct"/>
            <w:tcBorders>
              <w:top w:val="nil"/>
              <w:left w:val="nil"/>
              <w:bottom w:val="single" w:sz="4" w:space="0" w:color="auto"/>
              <w:right w:val="single" w:sz="4" w:space="0" w:color="auto"/>
            </w:tcBorders>
            <w:noWrap/>
            <w:vAlign w:val="center"/>
            <w:hideMark/>
          </w:tcPr>
          <w:p w:rsidR="000D389C" w:rsidRPr="004378FC" w:rsidRDefault="000D389C" w:rsidP="000341E5">
            <w:pPr>
              <w:suppressAutoHyphens/>
              <w:jc w:val="center"/>
              <w:rPr>
                <w:sz w:val="22"/>
                <w:szCs w:val="22"/>
              </w:rPr>
            </w:pPr>
            <w:r w:rsidRPr="004378FC">
              <w:rPr>
                <w:sz w:val="22"/>
                <w:szCs w:val="22"/>
              </w:rPr>
              <w:t>3,08</w:t>
            </w:r>
          </w:p>
        </w:tc>
        <w:tc>
          <w:tcPr>
            <w:tcW w:w="951"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11,21</w:t>
            </w:r>
          </w:p>
        </w:tc>
        <w:tc>
          <w:tcPr>
            <w:tcW w:w="818"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Первая очередь</w:t>
            </w:r>
          </w:p>
        </w:tc>
      </w:tr>
      <w:tr w:rsidR="000D389C" w:rsidRPr="004378FC" w:rsidTr="007806B6">
        <w:trPr>
          <w:trHeight w:val="300"/>
        </w:trPr>
        <w:tc>
          <w:tcPr>
            <w:tcW w:w="2566" w:type="pct"/>
            <w:gridSpan w:val="3"/>
            <w:tcBorders>
              <w:top w:val="single" w:sz="4" w:space="0" w:color="auto"/>
              <w:left w:val="single" w:sz="4" w:space="0" w:color="auto"/>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Итого на первую очередь:</w:t>
            </w:r>
          </w:p>
        </w:tc>
        <w:tc>
          <w:tcPr>
            <w:tcW w:w="666"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64,32</w:t>
            </w:r>
          </w:p>
        </w:tc>
        <w:tc>
          <w:tcPr>
            <w:tcW w:w="951"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r w:rsidRPr="004378FC">
              <w:rPr>
                <w:sz w:val="22"/>
                <w:szCs w:val="22"/>
              </w:rPr>
              <w:t>234,12</w:t>
            </w:r>
          </w:p>
        </w:tc>
        <w:tc>
          <w:tcPr>
            <w:tcW w:w="818" w:type="pct"/>
            <w:tcBorders>
              <w:top w:val="nil"/>
              <w:left w:val="nil"/>
              <w:bottom w:val="single" w:sz="4" w:space="0" w:color="auto"/>
              <w:right w:val="single" w:sz="4" w:space="0" w:color="auto"/>
            </w:tcBorders>
            <w:vAlign w:val="center"/>
            <w:hideMark/>
          </w:tcPr>
          <w:p w:rsidR="000D389C" w:rsidRPr="004378FC" w:rsidRDefault="000D389C" w:rsidP="000341E5">
            <w:pPr>
              <w:suppressAutoHyphens/>
              <w:jc w:val="center"/>
              <w:rPr>
                <w:sz w:val="22"/>
                <w:szCs w:val="22"/>
              </w:rPr>
            </w:pPr>
          </w:p>
        </w:tc>
      </w:tr>
    </w:tbl>
    <w:p w:rsidR="000D389C" w:rsidRPr="004378FC" w:rsidRDefault="000D389C" w:rsidP="00D93129">
      <w:pPr>
        <w:suppressAutoHyphens/>
        <w:spacing w:before="120"/>
        <w:ind w:firstLine="709"/>
        <w:jc w:val="both"/>
        <w:rPr>
          <w:rFonts w:ascii="Times New Roman CYR" w:hAnsi="Times New Roman CYR" w:cs="Times New Roman CYR"/>
        </w:rPr>
      </w:pPr>
      <w:r w:rsidRPr="004378FC">
        <w:rPr>
          <w:rFonts w:ascii="Times New Roman CYR" w:hAnsi="Times New Roman CYR" w:cs="Times New Roman CYR"/>
        </w:rPr>
        <w:t>На следующих стадиях проектирования необходимо определить потребность в очистных сооружениях дождевой канализации, объем дождевых вод, поступающих на очистные сооружения, а так же местоположение таких объектов.</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В связи с низким развитием системы дождевой канализации Волоколамского городского округа, в соответствии с Федеральным законом от 07.12.2011 № 416-ФЗ </w:t>
      </w:r>
      <w:r w:rsidR="00D93129" w:rsidRPr="004378FC">
        <w:rPr>
          <w:rFonts w:ascii="Times New Roman CYR" w:hAnsi="Times New Roman CYR" w:cs="Times New Roman CYR"/>
        </w:rPr>
        <w:t xml:space="preserve">(ред. от 13.06.2023) </w:t>
      </w:r>
      <w:r w:rsidRPr="004378FC">
        <w:rPr>
          <w:rFonts w:ascii="Times New Roman CYR" w:hAnsi="Times New Roman CYR" w:cs="Times New Roman CYR"/>
        </w:rPr>
        <w:t>«О водоснабжении и водоотведении», необходимо разработать «Схему водоотведения поверхностных ливневых стоков Волоколамск</w:t>
      </w:r>
      <w:r w:rsidR="00927EDE">
        <w:rPr>
          <w:rFonts w:ascii="Times New Roman CYR" w:hAnsi="Times New Roman CYR" w:cs="Times New Roman CYR"/>
        </w:rPr>
        <w:t>ого городского округа</w:t>
      </w:r>
      <w:r w:rsidRPr="004378FC">
        <w:rPr>
          <w:rFonts w:ascii="Times New Roman CYR" w:hAnsi="Times New Roman CYR" w:cs="Times New Roman CYR"/>
        </w:rPr>
        <w:t xml:space="preserve"> Московской области».</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 xml:space="preserve">Современная транспортная нагрузка на дороги требует постоянного ухода за дорожным полотном зимой. В процессе зимней уборки улиц города возникает необходимость утилизации значительных объёмов загрязнённого снега. </w:t>
      </w:r>
    </w:p>
    <w:p w:rsidR="000D389C" w:rsidRPr="004378FC" w:rsidRDefault="000D389C" w:rsidP="000341E5">
      <w:pPr>
        <w:suppressAutoHyphens/>
        <w:ind w:firstLine="709"/>
        <w:jc w:val="both"/>
        <w:rPr>
          <w:rFonts w:ascii="Times New Roman CYR" w:hAnsi="Times New Roman CYR" w:cs="Times New Roman CYR"/>
        </w:rPr>
      </w:pPr>
      <w:r w:rsidRPr="004378FC">
        <w:rPr>
          <w:rFonts w:ascii="Times New Roman CYR" w:hAnsi="Times New Roman CYR" w:cs="Times New Roman CYR"/>
        </w:rPr>
        <w:t>Наиболее экономичным способом утилизации вывозимого с проезжих частей улиц снега является его складирование с последующим естественным таянием. Для естественного таяния снега характерным является значительная продолжительность периода таяния и постепенный отток талых вод небольшими расходами. В связи с этим реальной схемой является очистка талых вод фильтрованием через устроенные фильтры. При таянии снега на водонепроницаемой площадке или в специально организованной ёмкости можно организовать достаточно длительное отстаивание и фильтрование талой воды, очищающее воду от загрязнений.</w:t>
      </w:r>
    </w:p>
    <w:p w:rsidR="00FB454E" w:rsidRPr="004378FC" w:rsidRDefault="000D389C" w:rsidP="000341E5">
      <w:pPr>
        <w:suppressAutoHyphens/>
        <w:ind w:firstLine="709"/>
        <w:jc w:val="both"/>
      </w:pPr>
      <w:r w:rsidRPr="004378FC">
        <w:rPr>
          <w:rFonts w:ascii="Times New Roman CYR" w:hAnsi="Times New Roman CYR" w:cs="Times New Roman CYR"/>
        </w:rPr>
        <w:t xml:space="preserve">Для решения мероприятий по </w:t>
      </w:r>
      <w:proofErr w:type="spellStart"/>
      <w:r w:rsidRPr="004378FC">
        <w:rPr>
          <w:rFonts w:ascii="Times New Roman CYR" w:hAnsi="Times New Roman CYR" w:cs="Times New Roman CYR"/>
        </w:rPr>
        <w:t>снегоудалению</w:t>
      </w:r>
      <w:proofErr w:type="spellEnd"/>
      <w:r w:rsidRPr="004378FC">
        <w:rPr>
          <w:rFonts w:ascii="Times New Roman CYR" w:hAnsi="Times New Roman CYR" w:cs="Times New Roman CYR"/>
        </w:rPr>
        <w:t xml:space="preserve"> необходима разработка комплексной «Генеральной схемы по </w:t>
      </w:r>
      <w:proofErr w:type="spellStart"/>
      <w:r w:rsidRPr="004378FC">
        <w:rPr>
          <w:rFonts w:ascii="Times New Roman CYR" w:hAnsi="Times New Roman CYR" w:cs="Times New Roman CYR"/>
        </w:rPr>
        <w:t>снегоудалению</w:t>
      </w:r>
      <w:proofErr w:type="spellEnd"/>
      <w:r w:rsidRPr="004378FC">
        <w:rPr>
          <w:rFonts w:ascii="Times New Roman CYR" w:hAnsi="Times New Roman CYR" w:cs="Times New Roman CYR"/>
        </w:rPr>
        <w:t xml:space="preserve"> городского округа», которая должна содержать решения о принятых способах </w:t>
      </w:r>
      <w:proofErr w:type="spellStart"/>
      <w:r w:rsidRPr="004378FC">
        <w:rPr>
          <w:rFonts w:ascii="Times New Roman CYR" w:hAnsi="Times New Roman CYR" w:cs="Times New Roman CYR"/>
        </w:rPr>
        <w:t>снегоудаления</w:t>
      </w:r>
      <w:proofErr w:type="spellEnd"/>
      <w:r w:rsidRPr="004378FC">
        <w:rPr>
          <w:rFonts w:ascii="Times New Roman CYR" w:hAnsi="Times New Roman CYR" w:cs="Times New Roman CYR"/>
        </w:rPr>
        <w:t xml:space="preserve"> с учётом поперечных профилей улиц, расчётных диаметров водостоков, бытовой канализации, возможности размещения </w:t>
      </w:r>
      <w:proofErr w:type="spellStart"/>
      <w:r w:rsidRPr="004378FC">
        <w:rPr>
          <w:rFonts w:ascii="Times New Roman CYR" w:hAnsi="Times New Roman CYR" w:cs="Times New Roman CYR"/>
        </w:rPr>
        <w:t>снегоприёмных</w:t>
      </w:r>
      <w:proofErr w:type="spellEnd"/>
      <w:r w:rsidRPr="004378FC">
        <w:rPr>
          <w:rFonts w:ascii="Times New Roman CYR" w:hAnsi="Times New Roman CYR" w:cs="Times New Roman CYR"/>
        </w:rPr>
        <w:t xml:space="preserve"> камер и снеготаялок.</w:t>
      </w:r>
      <w:bookmarkEnd w:id="137"/>
    </w:p>
    <w:p w:rsidR="00FB454E" w:rsidRPr="004378FC" w:rsidRDefault="006D1CF3" w:rsidP="000341E5">
      <w:pPr>
        <w:pStyle w:val="Heading10"/>
        <w:keepNext/>
        <w:keepLines/>
        <w:pageBreakBefore/>
        <w:widowControl w:val="0"/>
        <w:numPr>
          <w:ilvl w:val="0"/>
          <w:numId w:val="118"/>
        </w:numPr>
        <w:shd w:val="clear" w:color="auto" w:fill="auto"/>
        <w:tabs>
          <w:tab w:val="left" w:pos="709"/>
        </w:tabs>
        <w:suppressAutoHyphens/>
        <w:spacing w:before="0" w:after="60" w:line="240" w:lineRule="auto"/>
        <w:ind w:left="709" w:hanging="709"/>
        <w:jc w:val="both"/>
        <w:rPr>
          <w:b/>
          <w:smallCaps/>
          <w:sz w:val="24"/>
          <w:szCs w:val="24"/>
        </w:rPr>
      </w:pPr>
      <w:bookmarkStart w:id="139" w:name="_Toc147927305"/>
      <w:proofErr w:type="gramStart"/>
      <w:r w:rsidRPr="004378FC">
        <w:rPr>
          <w:b/>
          <w:smallCaps/>
          <w:sz w:val="24"/>
          <w:szCs w:val="24"/>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 ГОРОДСКОГО ОКРУГА ОБЪЕКТОВ ФЕДЕРАЛЬНОГО ЗНАЧЕНИЯ, ОБЪЕКТОВ РЕГИОНАЛЬНОГО ЗНАЧЕНИЯ; СВЕДЕНИЯ ОБ ИНВЕСТИЦИОННЫХ ПРОГРАММАХ СУБЪЕКТОВ ЕСТЕСТВЕННЫХ МОНОПОЛИЙ, ОРГАНИЗАЦИЙ КОММУНАЛЬНОГО КОМПЛЕКСА</w:t>
      </w:r>
      <w:bookmarkEnd w:id="139"/>
      <w:proofErr w:type="gramEnd"/>
    </w:p>
    <w:p w:rsidR="00FB454E" w:rsidRPr="004378FC" w:rsidRDefault="00FB454E" w:rsidP="000341E5">
      <w:pPr>
        <w:pStyle w:val="2fff"/>
        <w:shd w:val="clear" w:color="auto" w:fill="auto"/>
        <w:suppressAutoHyphens/>
        <w:spacing w:before="60" w:after="60" w:line="240" w:lineRule="auto"/>
        <w:ind w:firstLine="743"/>
        <w:rPr>
          <w:sz w:val="24"/>
          <w:szCs w:val="24"/>
        </w:rPr>
      </w:pPr>
      <w:r w:rsidRPr="004378FC">
        <w:rPr>
          <w:sz w:val="24"/>
          <w:szCs w:val="24"/>
        </w:rPr>
        <w:t>Документами территориального планирования Российской Федерации являются схемы территориального планирования Российской Федерации в следующих областях:</w:t>
      </w:r>
    </w:p>
    <w:p w:rsidR="00FB454E" w:rsidRPr="004378FC" w:rsidRDefault="00FB454E" w:rsidP="000341E5">
      <w:pPr>
        <w:pStyle w:val="2fff"/>
        <w:shd w:val="clear" w:color="auto" w:fill="auto"/>
        <w:suppressAutoHyphens/>
        <w:spacing w:before="60" w:after="60" w:line="240" w:lineRule="auto"/>
        <w:ind w:firstLine="743"/>
        <w:rPr>
          <w:sz w:val="24"/>
          <w:szCs w:val="24"/>
        </w:rPr>
      </w:pPr>
      <w:r w:rsidRPr="004378FC">
        <w:rPr>
          <w:sz w:val="24"/>
          <w:szCs w:val="24"/>
        </w:rPr>
        <w:t>1) федеральный транспорт (железнодорожный, воздушный, морской, внутренний водный, трубопроводный транспорт), автомобильные дороги федерального значения;</w:t>
      </w:r>
    </w:p>
    <w:p w:rsidR="00FB454E" w:rsidRPr="004378FC" w:rsidRDefault="00FB454E" w:rsidP="000341E5">
      <w:pPr>
        <w:pStyle w:val="2fff"/>
        <w:shd w:val="clear" w:color="auto" w:fill="auto"/>
        <w:suppressAutoHyphens/>
        <w:spacing w:before="60" w:after="60" w:line="240" w:lineRule="auto"/>
        <w:ind w:firstLine="743"/>
        <w:rPr>
          <w:sz w:val="24"/>
          <w:szCs w:val="24"/>
        </w:rPr>
      </w:pPr>
      <w:r w:rsidRPr="004378FC">
        <w:rPr>
          <w:sz w:val="24"/>
          <w:szCs w:val="24"/>
        </w:rPr>
        <w:t>2) оборона страны и безопасность государства;</w:t>
      </w:r>
    </w:p>
    <w:p w:rsidR="00FB454E" w:rsidRPr="004378FC" w:rsidRDefault="00FB454E" w:rsidP="000341E5">
      <w:pPr>
        <w:pStyle w:val="2fff"/>
        <w:shd w:val="clear" w:color="auto" w:fill="auto"/>
        <w:suppressAutoHyphens/>
        <w:spacing w:before="60" w:after="60" w:line="240" w:lineRule="auto"/>
        <w:ind w:firstLine="743"/>
        <w:rPr>
          <w:sz w:val="24"/>
          <w:szCs w:val="24"/>
        </w:rPr>
      </w:pPr>
      <w:r w:rsidRPr="004378FC">
        <w:rPr>
          <w:sz w:val="24"/>
          <w:szCs w:val="24"/>
        </w:rPr>
        <w:t>3) энергетика;</w:t>
      </w:r>
    </w:p>
    <w:p w:rsidR="00FB454E" w:rsidRPr="004378FC" w:rsidRDefault="00FB454E" w:rsidP="000341E5">
      <w:pPr>
        <w:pStyle w:val="2fff"/>
        <w:shd w:val="clear" w:color="auto" w:fill="auto"/>
        <w:suppressAutoHyphens/>
        <w:spacing w:before="60" w:after="60" w:line="240" w:lineRule="auto"/>
        <w:ind w:firstLine="743"/>
        <w:rPr>
          <w:sz w:val="24"/>
          <w:szCs w:val="24"/>
        </w:rPr>
      </w:pPr>
      <w:r w:rsidRPr="004378FC">
        <w:rPr>
          <w:sz w:val="24"/>
          <w:szCs w:val="24"/>
        </w:rPr>
        <w:t>4) высшее образование;</w:t>
      </w:r>
    </w:p>
    <w:p w:rsidR="00FB454E" w:rsidRPr="004378FC" w:rsidRDefault="00FB454E" w:rsidP="000341E5">
      <w:pPr>
        <w:pStyle w:val="2fff"/>
        <w:shd w:val="clear" w:color="auto" w:fill="auto"/>
        <w:suppressAutoHyphens/>
        <w:spacing w:before="60" w:after="60" w:line="240" w:lineRule="auto"/>
        <w:ind w:firstLine="743"/>
        <w:rPr>
          <w:sz w:val="24"/>
          <w:szCs w:val="24"/>
        </w:rPr>
      </w:pPr>
      <w:r w:rsidRPr="004378FC">
        <w:rPr>
          <w:sz w:val="24"/>
          <w:szCs w:val="24"/>
        </w:rPr>
        <w:t>5) здравоохранение.</w:t>
      </w:r>
    </w:p>
    <w:p w:rsidR="00FB454E" w:rsidRPr="004378FC" w:rsidRDefault="00FB454E" w:rsidP="000341E5">
      <w:pPr>
        <w:pStyle w:val="Heading10"/>
        <w:keepNext/>
        <w:keepLines/>
        <w:widowControl w:val="0"/>
        <w:numPr>
          <w:ilvl w:val="1"/>
          <w:numId w:val="118"/>
        </w:numPr>
        <w:shd w:val="clear" w:color="auto" w:fill="auto"/>
        <w:tabs>
          <w:tab w:val="left" w:pos="709"/>
        </w:tabs>
        <w:suppressAutoHyphens/>
        <w:spacing w:before="0" w:after="0" w:line="240" w:lineRule="auto"/>
        <w:ind w:left="709" w:hanging="709"/>
        <w:jc w:val="both"/>
        <w:outlineLvl w:val="1"/>
        <w:rPr>
          <w:b/>
          <w:sz w:val="24"/>
          <w:szCs w:val="24"/>
        </w:rPr>
      </w:pPr>
      <w:bookmarkStart w:id="140" w:name="_Toc16866761"/>
      <w:bookmarkStart w:id="141" w:name="_Toc43468168"/>
      <w:bookmarkStart w:id="142" w:name="_Toc147927306"/>
      <w:r w:rsidRPr="004378FC">
        <w:rPr>
          <w:b/>
          <w:sz w:val="24"/>
          <w:szCs w:val="24"/>
        </w:rPr>
        <w:t>Сведения об объектах, предусмотренных документами территориального планирования Российской Федерации</w:t>
      </w:r>
      <w:bookmarkEnd w:id="140"/>
      <w:bookmarkEnd w:id="141"/>
      <w:bookmarkEnd w:id="142"/>
    </w:p>
    <w:p w:rsidR="00FB454E" w:rsidRPr="004378FC" w:rsidRDefault="00FB454E" w:rsidP="000341E5">
      <w:pPr>
        <w:pStyle w:val="2fff"/>
        <w:keepNext/>
        <w:shd w:val="clear" w:color="auto" w:fill="auto"/>
        <w:suppressAutoHyphens/>
        <w:spacing w:before="60" w:after="60" w:line="240" w:lineRule="auto"/>
        <w:ind w:firstLine="0"/>
        <w:jc w:val="center"/>
        <w:rPr>
          <w:b/>
          <w:i/>
          <w:sz w:val="22"/>
          <w:szCs w:val="22"/>
        </w:rPr>
      </w:pPr>
      <w:r w:rsidRPr="004378FC">
        <w:rPr>
          <w:b/>
          <w:i/>
          <w:sz w:val="22"/>
          <w:szCs w:val="22"/>
        </w:rPr>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FB454E" w:rsidRPr="004378FC" w:rsidRDefault="00FB454E" w:rsidP="000341E5">
      <w:pPr>
        <w:pStyle w:val="2fff"/>
        <w:shd w:val="clear" w:color="auto" w:fill="auto"/>
        <w:suppressAutoHyphens/>
        <w:spacing w:before="60" w:after="60" w:line="240" w:lineRule="auto"/>
        <w:ind w:firstLine="743"/>
        <w:rPr>
          <w:sz w:val="24"/>
          <w:szCs w:val="24"/>
        </w:rPr>
      </w:pPr>
      <w:r w:rsidRPr="004378FC">
        <w:rPr>
          <w:sz w:val="24"/>
          <w:szCs w:val="24"/>
        </w:rPr>
        <w:t>Распоряжением Правительства Российской Федерации от 19.03.2013 № 384-р</w:t>
      </w:r>
      <w:r w:rsidRPr="004378FC">
        <w:rPr>
          <w:rStyle w:val="afffff9"/>
          <w:sz w:val="24"/>
          <w:szCs w:val="24"/>
        </w:rPr>
        <w:footnoteReference w:id="8"/>
      </w:r>
      <w:r w:rsidRPr="004378FC">
        <w:rPr>
          <w:sz w:val="24"/>
          <w:szCs w:val="24"/>
        </w:rPr>
        <w:t xml:space="preserve"> (</w:t>
      </w:r>
      <w:r w:rsidR="00BC50DF" w:rsidRPr="004378FC">
        <w:rPr>
          <w:sz w:val="24"/>
          <w:szCs w:val="24"/>
        </w:rPr>
        <w:t xml:space="preserve">ред. от </w:t>
      </w:r>
      <w:r w:rsidR="00FB0869" w:rsidRPr="004378FC">
        <w:rPr>
          <w:sz w:val="24"/>
          <w:szCs w:val="24"/>
        </w:rPr>
        <w:t>22.11.2023</w:t>
      </w:r>
      <w:r w:rsidR="009E4EC1" w:rsidRPr="004378FC">
        <w:rPr>
          <w:sz w:val="24"/>
          <w:szCs w:val="24"/>
        </w:rPr>
        <w:t>)</w:t>
      </w:r>
      <w:r w:rsidRPr="004378FC">
        <w:rPr>
          <w:sz w:val="24"/>
          <w:szCs w:val="24"/>
        </w:rPr>
        <w:t xml:space="preserve"> утверждена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Сведения </w:t>
      </w:r>
      <w:r w:rsidR="00DA7F83" w:rsidRPr="004378FC">
        <w:rPr>
          <w:sz w:val="24"/>
          <w:szCs w:val="24"/>
        </w:rPr>
        <w:t>применительно</w:t>
      </w:r>
      <w:r w:rsidRPr="004378FC">
        <w:rPr>
          <w:sz w:val="24"/>
          <w:szCs w:val="24"/>
        </w:rPr>
        <w:t xml:space="preserve"> к </w:t>
      </w:r>
      <w:r w:rsidR="00BC50DF" w:rsidRPr="004378FC">
        <w:rPr>
          <w:sz w:val="24"/>
          <w:szCs w:val="24"/>
        </w:rPr>
        <w:t xml:space="preserve">земельным участкам с кадастровыми номерами </w:t>
      </w:r>
      <w:r w:rsidR="00DA7F83" w:rsidRPr="004378FC">
        <w:rPr>
          <w:sz w:val="24"/>
          <w:szCs w:val="24"/>
        </w:rPr>
        <w:t xml:space="preserve">50:07:0080305:781, 50:07:0080305:784, 50:07:0080305:804, 50:07:0080305:805 </w:t>
      </w:r>
      <w:r w:rsidRPr="004378FC">
        <w:rPr>
          <w:sz w:val="24"/>
          <w:szCs w:val="24"/>
        </w:rPr>
        <w:t>отсутствуют.</w:t>
      </w:r>
    </w:p>
    <w:p w:rsidR="00FB454E" w:rsidRPr="004378FC" w:rsidRDefault="00FB454E" w:rsidP="000341E5">
      <w:pPr>
        <w:pStyle w:val="2fff"/>
        <w:keepNext/>
        <w:shd w:val="clear" w:color="auto" w:fill="auto"/>
        <w:suppressAutoHyphens/>
        <w:spacing w:after="60" w:line="240" w:lineRule="auto"/>
        <w:ind w:firstLine="0"/>
        <w:jc w:val="center"/>
        <w:rPr>
          <w:b/>
          <w:i/>
          <w:sz w:val="22"/>
          <w:szCs w:val="22"/>
        </w:rPr>
      </w:pPr>
      <w:r w:rsidRPr="004378FC">
        <w:rPr>
          <w:b/>
          <w:i/>
          <w:sz w:val="22"/>
          <w:szCs w:val="22"/>
        </w:rPr>
        <w:t xml:space="preserve">Схема территориального планирования Российской Федерации в области федерального транспорта (в части трубопроводного транспорта) </w:t>
      </w:r>
    </w:p>
    <w:p w:rsidR="00FB454E" w:rsidRPr="004378FC" w:rsidRDefault="00FB454E" w:rsidP="000341E5">
      <w:pPr>
        <w:suppressAutoHyphens/>
        <w:spacing w:before="60"/>
        <w:ind w:firstLine="720"/>
        <w:jc w:val="both"/>
      </w:pPr>
      <w:r w:rsidRPr="004378FC">
        <w:t>Распоряжением Правительства Российской Федерации</w:t>
      </w:r>
      <w:r w:rsidR="008E484A" w:rsidRPr="004378FC">
        <w:t xml:space="preserve"> от 06.05.2015 № 816-р (ред. от </w:t>
      </w:r>
      <w:r w:rsidR="00FB0869" w:rsidRPr="004378FC">
        <w:t>29.11.2023</w:t>
      </w:r>
      <w:r w:rsidRPr="004378FC">
        <w:t>)</w:t>
      </w:r>
      <w:r w:rsidRPr="004378FC">
        <w:rPr>
          <w:rStyle w:val="afffff9"/>
        </w:rPr>
        <w:footnoteReference w:id="9"/>
      </w:r>
      <w:r w:rsidRPr="004378FC">
        <w:t xml:space="preserve"> утверждена </w:t>
      </w:r>
      <w:r w:rsidR="008E484A" w:rsidRPr="004378FC">
        <w:t>С</w:t>
      </w:r>
      <w:r w:rsidRPr="004378FC">
        <w:t xml:space="preserve">хема территориального планирования Российской Федерации в области федерального транспорта (в части трубопроводного транспорта). Сведения </w:t>
      </w:r>
      <w:r w:rsidR="00DA7F83" w:rsidRPr="004378FC">
        <w:t>применительно</w:t>
      </w:r>
      <w:r w:rsidR="008E484A" w:rsidRPr="004378FC">
        <w:t xml:space="preserve"> к земельным участкам с кадастровыми номерами </w:t>
      </w:r>
      <w:r w:rsidR="00DA7F83" w:rsidRPr="004378FC">
        <w:t>50:07:0080305:781, 50:07:0080305:784, 50:07:0080305:804, 50:07:0080305:805</w:t>
      </w:r>
      <w:r w:rsidR="008E484A" w:rsidRPr="004378FC">
        <w:t xml:space="preserve"> отсутствуют</w:t>
      </w:r>
      <w:r w:rsidRPr="004378FC">
        <w:t>.</w:t>
      </w:r>
    </w:p>
    <w:p w:rsidR="00FB454E" w:rsidRPr="004378FC" w:rsidRDefault="00FB454E" w:rsidP="000341E5">
      <w:pPr>
        <w:pStyle w:val="2fff"/>
        <w:keepNext/>
        <w:shd w:val="clear" w:color="auto" w:fill="auto"/>
        <w:suppressAutoHyphens/>
        <w:spacing w:before="120" w:after="60" w:line="240" w:lineRule="auto"/>
        <w:ind w:left="57" w:right="57" w:firstLine="0"/>
        <w:jc w:val="center"/>
        <w:rPr>
          <w:b/>
          <w:i/>
          <w:sz w:val="22"/>
          <w:szCs w:val="22"/>
        </w:rPr>
      </w:pPr>
      <w:r w:rsidRPr="004378FC">
        <w:rPr>
          <w:b/>
          <w:i/>
          <w:sz w:val="22"/>
          <w:szCs w:val="22"/>
        </w:rPr>
        <w:t>Схема территориального планирования Российской Федерации в области энергетики</w:t>
      </w:r>
    </w:p>
    <w:p w:rsidR="00180C59" w:rsidRPr="004378FC" w:rsidRDefault="00FB454E" w:rsidP="000341E5">
      <w:pPr>
        <w:suppressAutoHyphens/>
        <w:spacing w:before="60"/>
        <w:ind w:firstLine="720"/>
        <w:jc w:val="both"/>
      </w:pPr>
      <w:r w:rsidRPr="004378FC">
        <w:t>В Схеме территориального планирования Российской Федерации в области энергетики, утверждённой распоряжением Правительства Российской Федерац</w:t>
      </w:r>
      <w:r w:rsidR="009E4EC1" w:rsidRPr="004378FC">
        <w:t xml:space="preserve">ии от 01.08.2016 № 1634-р (ред. от </w:t>
      </w:r>
      <w:r w:rsidR="00BD66E5" w:rsidRPr="004378FC">
        <w:t>29.07.2023</w:t>
      </w:r>
      <w:r w:rsidRPr="004378FC">
        <w:t>)</w:t>
      </w:r>
      <w:r w:rsidRPr="004378FC">
        <w:rPr>
          <w:rStyle w:val="afffff9"/>
        </w:rPr>
        <w:footnoteReference w:id="10"/>
      </w:r>
      <w:r w:rsidRPr="004378FC">
        <w:t xml:space="preserve"> приводятся сведения о видах, назначении и наименованиях планируемых для размещения объектов федерального значения в области энергетики, их основные характеристики и местоположение. </w:t>
      </w:r>
      <w:r w:rsidR="00180C59" w:rsidRPr="004378FC">
        <w:t>Сведения применитель</w:t>
      </w:r>
      <w:r w:rsidR="00336A2B">
        <w:t>но</w:t>
      </w:r>
      <w:r w:rsidR="00180C59" w:rsidRPr="004378FC">
        <w:t xml:space="preserve"> к земельным участкам с кадастровыми номерами </w:t>
      </w:r>
      <w:r w:rsidR="00DA7F83" w:rsidRPr="004378FC">
        <w:t xml:space="preserve">50:07:0080305:781, 50:07:0080305:784, 50:07:0080305:804, 50:07:0080305:805 </w:t>
      </w:r>
      <w:r w:rsidR="00180C59" w:rsidRPr="004378FC">
        <w:t>отсутствуют.</w:t>
      </w:r>
    </w:p>
    <w:p w:rsidR="00B313D7" w:rsidRPr="004378FC" w:rsidRDefault="00B313D7" w:rsidP="000341E5">
      <w:pPr>
        <w:suppressAutoHyphens/>
        <w:spacing w:before="60"/>
        <w:ind w:firstLine="720"/>
        <w:jc w:val="both"/>
        <w:rPr>
          <w:b/>
          <w:i/>
          <w:sz w:val="22"/>
          <w:szCs w:val="22"/>
        </w:rPr>
      </w:pPr>
      <w:r w:rsidRPr="004378FC">
        <w:rPr>
          <w:b/>
          <w:i/>
          <w:sz w:val="22"/>
          <w:szCs w:val="22"/>
        </w:rPr>
        <w:t>Схема и программа развития Единой энергетической системы России на 2022-2028 годы</w:t>
      </w:r>
    </w:p>
    <w:p w:rsidR="00B446AF" w:rsidRPr="004378FC" w:rsidRDefault="00B313D7" w:rsidP="000341E5">
      <w:pPr>
        <w:pStyle w:val="2fff"/>
        <w:shd w:val="clear" w:color="auto" w:fill="auto"/>
        <w:suppressAutoHyphens/>
        <w:spacing w:line="240" w:lineRule="auto"/>
        <w:ind w:left="57" w:right="57" w:firstLine="740"/>
        <w:rPr>
          <w:sz w:val="24"/>
          <w:szCs w:val="24"/>
        </w:rPr>
      </w:pPr>
      <w:proofErr w:type="gramStart"/>
      <w:r w:rsidRPr="004378FC">
        <w:rPr>
          <w:sz w:val="24"/>
          <w:szCs w:val="24"/>
        </w:rPr>
        <w:t>В соответствии со «Схемой и программой развития Единой энергетической системы России на 2022-2028 годы», утвержденной приказом Министерства энергетики Российской Федерации от 28.02.2022 № 146</w:t>
      </w:r>
      <w:r w:rsidRPr="004378FC">
        <w:rPr>
          <w:rStyle w:val="afffff9"/>
        </w:rPr>
        <w:footnoteReference w:id="11"/>
      </w:r>
      <w:r w:rsidRPr="004378FC">
        <w:rPr>
          <w:sz w:val="24"/>
          <w:szCs w:val="24"/>
        </w:rPr>
        <w:t xml:space="preserve"> мероприятия федерального значения по строительству и реконструкции объектов электроэнергетики</w:t>
      </w:r>
      <w:r w:rsidR="00B446AF" w:rsidRPr="004378FC">
        <w:rPr>
          <w:sz w:val="24"/>
          <w:szCs w:val="24"/>
        </w:rPr>
        <w:t xml:space="preserve"> применительно к земельным участкам с кадастровыми номерами </w:t>
      </w:r>
      <w:r w:rsidR="00DA7F83" w:rsidRPr="004378FC">
        <w:rPr>
          <w:sz w:val="24"/>
          <w:szCs w:val="24"/>
        </w:rPr>
        <w:t>50:07:0080305:781, 50:07:0080305:784, 50:07:0080305:804, 50:07:0080305:805</w:t>
      </w:r>
      <w:r w:rsidR="00B446AF" w:rsidRPr="004378FC">
        <w:rPr>
          <w:sz w:val="24"/>
          <w:szCs w:val="24"/>
        </w:rPr>
        <w:t xml:space="preserve"> отсутствуют.</w:t>
      </w:r>
      <w:proofErr w:type="gramEnd"/>
    </w:p>
    <w:p w:rsidR="00B446AF" w:rsidRPr="004378FC" w:rsidRDefault="00B446AF" w:rsidP="000341E5">
      <w:pPr>
        <w:pStyle w:val="2fff"/>
        <w:keepNext/>
        <w:shd w:val="clear" w:color="auto" w:fill="auto"/>
        <w:suppressAutoHyphens/>
        <w:spacing w:before="120" w:after="60" w:line="240" w:lineRule="auto"/>
        <w:ind w:left="57" w:right="57" w:firstLine="0"/>
        <w:jc w:val="center"/>
        <w:rPr>
          <w:b/>
          <w:i/>
          <w:sz w:val="22"/>
          <w:szCs w:val="22"/>
        </w:rPr>
      </w:pPr>
      <w:r w:rsidRPr="004378FC">
        <w:rPr>
          <w:b/>
          <w:i/>
          <w:sz w:val="22"/>
          <w:szCs w:val="22"/>
        </w:rPr>
        <w:t>Генеральная схема размещения объектов электроэнергетики до 2035 года</w:t>
      </w:r>
    </w:p>
    <w:p w:rsidR="00180C59" w:rsidRPr="004378FC" w:rsidRDefault="00180C59" w:rsidP="000341E5">
      <w:pPr>
        <w:suppressAutoHyphens/>
        <w:ind w:firstLine="709"/>
        <w:jc w:val="both"/>
      </w:pPr>
      <w:r w:rsidRPr="004378FC">
        <w:t>В Генеральной схеме размещения объектов электроэнергетики до 2035 года, утверждённой распоряжением Правительства Российской Федерации от 09.06.2017 № 1209-р (в ред. от 30.12.2022) приводятся сведения о развитие электроэнергетики до 2035 года. Сведения применитель</w:t>
      </w:r>
      <w:r w:rsidR="00336A2B">
        <w:t>но</w:t>
      </w:r>
      <w:r w:rsidRPr="004378FC">
        <w:t xml:space="preserve"> к земельным участкам с кадастровыми номерами </w:t>
      </w:r>
      <w:r w:rsidR="001B0B03" w:rsidRPr="004378FC">
        <w:t>50:07:0080305:781, 50:07:0080305:784, 50:07:0080305:804, 50:07:0080305:805</w:t>
      </w:r>
      <w:r w:rsidRPr="004378FC">
        <w:t xml:space="preserve"> отсутствуют.</w:t>
      </w:r>
    </w:p>
    <w:p w:rsidR="00FB454E" w:rsidRPr="004378FC" w:rsidRDefault="00FB454E" w:rsidP="000341E5">
      <w:pPr>
        <w:pStyle w:val="2fff"/>
        <w:keepNext/>
        <w:shd w:val="clear" w:color="auto" w:fill="auto"/>
        <w:suppressAutoHyphens/>
        <w:spacing w:before="120" w:after="60" w:line="240" w:lineRule="auto"/>
        <w:ind w:left="57" w:right="57" w:firstLine="0"/>
        <w:jc w:val="center"/>
        <w:rPr>
          <w:b/>
          <w:i/>
          <w:sz w:val="22"/>
          <w:szCs w:val="22"/>
        </w:rPr>
      </w:pPr>
      <w:r w:rsidRPr="004378FC">
        <w:rPr>
          <w:b/>
          <w:i/>
          <w:sz w:val="22"/>
          <w:szCs w:val="22"/>
        </w:rPr>
        <w:t>Схема территориального планирования Российской Федерации в области здравоохранения</w:t>
      </w:r>
    </w:p>
    <w:p w:rsidR="00046678" w:rsidRPr="004378FC" w:rsidRDefault="00FB454E" w:rsidP="000341E5">
      <w:pPr>
        <w:widowControl w:val="0"/>
        <w:suppressAutoHyphens/>
        <w:spacing w:before="60"/>
        <w:ind w:firstLine="720"/>
        <w:jc w:val="both"/>
        <w:rPr>
          <w:b/>
          <w:i/>
        </w:rPr>
      </w:pPr>
      <w:r w:rsidRPr="004378FC">
        <w:t xml:space="preserve">В Схеме территориального планирования Российской Федерации в области здравоохранения, утверждённой распоряжением Правительства Российской </w:t>
      </w:r>
      <w:proofErr w:type="spellStart"/>
      <w:r w:rsidRPr="004378FC">
        <w:t>Федерции</w:t>
      </w:r>
      <w:proofErr w:type="spellEnd"/>
      <w:r w:rsidRPr="004378FC">
        <w:t xml:space="preserve"> от 28.12.2012 № 2607-р (ред. от 23.11.2016)</w:t>
      </w:r>
      <w:r w:rsidRPr="004378FC">
        <w:rPr>
          <w:rStyle w:val="afffff9"/>
        </w:rPr>
        <w:footnoteReference w:id="12"/>
      </w:r>
      <w:r w:rsidRPr="004378FC">
        <w:t xml:space="preserve"> приводятся сведения о видах, назначении и наименованиях планируемых для размещения объектов федерального значения в области здравоохранения, их основные характеристики и местоположение. </w:t>
      </w:r>
      <w:r w:rsidR="00B313D7" w:rsidRPr="004378FC">
        <w:t xml:space="preserve">Сведения применительно к </w:t>
      </w:r>
      <w:r w:rsidR="00180C59" w:rsidRPr="004378FC">
        <w:t xml:space="preserve">земельным участкам с кадастровыми номерами </w:t>
      </w:r>
      <w:r w:rsidR="00DA7F83" w:rsidRPr="004378FC">
        <w:t>50:07:0080305:781, 50:07:0080305:784, 50:07:0080305:804, 50:07:0080305:805</w:t>
      </w:r>
      <w:r w:rsidR="00180C59" w:rsidRPr="004378FC">
        <w:t xml:space="preserve"> отсутствуют</w:t>
      </w:r>
      <w:r w:rsidR="00B313D7" w:rsidRPr="004378FC">
        <w:t>.</w:t>
      </w:r>
    </w:p>
    <w:p w:rsidR="00180C59" w:rsidRPr="004378FC" w:rsidRDefault="00180C59" w:rsidP="000341E5">
      <w:pPr>
        <w:pStyle w:val="2fff"/>
        <w:keepNext/>
        <w:shd w:val="clear" w:color="auto" w:fill="auto"/>
        <w:suppressAutoHyphens/>
        <w:spacing w:before="120" w:after="60" w:line="240" w:lineRule="auto"/>
        <w:ind w:left="57" w:right="57" w:firstLine="0"/>
        <w:jc w:val="center"/>
        <w:rPr>
          <w:b/>
          <w:i/>
          <w:sz w:val="22"/>
          <w:szCs w:val="22"/>
        </w:rPr>
      </w:pPr>
      <w:r w:rsidRPr="004378FC">
        <w:rPr>
          <w:b/>
          <w:i/>
          <w:sz w:val="22"/>
          <w:szCs w:val="22"/>
        </w:rPr>
        <w:t>Схема территориального планирования Российской Федерации в области высшего образования</w:t>
      </w:r>
    </w:p>
    <w:p w:rsidR="00180C59" w:rsidRPr="004378FC" w:rsidRDefault="00180C59" w:rsidP="000341E5">
      <w:pPr>
        <w:suppressAutoHyphens/>
        <w:spacing w:before="60"/>
        <w:ind w:firstLine="720"/>
        <w:jc w:val="both"/>
      </w:pPr>
      <w:r w:rsidRPr="004378FC">
        <w:t>В Схеме территориального планирования Российской Федерации в области высшего образования, утверждённой распоряжением Правительства Российской Федерации от 26.02.2013 № 247-р (ред. от 30.07.2021)</w:t>
      </w:r>
      <w:r w:rsidRPr="004378FC">
        <w:rPr>
          <w:rStyle w:val="afffff9"/>
        </w:rPr>
        <w:footnoteReference w:id="13"/>
      </w:r>
      <w:r w:rsidRPr="004378FC">
        <w:t xml:space="preserve"> приводятся сведения о видах, назначении и наименованиях планируемых для размещения объектов федерального значения в области высшего образования, их основные характеристики и местоположение. Сведения </w:t>
      </w:r>
      <w:r w:rsidR="00DA7F83" w:rsidRPr="004378FC">
        <w:t>применительно</w:t>
      </w:r>
      <w:r w:rsidRPr="004378FC">
        <w:t xml:space="preserve"> к земельным участкам с кадастровыми номерами </w:t>
      </w:r>
      <w:r w:rsidR="00DA7F83" w:rsidRPr="004378FC">
        <w:t xml:space="preserve">50:07:0080305:781, 50:07:0080305:784, 50:07:0080305:804, 50:07:0080305:805 </w:t>
      </w:r>
      <w:r w:rsidRPr="004378FC">
        <w:t>отсутствуют.</w:t>
      </w:r>
    </w:p>
    <w:p w:rsidR="00FB454E" w:rsidRPr="004378FC" w:rsidRDefault="00FB454E" w:rsidP="000341E5">
      <w:pPr>
        <w:pStyle w:val="Heading10"/>
        <w:keepNext/>
        <w:keepLines/>
        <w:widowControl w:val="0"/>
        <w:numPr>
          <w:ilvl w:val="1"/>
          <w:numId w:val="118"/>
        </w:numPr>
        <w:shd w:val="clear" w:color="auto" w:fill="auto"/>
        <w:tabs>
          <w:tab w:val="left" w:pos="709"/>
        </w:tabs>
        <w:suppressAutoHyphens/>
        <w:spacing w:before="60" w:after="0" w:line="240" w:lineRule="auto"/>
        <w:ind w:left="709" w:hanging="709"/>
        <w:jc w:val="both"/>
        <w:outlineLvl w:val="1"/>
        <w:rPr>
          <w:b/>
          <w:sz w:val="24"/>
          <w:szCs w:val="24"/>
        </w:rPr>
      </w:pPr>
      <w:bookmarkStart w:id="143" w:name="_Toc147927307"/>
      <w:r w:rsidRPr="004378FC">
        <w:rPr>
          <w:b/>
          <w:sz w:val="24"/>
          <w:szCs w:val="24"/>
        </w:rPr>
        <w:t>Сведения об объектах, предусмотренных документами территориального планирования регионального значения (Московской области)</w:t>
      </w:r>
      <w:bookmarkEnd w:id="143"/>
    </w:p>
    <w:p w:rsidR="00FB454E" w:rsidRPr="004378FC" w:rsidRDefault="00FB454E" w:rsidP="000341E5">
      <w:pPr>
        <w:pStyle w:val="2fff"/>
        <w:keepNext/>
        <w:shd w:val="clear" w:color="auto" w:fill="auto"/>
        <w:suppressAutoHyphens/>
        <w:spacing w:before="120" w:line="240" w:lineRule="auto"/>
        <w:ind w:firstLine="0"/>
        <w:jc w:val="center"/>
        <w:rPr>
          <w:b/>
          <w:i/>
          <w:sz w:val="22"/>
          <w:szCs w:val="22"/>
        </w:rPr>
      </w:pPr>
      <w:r w:rsidRPr="004378FC">
        <w:rPr>
          <w:b/>
          <w:i/>
          <w:sz w:val="22"/>
          <w:szCs w:val="22"/>
        </w:rPr>
        <w:t>Схема территориального планирования Московской области - основные положения градостроительного развития</w:t>
      </w:r>
    </w:p>
    <w:p w:rsidR="00FB454E" w:rsidRPr="004378FC" w:rsidRDefault="00FB454E" w:rsidP="000341E5">
      <w:pPr>
        <w:suppressAutoHyphens/>
        <w:autoSpaceDE w:val="0"/>
        <w:autoSpaceDN w:val="0"/>
        <w:adjustRightInd w:val="0"/>
        <w:ind w:firstLine="709"/>
        <w:jc w:val="both"/>
      </w:pPr>
      <w:r w:rsidRPr="004378FC">
        <w:t>Схема территориального планирования Московской области - основные положения градостроительного развития, утвержденная постановлением Правительства Московской области от 11.07.2007 № 517/23 (ред. от 11.10.2021)</w:t>
      </w:r>
      <w:r w:rsidRPr="004378FC">
        <w:rPr>
          <w:rStyle w:val="afffff9"/>
        </w:rPr>
        <w:footnoteReference w:id="14"/>
      </w:r>
      <w:r w:rsidRPr="004378FC">
        <w:t>, определяет на территории Московской области 16 устойчивых систем расселения, которые формируются по доминирующим характеристикам функционального освоения и пространственной организации с целью реализации перспективных пространственных преобразований.</w:t>
      </w:r>
    </w:p>
    <w:p w:rsidR="00FB454E" w:rsidRPr="004378FC" w:rsidRDefault="00FB454E" w:rsidP="000341E5">
      <w:pPr>
        <w:suppressAutoHyphens/>
        <w:autoSpaceDE w:val="0"/>
        <w:autoSpaceDN w:val="0"/>
        <w:adjustRightInd w:val="0"/>
        <w:ind w:firstLine="709"/>
        <w:jc w:val="both"/>
      </w:pPr>
      <w:r w:rsidRPr="004378FC">
        <w:t>Для каждого типа устойчивых систем расселения определены направления структурной реорганизации, преобладающее функциональное назначение, типы застройки и средовые характеристики, а также основные макропараметры регулирования градостроительной деятельности.</w:t>
      </w:r>
    </w:p>
    <w:p w:rsidR="00FB454E" w:rsidRPr="004378FC" w:rsidRDefault="00FB454E" w:rsidP="00770BB4">
      <w:pPr>
        <w:suppressAutoHyphens/>
        <w:autoSpaceDE w:val="0"/>
        <w:autoSpaceDN w:val="0"/>
        <w:adjustRightInd w:val="0"/>
        <w:ind w:firstLine="709"/>
        <w:jc w:val="both"/>
      </w:pPr>
      <w:r w:rsidRPr="004378FC">
        <w:t xml:space="preserve">В границах устойчивых систем расселения выделяются территории с преобладающим типом функционально-планировочной организации по 5 типам моделей: урбанизированная, </w:t>
      </w:r>
      <w:proofErr w:type="spellStart"/>
      <w:r w:rsidRPr="004378FC">
        <w:t>субурбанизированная</w:t>
      </w:r>
      <w:proofErr w:type="spellEnd"/>
      <w:r w:rsidRPr="004378FC">
        <w:t xml:space="preserve">, аграрная, рекреационная и природно-рекреационная модели. </w:t>
      </w:r>
    </w:p>
    <w:p w:rsidR="00770BB4" w:rsidRPr="004378FC" w:rsidRDefault="00770BB4" w:rsidP="00770BB4">
      <w:pPr>
        <w:suppressAutoHyphens/>
        <w:autoSpaceDE w:val="0"/>
        <w:autoSpaceDN w:val="0"/>
        <w:adjustRightInd w:val="0"/>
        <w:ind w:firstLine="709"/>
        <w:jc w:val="both"/>
      </w:pPr>
      <w:proofErr w:type="gramStart"/>
      <w:r w:rsidRPr="004378FC">
        <w:t>Для территории Волоколамско</w:t>
      </w:r>
      <w:r w:rsidR="00927EDE">
        <w:t>го</w:t>
      </w:r>
      <w:r w:rsidRPr="004378FC">
        <w:t xml:space="preserve"> городского округа </w:t>
      </w:r>
      <w:r w:rsidR="00FB0869" w:rsidRPr="004378FC">
        <w:t>определены</w:t>
      </w:r>
      <w:r w:rsidRPr="004378FC">
        <w:t xml:space="preserve"> </w:t>
      </w:r>
      <w:proofErr w:type="spellStart"/>
      <w:r w:rsidRPr="004378FC">
        <w:t>субурбанизированная</w:t>
      </w:r>
      <w:proofErr w:type="spellEnd"/>
      <w:r w:rsidRPr="004378FC">
        <w:t xml:space="preserve">, аграрная, рекреационная модели планировочной организации территории. </w:t>
      </w:r>
      <w:proofErr w:type="gramEnd"/>
    </w:p>
    <w:p w:rsidR="00770BB4" w:rsidRPr="004378FC" w:rsidRDefault="00770BB4" w:rsidP="00770BB4">
      <w:pPr>
        <w:suppressAutoHyphens/>
        <w:autoSpaceDE w:val="0"/>
        <w:autoSpaceDN w:val="0"/>
        <w:adjustRightInd w:val="0"/>
        <w:ind w:firstLine="709"/>
        <w:jc w:val="both"/>
      </w:pPr>
      <w:r w:rsidRPr="004378FC">
        <w:t xml:space="preserve">Территория Волоколамского городского округа Московской области применительно к земельным участкам с кадастровыми номерами 50:07:0080305:781, 50:07:0080305:784, 50:07:0080305:804, 50:07:0080305:805 относится к рекреационной </w:t>
      </w:r>
      <w:proofErr w:type="spellStart"/>
      <w:r w:rsidRPr="004378FC">
        <w:t>моделе</w:t>
      </w:r>
      <w:proofErr w:type="spellEnd"/>
      <w:r w:rsidRPr="004378FC">
        <w:t xml:space="preserve"> планировочной организации территории. </w:t>
      </w:r>
    </w:p>
    <w:p w:rsidR="00FB454E" w:rsidRPr="004378FC" w:rsidRDefault="005D2810" w:rsidP="00770BB4">
      <w:pPr>
        <w:suppressAutoHyphens/>
        <w:autoSpaceDE w:val="0"/>
        <w:autoSpaceDN w:val="0"/>
        <w:adjustRightInd w:val="0"/>
        <w:ind w:firstLine="709"/>
        <w:jc w:val="both"/>
      </w:pPr>
      <w:r w:rsidRPr="004378FC">
        <w:t>Волоколамский</w:t>
      </w:r>
      <w:r w:rsidR="00DC417D" w:rsidRPr="004378FC">
        <w:t xml:space="preserve"> городской округ</w:t>
      </w:r>
      <w:r w:rsidR="00FB454E" w:rsidRPr="004378FC">
        <w:t xml:space="preserve"> относится к </w:t>
      </w:r>
      <w:proofErr w:type="spellStart"/>
      <w:r w:rsidRPr="004378FC">
        <w:t>Волоколамско-Можайской</w:t>
      </w:r>
      <w:proofErr w:type="spellEnd"/>
      <w:r w:rsidR="00FB454E" w:rsidRPr="004378FC">
        <w:t xml:space="preserve"> устойчивой системе расселения Московской области.</w:t>
      </w:r>
    </w:p>
    <w:p w:rsidR="00FB454E" w:rsidRPr="004378FC" w:rsidRDefault="00FB454E" w:rsidP="00770BB4">
      <w:pPr>
        <w:suppressAutoHyphens/>
        <w:autoSpaceDE w:val="0"/>
        <w:autoSpaceDN w:val="0"/>
        <w:adjustRightInd w:val="0"/>
        <w:ind w:firstLine="709"/>
        <w:jc w:val="both"/>
      </w:pPr>
      <w:r w:rsidRPr="004378FC">
        <w:t xml:space="preserve">По доминирующим признакам функционального освоения и пространственной организации </w:t>
      </w:r>
      <w:proofErr w:type="spellStart"/>
      <w:r w:rsidR="005D2810" w:rsidRPr="004378FC">
        <w:t>Волокаламско-Можайская</w:t>
      </w:r>
      <w:proofErr w:type="spellEnd"/>
      <w:r w:rsidR="005D2810" w:rsidRPr="004378FC">
        <w:t xml:space="preserve"> </w:t>
      </w:r>
      <w:r w:rsidRPr="004378FC">
        <w:t>устойчивая система расселения Московской области является рекреационно-аграрн</w:t>
      </w:r>
      <w:r w:rsidR="00DC417D" w:rsidRPr="004378FC">
        <w:t>ой</w:t>
      </w:r>
      <w:r w:rsidRPr="004378FC">
        <w:t xml:space="preserve">. </w:t>
      </w:r>
    </w:p>
    <w:p w:rsidR="00DC417D" w:rsidRPr="004378FC" w:rsidRDefault="00DC417D" w:rsidP="00770BB4">
      <w:pPr>
        <w:suppressAutoHyphens/>
        <w:autoSpaceDE w:val="0"/>
        <w:autoSpaceDN w:val="0"/>
        <w:adjustRightInd w:val="0"/>
        <w:ind w:firstLine="709"/>
        <w:jc w:val="both"/>
      </w:pPr>
      <w:r w:rsidRPr="004378FC">
        <w:t xml:space="preserve">В соответствии с типологией устойчивых систем расселения Московской области (приложение 1 к Нормативам градостроительного проектирования Московской области, утверждённых постановлением Правительства Московской области от 17.08.2015 № 713/30 (ред. от </w:t>
      </w:r>
      <w:r w:rsidR="007F1E41" w:rsidRPr="007F1E41">
        <w:t>14.12.2023</w:t>
      </w:r>
      <w:r w:rsidRPr="004378FC">
        <w:t xml:space="preserve">) «Об утверждении нормативов градостроительного проектирования Московской области») </w:t>
      </w:r>
      <w:proofErr w:type="spellStart"/>
      <w:r w:rsidR="00770BB4" w:rsidRPr="004378FC">
        <w:t>Волоколамско-Можайская</w:t>
      </w:r>
      <w:proofErr w:type="spellEnd"/>
      <w:r w:rsidR="007F1E41">
        <w:t xml:space="preserve"> </w:t>
      </w:r>
      <w:r w:rsidRPr="004378FC">
        <w:t>устойчивая система расселения Московской области является:</w:t>
      </w:r>
    </w:p>
    <w:p w:rsidR="00DC417D" w:rsidRPr="004378FC" w:rsidRDefault="00DC417D" w:rsidP="000341E5">
      <w:pPr>
        <w:pStyle w:val="aff2"/>
        <w:numPr>
          <w:ilvl w:val="0"/>
          <w:numId w:val="126"/>
        </w:numPr>
        <w:suppressAutoHyphens/>
        <w:autoSpaceDE w:val="0"/>
        <w:autoSpaceDN w:val="0"/>
        <w:adjustRightInd w:val="0"/>
        <w:spacing w:line="240" w:lineRule="auto"/>
        <w:ind w:left="1134" w:hanging="425"/>
        <w:jc w:val="both"/>
        <w:rPr>
          <w:rFonts w:ascii="Times New Roman" w:hAnsi="Times New Roman"/>
          <w:sz w:val="24"/>
          <w:szCs w:val="24"/>
        </w:rPr>
      </w:pPr>
      <w:r w:rsidRPr="004378FC">
        <w:rPr>
          <w:rFonts w:ascii="Times New Roman" w:hAnsi="Times New Roman"/>
          <w:sz w:val="24"/>
          <w:szCs w:val="24"/>
        </w:rPr>
        <w:t xml:space="preserve">функциональное назначение - </w:t>
      </w:r>
      <w:proofErr w:type="gramStart"/>
      <w:r w:rsidRPr="004378FC">
        <w:rPr>
          <w:rFonts w:ascii="Times New Roman" w:hAnsi="Times New Roman"/>
          <w:sz w:val="24"/>
          <w:szCs w:val="24"/>
        </w:rPr>
        <w:t>рекреационно-аграрная</w:t>
      </w:r>
      <w:proofErr w:type="gramEnd"/>
      <w:r w:rsidRPr="004378FC">
        <w:rPr>
          <w:rFonts w:ascii="Times New Roman" w:hAnsi="Times New Roman"/>
          <w:sz w:val="24"/>
          <w:szCs w:val="24"/>
        </w:rPr>
        <w:t>;</w:t>
      </w:r>
    </w:p>
    <w:p w:rsidR="00DC417D" w:rsidRPr="004378FC" w:rsidRDefault="00DC417D" w:rsidP="000341E5">
      <w:pPr>
        <w:pStyle w:val="aff2"/>
        <w:numPr>
          <w:ilvl w:val="0"/>
          <w:numId w:val="126"/>
        </w:numPr>
        <w:suppressAutoHyphens/>
        <w:autoSpaceDE w:val="0"/>
        <w:autoSpaceDN w:val="0"/>
        <w:adjustRightInd w:val="0"/>
        <w:spacing w:line="240" w:lineRule="auto"/>
        <w:ind w:left="1134" w:hanging="425"/>
        <w:jc w:val="both"/>
        <w:rPr>
          <w:rFonts w:ascii="Times New Roman" w:hAnsi="Times New Roman"/>
          <w:sz w:val="24"/>
          <w:szCs w:val="24"/>
        </w:rPr>
      </w:pPr>
      <w:r w:rsidRPr="004378FC">
        <w:rPr>
          <w:rFonts w:ascii="Times New Roman" w:hAnsi="Times New Roman"/>
          <w:sz w:val="24"/>
          <w:szCs w:val="24"/>
        </w:rPr>
        <w:t xml:space="preserve">тип пространственной организации - </w:t>
      </w:r>
      <w:proofErr w:type="gramStart"/>
      <w:r w:rsidR="00770BB4" w:rsidRPr="004378FC">
        <w:rPr>
          <w:rFonts w:ascii="Times New Roman" w:hAnsi="Times New Roman"/>
          <w:sz w:val="24"/>
          <w:szCs w:val="24"/>
        </w:rPr>
        <w:t>распределенная</w:t>
      </w:r>
      <w:proofErr w:type="gramEnd"/>
      <w:r w:rsidR="00770BB4" w:rsidRPr="004378FC">
        <w:rPr>
          <w:rFonts w:ascii="Times New Roman" w:hAnsi="Times New Roman"/>
          <w:sz w:val="24"/>
          <w:szCs w:val="24"/>
        </w:rPr>
        <w:t xml:space="preserve"> периферийная</w:t>
      </w:r>
      <w:r w:rsidRPr="004378FC">
        <w:rPr>
          <w:rFonts w:ascii="Times New Roman" w:hAnsi="Times New Roman"/>
          <w:sz w:val="24"/>
          <w:szCs w:val="24"/>
        </w:rPr>
        <w:t>;</w:t>
      </w:r>
    </w:p>
    <w:p w:rsidR="00DC417D" w:rsidRPr="004378FC" w:rsidRDefault="00DC417D" w:rsidP="000341E5">
      <w:pPr>
        <w:pStyle w:val="aff2"/>
        <w:numPr>
          <w:ilvl w:val="0"/>
          <w:numId w:val="126"/>
        </w:numPr>
        <w:suppressAutoHyphens/>
        <w:autoSpaceDE w:val="0"/>
        <w:autoSpaceDN w:val="0"/>
        <w:adjustRightInd w:val="0"/>
        <w:spacing w:after="0" w:line="240" w:lineRule="auto"/>
        <w:ind w:left="1134" w:hanging="425"/>
        <w:contextualSpacing w:val="0"/>
        <w:jc w:val="both"/>
        <w:rPr>
          <w:rFonts w:ascii="Times New Roman" w:hAnsi="Times New Roman"/>
          <w:sz w:val="24"/>
          <w:szCs w:val="24"/>
        </w:rPr>
      </w:pPr>
      <w:r w:rsidRPr="004378FC">
        <w:rPr>
          <w:rFonts w:ascii="Times New Roman" w:hAnsi="Times New Roman"/>
          <w:sz w:val="24"/>
          <w:szCs w:val="24"/>
        </w:rPr>
        <w:t xml:space="preserve">преобладающий тип застройки - </w:t>
      </w:r>
      <w:r w:rsidR="00770BB4" w:rsidRPr="004378FC">
        <w:rPr>
          <w:rFonts w:ascii="Times New Roman" w:hAnsi="Times New Roman"/>
          <w:sz w:val="24"/>
          <w:szCs w:val="24"/>
        </w:rPr>
        <w:t xml:space="preserve">дисперсный </w:t>
      </w:r>
      <w:proofErr w:type="spellStart"/>
      <w:r w:rsidR="00770BB4" w:rsidRPr="004378FC">
        <w:rPr>
          <w:rFonts w:ascii="Times New Roman" w:hAnsi="Times New Roman"/>
          <w:sz w:val="24"/>
          <w:szCs w:val="24"/>
        </w:rPr>
        <w:t>сверхнизкоплотный</w:t>
      </w:r>
      <w:proofErr w:type="spellEnd"/>
      <w:r w:rsidR="00770BB4" w:rsidRPr="004378FC">
        <w:rPr>
          <w:rFonts w:ascii="Times New Roman" w:hAnsi="Times New Roman"/>
          <w:sz w:val="24"/>
          <w:szCs w:val="24"/>
        </w:rPr>
        <w:t xml:space="preserve"> малоэтажный</w:t>
      </w:r>
      <w:r w:rsidRPr="004378FC">
        <w:rPr>
          <w:rFonts w:ascii="Times New Roman" w:hAnsi="Times New Roman"/>
          <w:sz w:val="24"/>
          <w:szCs w:val="24"/>
        </w:rPr>
        <w:t>.</w:t>
      </w:r>
    </w:p>
    <w:p w:rsidR="00EF1313" w:rsidRPr="004378FC" w:rsidRDefault="00EF1313" w:rsidP="000341E5">
      <w:pPr>
        <w:suppressAutoHyphens/>
        <w:autoSpaceDE w:val="0"/>
        <w:autoSpaceDN w:val="0"/>
        <w:adjustRightInd w:val="0"/>
        <w:spacing w:before="60" w:after="60"/>
        <w:ind w:firstLine="709"/>
        <w:jc w:val="both"/>
      </w:pPr>
      <w:r w:rsidRPr="004378FC">
        <w:t xml:space="preserve">Планируемое функционально-пространственное зонирование территории Московской области включает три </w:t>
      </w:r>
      <w:proofErr w:type="spellStart"/>
      <w:r w:rsidRPr="004378FC">
        <w:t>метатерриториальных</w:t>
      </w:r>
      <w:proofErr w:type="spellEnd"/>
      <w:r w:rsidRPr="004378FC">
        <w:t xml:space="preserve"> образования:</w:t>
      </w:r>
    </w:p>
    <w:p w:rsidR="00EF1313" w:rsidRPr="004378FC" w:rsidRDefault="00EF1313" w:rsidP="000341E5">
      <w:pPr>
        <w:suppressAutoHyphens/>
        <w:autoSpaceDE w:val="0"/>
        <w:autoSpaceDN w:val="0"/>
        <w:adjustRightInd w:val="0"/>
        <w:ind w:firstLine="709"/>
        <w:jc w:val="both"/>
      </w:pPr>
      <w:r w:rsidRPr="004378FC">
        <w:t>1. Территории концентрации градостроительной активности, планируемого размещения объектов капитального строительства регионального значения. Эти территории предусматриваются для реализации инвестиционных проектов в рамках государственных и инвестиционных программ Московской области, создания и развития особых экономических зон, кластеров и иных территорий развития, «точек роста» качества организации жилой, производственной, рекреационной среды и экономики области, а также для их обеспечения транспортной и инженерной инфраструктурами. Для этих территорий планируется активное новое строительство и реконструкция.</w:t>
      </w:r>
    </w:p>
    <w:p w:rsidR="00EF1313" w:rsidRPr="004378FC" w:rsidRDefault="00EF1313" w:rsidP="000341E5">
      <w:pPr>
        <w:suppressAutoHyphens/>
        <w:autoSpaceDE w:val="0"/>
        <w:autoSpaceDN w:val="0"/>
        <w:adjustRightInd w:val="0"/>
        <w:ind w:firstLine="709"/>
        <w:jc w:val="both"/>
      </w:pPr>
      <w:r w:rsidRPr="004378FC">
        <w:t>2. Система особо охраняемых природных территорий, а также природные экологические и природно-исторические территории, где обобщающими характеристиками деятельности являются сохранение, реабилитация, реставрация и восстановление.</w:t>
      </w:r>
    </w:p>
    <w:p w:rsidR="00EF1313" w:rsidRPr="004378FC" w:rsidRDefault="00EF1313" w:rsidP="000341E5">
      <w:pPr>
        <w:suppressAutoHyphens/>
        <w:autoSpaceDE w:val="0"/>
        <w:autoSpaceDN w:val="0"/>
        <w:adjustRightInd w:val="0"/>
        <w:ind w:firstLine="709"/>
        <w:jc w:val="both"/>
      </w:pPr>
      <w:r w:rsidRPr="004378FC">
        <w:t>3. Иные территории (территории с естественной динамикой развития), к которым отнесены земли сельскохозяйственного назначения, лесные территории вне особо охраняемых природных территорий и территории Московской области, расположенные вне зон концентрации градостроительной активности.</w:t>
      </w:r>
    </w:p>
    <w:p w:rsidR="00FB454E" w:rsidRPr="004378FC" w:rsidRDefault="00FB454E" w:rsidP="000341E5">
      <w:pPr>
        <w:widowControl w:val="0"/>
        <w:suppressAutoHyphens/>
        <w:autoSpaceDE w:val="0"/>
        <w:autoSpaceDN w:val="0"/>
        <w:adjustRightInd w:val="0"/>
        <w:spacing w:after="60"/>
        <w:ind w:firstLine="709"/>
        <w:jc w:val="both"/>
      </w:pPr>
    </w:p>
    <w:tbl>
      <w:tblPr>
        <w:tblStyle w:val="affffff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05"/>
        <w:gridCol w:w="4849"/>
      </w:tblGrid>
      <w:tr w:rsidR="005D2810" w:rsidRPr="004378FC" w:rsidTr="000B47C8">
        <w:tc>
          <w:tcPr>
            <w:tcW w:w="2611" w:type="pct"/>
            <w:shd w:val="clear" w:color="auto" w:fill="auto"/>
          </w:tcPr>
          <w:p w:rsidR="00FB454E" w:rsidRPr="004378FC" w:rsidRDefault="000A6B22" w:rsidP="000341E5">
            <w:pPr>
              <w:keepNext/>
              <w:keepLines/>
              <w:tabs>
                <w:tab w:val="left" w:pos="720"/>
              </w:tabs>
              <w:suppressAutoHyphens/>
            </w:pPr>
            <w:r w:rsidRPr="000A6B22">
              <w:rPr>
                <w:b/>
                <w:i/>
                <w:noProof/>
                <w:sz w:val="20"/>
                <w:szCs w:val="20"/>
              </w:rPr>
              <w:pict>
                <v:oval id="Oval 155" o:spid="_x0000_s1044" style="position:absolute;margin-left:151.1pt;margin-top:215.55pt;width:7.15pt;height:7.1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" fillcolor="red"/>
              </w:pict>
            </w:r>
            <w:r w:rsidR="005D2810" w:rsidRPr="004378FC">
              <w:rPr>
                <w:b/>
                <w:i/>
                <w:noProof/>
                <w:sz w:val="20"/>
                <w:szCs w:val="20"/>
              </w:rPr>
              <w:drawing>
                <wp:anchor distT="0" distB="0" distL="114300" distR="114300" simplePos="0" relativeHeight="251733504" behindDoc="1" locked="0" layoutInCell="1" allowOverlap="1">
                  <wp:simplePos x="0" y="0"/>
                  <wp:positionH relativeFrom="column">
                    <wp:posOffset>-52705</wp:posOffset>
                  </wp:positionH>
                  <wp:positionV relativeFrom="paragraph">
                    <wp:posOffset>3810</wp:posOffset>
                  </wp:positionV>
                  <wp:extent cx="3131820" cy="3338830"/>
                  <wp:effectExtent l="19050" t="0" r="0" b="0"/>
                  <wp:wrapTight wrapText="bothSides">
                    <wp:wrapPolygon edited="0">
                      <wp:start x="-131" y="0"/>
                      <wp:lineTo x="-131" y="21444"/>
                      <wp:lineTo x="21547" y="21444"/>
                      <wp:lineTo x="21547" y="0"/>
                      <wp:lineTo x="-131" y="0"/>
                    </wp:wrapPolygon>
                  </wp:wrapTight>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 cstate="print"/>
                          <a:srcRect/>
                          <a:stretch>
                            <a:fillRect/>
                          </a:stretch>
                        </pic:blipFill>
                        <pic:spPr bwMode="auto">
                          <a:xfrm>
                            <a:off x="0" y="0"/>
                            <a:ext cx="3131820" cy="3338830"/>
                          </a:xfrm>
                          <a:prstGeom prst="rect">
                            <a:avLst/>
                          </a:prstGeom>
                          <a:noFill/>
                          <a:ln w="9525">
                            <a:noFill/>
                            <a:miter lim="800000"/>
                            <a:headEnd/>
                            <a:tailEnd/>
                          </a:ln>
                        </pic:spPr>
                      </pic:pic>
                    </a:graphicData>
                  </a:graphic>
                </wp:anchor>
              </w:drawing>
            </w:r>
            <w:r w:rsidRPr="000A6B22">
              <w:rPr>
                <w:b/>
                <w:i/>
                <w:noProof/>
                <w:sz w:val="20"/>
                <w:szCs w:val="20"/>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95" o:spid="_x0000_s1035" type="#_x0000_t61" style="position:absolute;margin-left:6.35pt;margin-top:8.1pt;width:123.75pt;height:72.1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" adj="25265,60935">
                  <v:textbox style="mso-next-textbox:#AutoShape 95">
                    <w:txbxContent>
                      <w:p w:rsidR="00D70313" w:rsidRPr="005D2810" w:rsidRDefault="00D70313" w:rsidP="000030D0">
                        <w:pPr>
                          <w:suppressAutoHyphens/>
                          <w:jc w:val="center"/>
                          <w:rPr>
                            <w:b/>
                            <w:color w:val="FF0000"/>
                            <w:sz w:val="16"/>
                            <w:szCs w:val="16"/>
                          </w:rPr>
                        </w:pPr>
                        <w:r>
                          <w:rPr>
                            <w:b/>
                            <w:color w:val="FF0000"/>
                            <w:sz w:val="16"/>
                            <w:szCs w:val="16"/>
                          </w:rPr>
                          <w:t xml:space="preserve">Местоположение </w:t>
                        </w:r>
                        <w:r>
                          <w:rPr>
                            <w:b/>
                            <w:color w:val="FF0000"/>
                            <w:sz w:val="16"/>
                            <w:szCs w:val="16"/>
                          </w:rPr>
                          <w:br/>
                        </w:r>
                        <w:r w:rsidRPr="00A352B9">
                          <w:rPr>
                            <w:b/>
                            <w:color w:val="FF0000"/>
                            <w:sz w:val="16"/>
                            <w:szCs w:val="16"/>
                          </w:rPr>
                          <w:t>земельны</w:t>
                        </w:r>
                        <w:r>
                          <w:rPr>
                            <w:b/>
                            <w:color w:val="FF0000"/>
                            <w:sz w:val="16"/>
                            <w:szCs w:val="16"/>
                          </w:rPr>
                          <w:t>х</w:t>
                        </w:r>
                        <w:r w:rsidRPr="00A352B9">
                          <w:rPr>
                            <w:b/>
                            <w:color w:val="FF0000"/>
                            <w:sz w:val="16"/>
                            <w:szCs w:val="16"/>
                          </w:rPr>
                          <w:t xml:space="preserve"> участк</w:t>
                        </w:r>
                        <w:r>
                          <w:rPr>
                            <w:b/>
                            <w:color w:val="FF0000"/>
                            <w:sz w:val="16"/>
                            <w:szCs w:val="16"/>
                          </w:rPr>
                          <w:t>ов</w:t>
                        </w:r>
                        <w:r w:rsidRPr="00A352B9">
                          <w:rPr>
                            <w:b/>
                            <w:color w:val="FF0000"/>
                            <w:sz w:val="16"/>
                            <w:szCs w:val="16"/>
                          </w:rPr>
                          <w:t xml:space="preserve"> с кадастровыми номерами </w:t>
                        </w:r>
                        <w:r w:rsidR="005D2810" w:rsidRPr="005D2810">
                          <w:rPr>
                            <w:b/>
                            <w:color w:val="FF0000"/>
                            <w:sz w:val="16"/>
                            <w:szCs w:val="16"/>
                          </w:rPr>
                          <w:t>50:07:0080305:781,</w:t>
                        </w:r>
                        <w:r w:rsidR="005D2810" w:rsidRPr="00DA7F83">
                          <w:rPr>
                            <w:color w:val="00B050"/>
                            <w:highlight w:val="yellow"/>
                          </w:rPr>
                          <w:t xml:space="preserve"> </w:t>
                        </w:r>
                        <w:r w:rsidR="005D2810" w:rsidRPr="005D2810">
                          <w:rPr>
                            <w:b/>
                            <w:color w:val="FF0000"/>
                            <w:sz w:val="16"/>
                            <w:szCs w:val="16"/>
                          </w:rPr>
                          <w:t>50:07:0080305:784,</w:t>
                        </w:r>
                        <w:r w:rsidR="005D2810" w:rsidRPr="00DA7F83">
                          <w:rPr>
                            <w:color w:val="00B050"/>
                            <w:highlight w:val="yellow"/>
                          </w:rPr>
                          <w:t xml:space="preserve"> </w:t>
                        </w:r>
                        <w:r w:rsidR="005D2810" w:rsidRPr="005D2810">
                          <w:rPr>
                            <w:b/>
                            <w:color w:val="FF0000"/>
                            <w:sz w:val="16"/>
                            <w:szCs w:val="16"/>
                          </w:rPr>
                          <w:t>50:07:0080305:804,</w:t>
                        </w:r>
                        <w:r w:rsidR="005D2810" w:rsidRPr="00DA7F83">
                          <w:rPr>
                            <w:color w:val="00B050"/>
                            <w:highlight w:val="yellow"/>
                          </w:rPr>
                          <w:t xml:space="preserve"> </w:t>
                        </w:r>
                        <w:r w:rsidR="005D2810" w:rsidRPr="005D2810">
                          <w:rPr>
                            <w:b/>
                            <w:color w:val="FF0000"/>
                            <w:sz w:val="16"/>
                            <w:szCs w:val="16"/>
                          </w:rPr>
                          <w:t>50:07:0080305:805</w:t>
                        </w:r>
                      </w:p>
                    </w:txbxContent>
                  </v:textbox>
                </v:shape>
              </w:pict>
            </w:r>
            <w:r w:rsidR="005D2810" w:rsidRPr="004378FC">
              <w:rPr>
                <w:noProof/>
              </w:rPr>
              <w:t xml:space="preserve"> </w:t>
            </w:r>
          </w:p>
        </w:tc>
        <w:tc>
          <w:tcPr>
            <w:tcW w:w="2389" w:type="pct"/>
            <w:shd w:val="clear" w:color="auto" w:fill="auto"/>
          </w:tcPr>
          <w:p w:rsidR="00FB454E" w:rsidRPr="004378FC" w:rsidRDefault="00FB454E" w:rsidP="000341E5">
            <w:pPr>
              <w:keepNext/>
              <w:keepLines/>
              <w:tabs>
                <w:tab w:val="left" w:pos="720"/>
              </w:tabs>
              <w:suppressAutoHyphens/>
              <w:spacing w:before="60"/>
              <w:jc w:val="center"/>
              <w:rPr>
                <w:u w:val="single"/>
              </w:rPr>
            </w:pPr>
            <w:r w:rsidRPr="004378FC">
              <w:rPr>
                <w:noProof/>
              </w:rPr>
              <w:drawing>
                <wp:inline distT="0" distB="0" distL="0" distR="0">
                  <wp:extent cx="3024000" cy="1605831"/>
                  <wp:effectExtent l="19050" t="0" r="4950" b="0"/>
                  <wp:docPr id="5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cstate="print"/>
                          <a:srcRect l="52394" t="45570" r="31015" b="26160"/>
                          <a:stretch>
                            <a:fillRect/>
                          </a:stretch>
                        </pic:blipFill>
                        <pic:spPr bwMode="auto">
                          <a:xfrm>
                            <a:off x="0" y="0"/>
                            <a:ext cx="3024000" cy="1605831"/>
                          </a:xfrm>
                          <a:prstGeom prst="rect">
                            <a:avLst/>
                          </a:prstGeom>
                          <a:noFill/>
                          <a:ln w="9525">
                            <a:noFill/>
                            <a:miter lim="800000"/>
                            <a:headEnd/>
                            <a:tailEnd/>
                          </a:ln>
                        </pic:spPr>
                      </pic:pic>
                    </a:graphicData>
                  </a:graphic>
                </wp:inline>
              </w:drawing>
            </w:r>
          </w:p>
        </w:tc>
      </w:tr>
    </w:tbl>
    <w:p w:rsidR="00FB454E" w:rsidRPr="004378FC" w:rsidRDefault="00FB454E" w:rsidP="000341E5">
      <w:pPr>
        <w:suppressAutoHyphens/>
        <w:autoSpaceDE w:val="0"/>
        <w:autoSpaceDN w:val="0"/>
        <w:adjustRightInd w:val="0"/>
        <w:jc w:val="both"/>
        <w:rPr>
          <w:b/>
          <w:i/>
          <w:sz w:val="20"/>
          <w:szCs w:val="20"/>
        </w:rPr>
      </w:pPr>
      <w:r w:rsidRPr="004378FC">
        <w:rPr>
          <w:b/>
          <w:i/>
          <w:sz w:val="20"/>
          <w:szCs w:val="20"/>
        </w:rPr>
        <w:t xml:space="preserve">Фрагмент Карты устойчивых систем расселения Московской области. Материалов </w:t>
      </w:r>
      <w:proofErr w:type="gramStart"/>
      <w:r w:rsidRPr="004378FC">
        <w:rPr>
          <w:b/>
          <w:i/>
          <w:sz w:val="20"/>
          <w:szCs w:val="20"/>
        </w:rPr>
        <w:t>по</w:t>
      </w:r>
      <w:proofErr w:type="gramEnd"/>
      <w:r w:rsidRPr="004378FC">
        <w:rPr>
          <w:b/>
          <w:i/>
          <w:sz w:val="20"/>
          <w:szCs w:val="20"/>
        </w:rPr>
        <w:t xml:space="preserve"> обосновании. Схемы территориального планирования Московской области - основные положения градостроительного развития, с отображением </w:t>
      </w:r>
      <w:r w:rsidR="00C33EB6" w:rsidRPr="004378FC">
        <w:rPr>
          <w:b/>
          <w:i/>
          <w:sz w:val="20"/>
          <w:szCs w:val="20"/>
        </w:rPr>
        <w:t xml:space="preserve">местоположения </w:t>
      </w:r>
      <w:r w:rsidR="001E647F" w:rsidRPr="004378FC">
        <w:rPr>
          <w:b/>
          <w:i/>
          <w:sz w:val="20"/>
          <w:szCs w:val="20"/>
        </w:rPr>
        <w:t xml:space="preserve">земельных участков с кадастровыми номерами </w:t>
      </w:r>
      <w:r w:rsidR="00DA7F83" w:rsidRPr="004378FC">
        <w:rPr>
          <w:b/>
          <w:i/>
          <w:sz w:val="20"/>
          <w:szCs w:val="20"/>
        </w:rPr>
        <w:t>50:07:0080305:781, 50:07:0080305:784, 50:07:0080305:804, 50:07:0080305:805</w:t>
      </w:r>
      <w:r w:rsidR="00C33EB6" w:rsidRPr="004378FC">
        <w:rPr>
          <w:b/>
          <w:i/>
          <w:sz w:val="20"/>
          <w:szCs w:val="20"/>
        </w:rPr>
        <w:t>.</w:t>
      </w:r>
    </w:p>
    <w:p w:rsidR="00EF1313" w:rsidRPr="004378FC" w:rsidRDefault="000A6B22" w:rsidP="000341E5">
      <w:pPr>
        <w:suppressAutoHyphens/>
        <w:autoSpaceDE w:val="0"/>
        <w:autoSpaceDN w:val="0"/>
        <w:adjustRightInd w:val="0"/>
        <w:jc w:val="both"/>
        <w:rPr>
          <w:b/>
          <w:i/>
          <w:sz w:val="20"/>
          <w:szCs w:val="20"/>
        </w:rPr>
      </w:pPr>
      <w:r w:rsidRPr="000A6B22">
        <w:rPr>
          <w:noProof/>
          <w:u w:val="single"/>
        </w:rPr>
        <w:pict>
          <v:oval id="Oval 158" o:spid="_x0000_s1043" style="position:absolute;left:0;text-align:left;margin-left:151.1pt;margin-top:165.1pt;width:14.25pt;height:14.2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" filled="f" strokecolor="red" strokeweight="1.5pt"/>
        </w:pict>
      </w:r>
      <w:r w:rsidRPr="000A6B22">
        <w:rPr>
          <w:noProof/>
          <w:u w:val="single"/>
        </w:rPr>
        <w:pict>
          <v:shape id="AutoShape 157" o:spid="_x0000_s1036" type="#_x0000_t61" style="position:absolute;left:0;text-align:left;margin-left:.35pt;margin-top:10.6pt;width:123.75pt;height:72.1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" adj="26182,47454">
            <v:textbox style="mso-next-textbox:#AutoShape 157">
              <w:txbxContent>
                <w:p w:rsidR="00405347" w:rsidRPr="005D2810" w:rsidRDefault="00405347" w:rsidP="005D2810">
                  <w:pPr>
                    <w:suppressAutoHyphens/>
                    <w:jc w:val="center"/>
                    <w:rPr>
                      <w:b/>
                      <w:color w:val="FF0000"/>
                      <w:sz w:val="16"/>
                      <w:szCs w:val="16"/>
                    </w:rPr>
                  </w:pPr>
                  <w:r>
                    <w:rPr>
                      <w:b/>
                      <w:color w:val="FF0000"/>
                      <w:sz w:val="16"/>
                      <w:szCs w:val="16"/>
                    </w:rPr>
                    <w:t xml:space="preserve">Местоположение </w:t>
                  </w:r>
                  <w:r>
                    <w:rPr>
                      <w:b/>
                      <w:color w:val="FF0000"/>
                      <w:sz w:val="16"/>
                      <w:szCs w:val="16"/>
                    </w:rPr>
                    <w:br/>
                  </w:r>
                  <w:r w:rsidRPr="00A352B9">
                    <w:rPr>
                      <w:b/>
                      <w:color w:val="FF0000"/>
                      <w:sz w:val="16"/>
                      <w:szCs w:val="16"/>
                    </w:rPr>
                    <w:t>земельны</w:t>
                  </w:r>
                  <w:r>
                    <w:rPr>
                      <w:b/>
                      <w:color w:val="FF0000"/>
                      <w:sz w:val="16"/>
                      <w:szCs w:val="16"/>
                    </w:rPr>
                    <w:t>х</w:t>
                  </w:r>
                  <w:r w:rsidRPr="00A352B9">
                    <w:rPr>
                      <w:b/>
                      <w:color w:val="FF0000"/>
                      <w:sz w:val="16"/>
                      <w:szCs w:val="16"/>
                    </w:rPr>
                    <w:t xml:space="preserve"> участк</w:t>
                  </w:r>
                  <w:r>
                    <w:rPr>
                      <w:b/>
                      <w:color w:val="FF0000"/>
                      <w:sz w:val="16"/>
                      <w:szCs w:val="16"/>
                    </w:rPr>
                    <w:t>ов</w:t>
                  </w:r>
                  <w:r w:rsidRPr="00A352B9">
                    <w:rPr>
                      <w:b/>
                      <w:color w:val="FF0000"/>
                      <w:sz w:val="16"/>
                      <w:szCs w:val="16"/>
                    </w:rPr>
                    <w:t xml:space="preserve"> с кадастровыми номерами </w:t>
                  </w:r>
                  <w:r w:rsidRPr="005D2810">
                    <w:rPr>
                      <w:b/>
                      <w:color w:val="FF0000"/>
                      <w:sz w:val="16"/>
                      <w:szCs w:val="16"/>
                    </w:rPr>
                    <w:t>50:07:0080305:781,</w:t>
                  </w:r>
                  <w:r w:rsidRPr="00DA7F83">
                    <w:rPr>
                      <w:color w:val="00B050"/>
                      <w:highlight w:val="yellow"/>
                    </w:rPr>
                    <w:t xml:space="preserve"> </w:t>
                  </w:r>
                  <w:r w:rsidRPr="005D2810">
                    <w:rPr>
                      <w:b/>
                      <w:color w:val="FF0000"/>
                      <w:sz w:val="16"/>
                      <w:szCs w:val="16"/>
                    </w:rPr>
                    <w:t>50:07:0080305:784,</w:t>
                  </w:r>
                  <w:r w:rsidRPr="00DA7F83">
                    <w:rPr>
                      <w:color w:val="00B050"/>
                      <w:highlight w:val="yellow"/>
                    </w:rPr>
                    <w:t xml:space="preserve"> </w:t>
                  </w:r>
                  <w:r w:rsidRPr="005D2810">
                    <w:rPr>
                      <w:b/>
                      <w:color w:val="FF0000"/>
                      <w:sz w:val="16"/>
                      <w:szCs w:val="16"/>
                    </w:rPr>
                    <w:t>50:07:0080305:804,</w:t>
                  </w:r>
                  <w:r w:rsidRPr="00DA7F83">
                    <w:rPr>
                      <w:color w:val="00B050"/>
                      <w:highlight w:val="yellow"/>
                    </w:rPr>
                    <w:t xml:space="preserve"> </w:t>
                  </w:r>
                  <w:r w:rsidRPr="005D2810">
                    <w:rPr>
                      <w:b/>
                      <w:color w:val="FF0000"/>
                      <w:sz w:val="16"/>
                      <w:szCs w:val="16"/>
                    </w:rPr>
                    <w:t>50:07:0080305:805</w:t>
                  </w:r>
                </w:p>
              </w:txbxContent>
            </v:textbox>
          </v:shape>
        </w:pict>
      </w:r>
      <w:r w:rsidRPr="000A6B22">
        <w:rPr>
          <w:noProof/>
          <w:u w:val="single"/>
        </w:rPr>
        <w:pict>
          <v:shape id="AutoShape 153" o:spid="_x0000_s1037" type="#_x0000_t61" style="position:absolute;left:0;text-align:left;margin-left:.35pt;margin-top:10.6pt;width:123.75pt;height:72.1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" adj="26182,47454">
            <v:textbox style="mso-next-textbox:#AutoShape 153">
              <w:txbxContent>
                <w:p w:rsidR="005D2810" w:rsidRPr="005D2810" w:rsidRDefault="005D2810" w:rsidP="005D2810">
                  <w:pPr>
                    <w:suppressAutoHyphens/>
                    <w:jc w:val="center"/>
                    <w:rPr>
                      <w:b/>
                      <w:color w:val="FF0000"/>
                      <w:sz w:val="16"/>
                      <w:szCs w:val="16"/>
                    </w:rPr>
                  </w:pPr>
                  <w:r>
                    <w:rPr>
                      <w:b/>
                      <w:color w:val="FF0000"/>
                      <w:sz w:val="16"/>
                      <w:szCs w:val="16"/>
                    </w:rPr>
                    <w:t xml:space="preserve">Местоположение </w:t>
                  </w:r>
                  <w:r>
                    <w:rPr>
                      <w:b/>
                      <w:color w:val="FF0000"/>
                      <w:sz w:val="16"/>
                      <w:szCs w:val="16"/>
                    </w:rPr>
                    <w:br/>
                  </w:r>
                  <w:r w:rsidRPr="00A352B9">
                    <w:rPr>
                      <w:b/>
                      <w:color w:val="FF0000"/>
                      <w:sz w:val="16"/>
                      <w:szCs w:val="16"/>
                    </w:rPr>
                    <w:t>земельны</w:t>
                  </w:r>
                  <w:r>
                    <w:rPr>
                      <w:b/>
                      <w:color w:val="FF0000"/>
                      <w:sz w:val="16"/>
                      <w:szCs w:val="16"/>
                    </w:rPr>
                    <w:t>х</w:t>
                  </w:r>
                  <w:r w:rsidRPr="00A352B9">
                    <w:rPr>
                      <w:b/>
                      <w:color w:val="FF0000"/>
                      <w:sz w:val="16"/>
                      <w:szCs w:val="16"/>
                    </w:rPr>
                    <w:t xml:space="preserve"> участк</w:t>
                  </w:r>
                  <w:r>
                    <w:rPr>
                      <w:b/>
                      <w:color w:val="FF0000"/>
                      <w:sz w:val="16"/>
                      <w:szCs w:val="16"/>
                    </w:rPr>
                    <w:t>ов</w:t>
                  </w:r>
                  <w:r w:rsidRPr="00A352B9">
                    <w:rPr>
                      <w:b/>
                      <w:color w:val="FF0000"/>
                      <w:sz w:val="16"/>
                      <w:szCs w:val="16"/>
                    </w:rPr>
                    <w:t xml:space="preserve"> с кадастровыми номерами </w:t>
                  </w:r>
                  <w:r w:rsidRPr="005D2810">
                    <w:rPr>
                      <w:b/>
                      <w:color w:val="FF0000"/>
                      <w:sz w:val="16"/>
                      <w:szCs w:val="16"/>
                    </w:rPr>
                    <w:t>50:07:0080305:781,</w:t>
                  </w:r>
                  <w:r w:rsidRPr="00DA7F83">
                    <w:rPr>
                      <w:color w:val="00B050"/>
                      <w:highlight w:val="yellow"/>
                    </w:rPr>
                    <w:t xml:space="preserve"> </w:t>
                  </w:r>
                  <w:r w:rsidRPr="005D2810">
                    <w:rPr>
                      <w:b/>
                      <w:color w:val="FF0000"/>
                      <w:sz w:val="16"/>
                      <w:szCs w:val="16"/>
                    </w:rPr>
                    <w:t>50:07:0080305:784,</w:t>
                  </w:r>
                  <w:r w:rsidRPr="00DA7F83">
                    <w:rPr>
                      <w:color w:val="00B050"/>
                      <w:highlight w:val="yellow"/>
                    </w:rPr>
                    <w:t xml:space="preserve"> </w:t>
                  </w:r>
                  <w:r w:rsidRPr="005D2810">
                    <w:rPr>
                      <w:b/>
                      <w:color w:val="FF0000"/>
                      <w:sz w:val="16"/>
                      <w:szCs w:val="16"/>
                    </w:rPr>
                    <w:t>50:07:0080305:804,</w:t>
                  </w:r>
                  <w:r w:rsidRPr="00DA7F83">
                    <w:rPr>
                      <w:color w:val="00B050"/>
                      <w:highlight w:val="yellow"/>
                    </w:rPr>
                    <w:t xml:space="preserve"> </w:t>
                  </w:r>
                  <w:r w:rsidRPr="005D2810">
                    <w:rPr>
                      <w:b/>
                      <w:color w:val="FF0000"/>
                      <w:sz w:val="16"/>
                      <w:szCs w:val="16"/>
                    </w:rPr>
                    <w:t>50:07:0080305:805</w:t>
                  </w:r>
                </w:p>
              </w:txbxContent>
            </v:textbox>
          </v:shape>
        </w:pict>
      </w:r>
    </w:p>
    <w:tbl>
      <w:tblPr>
        <w:tblStyle w:val="affffff0"/>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89"/>
        <w:gridCol w:w="4765"/>
      </w:tblGrid>
      <w:tr w:rsidR="00EF1313" w:rsidRPr="004378FC" w:rsidTr="0017460F">
        <w:tc>
          <w:tcPr>
            <w:tcW w:w="2545" w:type="pct"/>
            <w:shd w:val="clear" w:color="auto" w:fill="auto"/>
          </w:tcPr>
          <w:p w:rsidR="00EF1313" w:rsidRPr="004378FC" w:rsidRDefault="000A6B22" w:rsidP="000341E5">
            <w:pPr>
              <w:widowControl w:val="0"/>
              <w:tabs>
                <w:tab w:val="left" w:pos="0"/>
              </w:tabs>
              <w:suppressAutoHyphens/>
              <w:spacing w:before="60"/>
              <w:jc w:val="center"/>
              <w:rPr>
                <w:u w:val="single"/>
              </w:rPr>
            </w:pPr>
            <w:r>
              <w:rPr>
                <w:noProof/>
                <w:u w:val="single"/>
              </w:rPr>
              <w:pict>
                <v:oval id="Oval 154" o:spid="_x0000_s1042" style="position:absolute;left:0;text-align:left;margin-left:151.1pt;margin-top:-132pt;width:14.25pt;height:14.25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" filled="f" strokecolor="red" strokeweight="1.5pt"/>
              </w:pict>
            </w:r>
            <w:r w:rsidR="005D2810" w:rsidRPr="004378FC">
              <w:rPr>
                <w:noProof/>
                <w:u w:val="single"/>
              </w:rPr>
              <w:drawing>
                <wp:anchor distT="0" distB="0" distL="114300" distR="114300" simplePos="0" relativeHeight="251735552" behindDoc="1" locked="0" layoutInCell="1" allowOverlap="1">
                  <wp:simplePos x="0" y="0"/>
                  <wp:positionH relativeFrom="column">
                    <wp:posOffset>2927985</wp:posOffset>
                  </wp:positionH>
                  <wp:positionV relativeFrom="paragraph">
                    <wp:posOffset>-844550</wp:posOffset>
                  </wp:positionV>
                  <wp:extent cx="3164205" cy="3594735"/>
                  <wp:effectExtent l="19050" t="0" r="0" b="0"/>
                  <wp:wrapTight wrapText="bothSides">
                    <wp:wrapPolygon edited="0">
                      <wp:start x="-130" y="0"/>
                      <wp:lineTo x="-130" y="21520"/>
                      <wp:lineTo x="21587" y="21520"/>
                      <wp:lineTo x="21587" y="0"/>
                      <wp:lineTo x="-130" y="0"/>
                    </wp:wrapPolygon>
                  </wp:wrapTight>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8" cstate="print"/>
                          <a:srcRect/>
                          <a:stretch>
                            <a:fillRect/>
                          </a:stretch>
                        </pic:blipFill>
                        <pic:spPr bwMode="auto">
                          <a:xfrm>
                            <a:off x="0" y="0"/>
                            <a:ext cx="3164205" cy="3594735"/>
                          </a:xfrm>
                          <a:prstGeom prst="rect">
                            <a:avLst/>
                          </a:prstGeom>
                          <a:noFill/>
                          <a:ln w="9525">
                            <a:noFill/>
                            <a:miter lim="800000"/>
                            <a:headEnd/>
                            <a:tailEnd/>
                          </a:ln>
                        </pic:spPr>
                      </pic:pic>
                    </a:graphicData>
                  </a:graphic>
                </wp:anchor>
              </w:drawing>
            </w:r>
          </w:p>
        </w:tc>
        <w:tc>
          <w:tcPr>
            <w:tcW w:w="2455" w:type="pct"/>
            <w:shd w:val="clear" w:color="auto" w:fill="auto"/>
          </w:tcPr>
          <w:p w:rsidR="00EF1313" w:rsidRPr="004378FC" w:rsidRDefault="00EF1313" w:rsidP="000341E5">
            <w:pPr>
              <w:widowControl w:val="0"/>
              <w:tabs>
                <w:tab w:val="left" w:pos="720"/>
              </w:tabs>
              <w:suppressAutoHyphens/>
              <w:spacing w:before="60"/>
              <w:jc w:val="center"/>
              <w:rPr>
                <w:u w:val="single"/>
              </w:rPr>
            </w:pPr>
            <w:r w:rsidRPr="004378FC">
              <w:rPr>
                <w:noProof/>
              </w:rPr>
              <w:drawing>
                <wp:inline distT="0" distB="0" distL="0" distR="0">
                  <wp:extent cx="2952000" cy="3114467"/>
                  <wp:effectExtent l="19050" t="0" r="750" b="0"/>
                  <wp:docPr id="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srcRect l="65954" t="19958" r="13579" b="14979"/>
                          <a:stretch>
                            <a:fillRect/>
                          </a:stretch>
                        </pic:blipFill>
                        <pic:spPr bwMode="auto">
                          <a:xfrm>
                            <a:off x="0" y="0"/>
                            <a:ext cx="2952000" cy="3114467"/>
                          </a:xfrm>
                          <a:prstGeom prst="rect">
                            <a:avLst/>
                          </a:prstGeom>
                          <a:noFill/>
                          <a:ln w="9525">
                            <a:noFill/>
                            <a:miter lim="800000"/>
                            <a:headEnd/>
                            <a:tailEnd/>
                          </a:ln>
                        </pic:spPr>
                      </pic:pic>
                    </a:graphicData>
                  </a:graphic>
                </wp:inline>
              </w:drawing>
            </w:r>
          </w:p>
        </w:tc>
      </w:tr>
    </w:tbl>
    <w:p w:rsidR="00EF1313" w:rsidRPr="004378FC" w:rsidRDefault="00EF1313" w:rsidP="000341E5">
      <w:pPr>
        <w:suppressAutoHyphens/>
        <w:autoSpaceDE w:val="0"/>
        <w:autoSpaceDN w:val="0"/>
        <w:adjustRightInd w:val="0"/>
        <w:jc w:val="both"/>
        <w:rPr>
          <w:b/>
          <w:i/>
          <w:sz w:val="20"/>
          <w:szCs w:val="20"/>
        </w:rPr>
      </w:pPr>
      <w:r w:rsidRPr="004378FC">
        <w:rPr>
          <w:b/>
          <w:i/>
          <w:sz w:val="20"/>
          <w:szCs w:val="20"/>
        </w:rPr>
        <w:t xml:space="preserve">Фрагмент Карты планируемого размещения объектов регионального значения в иных областях в соответствии с полномочиями Московской области. Территории градостроительной активности, с отображением местоположения земельных участков с кадастровыми номерами </w:t>
      </w:r>
      <w:r w:rsidR="00DA7F83" w:rsidRPr="004378FC">
        <w:rPr>
          <w:b/>
          <w:i/>
          <w:sz w:val="20"/>
          <w:szCs w:val="20"/>
        </w:rPr>
        <w:t>50:07:0080305:781, 50:07:0080305:784, 50:07:0080305:804, 50:07:0080305:805</w:t>
      </w:r>
      <w:r w:rsidRPr="004378FC">
        <w:rPr>
          <w:b/>
          <w:i/>
          <w:sz w:val="20"/>
          <w:szCs w:val="20"/>
        </w:rPr>
        <w:t>.</w:t>
      </w:r>
    </w:p>
    <w:p w:rsidR="00FB454E" w:rsidRPr="004378FC" w:rsidRDefault="00FB454E" w:rsidP="000C688D">
      <w:pPr>
        <w:keepNext/>
        <w:widowControl w:val="0"/>
        <w:tabs>
          <w:tab w:val="left" w:pos="720"/>
        </w:tabs>
        <w:suppressAutoHyphens/>
        <w:overflowPunct w:val="0"/>
        <w:autoSpaceDE w:val="0"/>
        <w:autoSpaceDN w:val="0"/>
        <w:adjustRightInd w:val="0"/>
        <w:spacing w:before="60"/>
        <w:ind w:left="720"/>
        <w:jc w:val="center"/>
        <w:rPr>
          <w:u w:val="single"/>
        </w:rPr>
      </w:pPr>
      <w:r w:rsidRPr="004378FC">
        <w:rPr>
          <w:u w:val="single"/>
        </w:rPr>
        <w:t>1. Территории градостроительной активности</w:t>
      </w:r>
    </w:p>
    <w:p w:rsidR="0056014C" w:rsidRPr="004378FC" w:rsidRDefault="0056014C" w:rsidP="000341E5">
      <w:pPr>
        <w:suppressAutoHyphens/>
        <w:autoSpaceDE w:val="0"/>
        <w:autoSpaceDN w:val="0"/>
        <w:adjustRightInd w:val="0"/>
        <w:spacing w:before="60" w:after="60"/>
        <w:ind w:firstLine="709"/>
        <w:jc w:val="both"/>
      </w:pPr>
      <w:r w:rsidRPr="004378FC">
        <w:t xml:space="preserve">Территория </w:t>
      </w:r>
      <w:r w:rsidR="00DA7F83" w:rsidRPr="004378FC">
        <w:t>Волоколамского</w:t>
      </w:r>
      <w:r w:rsidRPr="004378FC">
        <w:t xml:space="preserve"> городского округа Московской области </w:t>
      </w:r>
      <w:r w:rsidR="00DA7F83" w:rsidRPr="004378FC">
        <w:t>применительно</w:t>
      </w:r>
      <w:r w:rsidRPr="004378FC">
        <w:t xml:space="preserve"> к земельным участкам с кадастровыми номерами </w:t>
      </w:r>
      <w:r w:rsidR="00DA7F83" w:rsidRPr="004378FC">
        <w:t>50:07:0080305:781, 50:07:0080305:784, 50:07:0080305:804, 50:07:0080305:805</w:t>
      </w:r>
      <w:r w:rsidRPr="004378FC">
        <w:t xml:space="preserve"> </w:t>
      </w:r>
      <w:r w:rsidR="00405347" w:rsidRPr="004378FC">
        <w:t xml:space="preserve">не </w:t>
      </w:r>
      <w:r w:rsidRPr="004378FC">
        <w:t xml:space="preserve">относится к территории градостроительной активности Московской области – территории для реализации </w:t>
      </w:r>
      <w:proofErr w:type="spellStart"/>
      <w:r w:rsidRPr="004378FC">
        <w:t>инвестиционныхпроектов</w:t>
      </w:r>
      <w:proofErr w:type="spellEnd"/>
      <w:r w:rsidRPr="004378FC">
        <w:t>, создание и развитие особых экономических зон.</w:t>
      </w:r>
    </w:p>
    <w:p w:rsidR="00FB454E" w:rsidRPr="004378FC" w:rsidRDefault="00FB454E" w:rsidP="000341E5">
      <w:pPr>
        <w:keepNext/>
        <w:keepLines/>
        <w:tabs>
          <w:tab w:val="left" w:pos="720"/>
        </w:tabs>
        <w:suppressAutoHyphens/>
        <w:overflowPunct w:val="0"/>
        <w:autoSpaceDE w:val="0"/>
        <w:autoSpaceDN w:val="0"/>
        <w:adjustRightInd w:val="0"/>
        <w:spacing w:before="60"/>
        <w:ind w:left="720"/>
        <w:jc w:val="center"/>
        <w:rPr>
          <w:u w:val="single"/>
        </w:rPr>
      </w:pPr>
      <w:r w:rsidRPr="004378FC">
        <w:rPr>
          <w:u w:val="single"/>
        </w:rPr>
        <w:t>2. Система особо охраняемых природных территорий</w:t>
      </w:r>
      <w:r w:rsidR="00C24EFE" w:rsidRPr="004378FC">
        <w:rPr>
          <w:u w:val="single"/>
        </w:rPr>
        <w:t xml:space="preserve">, природных экологических </w:t>
      </w:r>
      <w:r w:rsidR="00C24EFE" w:rsidRPr="004378FC">
        <w:rPr>
          <w:u w:val="single"/>
        </w:rPr>
        <w:br/>
        <w:t>и природно-исторических территори</w:t>
      </w:r>
      <w:r w:rsidR="00A8318A" w:rsidRPr="004378FC">
        <w:rPr>
          <w:u w:val="single"/>
        </w:rPr>
        <w:t>й</w:t>
      </w:r>
    </w:p>
    <w:p w:rsidR="005639FE" w:rsidRPr="004378FC" w:rsidRDefault="005639FE" w:rsidP="000341E5">
      <w:pPr>
        <w:suppressAutoHyphens/>
        <w:autoSpaceDE w:val="0"/>
        <w:autoSpaceDN w:val="0"/>
        <w:adjustRightInd w:val="0"/>
        <w:spacing w:before="60"/>
        <w:ind w:firstLine="709"/>
        <w:jc w:val="both"/>
      </w:pPr>
      <w:proofErr w:type="gramStart"/>
      <w:r w:rsidRPr="004378FC">
        <w:t>Мероприятия по территориальному планированию в области природного комплекса Московской области направлены на сохранение природной среды и обеспечение благоприятных условий проживания населения за счет формирования пространственно-непрерывной системы природно-экологического каркаса, включающего в себя особо охраняемые природные территории, планируемые природные экологические и природно-исторические территории.</w:t>
      </w:r>
      <w:proofErr w:type="gramEnd"/>
    </w:p>
    <w:p w:rsidR="00E527C7" w:rsidRPr="004378FC" w:rsidRDefault="00AB166F" w:rsidP="000341E5">
      <w:pPr>
        <w:suppressAutoHyphens/>
        <w:autoSpaceDE w:val="0"/>
        <w:autoSpaceDN w:val="0"/>
        <w:adjustRightInd w:val="0"/>
        <w:spacing w:after="60"/>
        <w:ind w:firstLine="709"/>
        <w:jc w:val="both"/>
        <w:rPr>
          <w:b/>
          <w:i/>
          <w:sz w:val="20"/>
          <w:szCs w:val="20"/>
        </w:rPr>
      </w:pPr>
      <w:r w:rsidRPr="004378FC">
        <w:t xml:space="preserve">Территория </w:t>
      </w:r>
      <w:r w:rsidR="00DA7F83" w:rsidRPr="004378FC">
        <w:t xml:space="preserve">Волоколамского </w:t>
      </w:r>
      <w:r w:rsidRPr="004378FC">
        <w:t xml:space="preserve">городского округа Московской области </w:t>
      </w:r>
      <w:r w:rsidR="00DA7F83" w:rsidRPr="004378FC">
        <w:t>применительно</w:t>
      </w:r>
      <w:r w:rsidRPr="004378FC">
        <w:t xml:space="preserve"> к земельным участкам с кадастровыми номерами </w:t>
      </w:r>
      <w:r w:rsidR="00DA7F83" w:rsidRPr="004378FC">
        <w:t>50:07:0080305:781, 50:07:0080305:784, 50:07:0080305:804, 50:07:0080305:805</w:t>
      </w:r>
      <w:r w:rsidRPr="004378FC">
        <w:t xml:space="preserve"> </w:t>
      </w:r>
      <w:r w:rsidR="00FB454E" w:rsidRPr="004378FC">
        <w:t>не относ</w:t>
      </w:r>
      <w:r w:rsidR="00053C2D" w:rsidRPr="004378FC">
        <w:t>и</w:t>
      </w:r>
      <w:r w:rsidR="00FB454E" w:rsidRPr="004378FC">
        <w:t>тся систем</w:t>
      </w:r>
      <w:r w:rsidR="005639FE" w:rsidRPr="004378FC">
        <w:t>е</w:t>
      </w:r>
      <w:r w:rsidR="00FB454E" w:rsidRPr="004378FC">
        <w:t xml:space="preserve"> </w:t>
      </w:r>
      <w:r w:rsidR="005639FE" w:rsidRPr="004378FC">
        <w:t>особо охраняемых природных территорий, природных экологических и природно-исторических территорий</w:t>
      </w:r>
      <w:r w:rsidR="00FB454E" w:rsidRPr="004378FC">
        <w:t>.</w:t>
      </w:r>
    </w:p>
    <w:p w:rsidR="00405347" w:rsidRPr="004378FC" w:rsidRDefault="000A6B22" w:rsidP="000341E5">
      <w:pPr>
        <w:keepNext/>
        <w:keepLines/>
        <w:tabs>
          <w:tab w:val="left" w:pos="720"/>
        </w:tabs>
        <w:suppressAutoHyphens/>
        <w:overflowPunct w:val="0"/>
        <w:autoSpaceDE w:val="0"/>
        <w:autoSpaceDN w:val="0"/>
        <w:adjustRightInd w:val="0"/>
        <w:spacing w:before="60"/>
        <w:ind w:left="720"/>
        <w:jc w:val="center"/>
        <w:rPr>
          <w:u w:val="single"/>
        </w:rPr>
      </w:pPr>
      <w:r>
        <w:rPr>
          <w:noProof/>
          <w:u w:val="single"/>
        </w:rPr>
        <w:pict>
          <v:oval id="Oval 160" o:spid="_x0000_s1041" style="position:absolute;left:0;text-align:left;margin-left:259.85pt;margin-top:105.15pt;width:14.25pt;height:14.2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" filled="f" strokecolor="red" strokeweight="1.5pt"/>
        </w:pict>
      </w:r>
      <w:r>
        <w:rPr>
          <w:noProof/>
          <w:u w:val="single"/>
        </w:rPr>
        <w:pict>
          <v:shape id="AutoShape 159" o:spid="_x0000_s1038" type="#_x0000_t61" style="position:absolute;left:0;text-align:left;margin-left:26.6pt;margin-top:5.4pt;width:123.75pt;height:72.1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" adj="40713,32175">
            <v:textbox style="mso-next-textbox:#AutoShape 159">
              <w:txbxContent>
                <w:p w:rsidR="00405347" w:rsidRPr="005D2810" w:rsidRDefault="00405347" w:rsidP="00405347">
                  <w:pPr>
                    <w:suppressAutoHyphens/>
                    <w:jc w:val="center"/>
                    <w:rPr>
                      <w:b/>
                      <w:color w:val="FF0000"/>
                      <w:sz w:val="16"/>
                      <w:szCs w:val="16"/>
                    </w:rPr>
                  </w:pPr>
                  <w:r>
                    <w:rPr>
                      <w:b/>
                      <w:color w:val="FF0000"/>
                      <w:sz w:val="16"/>
                      <w:szCs w:val="16"/>
                    </w:rPr>
                    <w:t xml:space="preserve">Местоположение </w:t>
                  </w:r>
                  <w:r>
                    <w:rPr>
                      <w:b/>
                      <w:color w:val="FF0000"/>
                      <w:sz w:val="16"/>
                      <w:szCs w:val="16"/>
                    </w:rPr>
                    <w:br/>
                  </w:r>
                  <w:r w:rsidRPr="00A352B9">
                    <w:rPr>
                      <w:b/>
                      <w:color w:val="FF0000"/>
                      <w:sz w:val="16"/>
                      <w:szCs w:val="16"/>
                    </w:rPr>
                    <w:t>земельны</w:t>
                  </w:r>
                  <w:r>
                    <w:rPr>
                      <w:b/>
                      <w:color w:val="FF0000"/>
                      <w:sz w:val="16"/>
                      <w:szCs w:val="16"/>
                    </w:rPr>
                    <w:t>х</w:t>
                  </w:r>
                  <w:r w:rsidRPr="00A352B9">
                    <w:rPr>
                      <w:b/>
                      <w:color w:val="FF0000"/>
                      <w:sz w:val="16"/>
                      <w:szCs w:val="16"/>
                    </w:rPr>
                    <w:t xml:space="preserve"> участк</w:t>
                  </w:r>
                  <w:r>
                    <w:rPr>
                      <w:b/>
                      <w:color w:val="FF0000"/>
                      <w:sz w:val="16"/>
                      <w:szCs w:val="16"/>
                    </w:rPr>
                    <w:t>ов</w:t>
                  </w:r>
                  <w:r w:rsidRPr="00A352B9">
                    <w:rPr>
                      <w:b/>
                      <w:color w:val="FF0000"/>
                      <w:sz w:val="16"/>
                      <w:szCs w:val="16"/>
                    </w:rPr>
                    <w:t xml:space="preserve"> с кадастровыми номерами </w:t>
                  </w:r>
                  <w:r w:rsidRPr="005D2810">
                    <w:rPr>
                      <w:b/>
                      <w:color w:val="FF0000"/>
                      <w:sz w:val="16"/>
                      <w:szCs w:val="16"/>
                    </w:rPr>
                    <w:t>50:07:0080305:781,</w:t>
                  </w:r>
                  <w:r w:rsidRPr="00DA7F83">
                    <w:rPr>
                      <w:color w:val="00B050"/>
                      <w:highlight w:val="yellow"/>
                    </w:rPr>
                    <w:t xml:space="preserve"> </w:t>
                  </w:r>
                  <w:r w:rsidRPr="005D2810">
                    <w:rPr>
                      <w:b/>
                      <w:color w:val="FF0000"/>
                      <w:sz w:val="16"/>
                      <w:szCs w:val="16"/>
                    </w:rPr>
                    <w:t>50:07:0080305:784,</w:t>
                  </w:r>
                  <w:r w:rsidRPr="00DA7F83">
                    <w:rPr>
                      <w:color w:val="00B050"/>
                      <w:highlight w:val="yellow"/>
                    </w:rPr>
                    <w:t xml:space="preserve"> </w:t>
                  </w:r>
                  <w:r w:rsidRPr="005D2810">
                    <w:rPr>
                      <w:b/>
                      <w:color w:val="FF0000"/>
                      <w:sz w:val="16"/>
                      <w:szCs w:val="16"/>
                    </w:rPr>
                    <w:t>50:07:0080305:804,</w:t>
                  </w:r>
                  <w:r w:rsidRPr="00DA7F83">
                    <w:rPr>
                      <w:color w:val="00B050"/>
                      <w:highlight w:val="yellow"/>
                    </w:rPr>
                    <w:t xml:space="preserve"> </w:t>
                  </w:r>
                  <w:r w:rsidRPr="005D2810">
                    <w:rPr>
                      <w:b/>
                      <w:color w:val="FF0000"/>
                      <w:sz w:val="16"/>
                      <w:szCs w:val="16"/>
                    </w:rPr>
                    <w:t>50:07:0080305:805</w:t>
                  </w:r>
                </w:p>
              </w:txbxContent>
            </v:textbox>
          </v:shape>
        </w:pict>
      </w:r>
      <w:r w:rsidR="00405347" w:rsidRPr="004378FC">
        <w:rPr>
          <w:noProof/>
        </w:rPr>
        <w:drawing>
          <wp:inline distT="0" distB="0" distL="0" distR="0">
            <wp:extent cx="2542009" cy="2409825"/>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0" cstate="print"/>
                    <a:srcRect/>
                    <a:stretch>
                      <a:fillRect/>
                    </a:stretch>
                  </pic:blipFill>
                  <pic:spPr bwMode="auto">
                    <a:xfrm>
                      <a:off x="0" y="0"/>
                      <a:ext cx="2542009" cy="2409825"/>
                    </a:xfrm>
                    <a:prstGeom prst="rect">
                      <a:avLst/>
                    </a:prstGeom>
                    <a:noFill/>
                    <a:ln w="9525">
                      <a:noFill/>
                      <a:miter lim="800000"/>
                      <a:headEnd/>
                      <a:tailEnd/>
                    </a:ln>
                  </pic:spPr>
                </pic:pic>
              </a:graphicData>
            </a:graphic>
          </wp:inline>
        </w:drawing>
      </w:r>
    </w:p>
    <w:p w:rsidR="00405347" w:rsidRPr="004378FC" w:rsidRDefault="00405347" w:rsidP="00405347">
      <w:pPr>
        <w:pStyle w:val="2fff"/>
        <w:shd w:val="clear" w:color="auto" w:fill="auto"/>
        <w:suppressAutoHyphens/>
        <w:spacing w:before="120" w:after="120" w:line="240" w:lineRule="auto"/>
        <w:ind w:firstLine="0"/>
        <w:rPr>
          <w:b/>
          <w:i/>
        </w:rPr>
      </w:pPr>
      <w:proofErr w:type="spellStart"/>
      <w:r w:rsidRPr="004378FC">
        <w:rPr>
          <w:b/>
          <w:i/>
        </w:rPr>
        <w:t>Фрагмет</w:t>
      </w:r>
      <w:proofErr w:type="spellEnd"/>
      <w:r w:rsidRPr="004378FC">
        <w:rPr>
          <w:b/>
          <w:i/>
        </w:rPr>
        <w:t xml:space="preserve"> Карты планируемого размещения объектов регионального значения в иных областях в соответствии с полномочиями Московской области. Планируемые природные экологические и природно-исторические территории регионального значения, с отображением местоположения земельных участков с кадастровыми номерами 50:07:0080305:781, 50:07:0080305:784, 50:07:0080305:804, 50:07:0080305:805.</w:t>
      </w:r>
    </w:p>
    <w:p w:rsidR="00FB454E" w:rsidRPr="004378FC" w:rsidRDefault="00336A2B" w:rsidP="000341E5">
      <w:pPr>
        <w:keepNext/>
        <w:keepLines/>
        <w:tabs>
          <w:tab w:val="left" w:pos="720"/>
        </w:tabs>
        <w:suppressAutoHyphens/>
        <w:overflowPunct w:val="0"/>
        <w:autoSpaceDE w:val="0"/>
        <w:autoSpaceDN w:val="0"/>
        <w:adjustRightInd w:val="0"/>
        <w:spacing w:before="60"/>
        <w:ind w:left="720"/>
        <w:jc w:val="center"/>
        <w:rPr>
          <w:u w:val="single"/>
        </w:rPr>
      </w:pPr>
      <w:r>
        <w:rPr>
          <w:u w:val="single"/>
        </w:rPr>
        <w:t xml:space="preserve">3. </w:t>
      </w:r>
      <w:r w:rsidR="00FB454E" w:rsidRPr="004378FC">
        <w:rPr>
          <w:u w:val="single"/>
        </w:rPr>
        <w:t>Иные территории (территории с естественной динамикой развития)</w:t>
      </w:r>
    </w:p>
    <w:p w:rsidR="00FB454E" w:rsidRPr="004378FC" w:rsidRDefault="0056014C" w:rsidP="000341E5">
      <w:pPr>
        <w:suppressAutoHyphens/>
        <w:autoSpaceDE w:val="0"/>
        <w:autoSpaceDN w:val="0"/>
        <w:adjustRightInd w:val="0"/>
        <w:spacing w:before="60" w:after="60"/>
        <w:ind w:firstLine="709"/>
        <w:jc w:val="both"/>
      </w:pPr>
      <w:r w:rsidRPr="004378FC">
        <w:t xml:space="preserve">Территория </w:t>
      </w:r>
      <w:r w:rsidR="00DA7F83" w:rsidRPr="004378FC">
        <w:t>Волоколамского</w:t>
      </w:r>
      <w:r w:rsidRPr="004378FC">
        <w:t xml:space="preserve"> городского округа Московской области применительно к земельным участкам с кадастровыми номерами </w:t>
      </w:r>
      <w:r w:rsidR="00EB3E38" w:rsidRPr="004378FC">
        <w:t>50:07:0080305:781, 50:07:0080305:784, 50:07:0080305:804, 50:07:0080305:805</w:t>
      </w:r>
      <w:r w:rsidRPr="004378FC">
        <w:t xml:space="preserve"> </w:t>
      </w:r>
      <w:r w:rsidR="00FB454E" w:rsidRPr="004378FC">
        <w:t>относится к иным территориям (территории с естественной динамикой развития) к которым отнесены земли сельскохозяйственного назначения, расположенные вне зон концентрации градостроительной активности.</w:t>
      </w:r>
    </w:p>
    <w:p w:rsidR="00FB454E" w:rsidRPr="004378FC" w:rsidRDefault="00FB454E" w:rsidP="000341E5">
      <w:pPr>
        <w:pStyle w:val="2fff"/>
        <w:keepNext/>
        <w:shd w:val="clear" w:color="auto" w:fill="auto"/>
        <w:suppressAutoHyphens/>
        <w:spacing w:before="120" w:after="120" w:line="240" w:lineRule="auto"/>
        <w:ind w:firstLine="0"/>
        <w:jc w:val="center"/>
        <w:rPr>
          <w:b/>
          <w:i/>
          <w:sz w:val="22"/>
          <w:szCs w:val="22"/>
        </w:rPr>
      </w:pPr>
      <w:r w:rsidRPr="004378FC">
        <w:rPr>
          <w:b/>
          <w:i/>
          <w:sz w:val="22"/>
          <w:szCs w:val="22"/>
        </w:rPr>
        <w:t>Схема развития и размещения особо охраняемых природных территорий в Московской области</w:t>
      </w:r>
    </w:p>
    <w:p w:rsidR="00FB454E" w:rsidRPr="004378FC" w:rsidRDefault="00FB454E" w:rsidP="000341E5">
      <w:pPr>
        <w:pStyle w:val="2fff"/>
        <w:shd w:val="clear" w:color="auto" w:fill="auto"/>
        <w:suppressAutoHyphens/>
        <w:spacing w:line="240" w:lineRule="auto"/>
        <w:ind w:firstLine="709"/>
        <w:rPr>
          <w:sz w:val="24"/>
          <w:szCs w:val="24"/>
        </w:rPr>
      </w:pPr>
      <w:r w:rsidRPr="004378FC">
        <w:rPr>
          <w:sz w:val="24"/>
          <w:szCs w:val="24"/>
        </w:rPr>
        <w:t xml:space="preserve">В соответствии со Схемой развития и </w:t>
      </w:r>
      <w:proofErr w:type="gramStart"/>
      <w:r w:rsidRPr="004378FC">
        <w:rPr>
          <w:sz w:val="24"/>
          <w:szCs w:val="24"/>
        </w:rPr>
        <w:t>размещения</w:t>
      </w:r>
      <w:proofErr w:type="gramEnd"/>
      <w:r w:rsidRPr="004378FC">
        <w:rPr>
          <w:sz w:val="24"/>
          <w:szCs w:val="24"/>
        </w:rPr>
        <w:t xml:space="preserve"> особо охраняемых природных территорий в Московской области, утвержденной постановлением Правительства Московской области от 11.02.2009 № 106/5 (ред. от </w:t>
      </w:r>
      <w:r w:rsidR="009E4EC1" w:rsidRPr="004378FC">
        <w:rPr>
          <w:sz w:val="24"/>
          <w:szCs w:val="24"/>
        </w:rPr>
        <w:t>1</w:t>
      </w:r>
      <w:r w:rsidR="00EF1313" w:rsidRPr="004378FC">
        <w:rPr>
          <w:sz w:val="24"/>
          <w:szCs w:val="24"/>
        </w:rPr>
        <w:t>1</w:t>
      </w:r>
      <w:r w:rsidR="009E4EC1" w:rsidRPr="004378FC">
        <w:rPr>
          <w:sz w:val="24"/>
          <w:szCs w:val="24"/>
        </w:rPr>
        <w:t>.08.202</w:t>
      </w:r>
      <w:r w:rsidR="00EF1313" w:rsidRPr="004378FC">
        <w:rPr>
          <w:sz w:val="24"/>
          <w:szCs w:val="24"/>
        </w:rPr>
        <w:t>3</w:t>
      </w:r>
      <w:r w:rsidRPr="004378FC">
        <w:rPr>
          <w:sz w:val="24"/>
          <w:szCs w:val="24"/>
        </w:rPr>
        <w:t>)</w:t>
      </w:r>
      <w:r w:rsidRPr="004378FC">
        <w:rPr>
          <w:rStyle w:val="afffff9"/>
          <w:sz w:val="24"/>
          <w:szCs w:val="24"/>
        </w:rPr>
        <w:footnoteReference w:id="15"/>
      </w:r>
      <w:r w:rsidRPr="004378FC">
        <w:rPr>
          <w:sz w:val="24"/>
          <w:szCs w:val="24"/>
        </w:rPr>
        <w:t xml:space="preserve"> сведения </w:t>
      </w:r>
      <w:r w:rsidR="00DA7F83" w:rsidRPr="004378FC">
        <w:rPr>
          <w:sz w:val="24"/>
          <w:szCs w:val="24"/>
        </w:rPr>
        <w:t>применительно</w:t>
      </w:r>
      <w:r w:rsidR="00C56098" w:rsidRPr="004378FC">
        <w:rPr>
          <w:sz w:val="24"/>
          <w:szCs w:val="24"/>
        </w:rPr>
        <w:t xml:space="preserve"> к земельным участкам с кадастровыми номерами </w:t>
      </w:r>
      <w:r w:rsidR="00EB3E38" w:rsidRPr="004378FC">
        <w:rPr>
          <w:sz w:val="24"/>
          <w:szCs w:val="24"/>
        </w:rPr>
        <w:t>50:07:0080305:781, 50:07:0080305:784, 50:07:0080305:804, 50:07:0080305:805</w:t>
      </w:r>
      <w:r w:rsidR="00C33EB6" w:rsidRPr="004378FC">
        <w:rPr>
          <w:sz w:val="24"/>
          <w:szCs w:val="24"/>
        </w:rPr>
        <w:t xml:space="preserve"> </w:t>
      </w:r>
      <w:r w:rsidRPr="004378FC">
        <w:rPr>
          <w:sz w:val="24"/>
          <w:szCs w:val="24"/>
        </w:rPr>
        <w:t>отсутствуют.</w:t>
      </w:r>
    </w:p>
    <w:p w:rsidR="00FB454E" w:rsidRPr="004378FC" w:rsidRDefault="00FB454E" w:rsidP="000341E5">
      <w:pPr>
        <w:pStyle w:val="2fff"/>
        <w:shd w:val="clear" w:color="auto" w:fill="auto"/>
        <w:suppressAutoHyphens/>
        <w:spacing w:line="240" w:lineRule="auto"/>
        <w:ind w:firstLine="709"/>
        <w:rPr>
          <w:sz w:val="24"/>
          <w:szCs w:val="24"/>
        </w:rPr>
      </w:pPr>
      <w:r w:rsidRPr="004378FC">
        <w:rPr>
          <w:sz w:val="24"/>
          <w:szCs w:val="24"/>
        </w:rPr>
        <w:t>Территори</w:t>
      </w:r>
      <w:r w:rsidR="003E4EA5" w:rsidRPr="004378FC">
        <w:rPr>
          <w:sz w:val="24"/>
          <w:szCs w:val="24"/>
        </w:rPr>
        <w:t>я</w:t>
      </w:r>
      <w:r w:rsidRPr="004378FC">
        <w:rPr>
          <w:sz w:val="24"/>
          <w:szCs w:val="24"/>
        </w:rPr>
        <w:t xml:space="preserve"> </w:t>
      </w:r>
      <w:r w:rsidR="00200321" w:rsidRPr="004378FC">
        <w:rPr>
          <w:sz w:val="24"/>
          <w:szCs w:val="24"/>
        </w:rPr>
        <w:t>Волоколамского</w:t>
      </w:r>
      <w:r w:rsidR="00C56098" w:rsidRPr="004378FC">
        <w:rPr>
          <w:sz w:val="24"/>
          <w:szCs w:val="24"/>
        </w:rPr>
        <w:t xml:space="preserve"> городского округа Московской области </w:t>
      </w:r>
      <w:r w:rsidR="00DA7F83" w:rsidRPr="004378FC">
        <w:rPr>
          <w:sz w:val="24"/>
          <w:szCs w:val="24"/>
        </w:rPr>
        <w:t>применительно</w:t>
      </w:r>
      <w:r w:rsidR="00C56098" w:rsidRPr="004378FC">
        <w:rPr>
          <w:sz w:val="24"/>
          <w:szCs w:val="24"/>
        </w:rPr>
        <w:t xml:space="preserve"> к земельным участкам с кадастровыми номерами </w:t>
      </w:r>
      <w:r w:rsidR="00200321" w:rsidRPr="004378FC">
        <w:rPr>
          <w:sz w:val="24"/>
          <w:szCs w:val="24"/>
        </w:rPr>
        <w:t xml:space="preserve">50:07:0080305:781, 50:07:0080305:784, 50:07:0080305:804, 50:07:0080305:805 </w:t>
      </w:r>
      <w:r w:rsidRPr="004378FC">
        <w:rPr>
          <w:sz w:val="24"/>
          <w:szCs w:val="24"/>
        </w:rPr>
        <w:t xml:space="preserve">в границы </w:t>
      </w:r>
      <w:proofErr w:type="gramStart"/>
      <w:r w:rsidRPr="004378FC">
        <w:rPr>
          <w:sz w:val="24"/>
          <w:szCs w:val="24"/>
        </w:rPr>
        <w:t>существующих</w:t>
      </w:r>
      <w:proofErr w:type="gramEnd"/>
      <w:r w:rsidRPr="004378FC">
        <w:rPr>
          <w:sz w:val="24"/>
          <w:szCs w:val="24"/>
        </w:rPr>
        <w:t xml:space="preserve"> и планируемых ООПТ федерального и регионального значения не входит.</w:t>
      </w:r>
    </w:p>
    <w:p w:rsidR="00FB454E" w:rsidRPr="004378FC" w:rsidRDefault="00323592" w:rsidP="000341E5">
      <w:pPr>
        <w:pStyle w:val="2fff"/>
        <w:shd w:val="clear" w:color="auto" w:fill="auto"/>
        <w:suppressAutoHyphens/>
        <w:spacing w:after="120" w:line="240" w:lineRule="auto"/>
        <w:ind w:firstLine="709"/>
        <w:rPr>
          <w:sz w:val="24"/>
          <w:szCs w:val="24"/>
        </w:rPr>
      </w:pPr>
      <w:r w:rsidRPr="004378FC">
        <w:rPr>
          <w:sz w:val="24"/>
          <w:szCs w:val="24"/>
        </w:rPr>
        <w:t xml:space="preserve">Территория </w:t>
      </w:r>
      <w:r w:rsidR="00200321" w:rsidRPr="004378FC">
        <w:rPr>
          <w:sz w:val="24"/>
          <w:szCs w:val="24"/>
        </w:rPr>
        <w:t>Волоколамского</w:t>
      </w:r>
      <w:r w:rsidRPr="004378FC">
        <w:rPr>
          <w:sz w:val="24"/>
          <w:szCs w:val="24"/>
        </w:rPr>
        <w:t xml:space="preserve"> городского округа Московской области </w:t>
      </w:r>
      <w:r w:rsidR="00DA7F83" w:rsidRPr="004378FC">
        <w:rPr>
          <w:sz w:val="24"/>
          <w:szCs w:val="24"/>
        </w:rPr>
        <w:t>применительно</w:t>
      </w:r>
      <w:r w:rsidRPr="004378FC">
        <w:rPr>
          <w:sz w:val="24"/>
          <w:szCs w:val="24"/>
        </w:rPr>
        <w:t xml:space="preserve"> к земельным участкам с кадастровыми номерами </w:t>
      </w:r>
      <w:r w:rsidR="00EB3E38" w:rsidRPr="004378FC">
        <w:rPr>
          <w:sz w:val="24"/>
          <w:szCs w:val="24"/>
        </w:rPr>
        <w:t>50:07:0080305:781, 50:07:0080305:784, 50:07:0080305:804, 50:07:0080305:805</w:t>
      </w:r>
      <w:r w:rsidR="00FB454E" w:rsidRPr="004378FC">
        <w:rPr>
          <w:sz w:val="24"/>
          <w:szCs w:val="24"/>
        </w:rPr>
        <w:t xml:space="preserve"> в границы охранных зон ООПТ не входит.</w:t>
      </w:r>
    </w:p>
    <w:p w:rsidR="001D7BE9" w:rsidRPr="004378FC" w:rsidRDefault="000A6B22" w:rsidP="000341E5">
      <w:pPr>
        <w:pStyle w:val="2fff"/>
        <w:shd w:val="clear" w:color="auto" w:fill="auto"/>
        <w:suppressAutoHyphens/>
        <w:spacing w:before="120" w:after="120" w:line="240" w:lineRule="auto"/>
        <w:ind w:firstLine="0"/>
        <w:jc w:val="center"/>
        <w:rPr>
          <w:b/>
          <w:i/>
        </w:rPr>
      </w:pPr>
      <w:r w:rsidRPr="000A6B22">
        <w:rPr>
          <w:noProof/>
        </w:rPr>
        <w:pict>
          <v:oval id="Oval 163" o:spid="_x0000_s1040" style="position:absolute;left:0;text-align:left;margin-left:255.35pt;margin-top:144.9pt;width:14.25pt;height:14.2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" filled="f" strokecolor="red" strokeweight="1.5pt"/>
        </w:pict>
      </w:r>
      <w:r w:rsidRPr="000A6B22">
        <w:rPr>
          <w:noProof/>
        </w:rPr>
        <w:pict>
          <v:shape id="AutoShape 162" o:spid="_x0000_s1039" type="#_x0000_t61" style="position:absolute;left:0;text-align:left;margin-left:16.1pt;margin-top:3.9pt;width:123.75pt;height:72.1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" adj="42022,42286">
            <v:textbox style="mso-next-textbox:#AutoShape 162">
              <w:txbxContent>
                <w:p w:rsidR="00770BB4" w:rsidRPr="005D2810" w:rsidRDefault="00770BB4" w:rsidP="00770BB4">
                  <w:pPr>
                    <w:suppressAutoHyphens/>
                    <w:jc w:val="center"/>
                    <w:rPr>
                      <w:b/>
                      <w:color w:val="FF0000"/>
                      <w:sz w:val="16"/>
                      <w:szCs w:val="16"/>
                    </w:rPr>
                  </w:pPr>
                  <w:r>
                    <w:rPr>
                      <w:b/>
                      <w:color w:val="FF0000"/>
                      <w:sz w:val="16"/>
                      <w:szCs w:val="16"/>
                    </w:rPr>
                    <w:t xml:space="preserve">Местоположение </w:t>
                  </w:r>
                  <w:r>
                    <w:rPr>
                      <w:b/>
                      <w:color w:val="FF0000"/>
                      <w:sz w:val="16"/>
                      <w:szCs w:val="16"/>
                    </w:rPr>
                    <w:br/>
                  </w:r>
                  <w:r w:rsidRPr="00A352B9">
                    <w:rPr>
                      <w:b/>
                      <w:color w:val="FF0000"/>
                      <w:sz w:val="16"/>
                      <w:szCs w:val="16"/>
                    </w:rPr>
                    <w:t>земельны</w:t>
                  </w:r>
                  <w:r>
                    <w:rPr>
                      <w:b/>
                      <w:color w:val="FF0000"/>
                      <w:sz w:val="16"/>
                      <w:szCs w:val="16"/>
                    </w:rPr>
                    <w:t>х</w:t>
                  </w:r>
                  <w:r w:rsidRPr="00A352B9">
                    <w:rPr>
                      <w:b/>
                      <w:color w:val="FF0000"/>
                      <w:sz w:val="16"/>
                      <w:szCs w:val="16"/>
                    </w:rPr>
                    <w:t xml:space="preserve"> участк</w:t>
                  </w:r>
                  <w:r>
                    <w:rPr>
                      <w:b/>
                      <w:color w:val="FF0000"/>
                      <w:sz w:val="16"/>
                      <w:szCs w:val="16"/>
                    </w:rPr>
                    <w:t>ов</w:t>
                  </w:r>
                  <w:r w:rsidRPr="00A352B9">
                    <w:rPr>
                      <w:b/>
                      <w:color w:val="FF0000"/>
                      <w:sz w:val="16"/>
                      <w:szCs w:val="16"/>
                    </w:rPr>
                    <w:t xml:space="preserve"> с кадастровыми номерами </w:t>
                  </w:r>
                  <w:r w:rsidRPr="005D2810">
                    <w:rPr>
                      <w:b/>
                      <w:color w:val="FF0000"/>
                      <w:sz w:val="16"/>
                      <w:szCs w:val="16"/>
                    </w:rPr>
                    <w:t>50:07:0080305:781,</w:t>
                  </w:r>
                  <w:r w:rsidRPr="00DA7F83">
                    <w:rPr>
                      <w:color w:val="00B050"/>
                      <w:highlight w:val="yellow"/>
                    </w:rPr>
                    <w:t xml:space="preserve"> </w:t>
                  </w:r>
                  <w:r w:rsidRPr="005D2810">
                    <w:rPr>
                      <w:b/>
                      <w:color w:val="FF0000"/>
                      <w:sz w:val="16"/>
                      <w:szCs w:val="16"/>
                    </w:rPr>
                    <w:t>50:07:0080305:784,</w:t>
                  </w:r>
                  <w:r w:rsidRPr="00DA7F83">
                    <w:rPr>
                      <w:color w:val="00B050"/>
                      <w:highlight w:val="yellow"/>
                    </w:rPr>
                    <w:t xml:space="preserve"> </w:t>
                  </w:r>
                  <w:r w:rsidRPr="005D2810">
                    <w:rPr>
                      <w:b/>
                      <w:color w:val="FF0000"/>
                      <w:sz w:val="16"/>
                      <w:szCs w:val="16"/>
                    </w:rPr>
                    <w:t>50:07:0080305:804,</w:t>
                  </w:r>
                  <w:r w:rsidRPr="00DA7F83">
                    <w:rPr>
                      <w:color w:val="00B050"/>
                      <w:highlight w:val="yellow"/>
                    </w:rPr>
                    <w:t xml:space="preserve"> </w:t>
                  </w:r>
                  <w:r w:rsidRPr="005D2810">
                    <w:rPr>
                      <w:b/>
                      <w:color w:val="FF0000"/>
                      <w:sz w:val="16"/>
                      <w:szCs w:val="16"/>
                    </w:rPr>
                    <w:t>50:07:0080305:805</w:t>
                  </w:r>
                </w:p>
              </w:txbxContent>
            </v:textbox>
          </v:shape>
        </w:pict>
      </w:r>
      <w:r w:rsidR="00770BB4" w:rsidRPr="004378FC">
        <w:rPr>
          <w:noProof/>
        </w:rPr>
        <w:drawing>
          <wp:inline distT="0" distB="0" distL="0" distR="0">
            <wp:extent cx="2381250" cy="2962718"/>
            <wp:effectExtent l="1905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31" cstate="print"/>
                    <a:srcRect/>
                    <a:stretch>
                      <a:fillRect/>
                    </a:stretch>
                  </pic:blipFill>
                  <pic:spPr bwMode="auto">
                    <a:xfrm>
                      <a:off x="0" y="0"/>
                      <a:ext cx="2381250" cy="2962718"/>
                    </a:xfrm>
                    <a:prstGeom prst="rect">
                      <a:avLst/>
                    </a:prstGeom>
                    <a:noFill/>
                    <a:ln w="9525">
                      <a:noFill/>
                      <a:miter lim="800000"/>
                      <a:headEnd/>
                      <a:tailEnd/>
                    </a:ln>
                  </pic:spPr>
                </pic:pic>
              </a:graphicData>
            </a:graphic>
          </wp:inline>
        </w:drawing>
      </w:r>
    </w:p>
    <w:p w:rsidR="00FB454E" w:rsidRPr="004378FC" w:rsidRDefault="00FB454E" w:rsidP="000341E5">
      <w:pPr>
        <w:pStyle w:val="2fff"/>
        <w:shd w:val="clear" w:color="auto" w:fill="auto"/>
        <w:suppressAutoHyphens/>
        <w:spacing w:before="120" w:after="120" w:line="240" w:lineRule="auto"/>
        <w:ind w:firstLine="0"/>
        <w:rPr>
          <w:b/>
          <w:i/>
        </w:rPr>
      </w:pPr>
      <w:r w:rsidRPr="004378FC">
        <w:rPr>
          <w:b/>
          <w:i/>
        </w:rPr>
        <w:t xml:space="preserve">Фрагмент Схемы развития и </w:t>
      </w:r>
      <w:proofErr w:type="gramStart"/>
      <w:r w:rsidRPr="004378FC">
        <w:rPr>
          <w:b/>
          <w:i/>
        </w:rPr>
        <w:t>размещения</w:t>
      </w:r>
      <w:proofErr w:type="gramEnd"/>
      <w:r w:rsidRPr="004378FC">
        <w:rPr>
          <w:b/>
          <w:i/>
        </w:rPr>
        <w:t xml:space="preserve"> особо охраняемых природных территорий в Московской области, с </w:t>
      </w:r>
      <w:r w:rsidR="008F29DB" w:rsidRPr="004378FC">
        <w:rPr>
          <w:b/>
          <w:i/>
        </w:rPr>
        <w:t xml:space="preserve">отображением местоположения </w:t>
      </w:r>
      <w:r w:rsidR="00764ED3" w:rsidRPr="004378FC">
        <w:rPr>
          <w:b/>
          <w:i/>
        </w:rPr>
        <w:t xml:space="preserve">земельных участков с кадастровыми номерами </w:t>
      </w:r>
      <w:r w:rsidR="00EB3E38" w:rsidRPr="004378FC">
        <w:rPr>
          <w:b/>
          <w:i/>
        </w:rPr>
        <w:t>50:07:0080305:781, 50:07:0080305:784, 50:07:0080305:804, 50:07:0080305:805</w:t>
      </w:r>
      <w:r w:rsidR="008F29DB" w:rsidRPr="004378FC">
        <w:rPr>
          <w:b/>
          <w:i/>
        </w:rPr>
        <w:t>.</w:t>
      </w:r>
    </w:p>
    <w:p w:rsidR="00FB454E" w:rsidRPr="004378FC" w:rsidRDefault="00FB454E" w:rsidP="000341E5">
      <w:pPr>
        <w:pStyle w:val="2fff"/>
        <w:keepNext/>
        <w:shd w:val="clear" w:color="auto" w:fill="auto"/>
        <w:suppressAutoHyphens/>
        <w:spacing w:before="120" w:line="240" w:lineRule="auto"/>
        <w:ind w:firstLine="0"/>
        <w:jc w:val="center"/>
        <w:rPr>
          <w:b/>
          <w:i/>
          <w:sz w:val="22"/>
          <w:szCs w:val="22"/>
        </w:rPr>
      </w:pPr>
      <w:r w:rsidRPr="004378FC">
        <w:rPr>
          <w:b/>
          <w:i/>
          <w:sz w:val="22"/>
          <w:szCs w:val="22"/>
        </w:rPr>
        <w:t>Схема территориального планирования транспортного обслуживания Московской области</w:t>
      </w:r>
    </w:p>
    <w:p w:rsidR="00FB454E" w:rsidRPr="004378FC" w:rsidRDefault="00FB454E" w:rsidP="000341E5">
      <w:pPr>
        <w:suppressAutoHyphens/>
        <w:spacing w:before="60"/>
        <w:ind w:firstLine="720"/>
        <w:jc w:val="both"/>
        <w:rPr>
          <w:rFonts w:eastAsia="SimSun"/>
        </w:rPr>
      </w:pPr>
      <w:r w:rsidRPr="004378FC">
        <w:rPr>
          <w:rFonts w:eastAsia="SimSun"/>
        </w:rPr>
        <w:t>Схемой территориального планирования транспортного обслуживания Московской области, утверждённой постановлением Правительства Московской области от 25.03.2016 № 230/8 (ред. от 0</w:t>
      </w:r>
      <w:r w:rsidR="00005300" w:rsidRPr="004378FC">
        <w:rPr>
          <w:rFonts w:eastAsia="SimSun"/>
        </w:rPr>
        <w:t>7</w:t>
      </w:r>
      <w:r w:rsidRPr="004378FC">
        <w:rPr>
          <w:rFonts w:eastAsia="SimSun"/>
        </w:rPr>
        <w:t>.</w:t>
      </w:r>
      <w:r w:rsidR="00005300" w:rsidRPr="004378FC">
        <w:rPr>
          <w:rFonts w:eastAsia="SimSun"/>
        </w:rPr>
        <w:t>07</w:t>
      </w:r>
      <w:r w:rsidRPr="004378FC">
        <w:rPr>
          <w:rFonts w:eastAsia="SimSun"/>
        </w:rPr>
        <w:t>.202</w:t>
      </w:r>
      <w:r w:rsidR="00005300" w:rsidRPr="004378FC">
        <w:rPr>
          <w:rFonts w:eastAsia="SimSun"/>
        </w:rPr>
        <w:t>2</w:t>
      </w:r>
      <w:r w:rsidRPr="004378FC">
        <w:rPr>
          <w:rFonts w:eastAsia="SimSun"/>
        </w:rPr>
        <w:t>)</w:t>
      </w:r>
      <w:r w:rsidRPr="004378FC">
        <w:rPr>
          <w:rFonts w:eastAsia="SimSun"/>
          <w:vertAlign w:val="superscript"/>
        </w:rPr>
        <w:footnoteReference w:id="16"/>
      </w:r>
      <w:r w:rsidRPr="004378FC">
        <w:rPr>
          <w:rFonts w:eastAsia="SimSun"/>
        </w:rPr>
        <w:t xml:space="preserve"> на территории Московской области предусмотрены мероприятия по развитию транспортной инфраструктуры.</w:t>
      </w:r>
    </w:p>
    <w:p w:rsidR="00FB454E" w:rsidRPr="004378FC" w:rsidRDefault="00FB454E" w:rsidP="000341E5">
      <w:pPr>
        <w:tabs>
          <w:tab w:val="left" w:pos="432"/>
          <w:tab w:val="num" w:pos="840"/>
        </w:tabs>
        <w:suppressAutoHyphens/>
        <w:overflowPunct w:val="0"/>
        <w:autoSpaceDE w:val="0"/>
        <w:autoSpaceDN w:val="0"/>
        <w:adjustRightInd w:val="0"/>
        <w:ind w:firstLine="709"/>
        <w:jc w:val="both"/>
        <w:rPr>
          <w:rFonts w:eastAsia="SimSun"/>
        </w:rPr>
      </w:pPr>
      <w:r w:rsidRPr="004378FC">
        <w:rPr>
          <w:rFonts w:eastAsia="SimSun"/>
        </w:rPr>
        <w:t>Системными задачами развития транспортных инфраструктур Московской области являются:</w:t>
      </w:r>
    </w:p>
    <w:p w:rsidR="00FB454E" w:rsidRPr="004378FC" w:rsidRDefault="00FB454E" w:rsidP="000341E5">
      <w:pPr>
        <w:tabs>
          <w:tab w:val="left" w:pos="432"/>
          <w:tab w:val="num" w:pos="840"/>
        </w:tabs>
        <w:suppressAutoHyphens/>
        <w:overflowPunct w:val="0"/>
        <w:autoSpaceDE w:val="0"/>
        <w:autoSpaceDN w:val="0"/>
        <w:adjustRightInd w:val="0"/>
        <w:ind w:firstLine="709"/>
        <w:jc w:val="both"/>
        <w:rPr>
          <w:rFonts w:eastAsia="SimSun"/>
        </w:rPr>
      </w:pPr>
      <w:r w:rsidRPr="004378FC">
        <w:rPr>
          <w:rFonts w:eastAsia="SimSun"/>
        </w:rPr>
        <w:t xml:space="preserve">1. Преобразование радиальной сети автомобильных дорог в Московской области в современную трехуровневую сетевую структуру автомобильных дорог с дифференциацией автомобильных дорог по условиям проезда по ним и доступа на них транспортных средств. </w:t>
      </w:r>
      <w:proofErr w:type="gramStart"/>
      <w:r w:rsidRPr="004378FC">
        <w:rPr>
          <w:rFonts w:eastAsia="SimSun"/>
        </w:rPr>
        <w:t>Такая сетевая структура формируется на основе строительства и реконструкции автомагистралей федерального и регионального значения, скоростных автомобильных дорог федерального и регионального значения, обычных автомобильных дорог федерального и регионального, межмуниципального и местного значения с доведением до нормативных значений показателей плотности дорог в целом, а также трансформации автомобильных дорог общего пользования федерального, регионального и местного значения при прохождении через населенные пункты соответственно в</w:t>
      </w:r>
      <w:proofErr w:type="gramEnd"/>
      <w:r w:rsidRPr="004378FC">
        <w:rPr>
          <w:rFonts w:eastAsia="SimSun"/>
        </w:rPr>
        <w:t xml:space="preserve"> магистральные улицы городского или районного значения в городских населенных пунктах и в главные улицы в сельских населенных пунктах. Преобразование опорной автодорожной сети основывается на формировании системы автомагистралей и скоростных автомобильных дорог федерального и регионального значения за счет строительства и </w:t>
      </w:r>
      <w:proofErr w:type="gramStart"/>
      <w:r w:rsidRPr="004378FC">
        <w:rPr>
          <w:rFonts w:eastAsia="SimSun"/>
        </w:rPr>
        <w:t>реконструкции</w:t>
      </w:r>
      <w:proofErr w:type="gramEnd"/>
      <w:r w:rsidRPr="004378FC">
        <w:rPr>
          <w:rFonts w:eastAsia="SimSun"/>
        </w:rPr>
        <w:t xml:space="preserve"> автомобильных дорог. Основой системы автомагистралей является Центральная кольцевая автомобильная дорога в Московской области (далее - ЦКАД).</w:t>
      </w:r>
    </w:p>
    <w:p w:rsidR="00FB454E" w:rsidRPr="004378FC" w:rsidRDefault="00FB454E" w:rsidP="000341E5">
      <w:pPr>
        <w:tabs>
          <w:tab w:val="left" w:pos="432"/>
          <w:tab w:val="num" w:pos="840"/>
        </w:tabs>
        <w:suppressAutoHyphens/>
        <w:overflowPunct w:val="0"/>
        <w:autoSpaceDE w:val="0"/>
        <w:autoSpaceDN w:val="0"/>
        <w:adjustRightInd w:val="0"/>
        <w:spacing w:before="60"/>
        <w:ind w:firstLine="709"/>
        <w:jc w:val="both"/>
        <w:rPr>
          <w:rFonts w:eastAsia="SimSun"/>
        </w:rPr>
      </w:pPr>
      <w:r w:rsidRPr="004378FC">
        <w:rPr>
          <w:rFonts w:eastAsia="SimSun"/>
        </w:rPr>
        <w:t xml:space="preserve">2. Интеграция транспортных инфраструктур Московской области в опорную сеть автомобильных дорог Российской Федерации и международные транспортные коридоры. Международные транспортные коридоры формируются за счет территориально сближенных транспортных инфраструктур: автомобильных дорог; магистралей железнодорожного транспорта; объектов и инфраструктуры авиационного транспорта; высокоскоростных железнодорожных магистралей; обслуживающих транспортные грузовые и пассажирские перевозки объектов - транспортно-пересадочных узлов, </w:t>
      </w:r>
      <w:proofErr w:type="spellStart"/>
      <w:r w:rsidRPr="004378FC">
        <w:rPr>
          <w:rFonts w:eastAsia="SimSun"/>
        </w:rPr>
        <w:t>логистических</w:t>
      </w:r>
      <w:proofErr w:type="spellEnd"/>
      <w:r w:rsidRPr="004378FC">
        <w:rPr>
          <w:rFonts w:eastAsia="SimSun"/>
        </w:rPr>
        <w:t xml:space="preserve"> комплексов, таможенных терминалов.</w:t>
      </w:r>
    </w:p>
    <w:p w:rsidR="00FB454E" w:rsidRPr="004378FC" w:rsidRDefault="00FB454E" w:rsidP="000341E5">
      <w:pPr>
        <w:tabs>
          <w:tab w:val="left" w:pos="432"/>
          <w:tab w:val="num" w:pos="840"/>
        </w:tabs>
        <w:suppressAutoHyphens/>
        <w:overflowPunct w:val="0"/>
        <w:autoSpaceDE w:val="0"/>
        <w:autoSpaceDN w:val="0"/>
        <w:adjustRightInd w:val="0"/>
        <w:spacing w:before="60"/>
        <w:ind w:firstLine="709"/>
        <w:jc w:val="both"/>
        <w:rPr>
          <w:rFonts w:eastAsia="SimSun"/>
        </w:rPr>
      </w:pPr>
      <w:r w:rsidRPr="004378FC">
        <w:rPr>
          <w:rFonts w:eastAsia="SimSun"/>
        </w:rPr>
        <w:t>3. Повышение качества транспортного обслуживания населения и экономики Московской области.</w:t>
      </w:r>
    </w:p>
    <w:p w:rsidR="00FB454E" w:rsidRPr="004378FC" w:rsidRDefault="00FB454E" w:rsidP="000341E5">
      <w:pPr>
        <w:tabs>
          <w:tab w:val="left" w:pos="432"/>
          <w:tab w:val="num" w:pos="840"/>
        </w:tabs>
        <w:suppressAutoHyphens/>
        <w:overflowPunct w:val="0"/>
        <w:autoSpaceDE w:val="0"/>
        <w:autoSpaceDN w:val="0"/>
        <w:adjustRightInd w:val="0"/>
        <w:spacing w:before="60"/>
        <w:ind w:firstLine="709"/>
        <w:jc w:val="both"/>
        <w:rPr>
          <w:rFonts w:eastAsia="SimSun"/>
        </w:rPr>
      </w:pPr>
      <w:r w:rsidRPr="004378FC">
        <w:rPr>
          <w:rFonts w:eastAsia="SimSun"/>
        </w:rPr>
        <w:t>Реализация данной задачи включает:</w:t>
      </w:r>
    </w:p>
    <w:p w:rsidR="00FB454E" w:rsidRPr="004378FC" w:rsidRDefault="00FB454E" w:rsidP="000341E5">
      <w:pPr>
        <w:pStyle w:val="2fff"/>
        <w:numPr>
          <w:ilvl w:val="0"/>
          <w:numId w:val="36"/>
        </w:numPr>
        <w:shd w:val="clear" w:color="auto" w:fill="auto"/>
        <w:tabs>
          <w:tab w:val="left" w:pos="1276"/>
        </w:tabs>
        <w:suppressAutoHyphens/>
        <w:spacing w:line="240" w:lineRule="auto"/>
        <w:ind w:left="1276" w:hanging="533"/>
        <w:rPr>
          <w:sz w:val="24"/>
          <w:szCs w:val="24"/>
        </w:rPr>
      </w:pPr>
      <w:r w:rsidRPr="004378FC">
        <w:rPr>
          <w:sz w:val="24"/>
          <w:szCs w:val="24"/>
        </w:rPr>
        <w:t>развитие системы пригородного железнодорожного сообщения;</w:t>
      </w:r>
    </w:p>
    <w:p w:rsidR="00FB454E" w:rsidRPr="004378FC" w:rsidRDefault="00FB454E" w:rsidP="000341E5">
      <w:pPr>
        <w:pStyle w:val="2fff"/>
        <w:numPr>
          <w:ilvl w:val="0"/>
          <w:numId w:val="36"/>
        </w:numPr>
        <w:shd w:val="clear" w:color="auto" w:fill="auto"/>
        <w:tabs>
          <w:tab w:val="left" w:pos="1276"/>
        </w:tabs>
        <w:suppressAutoHyphens/>
        <w:spacing w:line="240" w:lineRule="auto"/>
        <w:ind w:left="1276" w:hanging="533"/>
        <w:rPr>
          <w:sz w:val="24"/>
          <w:szCs w:val="24"/>
        </w:rPr>
      </w:pPr>
      <w:r w:rsidRPr="004378FC">
        <w:rPr>
          <w:sz w:val="24"/>
          <w:szCs w:val="24"/>
        </w:rPr>
        <w:t>создание современных транспортно-пересадочных узлов на пересечениях линий пассажирского железнодорожного транспорта, автомобильных дорог, линий рельсового скоростного пассажирского транспорта, линий метрополитена, на подъездах к аэропортам;</w:t>
      </w:r>
    </w:p>
    <w:p w:rsidR="00FB454E" w:rsidRPr="004378FC" w:rsidRDefault="00FB454E" w:rsidP="000341E5">
      <w:pPr>
        <w:pStyle w:val="2fff"/>
        <w:numPr>
          <w:ilvl w:val="0"/>
          <w:numId w:val="36"/>
        </w:numPr>
        <w:shd w:val="clear" w:color="auto" w:fill="auto"/>
        <w:tabs>
          <w:tab w:val="left" w:pos="1276"/>
        </w:tabs>
        <w:suppressAutoHyphens/>
        <w:spacing w:line="240" w:lineRule="auto"/>
        <w:ind w:left="1276" w:hanging="533"/>
        <w:rPr>
          <w:sz w:val="24"/>
          <w:szCs w:val="24"/>
        </w:rPr>
      </w:pPr>
      <w:r w:rsidRPr="004378FC">
        <w:rPr>
          <w:sz w:val="24"/>
          <w:szCs w:val="24"/>
        </w:rPr>
        <w:t>интеграцию улично-дорожной сети городов с сетью автомобильных дорог общего пользования;</w:t>
      </w:r>
    </w:p>
    <w:p w:rsidR="00FB454E" w:rsidRPr="004378FC" w:rsidRDefault="00FB454E" w:rsidP="000341E5">
      <w:pPr>
        <w:pStyle w:val="2fff"/>
        <w:numPr>
          <w:ilvl w:val="0"/>
          <w:numId w:val="36"/>
        </w:numPr>
        <w:shd w:val="clear" w:color="auto" w:fill="auto"/>
        <w:tabs>
          <w:tab w:val="left" w:pos="1276"/>
        </w:tabs>
        <w:suppressAutoHyphens/>
        <w:spacing w:line="240" w:lineRule="auto"/>
        <w:ind w:left="1276" w:hanging="533"/>
        <w:rPr>
          <w:sz w:val="24"/>
          <w:szCs w:val="24"/>
        </w:rPr>
      </w:pPr>
      <w:r w:rsidRPr="004378FC">
        <w:rPr>
          <w:sz w:val="24"/>
          <w:szCs w:val="24"/>
        </w:rPr>
        <w:t>осуществление локальных мероприятий, повышающих пропускную способность улично-дорожной сети городов (устройство дополнительных накопительных полос перед пересечениями для поворотных потоков);</w:t>
      </w:r>
    </w:p>
    <w:p w:rsidR="00FB454E" w:rsidRPr="004378FC" w:rsidRDefault="00FB454E" w:rsidP="000341E5">
      <w:pPr>
        <w:pStyle w:val="2fff"/>
        <w:numPr>
          <w:ilvl w:val="0"/>
          <w:numId w:val="36"/>
        </w:numPr>
        <w:shd w:val="clear" w:color="auto" w:fill="auto"/>
        <w:tabs>
          <w:tab w:val="left" w:pos="1276"/>
        </w:tabs>
        <w:suppressAutoHyphens/>
        <w:spacing w:line="240" w:lineRule="auto"/>
        <w:ind w:left="1276" w:hanging="533"/>
        <w:rPr>
          <w:sz w:val="24"/>
          <w:szCs w:val="24"/>
        </w:rPr>
      </w:pPr>
      <w:r w:rsidRPr="004378FC">
        <w:rPr>
          <w:sz w:val="24"/>
          <w:szCs w:val="24"/>
        </w:rPr>
        <w:t>создание системы рельсового скоростного пассажирского транспорта (наземное метро, скоростной трамвай);</w:t>
      </w:r>
    </w:p>
    <w:p w:rsidR="00FB454E" w:rsidRPr="004378FC" w:rsidRDefault="00FB454E" w:rsidP="000341E5">
      <w:pPr>
        <w:pStyle w:val="2fff"/>
        <w:numPr>
          <w:ilvl w:val="0"/>
          <w:numId w:val="36"/>
        </w:numPr>
        <w:shd w:val="clear" w:color="auto" w:fill="auto"/>
        <w:tabs>
          <w:tab w:val="left" w:pos="1276"/>
        </w:tabs>
        <w:suppressAutoHyphens/>
        <w:spacing w:line="240" w:lineRule="auto"/>
        <w:ind w:left="1276" w:hanging="533"/>
        <w:rPr>
          <w:rFonts w:eastAsia="SimSun"/>
          <w:sz w:val="24"/>
          <w:szCs w:val="24"/>
        </w:rPr>
      </w:pPr>
      <w:r w:rsidRPr="004378FC">
        <w:rPr>
          <w:sz w:val="24"/>
          <w:szCs w:val="24"/>
        </w:rPr>
        <w:t>продление линий метрополитена на территорию</w:t>
      </w:r>
      <w:r w:rsidRPr="004378FC">
        <w:rPr>
          <w:rFonts w:eastAsia="SimSun"/>
          <w:sz w:val="24"/>
          <w:szCs w:val="24"/>
        </w:rPr>
        <w:t xml:space="preserve"> Московской области;</w:t>
      </w:r>
    </w:p>
    <w:p w:rsidR="00FB454E" w:rsidRPr="004378FC" w:rsidRDefault="00FB454E" w:rsidP="000341E5">
      <w:pPr>
        <w:pStyle w:val="2fff"/>
        <w:numPr>
          <w:ilvl w:val="0"/>
          <w:numId w:val="36"/>
        </w:numPr>
        <w:shd w:val="clear" w:color="auto" w:fill="auto"/>
        <w:tabs>
          <w:tab w:val="left" w:pos="1276"/>
        </w:tabs>
        <w:suppressAutoHyphens/>
        <w:spacing w:line="240" w:lineRule="auto"/>
        <w:ind w:left="1276" w:hanging="533"/>
        <w:rPr>
          <w:rFonts w:eastAsia="SimSun"/>
          <w:sz w:val="24"/>
          <w:szCs w:val="24"/>
        </w:rPr>
      </w:pPr>
      <w:r w:rsidRPr="004378FC">
        <w:rPr>
          <w:rFonts w:eastAsia="SimSun"/>
          <w:sz w:val="24"/>
          <w:szCs w:val="24"/>
        </w:rPr>
        <w:t>создание системы транспортной логистики и грузовых таможенных терминалов.</w:t>
      </w:r>
    </w:p>
    <w:p w:rsidR="00FB454E" w:rsidRPr="004378FC" w:rsidRDefault="00FB454E" w:rsidP="000341E5">
      <w:pPr>
        <w:tabs>
          <w:tab w:val="left" w:pos="432"/>
          <w:tab w:val="num" w:pos="840"/>
        </w:tabs>
        <w:suppressAutoHyphens/>
        <w:overflowPunct w:val="0"/>
        <w:autoSpaceDE w:val="0"/>
        <w:autoSpaceDN w:val="0"/>
        <w:adjustRightInd w:val="0"/>
        <w:spacing w:before="60"/>
        <w:ind w:firstLine="709"/>
        <w:jc w:val="both"/>
      </w:pPr>
      <w:r w:rsidRPr="004378FC">
        <w:t>Опорную сеть автомобильных дорог Московской области составят два уровня сетевой структуры автомобильных дорог.</w:t>
      </w:r>
    </w:p>
    <w:p w:rsidR="00FB454E" w:rsidRPr="004378FC" w:rsidRDefault="00FB454E" w:rsidP="000341E5">
      <w:pPr>
        <w:tabs>
          <w:tab w:val="left" w:pos="432"/>
          <w:tab w:val="num" w:pos="840"/>
        </w:tabs>
        <w:suppressAutoHyphens/>
        <w:overflowPunct w:val="0"/>
        <w:autoSpaceDE w:val="0"/>
        <w:autoSpaceDN w:val="0"/>
        <w:adjustRightInd w:val="0"/>
        <w:ind w:firstLine="709"/>
        <w:jc w:val="both"/>
      </w:pPr>
      <w:r w:rsidRPr="004378FC">
        <w:t xml:space="preserve">Первый уровень сетевой структуры формируют автомагистрали федерального </w:t>
      </w:r>
      <w:r w:rsidRPr="004378FC">
        <w:br/>
        <w:t xml:space="preserve">и регионального значения – автомобильные дороги высших технических категорий </w:t>
      </w:r>
      <w:r w:rsidRPr="004378FC">
        <w:br/>
        <w:t xml:space="preserve">с многополосными проезжими частями, обеспечивающие движение автотранспортных средств на дальние расстояния с высокими скоростями движения. Планируется, </w:t>
      </w:r>
      <w:r w:rsidRPr="004378FC">
        <w:br/>
        <w:t xml:space="preserve">что автомагистрали будут строиться и реконструироваться на расчетную скорость движения не менее 150 км/ч, с устройством пересечений со всеми автомобильными </w:t>
      </w:r>
      <w:r w:rsidRPr="004378FC">
        <w:br/>
        <w:t>и железными дорогами исключительно в разных уровнях. Въезд на автомагистрали и съезд с них обеспечивается исключительно через транспортные развязки в разных уровнях, устраиваемые только на пересечениях федеральных и региональных автомагистралей между собой и на пересечениях со скоростными автомобильными дорогами.</w:t>
      </w:r>
    </w:p>
    <w:p w:rsidR="00FB454E" w:rsidRPr="004378FC" w:rsidRDefault="00FB454E" w:rsidP="000341E5">
      <w:pPr>
        <w:tabs>
          <w:tab w:val="left" w:pos="432"/>
          <w:tab w:val="num" w:pos="840"/>
        </w:tabs>
        <w:suppressAutoHyphens/>
        <w:overflowPunct w:val="0"/>
        <w:autoSpaceDE w:val="0"/>
        <w:autoSpaceDN w:val="0"/>
        <w:adjustRightInd w:val="0"/>
        <w:ind w:firstLine="709"/>
        <w:jc w:val="both"/>
      </w:pPr>
      <w:r w:rsidRPr="004378FC">
        <w:t xml:space="preserve">Второй уровень сетевой структуры формируют скоростные автомобильные дороги федерального и регионального значения. Планируется строительство и реконструкция этих автомобильных дорог на расчетную скорость движения не менее 120 км/ч с обеспечением непрерывного режима движения; все пересечения с автомобильными и железными дорогами организуются только в разных уровнях. Такой режим движения на скоростных автомобильных дорогах позволит значительно повысить их пропускную и провозную способность, избежать эффекта «опустынивания» освоенных территорий центральной </w:t>
      </w:r>
      <w:r w:rsidRPr="004378FC">
        <w:br/>
        <w:t>и срединной частей области.</w:t>
      </w:r>
    </w:p>
    <w:p w:rsidR="00FB454E" w:rsidRPr="004378FC" w:rsidRDefault="00FB454E" w:rsidP="000341E5">
      <w:pPr>
        <w:tabs>
          <w:tab w:val="left" w:pos="432"/>
          <w:tab w:val="num" w:pos="840"/>
        </w:tabs>
        <w:suppressAutoHyphens/>
        <w:overflowPunct w:val="0"/>
        <w:autoSpaceDE w:val="0"/>
        <w:autoSpaceDN w:val="0"/>
        <w:adjustRightInd w:val="0"/>
        <w:ind w:firstLine="709"/>
        <w:jc w:val="both"/>
      </w:pPr>
      <w:r w:rsidRPr="004378FC">
        <w:t xml:space="preserve">Третий уровень сетевой структуры формируют обычные автомобильные дороги, обеспечивающие связность городов и других населенных пунктов Московской области между собой. Эти автомобильные дороги сократят время поездок между муниципальными образованиями и, тем самым, расширят для населения области возможности получения социальных и культурных услуг, увеличат для него спектр и доступность мест приложения труда. Планируется строительство и реконструкция таких автомобильных дорог </w:t>
      </w:r>
      <w:r w:rsidRPr="004378FC">
        <w:br/>
        <w:t xml:space="preserve">на расчетную скорость движения 60–100 км/ч. Пересечения обычных автомобильных дорог между собой организуются, как правило, в одном уровне; с магистральными железными дорогами – в разных уровнях. Съезды на эти автомобильные дороги и выезды с них </w:t>
      </w:r>
      <w:r w:rsidRPr="004378FC">
        <w:br/>
        <w:t>на автомагистрали (автомобильные дороги опорной сети автомобильных дорог Московской области) возможны только через скоростные автомобильные дороги (автомобильные дороги второго уровня сетевой структуры).</w:t>
      </w:r>
    </w:p>
    <w:p w:rsidR="00FB454E" w:rsidRPr="004378FC" w:rsidRDefault="00836891" w:rsidP="00FB0869">
      <w:pPr>
        <w:tabs>
          <w:tab w:val="left" w:pos="432"/>
          <w:tab w:val="num" w:pos="840"/>
        </w:tabs>
        <w:suppressAutoHyphens/>
        <w:overflowPunct w:val="0"/>
        <w:autoSpaceDE w:val="0"/>
        <w:autoSpaceDN w:val="0"/>
        <w:adjustRightInd w:val="0"/>
        <w:ind w:firstLine="709"/>
        <w:jc w:val="both"/>
      </w:pPr>
      <w:proofErr w:type="gramStart"/>
      <w:r w:rsidRPr="004378FC">
        <w:t>В Схеме территориального планирования транспортного обслуживания Московской области, утверждённой постановлением Правительства Московской области от 25.03.2016 № 230/8 (ред. от 0</w:t>
      </w:r>
      <w:r w:rsidR="003107D2" w:rsidRPr="004378FC">
        <w:t>7</w:t>
      </w:r>
      <w:r w:rsidRPr="004378FC">
        <w:t>.</w:t>
      </w:r>
      <w:r w:rsidR="003107D2" w:rsidRPr="004378FC">
        <w:t>07</w:t>
      </w:r>
      <w:r w:rsidRPr="004378FC">
        <w:t>.202</w:t>
      </w:r>
      <w:r w:rsidR="003107D2" w:rsidRPr="004378FC">
        <w:t>2</w:t>
      </w:r>
      <w:r w:rsidRPr="004378FC">
        <w:t xml:space="preserve">) сведения по развитию транспортной инфраструктуры регионального значении на территории </w:t>
      </w:r>
      <w:r w:rsidR="00770BB4" w:rsidRPr="004378FC">
        <w:t>Волоколамского</w:t>
      </w:r>
      <w:r w:rsidRPr="004378FC">
        <w:t xml:space="preserve"> городского округа Московской области </w:t>
      </w:r>
      <w:r w:rsidR="00DA7F83" w:rsidRPr="004378FC">
        <w:t>применительно</w:t>
      </w:r>
      <w:r w:rsidRPr="004378FC">
        <w:t xml:space="preserve"> к земельным участкам с кадастровыми номерами </w:t>
      </w:r>
      <w:r w:rsidR="00770BB4" w:rsidRPr="004378FC">
        <w:t xml:space="preserve">50:07:0080305:781, 50:07:0080305:784, 50:07:0080305:804, 50:07:0080305:805 </w:t>
      </w:r>
      <w:r w:rsidR="00B313D7" w:rsidRPr="004378FC">
        <w:t>отсутствуют</w:t>
      </w:r>
      <w:r w:rsidR="00FB454E" w:rsidRPr="004378FC">
        <w:t>.</w:t>
      </w:r>
      <w:proofErr w:type="gramEnd"/>
    </w:p>
    <w:p w:rsidR="00FB454E" w:rsidRPr="004378FC" w:rsidRDefault="00FB454E" w:rsidP="000341E5">
      <w:pPr>
        <w:pStyle w:val="2fff"/>
        <w:keepNext/>
        <w:shd w:val="clear" w:color="auto" w:fill="auto"/>
        <w:suppressAutoHyphens/>
        <w:spacing w:before="120" w:line="240" w:lineRule="auto"/>
        <w:ind w:firstLine="0"/>
        <w:jc w:val="center"/>
        <w:rPr>
          <w:b/>
          <w:i/>
          <w:sz w:val="22"/>
          <w:szCs w:val="22"/>
        </w:rPr>
      </w:pPr>
      <w:r w:rsidRPr="004378FC">
        <w:rPr>
          <w:b/>
          <w:i/>
          <w:sz w:val="22"/>
          <w:szCs w:val="22"/>
        </w:rPr>
        <w:t>Региональная программа газификации жилищно-коммунального хозяйства, промышленных и иных организаций Московской области на период 20</w:t>
      </w:r>
      <w:r w:rsidR="00FE250D" w:rsidRPr="004378FC">
        <w:rPr>
          <w:b/>
          <w:i/>
          <w:sz w:val="22"/>
          <w:szCs w:val="22"/>
        </w:rPr>
        <w:t>20</w:t>
      </w:r>
      <w:r w:rsidRPr="004378FC">
        <w:rPr>
          <w:b/>
          <w:i/>
          <w:sz w:val="22"/>
          <w:szCs w:val="22"/>
        </w:rPr>
        <w:t>-202</w:t>
      </w:r>
      <w:r w:rsidR="00FE250D" w:rsidRPr="004378FC">
        <w:rPr>
          <w:b/>
          <w:i/>
          <w:sz w:val="22"/>
          <w:szCs w:val="22"/>
        </w:rPr>
        <w:t>4</w:t>
      </w:r>
      <w:r w:rsidRPr="004378FC">
        <w:rPr>
          <w:b/>
          <w:i/>
          <w:sz w:val="22"/>
          <w:szCs w:val="22"/>
        </w:rPr>
        <w:t xml:space="preserve"> г.</w:t>
      </w:r>
    </w:p>
    <w:p w:rsidR="00FB454E" w:rsidRPr="004378FC" w:rsidRDefault="00FB454E" w:rsidP="000341E5">
      <w:pPr>
        <w:tabs>
          <w:tab w:val="left" w:pos="1418"/>
        </w:tabs>
        <w:suppressAutoHyphens/>
        <w:spacing w:before="60" w:after="60"/>
        <w:ind w:right="62" w:firstLine="709"/>
        <w:jc w:val="both"/>
      </w:pPr>
      <w:r w:rsidRPr="004378FC">
        <w:t xml:space="preserve">Постановлением </w:t>
      </w:r>
      <w:r w:rsidR="00FE250D" w:rsidRPr="004378FC">
        <w:t>Правительства Московской области от 30.12.2020 № 1069/43</w:t>
      </w:r>
      <w:r w:rsidR="003107D2" w:rsidRPr="004378FC">
        <w:rPr>
          <w:rStyle w:val="afffff9"/>
        </w:rPr>
        <w:footnoteReference w:id="17"/>
      </w:r>
      <w:r w:rsidRPr="004378FC">
        <w:t xml:space="preserve"> утвержден</w:t>
      </w:r>
      <w:r w:rsidR="00FE250D" w:rsidRPr="004378FC">
        <w:t>а</w:t>
      </w:r>
      <w:r w:rsidRPr="004378FC">
        <w:t xml:space="preserve"> Региональн</w:t>
      </w:r>
      <w:r w:rsidR="00FE250D" w:rsidRPr="004378FC">
        <w:t>ая</w:t>
      </w:r>
      <w:r w:rsidRPr="004378FC">
        <w:t xml:space="preserve"> программ</w:t>
      </w:r>
      <w:r w:rsidR="00FE250D" w:rsidRPr="004378FC">
        <w:t>а</w:t>
      </w:r>
      <w:r w:rsidRPr="004378FC">
        <w:t xml:space="preserve"> газификации жилищно-коммунального хозяйства, промышленных и иных организаций Московской области на период 20</w:t>
      </w:r>
      <w:r w:rsidR="00FE250D" w:rsidRPr="004378FC">
        <w:t>20</w:t>
      </w:r>
      <w:r w:rsidRPr="004378FC">
        <w:t>-202</w:t>
      </w:r>
      <w:r w:rsidR="00FE250D" w:rsidRPr="004378FC">
        <w:t>4</w:t>
      </w:r>
      <w:r w:rsidRPr="004378FC">
        <w:t xml:space="preserve"> годов»</w:t>
      </w:r>
      <w:r w:rsidR="00FE250D" w:rsidRPr="004378FC">
        <w:t>.</w:t>
      </w:r>
      <w:r w:rsidRPr="004378FC">
        <w:t xml:space="preserve"> </w:t>
      </w:r>
      <w:r w:rsidR="00FE250D" w:rsidRPr="004378FC">
        <w:t xml:space="preserve">Сведения </w:t>
      </w:r>
      <w:r w:rsidR="00DA7F83" w:rsidRPr="004378FC">
        <w:t>применительно</w:t>
      </w:r>
      <w:r w:rsidR="00B06EF1" w:rsidRPr="004378FC">
        <w:t xml:space="preserve"> к земельным участкам с кадастровыми номерами </w:t>
      </w:r>
      <w:r w:rsidR="00564772" w:rsidRPr="004378FC">
        <w:t>50:07:0080305:781, 50:07:0080305:784, 50:07:0080305:804, 50:07:0080305:805</w:t>
      </w:r>
      <w:r w:rsidR="00B06EF1" w:rsidRPr="004378FC">
        <w:t xml:space="preserve"> отсутствуют</w:t>
      </w:r>
      <w:r w:rsidRPr="004378FC">
        <w:t>.</w:t>
      </w:r>
    </w:p>
    <w:p w:rsidR="00FB454E" w:rsidRPr="004378FC" w:rsidRDefault="00FB454E" w:rsidP="000341E5">
      <w:pPr>
        <w:pStyle w:val="2fff"/>
        <w:keepNext/>
        <w:shd w:val="clear" w:color="auto" w:fill="auto"/>
        <w:suppressAutoHyphens/>
        <w:spacing w:before="120" w:line="240" w:lineRule="auto"/>
        <w:ind w:firstLine="0"/>
        <w:jc w:val="center"/>
        <w:rPr>
          <w:b/>
          <w:i/>
          <w:sz w:val="22"/>
          <w:szCs w:val="22"/>
        </w:rPr>
      </w:pPr>
      <w:r w:rsidRPr="004378FC">
        <w:rPr>
          <w:b/>
          <w:i/>
          <w:sz w:val="22"/>
          <w:szCs w:val="22"/>
        </w:rPr>
        <w:t xml:space="preserve">Программа развития газоснабжения и газификации Московской области на период </w:t>
      </w:r>
      <w:r w:rsidR="00C163F3" w:rsidRPr="004378FC">
        <w:rPr>
          <w:b/>
          <w:i/>
          <w:sz w:val="22"/>
          <w:szCs w:val="22"/>
        </w:rPr>
        <w:br/>
      </w:r>
      <w:r w:rsidRPr="004378FC">
        <w:rPr>
          <w:b/>
          <w:i/>
          <w:sz w:val="22"/>
          <w:szCs w:val="22"/>
        </w:rPr>
        <w:t>2021-2025 годы</w:t>
      </w:r>
    </w:p>
    <w:p w:rsidR="00644218" w:rsidRPr="004378FC" w:rsidRDefault="00FB454E" w:rsidP="000341E5">
      <w:pPr>
        <w:tabs>
          <w:tab w:val="left" w:pos="1418"/>
        </w:tabs>
        <w:suppressAutoHyphens/>
        <w:spacing w:before="60" w:after="60"/>
        <w:ind w:right="62" w:firstLine="709"/>
        <w:jc w:val="both"/>
      </w:pPr>
      <w:r w:rsidRPr="004378FC">
        <w:t xml:space="preserve">Совместной инвестиционной программой ПАО «Газпром» и Правительства Московской области: </w:t>
      </w:r>
      <w:proofErr w:type="gramStart"/>
      <w:r w:rsidRPr="004378FC">
        <w:t xml:space="preserve">«Программа развития газоснабжения и газификации Московской области на период 2021-2025 годы, подписанной 18.11.2020 г. Губернатором Московской области Воробьевым А.Ю. и Председателем Правления ПАО «Газпром» Миллером А.Б. </w:t>
      </w:r>
      <w:r w:rsidR="00644218" w:rsidRPr="004378FC">
        <w:t xml:space="preserve">мероприятия </w:t>
      </w:r>
      <w:r w:rsidR="00B313D7" w:rsidRPr="004378FC">
        <w:t xml:space="preserve">применительно к территории </w:t>
      </w:r>
      <w:r w:rsidR="00DB7739" w:rsidRPr="004378FC">
        <w:t xml:space="preserve">земельных участков с кадастровыми номерами </w:t>
      </w:r>
      <w:r w:rsidR="00564772" w:rsidRPr="004378FC">
        <w:t>50:07:0080305:781, 50:07:0080305:784, 50:07:0080305:804, 50:07:0080305:805</w:t>
      </w:r>
      <w:r w:rsidR="00DB7739" w:rsidRPr="004378FC">
        <w:t xml:space="preserve"> </w:t>
      </w:r>
      <w:r w:rsidR="00644218" w:rsidRPr="004378FC">
        <w:t>отсутствуют.</w:t>
      </w:r>
      <w:proofErr w:type="gramEnd"/>
    </w:p>
    <w:p w:rsidR="00FB454E" w:rsidRPr="004378FC" w:rsidRDefault="00FB454E" w:rsidP="000341E5">
      <w:pPr>
        <w:pStyle w:val="2fff"/>
        <w:keepNext/>
        <w:shd w:val="clear" w:color="auto" w:fill="auto"/>
        <w:suppressAutoHyphens/>
        <w:spacing w:before="120" w:line="240" w:lineRule="auto"/>
        <w:ind w:firstLine="0"/>
        <w:jc w:val="center"/>
        <w:rPr>
          <w:b/>
          <w:i/>
          <w:sz w:val="22"/>
          <w:szCs w:val="22"/>
        </w:rPr>
      </w:pPr>
      <w:proofErr w:type="spellStart"/>
      <w:r w:rsidRPr="004378FC">
        <w:rPr>
          <w:b/>
          <w:i/>
          <w:sz w:val="22"/>
          <w:szCs w:val="22"/>
        </w:rPr>
        <w:t>Генеральая</w:t>
      </w:r>
      <w:proofErr w:type="spellEnd"/>
      <w:r w:rsidRPr="004378FC">
        <w:rPr>
          <w:b/>
          <w:i/>
          <w:sz w:val="22"/>
          <w:szCs w:val="22"/>
        </w:rPr>
        <w:t xml:space="preserve"> схема газоснабжения Московской области до 2030 года»</w:t>
      </w:r>
    </w:p>
    <w:p w:rsidR="00644218" w:rsidRPr="004378FC" w:rsidRDefault="00FB454E" w:rsidP="000341E5">
      <w:pPr>
        <w:tabs>
          <w:tab w:val="left" w:pos="1418"/>
        </w:tabs>
        <w:suppressAutoHyphens/>
        <w:spacing w:before="60" w:after="60"/>
        <w:ind w:right="62" w:firstLine="709"/>
        <w:jc w:val="both"/>
      </w:pPr>
      <w:proofErr w:type="gramStart"/>
      <w:r w:rsidRPr="004378FC">
        <w:t xml:space="preserve">«Генеральной схемой газоснабжения Московской области до 2030 года», «Альбом схем газоснабжения и газификации Московской области», разработанная ОАО «Газпром </w:t>
      </w:r>
      <w:proofErr w:type="spellStart"/>
      <w:r w:rsidRPr="004378FC">
        <w:t>промгаз</w:t>
      </w:r>
      <w:proofErr w:type="spellEnd"/>
      <w:r w:rsidRPr="004378FC">
        <w:t>» при участии АО «</w:t>
      </w:r>
      <w:proofErr w:type="spellStart"/>
      <w:r w:rsidRPr="004378FC">
        <w:t>Мособлгаз</w:t>
      </w:r>
      <w:proofErr w:type="spellEnd"/>
      <w:r w:rsidRPr="004378FC">
        <w:t xml:space="preserve">», одобренная утвержденным решением Межведомственной комиссии по вопросам энергообеспечения Московской области от 14.11.2013 № 11 мероприятия </w:t>
      </w:r>
      <w:r w:rsidR="00644218" w:rsidRPr="004378FC">
        <w:t xml:space="preserve">применительно </w:t>
      </w:r>
      <w:r w:rsidR="00B313D7" w:rsidRPr="004378FC">
        <w:t xml:space="preserve">к </w:t>
      </w:r>
      <w:r w:rsidR="00434772" w:rsidRPr="004378FC">
        <w:t xml:space="preserve">земельным участкам с кадастровыми номерами </w:t>
      </w:r>
      <w:r w:rsidR="00564772" w:rsidRPr="004378FC">
        <w:t>50:07:0080305:781, 50:07:0080305:784, 50:07:0080305:804, 50:07:0080305:805</w:t>
      </w:r>
      <w:proofErr w:type="gramEnd"/>
      <w:r w:rsidR="00434772" w:rsidRPr="004378FC">
        <w:t xml:space="preserve"> </w:t>
      </w:r>
      <w:r w:rsidR="00644218" w:rsidRPr="004378FC">
        <w:t>отсутствуют.</w:t>
      </w:r>
    </w:p>
    <w:p w:rsidR="00FB454E" w:rsidRPr="004378FC" w:rsidRDefault="00FB454E" w:rsidP="000341E5">
      <w:pPr>
        <w:pStyle w:val="2fff"/>
        <w:keepNext/>
        <w:shd w:val="clear" w:color="auto" w:fill="auto"/>
        <w:suppressAutoHyphens/>
        <w:spacing w:before="120" w:line="240" w:lineRule="auto"/>
        <w:ind w:firstLine="0"/>
        <w:jc w:val="center"/>
        <w:rPr>
          <w:b/>
          <w:i/>
          <w:sz w:val="22"/>
          <w:szCs w:val="22"/>
        </w:rPr>
      </w:pPr>
      <w:r w:rsidRPr="004378FC">
        <w:rPr>
          <w:b/>
          <w:i/>
          <w:sz w:val="22"/>
          <w:szCs w:val="22"/>
        </w:rPr>
        <w:t>Программ</w:t>
      </w:r>
      <w:r w:rsidR="00B06EF1" w:rsidRPr="004378FC">
        <w:rPr>
          <w:b/>
          <w:i/>
          <w:sz w:val="22"/>
          <w:szCs w:val="22"/>
        </w:rPr>
        <w:t>а</w:t>
      </w:r>
      <w:r w:rsidRPr="004378FC">
        <w:rPr>
          <w:b/>
          <w:i/>
          <w:sz w:val="22"/>
          <w:szCs w:val="22"/>
        </w:rPr>
        <w:t xml:space="preserve"> Правительства Московской области «Развитие газификации в </w:t>
      </w:r>
      <w:r w:rsidR="00770BB4" w:rsidRPr="004378FC">
        <w:rPr>
          <w:b/>
          <w:i/>
          <w:sz w:val="22"/>
          <w:szCs w:val="22"/>
        </w:rPr>
        <w:br/>
      </w:r>
      <w:r w:rsidRPr="004378FC">
        <w:rPr>
          <w:b/>
          <w:i/>
          <w:sz w:val="22"/>
          <w:szCs w:val="22"/>
        </w:rPr>
        <w:t>Московской области до 2030 года»</w:t>
      </w:r>
    </w:p>
    <w:p w:rsidR="00644218" w:rsidRPr="004378FC" w:rsidRDefault="00FB454E" w:rsidP="000341E5">
      <w:pPr>
        <w:tabs>
          <w:tab w:val="left" w:pos="1418"/>
        </w:tabs>
        <w:suppressAutoHyphens/>
        <w:spacing w:before="60" w:after="60"/>
        <w:ind w:right="62" w:firstLine="709"/>
        <w:jc w:val="both"/>
      </w:pPr>
      <w:r w:rsidRPr="004378FC">
        <w:t>В соответствии с постановлением Правительства Московской области от 20.12.2004 № 778/50 (</w:t>
      </w:r>
      <w:r w:rsidR="00747F05" w:rsidRPr="004378FC">
        <w:t xml:space="preserve">ред. от </w:t>
      </w:r>
      <w:r w:rsidR="00ED5AC2" w:rsidRPr="004378FC">
        <w:rPr>
          <w:bCs/>
          <w:kern w:val="28"/>
        </w:rPr>
        <w:t>05.09.2023</w:t>
      </w:r>
      <w:r w:rsidRPr="004378FC">
        <w:t xml:space="preserve">) «Об утверждении Программы Правительства Московской области «Развитие газификации в Московской области до 2030 года», </w:t>
      </w:r>
      <w:r w:rsidR="00644218" w:rsidRPr="004378FC">
        <w:t xml:space="preserve">мероприятия применительно </w:t>
      </w:r>
      <w:r w:rsidR="00B313D7" w:rsidRPr="004378FC">
        <w:t xml:space="preserve">к </w:t>
      </w:r>
      <w:proofErr w:type="spellStart"/>
      <w:proofErr w:type="gramStart"/>
      <w:r w:rsidR="00747F05" w:rsidRPr="004378FC">
        <w:t>к</w:t>
      </w:r>
      <w:proofErr w:type="spellEnd"/>
      <w:proofErr w:type="gramEnd"/>
      <w:r w:rsidR="00747F05" w:rsidRPr="004378FC">
        <w:t xml:space="preserve"> земельным участкам с кадастровыми номерами </w:t>
      </w:r>
      <w:r w:rsidR="00770BB4" w:rsidRPr="004378FC">
        <w:t>50:07:0080305:781, 50:07:0080305:784, 50:07:0080305:804, 50:07:0080305:805</w:t>
      </w:r>
      <w:r w:rsidR="00747F05" w:rsidRPr="004378FC">
        <w:t xml:space="preserve"> отсутствуют</w:t>
      </w:r>
      <w:r w:rsidR="00644218" w:rsidRPr="004378FC">
        <w:t>.</w:t>
      </w:r>
    </w:p>
    <w:p w:rsidR="00747F05" w:rsidRPr="004378FC" w:rsidRDefault="00747F05" w:rsidP="000341E5">
      <w:pPr>
        <w:pStyle w:val="2fff"/>
        <w:keepNext/>
        <w:shd w:val="clear" w:color="auto" w:fill="auto"/>
        <w:suppressAutoHyphens/>
        <w:spacing w:before="120" w:line="240" w:lineRule="auto"/>
        <w:ind w:firstLine="0"/>
        <w:jc w:val="center"/>
        <w:rPr>
          <w:b/>
          <w:i/>
          <w:sz w:val="24"/>
          <w:szCs w:val="24"/>
        </w:rPr>
      </w:pPr>
      <w:r w:rsidRPr="004378FC">
        <w:rPr>
          <w:b/>
          <w:i/>
          <w:sz w:val="24"/>
          <w:szCs w:val="24"/>
        </w:rPr>
        <w:t xml:space="preserve">Схема и программа </w:t>
      </w:r>
      <w:r w:rsidRPr="004378FC">
        <w:rPr>
          <w:b/>
          <w:i/>
          <w:sz w:val="22"/>
          <w:szCs w:val="22"/>
        </w:rPr>
        <w:t>перспективного</w:t>
      </w:r>
      <w:r w:rsidRPr="004378FC">
        <w:rPr>
          <w:b/>
          <w:i/>
          <w:sz w:val="24"/>
          <w:szCs w:val="24"/>
        </w:rPr>
        <w:t xml:space="preserve"> развития электроэнергетики Московской области на период 2023–2027 годов</w:t>
      </w:r>
    </w:p>
    <w:p w:rsidR="00B55EDA" w:rsidRPr="004378FC" w:rsidRDefault="00B55EDA" w:rsidP="000341E5">
      <w:pPr>
        <w:widowControl w:val="0"/>
        <w:suppressAutoHyphens/>
        <w:ind w:firstLine="709"/>
        <w:jc w:val="both"/>
      </w:pPr>
      <w:r w:rsidRPr="004378FC">
        <w:t xml:space="preserve">В соответствии со Схемой и программой перспективного развития электроэнергии Московской области на период 2023-2027 годов, утвержденной постановлением Губернатора Московской области от 29.04.2022 № 145-ПГ </w:t>
      </w:r>
      <w:r w:rsidRPr="004378FC">
        <w:rPr>
          <w:rStyle w:val="afffff9"/>
        </w:rPr>
        <w:footnoteReference w:id="18"/>
      </w:r>
      <w:r w:rsidRPr="004378FC">
        <w:t xml:space="preserve">, предусмотрены мероприятия регионального уровня. </w:t>
      </w:r>
      <w:r w:rsidR="000607A7" w:rsidRPr="004378FC">
        <w:t xml:space="preserve">Мероприятия применительно к земельным участкам с кадастровыми номерами </w:t>
      </w:r>
      <w:r w:rsidR="00564772" w:rsidRPr="004378FC">
        <w:t>50:07:0080305:781, 50:07:0080305:784, 50:07:0080305:804, 50:07:0080305:805</w:t>
      </w:r>
      <w:r w:rsidR="000607A7" w:rsidRPr="004378FC">
        <w:t>отсутствуют.</w:t>
      </w:r>
    </w:p>
    <w:p w:rsidR="00FB454E" w:rsidRPr="004378FC" w:rsidRDefault="00FB454E" w:rsidP="000341E5">
      <w:pPr>
        <w:pStyle w:val="2fff"/>
        <w:keepNext/>
        <w:keepLines/>
        <w:shd w:val="clear" w:color="auto" w:fill="auto"/>
        <w:suppressAutoHyphens/>
        <w:spacing w:before="120" w:line="240" w:lineRule="auto"/>
        <w:ind w:firstLine="0"/>
        <w:jc w:val="center"/>
        <w:rPr>
          <w:b/>
          <w:i/>
          <w:sz w:val="22"/>
          <w:szCs w:val="22"/>
        </w:rPr>
      </w:pPr>
      <w:r w:rsidRPr="004378FC">
        <w:rPr>
          <w:b/>
          <w:i/>
          <w:sz w:val="22"/>
          <w:szCs w:val="22"/>
        </w:rPr>
        <w:t xml:space="preserve">Государственная программа </w:t>
      </w:r>
      <w:r w:rsidR="001151EE" w:rsidRPr="004378FC">
        <w:rPr>
          <w:b/>
          <w:i/>
          <w:sz w:val="22"/>
          <w:szCs w:val="22"/>
        </w:rPr>
        <w:t xml:space="preserve">Московской области </w:t>
      </w:r>
      <w:r w:rsidR="00724DEF" w:rsidRPr="004378FC">
        <w:rPr>
          <w:b/>
          <w:i/>
          <w:sz w:val="22"/>
          <w:szCs w:val="22"/>
        </w:rPr>
        <w:t>«</w:t>
      </w:r>
      <w:r w:rsidR="001151EE" w:rsidRPr="004378FC">
        <w:rPr>
          <w:b/>
          <w:i/>
          <w:sz w:val="22"/>
          <w:szCs w:val="22"/>
        </w:rPr>
        <w:t xml:space="preserve">Развитие инженерной инфраструктуры, </w:t>
      </w:r>
      <w:proofErr w:type="spellStart"/>
      <w:r w:rsidR="001151EE" w:rsidRPr="004378FC">
        <w:rPr>
          <w:b/>
          <w:i/>
          <w:sz w:val="22"/>
          <w:szCs w:val="22"/>
        </w:rPr>
        <w:t>энергоэффективности</w:t>
      </w:r>
      <w:proofErr w:type="spellEnd"/>
      <w:r w:rsidR="001151EE" w:rsidRPr="004378FC">
        <w:rPr>
          <w:b/>
          <w:i/>
          <w:sz w:val="22"/>
          <w:szCs w:val="22"/>
        </w:rPr>
        <w:t xml:space="preserve"> и отрасли обращения с отходами</w:t>
      </w:r>
      <w:r w:rsidR="00724DEF" w:rsidRPr="004378FC">
        <w:rPr>
          <w:b/>
          <w:i/>
          <w:sz w:val="22"/>
          <w:szCs w:val="22"/>
        </w:rPr>
        <w:t xml:space="preserve">» </w:t>
      </w:r>
      <w:r w:rsidR="001151EE" w:rsidRPr="004378FC">
        <w:rPr>
          <w:b/>
          <w:i/>
          <w:sz w:val="22"/>
          <w:szCs w:val="22"/>
        </w:rPr>
        <w:t>на 2023-2028 годы</w:t>
      </w:r>
    </w:p>
    <w:p w:rsidR="00644218" w:rsidRPr="004378FC" w:rsidRDefault="001151EE" w:rsidP="000341E5">
      <w:pPr>
        <w:tabs>
          <w:tab w:val="left" w:pos="1418"/>
        </w:tabs>
        <w:suppressAutoHyphens/>
        <w:spacing w:before="60" w:after="60"/>
        <w:ind w:right="62" w:firstLine="709"/>
        <w:jc w:val="both"/>
      </w:pPr>
      <w:proofErr w:type="gramStart"/>
      <w:r w:rsidRPr="004378FC">
        <w:t>В г</w:t>
      </w:r>
      <w:r w:rsidR="00FB454E" w:rsidRPr="004378FC">
        <w:t>осударственной программ</w:t>
      </w:r>
      <w:r w:rsidRPr="004378FC">
        <w:t>ы</w:t>
      </w:r>
      <w:r w:rsidR="00FB454E" w:rsidRPr="004378FC">
        <w:t xml:space="preserve"> Московской области «</w:t>
      </w:r>
      <w:r w:rsidRPr="004378FC">
        <w:t xml:space="preserve">Развитие инженерной инфраструктуры, </w:t>
      </w:r>
      <w:proofErr w:type="spellStart"/>
      <w:r w:rsidRPr="004378FC">
        <w:t>энергоэффективности</w:t>
      </w:r>
      <w:proofErr w:type="spellEnd"/>
      <w:r w:rsidRPr="004378FC">
        <w:t xml:space="preserve"> и отрасли обращения с отходами» на 2023-2028 годы</w:t>
      </w:r>
      <w:r w:rsidR="00FB454E" w:rsidRPr="004378FC">
        <w:t>»</w:t>
      </w:r>
      <w:r w:rsidR="009E4EC1" w:rsidRPr="004378FC">
        <w:t>, утверждённой постановление Прав</w:t>
      </w:r>
      <w:r w:rsidR="003818E3" w:rsidRPr="004378FC">
        <w:t>ительства Московской области от</w:t>
      </w:r>
      <w:r w:rsidRPr="004378FC">
        <w:t xml:space="preserve"> 04.10.2022 № 1061/35</w:t>
      </w:r>
      <w:r w:rsidR="009E4EC1" w:rsidRPr="004378FC">
        <w:rPr>
          <w:rStyle w:val="afffff9"/>
        </w:rPr>
        <w:footnoteReference w:id="19"/>
      </w:r>
      <w:r w:rsidR="009E4EC1" w:rsidRPr="004378FC">
        <w:t xml:space="preserve"> </w:t>
      </w:r>
      <w:r w:rsidR="00302306" w:rsidRPr="004378FC">
        <w:t>(ред.</w:t>
      </w:r>
      <w:r w:rsidR="003818E3" w:rsidRPr="004378FC">
        <w:t xml:space="preserve"> </w:t>
      </w:r>
      <w:r w:rsidR="00302306" w:rsidRPr="004378FC">
        <w:t xml:space="preserve">от </w:t>
      </w:r>
      <w:r w:rsidR="00187030" w:rsidRPr="00187030">
        <w:t>30.11.2023</w:t>
      </w:r>
      <w:r w:rsidR="003818E3" w:rsidRPr="004378FC">
        <w:t xml:space="preserve">) </w:t>
      </w:r>
      <w:r w:rsidR="00644218" w:rsidRPr="004378FC">
        <w:t xml:space="preserve">мероприятия, </w:t>
      </w:r>
      <w:r w:rsidR="00DA7F83" w:rsidRPr="004378FC">
        <w:t>применительно</w:t>
      </w:r>
      <w:r w:rsidRPr="004378FC">
        <w:t xml:space="preserve"> к земельным участкам с кадастровыми номерами </w:t>
      </w:r>
      <w:r w:rsidR="00564772" w:rsidRPr="004378FC">
        <w:t>50:07:0080305:781, 50:07:0080305:784, 50:07:0080305:804, 50:07:0080305:805</w:t>
      </w:r>
      <w:r w:rsidRPr="004378FC">
        <w:t xml:space="preserve"> отсутствуют</w:t>
      </w:r>
      <w:r w:rsidR="00644218" w:rsidRPr="004378FC">
        <w:t>.</w:t>
      </w:r>
      <w:proofErr w:type="gramEnd"/>
    </w:p>
    <w:p w:rsidR="00FB454E" w:rsidRPr="004378FC" w:rsidRDefault="00FB454E" w:rsidP="000341E5">
      <w:pPr>
        <w:pStyle w:val="2fff"/>
        <w:keepNext/>
        <w:keepLines/>
        <w:shd w:val="clear" w:color="auto" w:fill="auto"/>
        <w:suppressAutoHyphens/>
        <w:spacing w:before="120" w:line="240" w:lineRule="auto"/>
        <w:ind w:firstLine="0"/>
        <w:jc w:val="center"/>
        <w:rPr>
          <w:b/>
          <w:i/>
          <w:sz w:val="22"/>
          <w:szCs w:val="22"/>
        </w:rPr>
      </w:pPr>
      <w:r w:rsidRPr="004378FC">
        <w:rPr>
          <w:b/>
          <w:i/>
          <w:sz w:val="22"/>
          <w:szCs w:val="22"/>
        </w:rPr>
        <w:t>Территориальная схема обращения с отходами, в том числе с твердыми коммунальными отходами, Московской области</w:t>
      </w:r>
    </w:p>
    <w:p w:rsidR="00FB454E" w:rsidRPr="004378FC" w:rsidRDefault="00FB454E" w:rsidP="000341E5">
      <w:pPr>
        <w:suppressAutoHyphens/>
        <w:spacing w:before="60"/>
        <w:ind w:firstLine="720"/>
        <w:jc w:val="both"/>
      </w:pPr>
      <w:r w:rsidRPr="004378FC">
        <w:t xml:space="preserve">Постановлением Правительства Московской области от 22.12.2016 № 984/47 (ред. от </w:t>
      </w:r>
      <w:r w:rsidR="00844C21" w:rsidRPr="004378FC">
        <w:t xml:space="preserve"> 11.01.2022</w:t>
      </w:r>
      <w:r w:rsidRPr="004378FC">
        <w:t>)</w:t>
      </w:r>
      <w:r w:rsidRPr="004378FC">
        <w:rPr>
          <w:rStyle w:val="afffff9"/>
        </w:rPr>
        <w:footnoteReference w:id="20"/>
      </w:r>
      <w:r w:rsidRPr="004378FC">
        <w:t xml:space="preserve"> утверждена территориальная схема обращения с отходами, в том числе твердыми коммунальными отходами Московской области.</w:t>
      </w:r>
    </w:p>
    <w:p w:rsidR="00FB454E" w:rsidRPr="004378FC" w:rsidRDefault="00FB454E" w:rsidP="000341E5">
      <w:pPr>
        <w:tabs>
          <w:tab w:val="left" w:pos="1418"/>
        </w:tabs>
        <w:suppressAutoHyphens/>
        <w:spacing w:after="60"/>
        <w:ind w:right="62" w:firstLine="709"/>
        <w:jc w:val="both"/>
      </w:pPr>
      <w:r w:rsidRPr="004378FC">
        <w:t xml:space="preserve">В соответствии с вышеуказанной схемой на территории </w:t>
      </w:r>
      <w:r w:rsidR="00644218" w:rsidRPr="004378FC">
        <w:t xml:space="preserve">применительно </w:t>
      </w:r>
      <w:r w:rsidR="00242154" w:rsidRPr="004378FC">
        <w:t xml:space="preserve">к земельным участкам с кадастровыми номерами </w:t>
      </w:r>
      <w:r w:rsidR="00564772" w:rsidRPr="004378FC">
        <w:t>50:07:0080305:781, 50:07:0080305:784, 50:07:0080305:804, 50:07:0080305:805</w:t>
      </w:r>
      <w:r w:rsidR="00644218" w:rsidRPr="004378FC">
        <w:t xml:space="preserve"> </w:t>
      </w:r>
      <w:r w:rsidRPr="004378FC">
        <w:t>размещение объектов по утилизации и переработке обходов не планируется.</w:t>
      </w:r>
    </w:p>
    <w:p w:rsidR="00FB454E" w:rsidRPr="004378FC" w:rsidRDefault="00FB454E" w:rsidP="000341E5">
      <w:pPr>
        <w:pStyle w:val="Heading10"/>
        <w:keepNext/>
        <w:keepLines/>
        <w:pageBreakBefore/>
        <w:widowControl w:val="0"/>
        <w:numPr>
          <w:ilvl w:val="1"/>
          <w:numId w:val="118"/>
        </w:numPr>
        <w:shd w:val="clear" w:color="auto" w:fill="auto"/>
        <w:tabs>
          <w:tab w:val="left" w:pos="709"/>
        </w:tabs>
        <w:suppressAutoHyphens/>
        <w:spacing w:before="120" w:after="0" w:line="240" w:lineRule="auto"/>
        <w:ind w:left="709" w:hanging="709"/>
        <w:jc w:val="both"/>
        <w:outlineLvl w:val="1"/>
        <w:rPr>
          <w:b/>
          <w:sz w:val="24"/>
          <w:szCs w:val="24"/>
        </w:rPr>
      </w:pPr>
      <w:bookmarkStart w:id="144" w:name="_Toc147927308"/>
      <w:r w:rsidRPr="004378FC">
        <w:rPr>
          <w:b/>
          <w:sz w:val="24"/>
          <w:szCs w:val="24"/>
        </w:rPr>
        <w:t>Сведения об утверждённой документации по планировке территории федерального значения</w:t>
      </w:r>
      <w:bookmarkEnd w:id="144"/>
    </w:p>
    <w:p w:rsidR="00CC3583" w:rsidRPr="004378FC" w:rsidRDefault="00A3024F" w:rsidP="000341E5">
      <w:pPr>
        <w:widowControl w:val="0"/>
        <w:suppressAutoHyphens/>
        <w:spacing w:before="120"/>
        <w:ind w:firstLine="720"/>
        <w:jc w:val="both"/>
      </w:pPr>
      <w:r w:rsidRPr="004378FC">
        <w:t xml:space="preserve">Сведения о наличии документация по планировке территории </w:t>
      </w:r>
      <w:r w:rsidR="00C533A8" w:rsidRPr="004378FC">
        <w:t xml:space="preserve">по </w:t>
      </w:r>
      <w:r w:rsidR="00F556AF">
        <w:t xml:space="preserve">планируемому </w:t>
      </w:r>
      <w:r w:rsidR="00C533A8" w:rsidRPr="004378FC">
        <w:t xml:space="preserve">размещению </w:t>
      </w:r>
      <w:r w:rsidRPr="004378FC">
        <w:t>объектов федерального значения</w:t>
      </w:r>
      <w:r w:rsidR="006935D7" w:rsidRPr="004378FC">
        <w:t xml:space="preserve"> применительно к </w:t>
      </w:r>
      <w:r w:rsidR="00CC3583" w:rsidRPr="004378FC">
        <w:t xml:space="preserve">земельным участкам с кадастровыми номерами </w:t>
      </w:r>
      <w:r w:rsidR="00564772" w:rsidRPr="004378FC">
        <w:t>50:07:0080305:781, 50:07:0080305:784, 50:07:0080305:804, 50:07:0080305:805</w:t>
      </w:r>
      <w:r w:rsidR="00CC3583" w:rsidRPr="004378FC">
        <w:t xml:space="preserve"> в ИСОГД МО отсутствуют.</w:t>
      </w:r>
    </w:p>
    <w:p w:rsidR="00FB454E" w:rsidRPr="004378FC" w:rsidRDefault="00FB454E" w:rsidP="000341E5">
      <w:pPr>
        <w:pStyle w:val="Heading10"/>
        <w:keepNext/>
        <w:keepLines/>
        <w:widowControl w:val="0"/>
        <w:numPr>
          <w:ilvl w:val="1"/>
          <w:numId w:val="118"/>
        </w:numPr>
        <w:shd w:val="clear" w:color="auto" w:fill="auto"/>
        <w:tabs>
          <w:tab w:val="left" w:pos="709"/>
        </w:tabs>
        <w:suppressAutoHyphens/>
        <w:spacing w:before="120" w:after="0" w:line="240" w:lineRule="auto"/>
        <w:ind w:left="709" w:hanging="709"/>
        <w:jc w:val="both"/>
        <w:outlineLvl w:val="1"/>
        <w:rPr>
          <w:b/>
          <w:sz w:val="24"/>
          <w:szCs w:val="24"/>
        </w:rPr>
      </w:pPr>
      <w:bookmarkStart w:id="145" w:name="_Toc147927309"/>
      <w:r w:rsidRPr="004378FC">
        <w:rPr>
          <w:b/>
          <w:sz w:val="24"/>
          <w:szCs w:val="24"/>
        </w:rPr>
        <w:t>Сведения об утверждённой документации по планировке территории регионального значения (Московской области)</w:t>
      </w:r>
      <w:bookmarkEnd w:id="145"/>
    </w:p>
    <w:p w:rsidR="00A3024F" w:rsidRPr="004378FC" w:rsidRDefault="00A3024F" w:rsidP="000341E5">
      <w:pPr>
        <w:widowControl w:val="0"/>
        <w:suppressAutoHyphens/>
        <w:spacing w:before="120"/>
        <w:ind w:firstLine="720"/>
        <w:jc w:val="both"/>
      </w:pPr>
      <w:r w:rsidRPr="004378FC">
        <w:t xml:space="preserve">Сведения о наличии документация по планировке территории </w:t>
      </w:r>
      <w:r w:rsidR="00C533A8" w:rsidRPr="004378FC">
        <w:t xml:space="preserve">по </w:t>
      </w:r>
      <w:r w:rsidR="00F556AF">
        <w:t xml:space="preserve">планируемому </w:t>
      </w:r>
      <w:r w:rsidR="00C533A8" w:rsidRPr="004378FC">
        <w:t xml:space="preserve">размещению объектов </w:t>
      </w:r>
      <w:r w:rsidRPr="004378FC">
        <w:t xml:space="preserve">регионального значения </w:t>
      </w:r>
      <w:r w:rsidR="006935D7" w:rsidRPr="004378FC">
        <w:t xml:space="preserve">применительно </w:t>
      </w:r>
      <w:r w:rsidR="00CC3583" w:rsidRPr="004378FC">
        <w:t xml:space="preserve">к земельным участкам с кадастровыми номерами </w:t>
      </w:r>
      <w:r w:rsidR="00564772" w:rsidRPr="004378FC">
        <w:t>50:07:0080305:781, 50:07:0080305:784, 50:07:0080305:804, 50:07:0080305:805</w:t>
      </w:r>
      <w:r w:rsidR="00CC3583" w:rsidRPr="004378FC">
        <w:t xml:space="preserve"> </w:t>
      </w:r>
      <w:r w:rsidRPr="004378FC">
        <w:t>в ИСОГД МО отсутствуют.</w:t>
      </w:r>
    </w:p>
    <w:p w:rsidR="00FB454E" w:rsidRPr="004378FC" w:rsidRDefault="00FB454E" w:rsidP="000341E5">
      <w:pPr>
        <w:pStyle w:val="Heading10"/>
        <w:keepNext/>
        <w:keepLines/>
        <w:widowControl w:val="0"/>
        <w:numPr>
          <w:ilvl w:val="1"/>
          <w:numId w:val="118"/>
        </w:numPr>
        <w:shd w:val="clear" w:color="auto" w:fill="auto"/>
        <w:tabs>
          <w:tab w:val="left" w:pos="709"/>
        </w:tabs>
        <w:suppressAutoHyphens/>
        <w:spacing w:before="120" w:after="0" w:line="240" w:lineRule="auto"/>
        <w:ind w:left="709" w:hanging="709"/>
        <w:jc w:val="both"/>
        <w:outlineLvl w:val="1"/>
        <w:rPr>
          <w:b/>
          <w:sz w:val="24"/>
          <w:szCs w:val="24"/>
        </w:rPr>
      </w:pPr>
      <w:bookmarkStart w:id="146" w:name="_Toc147927310"/>
      <w:proofErr w:type="gramStart"/>
      <w:r w:rsidRPr="004378FC">
        <w:rPr>
          <w:b/>
          <w:sz w:val="24"/>
          <w:szCs w:val="24"/>
        </w:rPr>
        <w:t>Сведения об утверждённой документации по планировке территории местного значения)</w:t>
      </w:r>
      <w:bookmarkEnd w:id="146"/>
      <w:proofErr w:type="gramEnd"/>
    </w:p>
    <w:p w:rsidR="00CC3583" w:rsidRPr="004378FC" w:rsidRDefault="00A3024F" w:rsidP="000341E5">
      <w:pPr>
        <w:widowControl w:val="0"/>
        <w:suppressAutoHyphens/>
        <w:spacing w:before="120"/>
        <w:ind w:firstLine="720"/>
        <w:jc w:val="both"/>
      </w:pPr>
      <w:r w:rsidRPr="004378FC">
        <w:t xml:space="preserve">Сведения о наличии документация по планировке территории </w:t>
      </w:r>
      <w:r w:rsidR="00C533A8" w:rsidRPr="004378FC">
        <w:t xml:space="preserve">по </w:t>
      </w:r>
      <w:r w:rsidR="00F556AF">
        <w:t xml:space="preserve">планируемому </w:t>
      </w:r>
      <w:r w:rsidR="00C533A8" w:rsidRPr="004378FC">
        <w:t xml:space="preserve">размещению объектов </w:t>
      </w:r>
      <w:r w:rsidRPr="004378FC">
        <w:t xml:space="preserve">местного значения применительно </w:t>
      </w:r>
      <w:r w:rsidR="00CC3583" w:rsidRPr="004378FC">
        <w:t xml:space="preserve">к земельным участкам с кадастровыми номерами </w:t>
      </w:r>
      <w:r w:rsidR="00564772" w:rsidRPr="004378FC">
        <w:t>50:07:0080305:781, 50:07:0080305:784, 50:07:0080305:804, 50:07:0080305:805</w:t>
      </w:r>
      <w:r w:rsidR="00CC3583" w:rsidRPr="004378FC">
        <w:t xml:space="preserve"> в ИСОГД МО отсутствуют.</w:t>
      </w:r>
    </w:p>
    <w:p w:rsidR="00FB454E" w:rsidRPr="004378FC" w:rsidRDefault="00FB454E" w:rsidP="000341E5">
      <w:pPr>
        <w:widowControl w:val="0"/>
        <w:suppressAutoHyphens/>
        <w:ind w:firstLine="720"/>
        <w:jc w:val="both"/>
      </w:pPr>
    </w:p>
    <w:p w:rsidR="00FB454E" w:rsidRPr="004378FC" w:rsidRDefault="00FB454E" w:rsidP="000341E5">
      <w:pPr>
        <w:pStyle w:val="2fff"/>
        <w:shd w:val="clear" w:color="auto" w:fill="auto"/>
        <w:suppressAutoHyphens/>
        <w:spacing w:line="240" w:lineRule="auto"/>
        <w:ind w:firstLine="743"/>
        <w:rPr>
          <w:sz w:val="24"/>
          <w:szCs w:val="24"/>
        </w:rPr>
        <w:sectPr w:rsidR="00FB454E" w:rsidRPr="004378FC" w:rsidSect="00984571">
          <w:headerReference w:type="default" r:id="rId32"/>
          <w:pgSz w:w="11907" w:h="16839" w:code="9"/>
          <w:pgMar w:top="1134" w:right="851" w:bottom="1134" w:left="1418" w:header="0" w:footer="661" w:gutter="0"/>
          <w:cols w:space="720"/>
          <w:noEndnote/>
          <w:docGrid w:linePitch="360"/>
        </w:sectPr>
      </w:pPr>
    </w:p>
    <w:p w:rsidR="00D53E03" w:rsidRPr="004378FC" w:rsidRDefault="00D53E03" w:rsidP="000341E5">
      <w:pPr>
        <w:pStyle w:val="Heading10"/>
        <w:keepNext/>
        <w:keepLines/>
        <w:pageBreakBefore/>
        <w:widowControl w:val="0"/>
        <w:numPr>
          <w:ilvl w:val="0"/>
          <w:numId w:val="118"/>
        </w:numPr>
        <w:shd w:val="clear" w:color="auto" w:fill="auto"/>
        <w:tabs>
          <w:tab w:val="left" w:pos="709"/>
        </w:tabs>
        <w:suppressAutoHyphens/>
        <w:spacing w:before="0" w:after="60" w:line="240" w:lineRule="auto"/>
        <w:ind w:left="709" w:hanging="709"/>
        <w:jc w:val="both"/>
        <w:rPr>
          <w:b/>
          <w:smallCaps/>
          <w:sz w:val="24"/>
          <w:szCs w:val="24"/>
        </w:rPr>
      </w:pPr>
      <w:bookmarkStart w:id="147" w:name="_Toc147927311"/>
      <w:bookmarkStart w:id="148" w:name="_Toc66204098"/>
      <w:r w:rsidRPr="004378FC">
        <w:rPr>
          <w:b/>
          <w:smallCaps/>
          <w:sz w:val="24"/>
          <w:szCs w:val="24"/>
        </w:rPr>
        <w:t>ГРАНИЦА НАСЕЛЁН</w:t>
      </w:r>
      <w:r w:rsidR="000B6D3F" w:rsidRPr="004378FC">
        <w:rPr>
          <w:b/>
          <w:smallCaps/>
          <w:sz w:val="24"/>
          <w:szCs w:val="24"/>
        </w:rPr>
        <w:t xml:space="preserve">НЫХ </w:t>
      </w:r>
      <w:r w:rsidRPr="004378FC">
        <w:rPr>
          <w:b/>
          <w:smallCaps/>
          <w:sz w:val="24"/>
          <w:szCs w:val="24"/>
        </w:rPr>
        <w:t>ПУН</w:t>
      </w:r>
      <w:r w:rsidR="000B6D3F" w:rsidRPr="004378FC">
        <w:rPr>
          <w:b/>
          <w:smallCaps/>
          <w:sz w:val="24"/>
          <w:szCs w:val="24"/>
        </w:rPr>
        <w:t>КТОВ</w:t>
      </w:r>
      <w:bookmarkEnd w:id="147"/>
    </w:p>
    <w:p w:rsidR="00440242" w:rsidRPr="004378FC" w:rsidRDefault="00440242" w:rsidP="000341E5">
      <w:pPr>
        <w:suppressAutoHyphens/>
        <w:ind w:firstLine="709"/>
        <w:jc w:val="both"/>
        <w:rPr>
          <w:rFonts w:eastAsiaTheme="majorEastAsia"/>
          <w:bCs/>
          <w:kern w:val="28"/>
          <w:szCs w:val="32"/>
        </w:rPr>
      </w:pPr>
      <w:bookmarkStart w:id="149" w:name="_Toc101430702"/>
      <w:r w:rsidRPr="004378FC">
        <w:t xml:space="preserve">Границы населенных пунктов Волоколамского городского округа Московской области утверждёны решением </w:t>
      </w:r>
      <w:r w:rsidRPr="004378FC">
        <w:rPr>
          <w:rFonts w:eastAsiaTheme="majorEastAsia"/>
          <w:bCs/>
          <w:kern w:val="28"/>
          <w:szCs w:val="32"/>
        </w:rPr>
        <w:t xml:space="preserve">Совета депутатов Волоколамского городского округа Московской области от 28.02.2022 № 41/199 </w:t>
      </w:r>
      <w:r w:rsidR="00FC67B6" w:rsidRPr="004378FC">
        <w:rPr>
          <w:rFonts w:eastAsiaTheme="majorEastAsia"/>
          <w:bCs/>
          <w:kern w:val="28"/>
          <w:szCs w:val="32"/>
        </w:rPr>
        <w:t xml:space="preserve">(ред. от 30.03.2023) </w:t>
      </w:r>
      <w:r w:rsidRPr="004378FC">
        <w:rPr>
          <w:rFonts w:eastAsiaTheme="majorEastAsia"/>
          <w:bCs/>
          <w:kern w:val="28"/>
          <w:szCs w:val="32"/>
        </w:rPr>
        <w:t>«Об утверждении генерального плана Волоколамского городского округа Московской области».</w:t>
      </w:r>
    </w:p>
    <w:p w:rsidR="00440242" w:rsidRPr="004378FC" w:rsidRDefault="00440242" w:rsidP="000341E5">
      <w:pPr>
        <w:suppressAutoHyphens/>
        <w:ind w:firstLine="709"/>
        <w:jc w:val="both"/>
        <w:rPr>
          <w:rFonts w:eastAsiaTheme="majorEastAsia"/>
          <w:bCs/>
          <w:kern w:val="28"/>
          <w:szCs w:val="32"/>
        </w:rPr>
      </w:pPr>
      <w:r w:rsidRPr="004378FC">
        <w:rPr>
          <w:rFonts w:eastAsiaTheme="majorEastAsia"/>
          <w:bCs/>
          <w:kern w:val="28"/>
          <w:szCs w:val="32"/>
        </w:rPr>
        <w:t>Ближайшим населённым пунктом к земельным участкам с кадастровыми номерами 50:07:0080305:781, 50:07:0080305:784, 50:07:0080305:804, 50:07:0080305:805 является д. </w:t>
      </w:r>
      <w:proofErr w:type="spellStart"/>
      <w:r w:rsidRPr="004378FC">
        <w:rPr>
          <w:rFonts w:eastAsiaTheme="majorEastAsia"/>
          <w:bCs/>
          <w:kern w:val="28"/>
          <w:szCs w:val="32"/>
        </w:rPr>
        <w:t>Токарево</w:t>
      </w:r>
      <w:proofErr w:type="spellEnd"/>
      <w:r w:rsidRPr="004378FC">
        <w:rPr>
          <w:rFonts w:eastAsiaTheme="majorEastAsia"/>
          <w:bCs/>
          <w:kern w:val="28"/>
          <w:szCs w:val="32"/>
        </w:rPr>
        <w:t>. Изменений границы деревни не предусматривается.</w:t>
      </w:r>
    </w:p>
    <w:p w:rsidR="00A854F7" w:rsidRPr="004378FC" w:rsidRDefault="00A854F7" w:rsidP="000341E5">
      <w:pPr>
        <w:suppressAutoHyphens/>
        <w:ind w:firstLine="709"/>
        <w:jc w:val="both"/>
        <w:rPr>
          <w:rFonts w:eastAsiaTheme="majorEastAsia"/>
          <w:bCs/>
          <w:kern w:val="28"/>
          <w:szCs w:val="32"/>
        </w:rPr>
      </w:pPr>
      <w:r w:rsidRPr="004378FC">
        <w:rPr>
          <w:rFonts w:eastAsiaTheme="majorEastAsia"/>
          <w:bCs/>
          <w:kern w:val="28"/>
          <w:szCs w:val="32"/>
        </w:rPr>
        <w:t xml:space="preserve">Земельные участки с кадастровыми номерами </w:t>
      </w:r>
      <w:r w:rsidR="00440242" w:rsidRPr="004378FC">
        <w:rPr>
          <w:rFonts w:eastAsiaTheme="majorEastAsia"/>
          <w:bCs/>
          <w:kern w:val="28"/>
          <w:szCs w:val="32"/>
        </w:rPr>
        <w:t>50:07:0080305:781, 50:07:0080305:784, 50:07:0080305:804, 50:07:0080305:805 не включают</w:t>
      </w:r>
      <w:r w:rsidR="00853DA0">
        <w:rPr>
          <w:rFonts w:eastAsiaTheme="majorEastAsia"/>
          <w:bCs/>
          <w:kern w:val="28"/>
          <w:szCs w:val="32"/>
        </w:rPr>
        <w:t xml:space="preserve">ся в границы населённых пунктов </w:t>
      </w:r>
      <w:r w:rsidR="008A2730" w:rsidRPr="004378FC">
        <w:rPr>
          <w:rFonts w:eastAsiaTheme="majorEastAsia"/>
          <w:bCs/>
          <w:kern w:val="28"/>
          <w:szCs w:val="32"/>
        </w:rPr>
        <w:t>(</w:t>
      </w:r>
      <w:proofErr w:type="gramStart"/>
      <w:r w:rsidR="008A2730" w:rsidRPr="004378FC">
        <w:rPr>
          <w:rFonts w:eastAsiaTheme="majorEastAsia"/>
          <w:bCs/>
          <w:kern w:val="28"/>
          <w:szCs w:val="32"/>
        </w:rPr>
        <w:t>см</w:t>
      </w:r>
      <w:proofErr w:type="gramEnd"/>
      <w:r w:rsidR="008A2730" w:rsidRPr="004378FC">
        <w:rPr>
          <w:rFonts w:eastAsiaTheme="majorEastAsia"/>
          <w:bCs/>
          <w:kern w:val="28"/>
          <w:szCs w:val="32"/>
        </w:rPr>
        <w:t>.</w:t>
      </w:r>
      <w:r w:rsidRPr="004378FC">
        <w:rPr>
          <w:rFonts w:eastAsiaTheme="majorEastAsia"/>
          <w:bCs/>
          <w:kern w:val="28"/>
          <w:szCs w:val="32"/>
        </w:rPr>
        <w:t xml:space="preserve"> таблица 5.1</w:t>
      </w:r>
      <w:r w:rsidR="008A2730" w:rsidRPr="004378FC">
        <w:rPr>
          <w:rFonts w:eastAsiaTheme="majorEastAsia"/>
          <w:bCs/>
          <w:kern w:val="28"/>
          <w:szCs w:val="32"/>
        </w:rPr>
        <w:t>).</w:t>
      </w:r>
    </w:p>
    <w:p w:rsidR="008A2730" w:rsidRPr="004378FC" w:rsidRDefault="008A2730" w:rsidP="00DA7F83">
      <w:pPr>
        <w:suppressAutoHyphens/>
        <w:spacing w:before="60"/>
        <w:jc w:val="both"/>
      </w:pPr>
      <w:r w:rsidRPr="004378FC">
        <w:rPr>
          <w:b/>
        </w:rPr>
        <w:t>Таблица 5.1.</w:t>
      </w:r>
      <w:r w:rsidR="00A854F7" w:rsidRPr="004378FC">
        <w:rPr>
          <w:b/>
        </w:rPr>
        <w:t xml:space="preserve"> </w:t>
      </w:r>
      <w:r w:rsidR="00614406" w:rsidRPr="004378FC">
        <w:t>П</w:t>
      </w:r>
      <w:r w:rsidRPr="004378FC">
        <w:t xml:space="preserve">еречень земельных участков, которые исключаются из их границ населенных пунктом, входящих в состав </w:t>
      </w:r>
      <w:r w:rsidR="00440242" w:rsidRPr="004378FC">
        <w:t>Волоколамского</w:t>
      </w:r>
      <w:r w:rsidRPr="004378FC">
        <w:t xml:space="preserve"> городского округа Московской области</w:t>
      </w:r>
    </w:p>
    <w:tbl>
      <w:tblPr>
        <w:tblStyle w:val="affffff0"/>
        <w:tblW w:w="5000" w:type="pct"/>
        <w:tblLayout w:type="fixed"/>
        <w:tblLook w:val="04A0"/>
      </w:tblPr>
      <w:tblGrid>
        <w:gridCol w:w="597"/>
        <w:gridCol w:w="2282"/>
        <w:gridCol w:w="1121"/>
        <w:gridCol w:w="6"/>
        <w:gridCol w:w="3997"/>
        <w:gridCol w:w="1851"/>
      </w:tblGrid>
      <w:tr w:rsidR="00614406" w:rsidRPr="004378FC" w:rsidTr="00614406">
        <w:tc>
          <w:tcPr>
            <w:tcW w:w="303" w:type="pct"/>
            <w:vAlign w:val="center"/>
          </w:tcPr>
          <w:p w:rsidR="008A2730" w:rsidRPr="004378FC" w:rsidRDefault="008A2730" w:rsidP="00DA7F83">
            <w:pPr>
              <w:pStyle w:val="2fff"/>
              <w:shd w:val="clear" w:color="auto" w:fill="auto"/>
              <w:suppressAutoHyphens/>
              <w:spacing w:line="240" w:lineRule="auto"/>
              <w:ind w:left="-57" w:right="-57" w:firstLine="0"/>
              <w:jc w:val="center"/>
              <w:rPr>
                <w:sz w:val="24"/>
                <w:szCs w:val="24"/>
                <w:lang w:val="en-US"/>
              </w:rPr>
            </w:pPr>
            <w:r w:rsidRPr="004378FC">
              <w:rPr>
                <w:sz w:val="24"/>
                <w:szCs w:val="24"/>
              </w:rPr>
              <w:t>Поз.</w:t>
            </w:r>
            <w:r w:rsidRPr="004378FC">
              <w:rPr>
                <w:sz w:val="24"/>
                <w:szCs w:val="24"/>
                <w:lang w:val="en-US"/>
              </w:rPr>
              <w:br/>
            </w:r>
            <w:r w:rsidRPr="004378FC">
              <w:rPr>
                <w:sz w:val="24"/>
                <w:szCs w:val="24"/>
              </w:rPr>
              <w:t>№</w:t>
            </w:r>
          </w:p>
        </w:tc>
        <w:tc>
          <w:tcPr>
            <w:tcW w:w="1158" w:type="pct"/>
            <w:vAlign w:val="center"/>
          </w:tcPr>
          <w:p w:rsidR="008A2730" w:rsidRPr="004378FC" w:rsidRDefault="008A2730" w:rsidP="00DA7F83">
            <w:pPr>
              <w:pStyle w:val="2fff"/>
              <w:shd w:val="clear" w:color="auto" w:fill="auto"/>
              <w:suppressAutoHyphens/>
              <w:spacing w:line="240" w:lineRule="auto"/>
              <w:ind w:left="-57" w:right="-57" w:firstLine="0"/>
              <w:jc w:val="center"/>
              <w:rPr>
                <w:sz w:val="24"/>
                <w:szCs w:val="24"/>
              </w:rPr>
            </w:pPr>
            <w:r w:rsidRPr="004378FC">
              <w:rPr>
                <w:sz w:val="24"/>
                <w:szCs w:val="24"/>
              </w:rPr>
              <w:t>Кадастровый номер земельного участка</w:t>
            </w:r>
          </w:p>
        </w:tc>
        <w:tc>
          <w:tcPr>
            <w:tcW w:w="569" w:type="pct"/>
            <w:vAlign w:val="center"/>
          </w:tcPr>
          <w:p w:rsidR="008A2730" w:rsidRPr="004378FC" w:rsidRDefault="008A2730" w:rsidP="00DA7F83">
            <w:pPr>
              <w:pStyle w:val="2fff"/>
              <w:shd w:val="clear" w:color="auto" w:fill="auto"/>
              <w:suppressAutoHyphens/>
              <w:spacing w:line="240" w:lineRule="auto"/>
              <w:ind w:left="-57" w:right="-57" w:firstLine="0"/>
              <w:jc w:val="center"/>
              <w:rPr>
                <w:sz w:val="24"/>
                <w:szCs w:val="24"/>
              </w:rPr>
            </w:pPr>
            <w:r w:rsidRPr="004378FC">
              <w:rPr>
                <w:sz w:val="24"/>
                <w:szCs w:val="24"/>
              </w:rPr>
              <w:t xml:space="preserve">Площадь, </w:t>
            </w:r>
            <w:r w:rsidRPr="004378FC">
              <w:rPr>
                <w:sz w:val="24"/>
                <w:szCs w:val="24"/>
              </w:rPr>
              <w:br/>
            </w:r>
            <w:proofErr w:type="gramStart"/>
            <w:r w:rsidRPr="004378FC">
              <w:rPr>
                <w:sz w:val="24"/>
                <w:szCs w:val="24"/>
              </w:rPr>
              <w:t>га</w:t>
            </w:r>
            <w:proofErr w:type="gramEnd"/>
          </w:p>
        </w:tc>
        <w:tc>
          <w:tcPr>
            <w:tcW w:w="2031" w:type="pct"/>
            <w:gridSpan w:val="2"/>
            <w:vAlign w:val="center"/>
          </w:tcPr>
          <w:p w:rsidR="008A2730" w:rsidRPr="004378FC" w:rsidRDefault="008A2730" w:rsidP="00DA7F83">
            <w:pPr>
              <w:pStyle w:val="2fff"/>
              <w:shd w:val="clear" w:color="auto" w:fill="auto"/>
              <w:suppressAutoHyphens/>
              <w:spacing w:line="240" w:lineRule="auto"/>
              <w:ind w:left="-57" w:right="-57" w:firstLine="0"/>
              <w:jc w:val="center"/>
              <w:rPr>
                <w:sz w:val="24"/>
                <w:szCs w:val="24"/>
              </w:rPr>
            </w:pPr>
            <w:r w:rsidRPr="004378FC">
              <w:rPr>
                <w:sz w:val="24"/>
                <w:szCs w:val="24"/>
              </w:rPr>
              <w:t>Планируемая категория земель</w:t>
            </w:r>
          </w:p>
        </w:tc>
        <w:tc>
          <w:tcPr>
            <w:tcW w:w="939" w:type="pct"/>
            <w:vAlign w:val="center"/>
          </w:tcPr>
          <w:p w:rsidR="008A2730" w:rsidRPr="004378FC" w:rsidRDefault="008A2730" w:rsidP="00DA7F83">
            <w:pPr>
              <w:pStyle w:val="2fff"/>
              <w:shd w:val="clear" w:color="auto" w:fill="auto"/>
              <w:suppressAutoHyphens/>
              <w:spacing w:line="240" w:lineRule="auto"/>
              <w:ind w:left="-57" w:right="-57" w:firstLine="0"/>
              <w:jc w:val="center"/>
              <w:rPr>
                <w:sz w:val="24"/>
                <w:szCs w:val="24"/>
              </w:rPr>
            </w:pPr>
            <w:r w:rsidRPr="004378FC">
              <w:rPr>
                <w:sz w:val="24"/>
                <w:szCs w:val="24"/>
              </w:rPr>
              <w:t>Планируемая функциональная зона</w:t>
            </w:r>
          </w:p>
        </w:tc>
      </w:tr>
      <w:tr w:rsidR="00614406" w:rsidRPr="004378FC" w:rsidTr="00614406">
        <w:tc>
          <w:tcPr>
            <w:tcW w:w="303" w:type="pct"/>
            <w:vAlign w:val="center"/>
          </w:tcPr>
          <w:p w:rsidR="008A2730" w:rsidRPr="004378FC" w:rsidRDefault="008A2730" w:rsidP="00DA7F83">
            <w:pPr>
              <w:pStyle w:val="2fff"/>
              <w:numPr>
                <w:ilvl w:val="0"/>
                <w:numId w:val="127"/>
              </w:numPr>
              <w:shd w:val="clear" w:color="auto" w:fill="auto"/>
              <w:suppressAutoHyphens/>
              <w:spacing w:line="240" w:lineRule="auto"/>
              <w:ind w:left="-57" w:right="-57" w:firstLine="0"/>
              <w:jc w:val="center"/>
              <w:rPr>
                <w:sz w:val="24"/>
                <w:szCs w:val="24"/>
              </w:rPr>
            </w:pPr>
          </w:p>
        </w:tc>
        <w:tc>
          <w:tcPr>
            <w:tcW w:w="1158" w:type="pct"/>
            <w:vAlign w:val="center"/>
          </w:tcPr>
          <w:p w:rsidR="008A2730" w:rsidRPr="004378FC" w:rsidRDefault="00440242" w:rsidP="00DA7F83">
            <w:pPr>
              <w:pStyle w:val="2fff"/>
              <w:shd w:val="clear" w:color="auto" w:fill="auto"/>
              <w:suppressAutoHyphens/>
              <w:spacing w:line="240" w:lineRule="auto"/>
              <w:ind w:left="-57" w:right="-57" w:firstLine="0"/>
              <w:jc w:val="center"/>
              <w:rPr>
                <w:sz w:val="24"/>
                <w:szCs w:val="24"/>
              </w:rPr>
            </w:pPr>
            <w:r w:rsidRPr="004378FC">
              <w:rPr>
                <w:sz w:val="24"/>
                <w:szCs w:val="24"/>
              </w:rPr>
              <w:t>-</w:t>
            </w:r>
          </w:p>
        </w:tc>
        <w:tc>
          <w:tcPr>
            <w:tcW w:w="569" w:type="pct"/>
            <w:vAlign w:val="center"/>
          </w:tcPr>
          <w:p w:rsidR="008A2730" w:rsidRPr="004378FC" w:rsidRDefault="00440242" w:rsidP="00DA7F83">
            <w:pPr>
              <w:pStyle w:val="2fff"/>
              <w:shd w:val="clear" w:color="auto" w:fill="auto"/>
              <w:suppressAutoHyphens/>
              <w:spacing w:line="240" w:lineRule="auto"/>
              <w:ind w:left="-57" w:right="-57" w:firstLine="0"/>
              <w:jc w:val="center"/>
              <w:rPr>
                <w:sz w:val="24"/>
                <w:szCs w:val="24"/>
              </w:rPr>
            </w:pPr>
            <w:r w:rsidRPr="004378FC">
              <w:rPr>
                <w:sz w:val="24"/>
                <w:szCs w:val="24"/>
              </w:rPr>
              <w:t>-</w:t>
            </w:r>
          </w:p>
        </w:tc>
        <w:tc>
          <w:tcPr>
            <w:tcW w:w="2031" w:type="pct"/>
            <w:gridSpan w:val="2"/>
            <w:vAlign w:val="center"/>
          </w:tcPr>
          <w:p w:rsidR="008A2730" w:rsidRPr="004378FC" w:rsidRDefault="00440242" w:rsidP="00DA7F83">
            <w:pPr>
              <w:pStyle w:val="2fff"/>
              <w:suppressAutoHyphens/>
              <w:spacing w:line="240" w:lineRule="auto"/>
              <w:ind w:left="-57" w:right="-57"/>
              <w:jc w:val="center"/>
              <w:rPr>
                <w:sz w:val="22"/>
                <w:szCs w:val="22"/>
              </w:rPr>
            </w:pPr>
            <w:r w:rsidRPr="004378FC">
              <w:rPr>
                <w:sz w:val="22"/>
                <w:szCs w:val="22"/>
              </w:rPr>
              <w:t>-</w:t>
            </w:r>
            <w:r w:rsidR="008A2730" w:rsidRPr="004378FC">
              <w:rPr>
                <w:sz w:val="22"/>
                <w:szCs w:val="22"/>
              </w:rPr>
              <w:t xml:space="preserve"> </w:t>
            </w:r>
          </w:p>
        </w:tc>
        <w:tc>
          <w:tcPr>
            <w:tcW w:w="939" w:type="pct"/>
            <w:vAlign w:val="center"/>
          </w:tcPr>
          <w:p w:rsidR="008A2730" w:rsidRPr="004378FC" w:rsidRDefault="00440242" w:rsidP="00DA7F83">
            <w:pPr>
              <w:pStyle w:val="2fff"/>
              <w:shd w:val="clear" w:color="auto" w:fill="auto"/>
              <w:suppressAutoHyphens/>
              <w:spacing w:line="240" w:lineRule="auto"/>
              <w:ind w:left="-57" w:right="-57" w:firstLine="0"/>
              <w:jc w:val="center"/>
              <w:rPr>
                <w:sz w:val="24"/>
                <w:szCs w:val="24"/>
              </w:rPr>
            </w:pPr>
            <w:r w:rsidRPr="004378FC">
              <w:rPr>
                <w:sz w:val="24"/>
                <w:szCs w:val="24"/>
              </w:rPr>
              <w:t>-</w:t>
            </w:r>
          </w:p>
        </w:tc>
      </w:tr>
      <w:tr w:rsidR="00614406" w:rsidRPr="004378FC" w:rsidTr="00614406">
        <w:tc>
          <w:tcPr>
            <w:tcW w:w="1461" w:type="pct"/>
            <w:gridSpan w:val="2"/>
            <w:vAlign w:val="center"/>
          </w:tcPr>
          <w:p w:rsidR="00614406" w:rsidRPr="004378FC" w:rsidRDefault="00614406" w:rsidP="00DA7F83">
            <w:pPr>
              <w:pStyle w:val="2fff"/>
              <w:shd w:val="clear" w:color="auto" w:fill="auto"/>
              <w:suppressAutoHyphens/>
              <w:spacing w:line="240" w:lineRule="auto"/>
              <w:ind w:left="-57" w:right="-57" w:firstLine="0"/>
              <w:jc w:val="center"/>
              <w:rPr>
                <w:b/>
                <w:sz w:val="24"/>
                <w:szCs w:val="24"/>
              </w:rPr>
            </w:pPr>
            <w:r w:rsidRPr="004378FC">
              <w:rPr>
                <w:b/>
                <w:sz w:val="24"/>
                <w:szCs w:val="24"/>
              </w:rPr>
              <w:t>Всего:</w:t>
            </w:r>
          </w:p>
        </w:tc>
        <w:tc>
          <w:tcPr>
            <w:tcW w:w="572" w:type="pct"/>
            <w:gridSpan w:val="2"/>
            <w:vAlign w:val="center"/>
          </w:tcPr>
          <w:p w:rsidR="00614406" w:rsidRPr="004378FC" w:rsidRDefault="00440242" w:rsidP="00DA7F83">
            <w:pPr>
              <w:pStyle w:val="2fff"/>
              <w:shd w:val="clear" w:color="auto" w:fill="auto"/>
              <w:suppressAutoHyphens/>
              <w:spacing w:line="240" w:lineRule="auto"/>
              <w:ind w:left="-57" w:right="-57" w:firstLine="0"/>
              <w:jc w:val="center"/>
              <w:rPr>
                <w:b/>
                <w:sz w:val="24"/>
                <w:szCs w:val="24"/>
              </w:rPr>
            </w:pPr>
            <w:r w:rsidRPr="004378FC">
              <w:rPr>
                <w:b/>
                <w:sz w:val="24"/>
                <w:szCs w:val="24"/>
              </w:rPr>
              <w:t>0</w:t>
            </w:r>
          </w:p>
        </w:tc>
        <w:tc>
          <w:tcPr>
            <w:tcW w:w="2028" w:type="pct"/>
            <w:vAlign w:val="center"/>
          </w:tcPr>
          <w:p w:rsidR="00614406" w:rsidRPr="004378FC" w:rsidRDefault="00614406" w:rsidP="00DA7F83">
            <w:pPr>
              <w:pStyle w:val="2fff"/>
              <w:shd w:val="clear" w:color="auto" w:fill="auto"/>
              <w:suppressAutoHyphens/>
              <w:spacing w:line="240" w:lineRule="auto"/>
              <w:ind w:left="-57" w:right="-57" w:firstLine="0"/>
              <w:jc w:val="center"/>
              <w:rPr>
                <w:b/>
                <w:sz w:val="24"/>
                <w:szCs w:val="24"/>
              </w:rPr>
            </w:pPr>
          </w:p>
        </w:tc>
        <w:tc>
          <w:tcPr>
            <w:tcW w:w="939" w:type="pct"/>
            <w:vAlign w:val="center"/>
          </w:tcPr>
          <w:p w:rsidR="00614406" w:rsidRPr="004378FC" w:rsidRDefault="00614406" w:rsidP="00DA7F83">
            <w:pPr>
              <w:pStyle w:val="2fff"/>
              <w:shd w:val="clear" w:color="auto" w:fill="auto"/>
              <w:suppressAutoHyphens/>
              <w:spacing w:line="240" w:lineRule="auto"/>
              <w:ind w:left="-57" w:right="-57" w:firstLine="0"/>
              <w:jc w:val="center"/>
              <w:rPr>
                <w:b/>
                <w:sz w:val="24"/>
                <w:szCs w:val="24"/>
              </w:rPr>
            </w:pPr>
          </w:p>
        </w:tc>
      </w:tr>
    </w:tbl>
    <w:p w:rsidR="00A854F7" w:rsidRPr="004378FC" w:rsidRDefault="00E12693" w:rsidP="00DA7F83">
      <w:pPr>
        <w:pStyle w:val="2fff"/>
        <w:shd w:val="clear" w:color="auto" w:fill="auto"/>
        <w:suppressAutoHyphens/>
        <w:spacing w:before="120" w:line="240" w:lineRule="auto"/>
        <w:ind w:right="-6" w:firstLine="709"/>
        <w:rPr>
          <w:sz w:val="24"/>
          <w:szCs w:val="24"/>
        </w:rPr>
      </w:pPr>
      <w:r w:rsidRPr="004378FC">
        <w:rPr>
          <w:sz w:val="24"/>
          <w:szCs w:val="24"/>
        </w:rPr>
        <w:t xml:space="preserve">Включение в границы населённых пунктов земельных участков не предусматривается </w:t>
      </w:r>
      <w:r w:rsidR="00853DA0">
        <w:rPr>
          <w:sz w:val="24"/>
          <w:szCs w:val="24"/>
        </w:rPr>
        <w:t>(</w:t>
      </w:r>
      <w:proofErr w:type="gramStart"/>
      <w:r w:rsidR="00853DA0">
        <w:rPr>
          <w:sz w:val="24"/>
          <w:szCs w:val="24"/>
        </w:rPr>
        <w:t>см</w:t>
      </w:r>
      <w:proofErr w:type="gramEnd"/>
      <w:r w:rsidR="00853DA0">
        <w:rPr>
          <w:sz w:val="24"/>
          <w:szCs w:val="24"/>
        </w:rPr>
        <w:t xml:space="preserve">. </w:t>
      </w:r>
      <w:r w:rsidRPr="004378FC">
        <w:rPr>
          <w:sz w:val="24"/>
          <w:szCs w:val="24"/>
        </w:rPr>
        <w:t>таблица 5.2</w:t>
      </w:r>
      <w:r w:rsidR="00853DA0">
        <w:rPr>
          <w:sz w:val="24"/>
          <w:szCs w:val="24"/>
        </w:rPr>
        <w:t>)</w:t>
      </w:r>
      <w:r w:rsidRPr="004378FC">
        <w:rPr>
          <w:sz w:val="24"/>
          <w:szCs w:val="24"/>
        </w:rPr>
        <w:t>.</w:t>
      </w:r>
    </w:p>
    <w:p w:rsidR="00E12693" w:rsidRPr="004378FC" w:rsidRDefault="00E12693" w:rsidP="00DA7F83">
      <w:pPr>
        <w:suppressAutoHyphens/>
        <w:spacing w:before="60"/>
        <w:jc w:val="both"/>
      </w:pPr>
      <w:r w:rsidRPr="004378FC">
        <w:rPr>
          <w:b/>
        </w:rPr>
        <w:t>Таблица 5.2.</w:t>
      </w:r>
      <w:r w:rsidRPr="004378FC">
        <w:t xml:space="preserve"> Перечень земельных участков, которые включаются в границы населенных пунктом, входящих в состав </w:t>
      </w:r>
      <w:r w:rsidR="00440242" w:rsidRPr="004378FC">
        <w:t>Волоколамского</w:t>
      </w:r>
      <w:r w:rsidRPr="004378FC">
        <w:t xml:space="preserve"> городского округа Московской области</w:t>
      </w:r>
    </w:p>
    <w:tbl>
      <w:tblPr>
        <w:tblStyle w:val="affffff0"/>
        <w:tblW w:w="5000" w:type="pct"/>
        <w:tblLayout w:type="fixed"/>
        <w:tblLook w:val="04A0"/>
      </w:tblPr>
      <w:tblGrid>
        <w:gridCol w:w="597"/>
        <w:gridCol w:w="2282"/>
        <w:gridCol w:w="1121"/>
        <w:gridCol w:w="6"/>
        <w:gridCol w:w="3997"/>
        <w:gridCol w:w="1851"/>
      </w:tblGrid>
      <w:tr w:rsidR="00E12693" w:rsidRPr="004378FC" w:rsidTr="00AF3C9A">
        <w:tc>
          <w:tcPr>
            <w:tcW w:w="303" w:type="pct"/>
            <w:vAlign w:val="center"/>
          </w:tcPr>
          <w:p w:rsidR="00E12693" w:rsidRPr="004378FC" w:rsidRDefault="00E12693" w:rsidP="00DA7F83">
            <w:pPr>
              <w:pStyle w:val="2fff"/>
              <w:shd w:val="clear" w:color="auto" w:fill="auto"/>
              <w:suppressAutoHyphens/>
              <w:spacing w:line="240" w:lineRule="auto"/>
              <w:ind w:left="-57" w:right="-57" w:firstLine="0"/>
              <w:jc w:val="center"/>
              <w:rPr>
                <w:sz w:val="24"/>
                <w:szCs w:val="24"/>
                <w:lang w:val="en-US"/>
              </w:rPr>
            </w:pPr>
            <w:r w:rsidRPr="004378FC">
              <w:rPr>
                <w:sz w:val="24"/>
                <w:szCs w:val="24"/>
              </w:rPr>
              <w:t>Поз.</w:t>
            </w:r>
            <w:r w:rsidRPr="004378FC">
              <w:rPr>
                <w:sz w:val="24"/>
                <w:szCs w:val="24"/>
                <w:lang w:val="en-US"/>
              </w:rPr>
              <w:br/>
            </w:r>
            <w:r w:rsidRPr="004378FC">
              <w:rPr>
                <w:sz w:val="24"/>
                <w:szCs w:val="24"/>
              </w:rPr>
              <w:t>№</w:t>
            </w:r>
          </w:p>
        </w:tc>
        <w:tc>
          <w:tcPr>
            <w:tcW w:w="1158" w:type="pct"/>
            <w:vAlign w:val="center"/>
          </w:tcPr>
          <w:p w:rsidR="00E12693" w:rsidRPr="004378FC" w:rsidRDefault="00E12693" w:rsidP="00DA7F83">
            <w:pPr>
              <w:pStyle w:val="2fff"/>
              <w:shd w:val="clear" w:color="auto" w:fill="auto"/>
              <w:suppressAutoHyphens/>
              <w:spacing w:line="240" w:lineRule="auto"/>
              <w:ind w:left="-57" w:right="-57" w:firstLine="0"/>
              <w:jc w:val="center"/>
              <w:rPr>
                <w:sz w:val="24"/>
                <w:szCs w:val="24"/>
              </w:rPr>
            </w:pPr>
            <w:r w:rsidRPr="004378FC">
              <w:rPr>
                <w:sz w:val="24"/>
                <w:szCs w:val="24"/>
              </w:rPr>
              <w:t>Кадастровый номер земельного участка</w:t>
            </w:r>
          </w:p>
        </w:tc>
        <w:tc>
          <w:tcPr>
            <w:tcW w:w="569" w:type="pct"/>
            <w:vAlign w:val="center"/>
          </w:tcPr>
          <w:p w:rsidR="00E12693" w:rsidRPr="004378FC" w:rsidRDefault="00E12693" w:rsidP="00DA7F83">
            <w:pPr>
              <w:pStyle w:val="2fff"/>
              <w:shd w:val="clear" w:color="auto" w:fill="auto"/>
              <w:suppressAutoHyphens/>
              <w:spacing w:line="240" w:lineRule="auto"/>
              <w:ind w:left="-57" w:right="-57" w:firstLine="0"/>
              <w:jc w:val="center"/>
              <w:rPr>
                <w:sz w:val="24"/>
                <w:szCs w:val="24"/>
              </w:rPr>
            </w:pPr>
            <w:r w:rsidRPr="004378FC">
              <w:rPr>
                <w:sz w:val="24"/>
                <w:szCs w:val="24"/>
              </w:rPr>
              <w:t xml:space="preserve">Площадь, </w:t>
            </w:r>
            <w:r w:rsidRPr="004378FC">
              <w:rPr>
                <w:sz w:val="24"/>
                <w:szCs w:val="24"/>
              </w:rPr>
              <w:br/>
            </w:r>
            <w:proofErr w:type="gramStart"/>
            <w:r w:rsidRPr="004378FC">
              <w:rPr>
                <w:sz w:val="24"/>
                <w:szCs w:val="24"/>
              </w:rPr>
              <w:t>га</w:t>
            </w:r>
            <w:proofErr w:type="gramEnd"/>
          </w:p>
        </w:tc>
        <w:tc>
          <w:tcPr>
            <w:tcW w:w="2031" w:type="pct"/>
            <w:gridSpan w:val="2"/>
            <w:vAlign w:val="center"/>
          </w:tcPr>
          <w:p w:rsidR="00E12693" w:rsidRPr="004378FC" w:rsidRDefault="00E12693" w:rsidP="00DA7F83">
            <w:pPr>
              <w:pStyle w:val="2fff"/>
              <w:shd w:val="clear" w:color="auto" w:fill="auto"/>
              <w:suppressAutoHyphens/>
              <w:spacing w:line="240" w:lineRule="auto"/>
              <w:ind w:left="-57" w:right="-57" w:firstLine="0"/>
              <w:jc w:val="center"/>
              <w:rPr>
                <w:sz w:val="24"/>
                <w:szCs w:val="24"/>
              </w:rPr>
            </w:pPr>
            <w:r w:rsidRPr="004378FC">
              <w:rPr>
                <w:sz w:val="24"/>
                <w:szCs w:val="24"/>
              </w:rPr>
              <w:t>Населённый пункт</w:t>
            </w:r>
          </w:p>
        </w:tc>
        <w:tc>
          <w:tcPr>
            <w:tcW w:w="939" w:type="pct"/>
            <w:vAlign w:val="center"/>
          </w:tcPr>
          <w:p w:rsidR="00E12693" w:rsidRPr="004378FC" w:rsidRDefault="00E12693" w:rsidP="00DA7F83">
            <w:pPr>
              <w:pStyle w:val="2fff"/>
              <w:shd w:val="clear" w:color="auto" w:fill="auto"/>
              <w:suppressAutoHyphens/>
              <w:spacing w:line="240" w:lineRule="auto"/>
              <w:ind w:left="-57" w:right="-57" w:firstLine="0"/>
              <w:jc w:val="center"/>
              <w:rPr>
                <w:sz w:val="24"/>
                <w:szCs w:val="24"/>
              </w:rPr>
            </w:pPr>
            <w:r w:rsidRPr="004378FC">
              <w:rPr>
                <w:sz w:val="24"/>
                <w:szCs w:val="24"/>
              </w:rPr>
              <w:t>Планируемая функциональная зона</w:t>
            </w:r>
          </w:p>
        </w:tc>
      </w:tr>
      <w:tr w:rsidR="00E12693" w:rsidRPr="004378FC" w:rsidTr="00AF3C9A">
        <w:tc>
          <w:tcPr>
            <w:tcW w:w="303" w:type="pct"/>
            <w:vAlign w:val="center"/>
          </w:tcPr>
          <w:p w:rsidR="00E12693" w:rsidRPr="004378FC" w:rsidRDefault="00E12693" w:rsidP="00C533A8">
            <w:pPr>
              <w:pStyle w:val="2fff"/>
              <w:numPr>
                <w:ilvl w:val="0"/>
                <w:numId w:val="136"/>
              </w:numPr>
              <w:shd w:val="clear" w:color="auto" w:fill="auto"/>
              <w:suppressAutoHyphens/>
              <w:spacing w:line="240" w:lineRule="auto"/>
              <w:ind w:left="0" w:firstLine="0"/>
              <w:jc w:val="left"/>
              <w:rPr>
                <w:sz w:val="24"/>
                <w:szCs w:val="24"/>
              </w:rPr>
            </w:pPr>
          </w:p>
        </w:tc>
        <w:tc>
          <w:tcPr>
            <w:tcW w:w="1158" w:type="pct"/>
            <w:vAlign w:val="center"/>
          </w:tcPr>
          <w:p w:rsidR="00E12693" w:rsidRPr="004378FC" w:rsidRDefault="00C533A8" w:rsidP="00DA7F83">
            <w:pPr>
              <w:pStyle w:val="2fff"/>
              <w:shd w:val="clear" w:color="auto" w:fill="auto"/>
              <w:suppressAutoHyphens/>
              <w:spacing w:line="240" w:lineRule="auto"/>
              <w:ind w:left="-57" w:right="-57" w:firstLine="0"/>
              <w:jc w:val="center"/>
              <w:rPr>
                <w:sz w:val="24"/>
                <w:szCs w:val="24"/>
              </w:rPr>
            </w:pPr>
            <w:r w:rsidRPr="004378FC">
              <w:rPr>
                <w:sz w:val="24"/>
                <w:szCs w:val="24"/>
              </w:rPr>
              <w:t>-</w:t>
            </w:r>
          </w:p>
        </w:tc>
        <w:tc>
          <w:tcPr>
            <w:tcW w:w="569" w:type="pct"/>
            <w:vAlign w:val="center"/>
          </w:tcPr>
          <w:p w:rsidR="00E12693" w:rsidRPr="004378FC" w:rsidRDefault="00E12693" w:rsidP="00DA7F83">
            <w:pPr>
              <w:pStyle w:val="2fff"/>
              <w:shd w:val="clear" w:color="auto" w:fill="auto"/>
              <w:suppressAutoHyphens/>
              <w:spacing w:line="240" w:lineRule="auto"/>
              <w:ind w:left="-57" w:right="-57" w:firstLine="0"/>
              <w:jc w:val="center"/>
              <w:rPr>
                <w:sz w:val="24"/>
                <w:szCs w:val="24"/>
              </w:rPr>
            </w:pPr>
            <w:r w:rsidRPr="004378FC">
              <w:rPr>
                <w:sz w:val="24"/>
                <w:szCs w:val="24"/>
              </w:rPr>
              <w:t>-</w:t>
            </w:r>
          </w:p>
        </w:tc>
        <w:tc>
          <w:tcPr>
            <w:tcW w:w="2031" w:type="pct"/>
            <w:gridSpan w:val="2"/>
            <w:vAlign w:val="center"/>
          </w:tcPr>
          <w:p w:rsidR="00E12693" w:rsidRPr="004378FC" w:rsidRDefault="00C533A8" w:rsidP="00DA7F83">
            <w:pPr>
              <w:pStyle w:val="2fff"/>
              <w:shd w:val="clear" w:color="auto" w:fill="auto"/>
              <w:suppressAutoHyphens/>
              <w:spacing w:line="240" w:lineRule="auto"/>
              <w:ind w:left="-57" w:right="-57" w:firstLine="0"/>
              <w:jc w:val="center"/>
              <w:rPr>
                <w:sz w:val="22"/>
                <w:szCs w:val="22"/>
              </w:rPr>
            </w:pPr>
            <w:r w:rsidRPr="004378FC">
              <w:rPr>
                <w:sz w:val="22"/>
                <w:szCs w:val="22"/>
              </w:rPr>
              <w:t>-</w:t>
            </w:r>
          </w:p>
        </w:tc>
        <w:tc>
          <w:tcPr>
            <w:tcW w:w="939" w:type="pct"/>
            <w:vAlign w:val="center"/>
          </w:tcPr>
          <w:p w:rsidR="00E12693" w:rsidRPr="004378FC" w:rsidRDefault="00C533A8" w:rsidP="00DA7F83">
            <w:pPr>
              <w:pStyle w:val="2fff"/>
              <w:shd w:val="clear" w:color="auto" w:fill="auto"/>
              <w:suppressAutoHyphens/>
              <w:spacing w:line="240" w:lineRule="auto"/>
              <w:ind w:left="-57" w:right="-57" w:firstLine="0"/>
              <w:jc w:val="center"/>
              <w:rPr>
                <w:sz w:val="24"/>
                <w:szCs w:val="24"/>
              </w:rPr>
            </w:pPr>
            <w:r w:rsidRPr="004378FC">
              <w:rPr>
                <w:sz w:val="24"/>
                <w:szCs w:val="24"/>
              </w:rPr>
              <w:t>-</w:t>
            </w:r>
          </w:p>
        </w:tc>
      </w:tr>
      <w:tr w:rsidR="00E12693" w:rsidRPr="004378FC" w:rsidTr="00AF3C9A">
        <w:tc>
          <w:tcPr>
            <w:tcW w:w="1461" w:type="pct"/>
            <w:gridSpan w:val="2"/>
            <w:vAlign w:val="center"/>
          </w:tcPr>
          <w:p w:rsidR="00E12693" w:rsidRPr="004378FC" w:rsidRDefault="00E12693" w:rsidP="00DA7F83">
            <w:pPr>
              <w:pStyle w:val="2fff"/>
              <w:shd w:val="clear" w:color="auto" w:fill="auto"/>
              <w:suppressAutoHyphens/>
              <w:spacing w:line="240" w:lineRule="auto"/>
              <w:ind w:left="-57" w:right="-57" w:firstLine="0"/>
              <w:jc w:val="center"/>
              <w:rPr>
                <w:b/>
                <w:sz w:val="24"/>
                <w:szCs w:val="24"/>
              </w:rPr>
            </w:pPr>
            <w:r w:rsidRPr="004378FC">
              <w:rPr>
                <w:b/>
                <w:sz w:val="24"/>
                <w:szCs w:val="24"/>
              </w:rPr>
              <w:t>Всего:</w:t>
            </w:r>
          </w:p>
        </w:tc>
        <w:tc>
          <w:tcPr>
            <w:tcW w:w="572" w:type="pct"/>
            <w:gridSpan w:val="2"/>
            <w:vAlign w:val="center"/>
          </w:tcPr>
          <w:p w:rsidR="00E12693" w:rsidRPr="004378FC" w:rsidRDefault="00E12693" w:rsidP="00DA7F83">
            <w:pPr>
              <w:pStyle w:val="2fff"/>
              <w:shd w:val="clear" w:color="auto" w:fill="auto"/>
              <w:suppressAutoHyphens/>
              <w:spacing w:line="240" w:lineRule="auto"/>
              <w:ind w:left="-57" w:right="-57" w:firstLine="0"/>
              <w:jc w:val="center"/>
              <w:rPr>
                <w:b/>
                <w:sz w:val="24"/>
                <w:szCs w:val="24"/>
              </w:rPr>
            </w:pPr>
            <w:r w:rsidRPr="004378FC">
              <w:rPr>
                <w:b/>
                <w:sz w:val="24"/>
                <w:szCs w:val="24"/>
              </w:rPr>
              <w:t>0</w:t>
            </w:r>
          </w:p>
        </w:tc>
        <w:tc>
          <w:tcPr>
            <w:tcW w:w="2028" w:type="pct"/>
            <w:vAlign w:val="center"/>
          </w:tcPr>
          <w:p w:rsidR="00E12693" w:rsidRPr="004378FC" w:rsidRDefault="00E12693" w:rsidP="00DA7F83">
            <w:pPr>
              <w:pStyle w:val="2fff"/>
              <w:shd w:val="clear" w:color="auto" w:fill="auto"/>
              <w:suppressAutoHyphens/>
              <w:spacing w:line="240" w:lineRule="auto"/>
              <w:ind w:left="-57" w:right="-57" w:firstLine="0"/>
              <w:jc w:val="center"/>
              <w:rPr>
                <w:b/>
                <w:sz w:val="24"/>
                <w:szCs w:val="24"/>
              </w:rPr>
            </w:pPr>
          </w:p>
        </w:tc>
        <w:tc>
          <w:tcPr>
            <w:tcW w:w="939" w:type="pct"/>
            <w:vAlign w:val="center"/>
          </w:tcPr>
          <w:p w:rsidR="00E12693" w:rsidRPr="004378FC" w:rsidRDefault="00E12693" w:rsidP="00DA7F83">
            <w:pPr>
              <w:pStyle w:val="2fff"/>
              <w:shd w:val="clear" w:color="auto" w:fill="auto"/>
              <w:suppressAutoHyphens/>
              <w:spacing w:line="240" w:lineRule="auto"/>
              <w:ind w:left="-57" w:right="-57" w:firstLine="0"/>
              <w:jc w:val="center"/>
              <w:rPr>
                <w:b/>
                <w:sz w:val="24"/>
                <w:szCs w:val="24"/>
              </w:rPr>
            </w:pPr>
          </w:p>
        </w:tc>
      </w:tr>
    </w:tbl>
    <w:p w:rsidR="00A854F7" w:rsidRPr="004378FC" w:rsidRDefault="00A854F7" w:rsidP="000341E5">
      <w:pPr>
        <w:pStyle w:val="2fff"/>
        <w:shd w:val="clear" w:color="auto" w:fill="auto"/>
        <w:suppressAutoHyphens/>
        <w:spacing w:line="240" w:lineRule="auto"/>
        <w:ind w:right="-6" w:firstLine="709"/>
        <w:rPr>
          <w:sz w:val="24"/>
          <w:szCs w:val="24"/>
        </w:rPr>
      </w:pPr>
    </w:p>
    <w:p w:rsidR="00644218" w:rsidRPr="004378FC" w:rsidRDefault="00644218" w:rsidP="000341E5">
      <w:pPr>
        <w:pStyle w:val="Heading10"/>
        <w:keepNext/>
        <w:keepLines/>
        <w:pageBreakBefore/>
        <w:widowControl w:val="0"/>
        <w:numPr>
          <w:ilvl w:val="0"/>
          <w:numId w:val="122"/>
        </w:numPr>
        <w:shd w:val="clear" w:color="auto" w:fill="auto"/>
        <w:tabs>
          <w:tab w:val="left" w:pos="709"/>
        </w:tabs>
        <w:suppressAutoHyphens/>
        <w:spacing w:before="0" w:after="0" w:line="240" w:lineRule="auto"/>
        <w:ind w:left="709" w:hanging="709"/>
        <w:jc w:val="both"/>
        <w:rPr>
          <w:caps/>
          <w:kern w:val="28"/>
          <w:sz w:val="24"/>
          <w:szCs w:val="24"/>
        </w:rPr>
      </w:pPr>
      <w:bookmarkStart w:id="150" w:name="bookmark289"/>
      <w:bookmarkStart w:id="151" w:name="_Toc107926635"/>
      <w:bookmarkStart w:id="152" w:name="_Toc147927312"/>
      <w:bookmarkStart w:id="153" w:name="_Toc458695741"/>
      <w:bookmarkEnd w:id="125"/>
      <w:bookmarkEnd w:id="126"/>
      <w:bookmarkEnd w:id="148"/>
      <w:bookmarkEnd w:id="149"/>
      <w:r w:rsidRPr="004378FC">
        <w:rPr>
          <w:caps/>
          <w:kern w:val="28"/>
          <w:sz w:val="24"/>
          <w:szCs w:val="24"/>
        </w:rPr>
        <w:t xml:space="preserve">ХАРАКТЕРИСТИКИ ЗОН С ОСОБЫМИ УСЛОВИЯМИ ИСПОЛЬЗОВАНИЯ ТЕРРИТОРИЙ В СЛУЧАЕ, ЕСЛИ УСТАНОВЛЕНИЕ ТАКИХ ЗОН ТРЕБУЕТСЯ В СВЯЗИ С РАЗМЕЩЕНИЕМ </w:t>
      </w:r>
      <w:bookmarkEnd w:id="150"/>
      <w:r w:rsidRPr="004378FC">
        <w:rPr>
          <w:caps/>
          <w:kern w:val="28"/>
          <w:sz w:val="24"/>
          <w:szCs w:val="24"/>
        </w:rPr>
        <w:t>ПЛАНИРУЕМЫХ ОБЪЕКТОВ</w:t>
      </w:r>
      <w:bookmarkEnd w:id="151"/>
      <w:bookmarkEnd w:id="152"/>
    </w:p>
    <w:p w:rsidR="00644218" w:rsidRPr="004378FC" w:rsidRDefault="00644218" w:rsidP="000341E5">
      <w:pPr>
        <w:suppressAutoHyphens/>
        <w:spacing w:before="40"/>
        <w:ind w:firstLine="709"/>
        <w:jc w:val="both"/>
      </w:pPr>
      <w:r w:rsidRPr="004378FC">
        <w:t>На территории городского округа в связи с планируемым размещением объектов различного значения, оказывающих влияние на окружающую среду и нормируемые объекты, требуется установление следующих зон с особыми условиями использования территорий:</w:t>
      </w:r>
    </w:p>
    <w:p w:rsidR="00644218" w:rsidRPr="004378FC" w:rsidRDefault="00644218" w:rsidP="000341E5">
      <w:pPr>
        <w:suppressAutoHyphens/>
        <w:spacing w:before="40"/>
        <w:ind w:firstLine="709"/>
        <w:jc w:val="both"/>
      </w:pPr>
      <w:r w:rsidRPr="004378FC">
        <w:rPr>
          <w:u w:val="single"/>
        </w:rPr>
        <w:t>Санитарно-защитных зон предприятий, сооружений и иных объектов</w:t>
      </w:r>
      <w:r w:rsidRPr="004378FC">
        <w:t>. В соответствии с постановлением Главного государственного санитарного врача Р</w:t>
      </w:r>
      <w:r w:rsidR="00D44623" w:rsidRPr="004378FC">
        <w:t xml:space="preserve">оссийской </w:t>
      </w:r>
      <w:r w:rsidRPr="004378FC">
        <w:t>Ф</w:t>
      </w:r>
      <w:r w:rsidR="00D44623" w:rsidRPr="004378FC">
        <w:t>едерации</w:t>
      </w:r>
      <w:r w:rsidRPr="004378FC">
        <w:t xml:space="preserve"> от 25.09.2007 № 74 (ред. от 28.02.2022)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ориентировочные (нормативные) санитарно-защитные зоны составляют: </w:t>
      </w:r>
    </w:p>
    <w:p w:rsidR="00644218" w:rsidRPr="004378FC" w:rsidRDefault="00644218" w:rsidP="000341E5">
      <w:pPr>
        <w:pStyle w:val="aff2"/>
        <w:numPr>
          <w:ilvl w:val="0"/>
          <w:numId w:val="123"/>
        </w:numPr>
        <w:suppressAutoHyphens/>
        <w:autoSpaceDE w:val="0"/>
        <w:autoSpaceDN w:val="0"/>
        <w:adjustRightInd w:val="0"/>
        <w:spacing w:after="20" w:line="240" w:lineRule="auto"/>
        <w:ind w:left="1134" w:hanging="425"/>
        <w:contextualSpacing w:val="0"/>
        <w:jc w:val="both"/>
        <w:rPr>
          <w:rFonts w:ascii="Times New Roman" w:hAnsi="Times New Roman"/>
          <w:sz w:val="24"/>
          <w:szCs w:val="24"/>
        </w:rPr>
      </w:pPr>
      <w:r w:rsidRPr="004378FC">
        <w:rPr>
          <w:rFonts w:ascii="Times New Roman" w:hAnsi="Times New Roman"/>
          <w:sz w:val="24"/>
          <w:szCs w:val="24"/>
        </w:rPr>
        <w:t xml:space="preserve">от сооружений для механической и биологической очистки с механической и (или) термической обработкой осадка в закрытых помещениях с расчетной производительностью очистных сооружений до 5 тысяч куб. </w:t>
      </w:r>
      <w:proofErr w:type="gramStart"/>
      <w:r w:rsidRPr="004378FC">
        <w:rPr>
          <w:rFonts w:ascii="Times New Roman" w:hAnsi="Times New Roman"/>
          <w:sz w:val="24"/>
          <w:szCs w:val="24"/>
        </w:rPr>
        <w:t>м</w:t>
      </w:r>
      <w:proofErr w:type="gramEnd"/>
      <w:r w:rsidRPr="004378FC">
        <w:rPr>
          <w:rFonts w:ascii="Times New Roman" w:hAnsi="Times New Roman"/>
          <w:sz w:val="24"/>
          <w:szCs w:val="24"/>
        </w:rPr>
        <w:t xml:space="preserve">/сутки, очистных сооружений поверхностного стока открытого типа, снеготаялок и </w:t>
      </w:r>
      <w:proofErr w:type="spellStart"/>
      <w:r w:rsidRPr="004378FC">
        <w:rPr>
          <w:rFonts w:ascii="Times New Roman" w:hAnsi="Times New Roman"/>
          <w:sz w:val="24"/>
          <w:szCs w:val="24"/>
        </w:rPr>
        <w:t>снегосплавных</w:t>
      </w:r>
      <w:proofErr w:type="spellEnd"/>
      <w:r w:rsidRPr="004378FC">
        <w:rPr>
          <w:rFonts w:ascii="Times New Roman" w:hAnsi="Times New Roman"/>
          <w:sz w:val="24"/>
          <w:szCs w:val="24"/>
        </w:rPr>
        <w:t xml:space="preserve"> пунктов – 100 м;</w:t>
      </w:r>
    </w:p>
    <w:p w:rsidR="00644218" w:rsidRPr="004378FC" w:rsidRDefault="00644218" w:rsidP="000341E5">
      <w:pPr>
        <w:pStyle w:val="aff2"/>
        <w:numPr>
          <w:ilvl w:val="0"/>
          <w:numId w:val="123"/>
        </w:numPr>
        <w:suppressAutoHyphens/>
        <w:autoSpaceDE w:val="0"/>
        <w:autoSpaceDN w:val="0"/>
        <w:adjustRightInd w:val="0"/>
        <w:spacing w:after="20" w:line="240" w:lineRule="auto"/>
        <w:ind w:left="1134" w:hanging="425"/>
        <w:contextualSpacing w:val="0"/>
        <w:jc w:val="both"/>
        <w:rPr>
          <w:rFonts w:ascii="Times New Roman" w:hAnsi="Times New Roman"/>
          <w:sz w:val="24"/>
          <w:szCs w:val="24"/>
        </w:rPr>
      </w:pPr>
      <w:r w:rsidRPr="004378FC">
        <w:rPr>
          <w:rFonts w:ascii="Times New Roman" w:hAnsi="Times New Roman"/>
          <w:sz w:val="24"/>
          <w:szCs w:val="24"/>
        </w:rPr>
        <w:t xml:space="preserve">от насосных станций и аварийно-регулирующих резервуаров, локальных очистных сооружений производительностью более 50 тысяч куб. </w:t>
      </w:r>
      <w:proofErr w:type="gramStart"/>
      <w:r w:rsidRPr="004378FC">
        <w:rPr>
          <w:rFonts w:ascii="Times New Roman" w:hAnsi="Times New Roman"/>
          <w:sz w:val="24"/>
          <w:szCs w:val="24"/>
        </w:rPr>
        <w:t>м</w:t>
      </w:r>
      <w:proofErr w:type="gramEnd"/>
      <w:r w:rsidRPr="004378FC">
        <w:rPr>
          <w:rFonts w:ascii="Times New Roman" w:hAnsi="Times New Roman"/>
          <w:sz w:val="24"/>
          <w:szCs w:val="24"/>
        </w:rPr>
        <w:t>/сутки – 30 м; более 0,2 тысяч куб. м/сутки до 50,0 тысяч куб. м/сутки – 20 м; до 0,2 тысяч куб. м/сутки – 15 м.</w:t>
      </w:r>
    </w:p>
    <w:p w:rsidR="00644218" w:rsidRPr="004378FC" w:rsidRDefault="00644218" w:rsidP="000341E5">
      <w:pPr>
        <w:pStyle w:val="aff2"/>
        <w:numPr>
          <w:ilvl w:val="0"/>
          <w:numId w:val="123"/>
        </w:numPr>
        <w:suppressAutoHyphens/>
        <w:autoSpaceDE w:val="0"/>
        <w:autoSpaceDN w:val="0"/>
        <w:adjustRightInd w:val="0"/>
        <w:spacing w:after="20" w:line="240" w:lineRule="auto"/>
        <w:ind w:left="1134" w:hanging="425"/>
        <w:contextualSpacing w:val="0"/>
        <w:jc w:val="both"/>
        <w:rPr>
          <w:rFonts w:ascii="Times New Roman" w:hAnsi="Times New Roman"/>
          <w:sz w:val="24"/>
          <w:szCs w:val="24"/>
        </w:rPr>
      </w:pPr>
      <w:r w:rsidRPr="004378FC">
        <w:rPr>
          <w:rFonts w:ascii="Times New Roman" w:hAnsi="Times New Roman"/>
          <w:sz w:val="24"/>
          <w:szCs w:val="24"/>
        </w:rPr>
        <w:t>от очистных сооружений поверхностного стока закрытого типа – 50 м;</w:t>
      </w:r>
    </w:p>
    <w:p w:rsidR="00644218" w:rsidRPr="004378FC" w:rsidRDefault="00644218" w:rsidP="000341E5">
      <w:pPr>
        <w:suppressAutoHyphens/>
        <w:spacing w:after="20"/>
        <w:ind w:left="1134" w:hanging="425"/>
        <w:jc w:val="both"/>
      </w:pPr>
      <w:r w:rsidRPr="004378FC">
        <w:t xml:space="preserve">Санитарных разрывов: </w:t>
      </w:r>
    </w:p>
    <w:p w:rsidR="00644218" w:rsidRPr="004378FC" w:rsidRDefault="00644218" w:rsidP="000341E5">
      <w:pPr>
        <w:numPr>
          <w:ilvl w:val="0"/>
          <w:numId w:val="123"/>
        </w:numPr>
        <w:suppressAutoHyphens/>
        <w:spacing w:after="20"/>
        <w:ind w:left="1134" w:hanging="425"/>
        <w:jc w:val="both"/>
      </w:pPr>
      <w:r w:rsidRPr="004378FC">
        <w:t>от открытых автостоянок и паркингов – 10-50 м;</w:t>
      </w:r>
    </w:p>
    <w:p w:rsidR="00644218" w:rsidRPr="004378FC" w:rsidRDefault="00644218" w:rsidP="000341E5">
      <w:pPr>
        <w:numPr>
          <w:ilvl w:val="0"/>
          <w:numId w:val="123"/>
        </w:numPr>
        <w:suppressAutoHyphens/>
        <w:spacing w:after="20"/>
        <w:ind w:left="1134" w:hanging="425"/>
        <w:jc w:val="both"/>
      </w:pPr>
      <w:r w:rsidRPr="004378FC">
        <w:t>от наземных гаражей-стоянок, паркингов закрытого типа – на основании результатов расчетов рассеивания загрязнений в атмосферном воздухе и уровней физического воздействия;</w:t>
      </w:r>
    </w:p>
    <w:p w:rsidR="00644218" w:rsidRPr="004378FC" w:rsidRDefault="00644218" w:rsidP="000341E5">
      <w:pPr>
        <w:numPr>
          <w:ilvl w:val="0"/>
          <w:numId w:val="123"/>
        </w:numPr>
        <w:suppressAutoHyphens/>
        <w:spacing w:after="20"/>
        <w:ind w:left="1134" w:hanging="425"/>
        <w:jc w:val="both"/>
      </w:pPr>
      <w:r w:rsidRPr="004378FC">
        <w:t>от улиц и автомобильных дорог местного значения, а также вдоль стандартных маршрутов полета в зоне взлета и посадки воздушных судов –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644218" w:rsidRPr="004378FC" w:rsidRDefault="00644218" w:rsidP="000341E5">
      <w:pPr>
        <w:suppressAutoHyphens/>
        <w:ind w:firstLine="709"/>
        <w:jc w:val="both"/>
      </w:pPr>
      <w:r w:rsidRPr="004378FC">
        <w:t>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устанавливаются «</w:t>
      </w:r>
      <w:hyperlink r:id="rId33" w:anchor="P31" w:history="1">
        <w:r w:rsidRPr="004378FC">
          <w:t>Правила</w:t>
        </w:r>
      </w:hyperlink>
      <w:r w:rsidRPr="004378FC">
        <w:t xml:space="preserve">ми установления санитарно-защитных зон и использования земельных участков, расположенных в границах санитарно-защитных зон», утвержденными постановлением Правительства Российской Федерации от </w:t>
      </w:r>
      <w:proofErr w:type="spellStart"/>
      <w:proofErr w:type="gramStart"/>
      <w:r w:rsidR="00D44623" w:rsidRPr="004378FC">
        <w:t>от</w:t>
      </w:r>
      <w:proofErr w:type="spellEnd"/>
      <w:proofErr w:type="gramEnd"/>
      <w:r w:rsidR="00D44623" w:rsidRPr="004378FC">
        <w:t xml:space="preserve"> 03.03.2018 № 222 (ред. от 03.03.2022)</w:t>
      </w:r>
      <w:r w:rsidRPr="004378FC">
        <w:t xml:space="preserve">. </w:t>
      </w:r>
    </w:p>
    <w:p w:rsidR="00644218" w:rsidRPr="004378FC" w:rsidRDefault="00644218" w:rsidP="000341E5">
      <w:pPr>
        <w:suppressAutoHyphens/>
        <w:spacing w:before="40"/>
        <w:ind w:firstLine="709"/>
        <w:jc w:val="both"/>
        <w:rPr>
          <w:u w:val="single"/>
        </w:rPr>
      </w:pPr>
      <w:r w:rsidRPr="004378FC">
        <w:rPr>
          <w:u w:val="single"/>
        </w:rPr>
        <w:t>Охранных зон объектов электросетевого хозяйства:</w:t>
      </w:r>
    </w:p>
    <w:p w:rsidR="00644218" w:rsidRPr="004378FC" w:rsidRDefault="00644218" w:rsidP="000341E5">
      <w:pPr>
        <w:numPr>
          <w:ilvl w:val="0"/>
          <w:numId w:val="123"/>
        </w:numPr>
        <w:suppressAutoHyphens/>
        <w:spacing w:before="120" w:after="120"/>
        <w:ind w:left="714" w:hanging="357"/>
        <w:jc w:val="both"/>
      </w:pPr>
      <w:r w:rsidRPr="004378FC">
        <w:t>от трансформаторных подстанций 10/0,4 кВ – 10 м от всех сторон ограждения подстанции по периметру</w:t>
      </w:r>
    </w:p>
    <w:p w:rsidR="00644218" w:rsidRPr="004378FC" w:rsidRDefault="00644218" w:rsidP="000341E5">
      <w:pPr>
        <w:suppressAutoHyphens/>
        <w:spacing w:before="40"/>
        <w:ind w:firstLine="709"/>
        <w:jc w:val="both"/>
      </w:pPr>
      <w:proofErr w:type="gramStart"/>
      <w:r w:rsidRPr="004378FC">
        <w:rPr>
          <w:u w:val="single"/>
        </w:rPr>
        <w:t>Зон санитарной охраны источников водоснабжения и водопроводов питьевого назначения</w:t>
      </w:r>
      <w:r w:rsidRPr="004378FC">
        <w:t xml:space="preserve"> (в соответствии с постановлением Главного государственного санитарного врача Р</w:t>
      </w:r>
      <w:r w:rsidR="00D44623" w:rsidRPr="004378FC">
        <w:t xml:space="preserve">оссийской </w:t>
      </w:r>
      <w:r w:rsidRPr="004378FC">
        <w:t>Ф</w:t>
      </w:r>
      <w:r w:rsidR="00D44623" w:rsidRPr="004378FC">
        <w:t>едерации</w:t>
      </w:r>
      <w:r w:rsidRPr="004378FC">
        <w:t xml:space="preserve"> от 14.03.2002 № 10 «О введении в действие Санитарных правил и норм «Зоны санитарной охраны источников водоснабжения и водопроводов питьевого назначения.</w:t>
      </w:r>
      <w:proofErr w:type="gramEnd"/>
      <w:r w:rsidRPr="004378FC">
        <w:t xml:space="preserve"> СанПиН 2.1.4.1110-02» (с </w:t>
      </w:r>
      <w:proofErr w:type="spellStart"/>
      <w:r w:rsidRPr="004378FC">
        <w:t>изм</w:t>
      </w:r>
      <w:proofErr w:type="spellEnd"/>
      <w:r w:rsidRPr="004378FC">
        <w:t xml:space="preserve">. от 25.09.2014): </w:t>
      </w:r>
    </w:p>
    <w:p w:rsidR="00644218" w:rsidRPr="004378FC" w:rsidRDefault="00644218" w:rsidP="0012020E">
      <w:pPr>
        <w:suppressAutoHyphens/>
        <w:spacing w:before="40"/>
        <w:ind w:firstLine="709"/>
        <w:jc w:val="both"/>
      </w:pPr>
      <w:r w:rsidRPr="004378FC">
        <w:t>от водозаборных узлов с сооружениями водоподготовки – организация зон санитарной охраны (ЗСО) водозаборных сооружений в составе 3-х поясов согласно гидрогеологическим расчётам. Граница первого пояса ЗСО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 Граница первого пояса ЗСО должна совпадать с границей участка водозабора.</w:t>
      </w:r>
    </w:p>
    <w:p w:rsidR="00644218" w:rsidRPr="004378FC" w:rsidRDefault="00644218" w:rsidP="0012020E">
      <w:pPr>
        <w:suppressAutoHyphens/>
        <w:spacing w:before="40"/>
        <w:ind w:firstLine="709"/>
        <w:jc w:val="both"/>
      </w:pPr>
      <w:r w:rsidRPr="004378FC">
        <w:t xml:space="preserve">Информация по зонам с особыми условиями использования территории приводится в материалах генерального плана в справочных целях и не является утверждаемой. </w:t>
      </w:r>
    </w:p>
    <w:p w:rsidR="00644218" w:rsidRPr="004378FC" w:rsidRDefault="00644218" w:rsidP="0012020E">
      <w:pPr>
        <w:suppressAutoHyphens/>
        <w:spacing w:before="40"/>
        <w:ind w:firstLine="709"/>
        <w:jc w:val="both"/>
      </w:pPr>
      <w:r w:rsidRPr="004378FC">
        <w:t xml:space="preserve">Порядок установления, изменения, прекращения существования зон с особыми условиями использования территорий регламентируется </w:t>
      </w:r>
      <w:proofErr w:type="gramStart"/>
      <w:r w:rsidRPr="004378FC">
        <w:t>Земельным</w:t>
      </w:r>
      <w:proofErr w:type="gramEnd"/>
      <w:r w:rsidRPr="004378FC">
        <w:t xml:space="preserve"> кодексов Российской Федерации (статья 106).</w:t>
      </w:r>
    </w:p>
    <w:p w:rsidR="00644218" w:rsidRPr="004378FC" w:rsidRDefault="00644218" w:rsidP="0012020E">
      <w:pPr>
        <w:suppressAutoHyphens/>
        <w:spacing w:before="40"/>
        <w:ind w:firstLine="709"/>
        <w:jc w:val="both"/>
      </w:pPr>
      <w:r w:rsidRPr="004378FC">
        <w:t>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настоящей статьей, федеральным законом.</w:t>
      </w:r>
    </w:p>
    <w:p w:rsidR="00644218" w:rsidRPr="004378FC" w:rsidRDefault="00644218" w:rsidP="000341E5">
      <w:pPr>
        <w:suppressAutoHyphens/>
        <w:spacing w:after="60"/>
        <w:ind w:firstLine="720"/>
        <w:jc w:val="both"/>
      </w:pPr>
    </w:p>
    <w:p w:rsidR="002C5FE4" w:rsidRPr="004378FC" w:rsidRDefault="002C5FE4" w:rsidP="000341E5">
      <w:pPr>
        <w:pStyle w:val="Heading10"/>
        <w:keepNext/>
        <w:keepLines/>
        <w:pageBreakBefore/>
        <w:widowControl w:val="0"/>
        <w:numPr>
          <w:ilvl w:val="0"/>
          <w:numId w:val="118"/>
        </w:numPr>
        <w:shd w:val="clear" w:color="auto" w:fill="auto"/>
        <w:tabs>
          <w:tab w:val="left" w:pos="709"/>
        </w:tabs>
        <w:suppressAutoHyphens/>
        <w:spacing w:before="0" w:after="0" w:line="240" w:lineRule="auto"/>
        <w:ind w:left="709" w:hanging="709"/>
        <w:jc w:val="both"/>
        <w:rPr>
          <w:b/>
          <w:smallCaps/>
        </w:rPr>
      </w:pPr>
      <w:bookmarkStart w:id="154" w:name="_Toc147927313"/>
      <w:r w:rsidRPr="004378FC">
        <w:rPr>
          <w:b/>
          <w:smallCaps/>
        </w:rPr>
        <w:t>ПРИЛОЖЕНИЯ</w:t>
      </w:r>
      <w:bookmarkEnd w:id="154"/>
    </w:p>
    <w:p w:rsidR="000F2C08" w:rsidRPr="004378FC" w:rsidRDefault="005A39FD" w:rsidP="000341E5">
      <w:pPr>
        <w:keepNext/>
        <w:keepLines/>
        <w:widowControl w:val="0"/>
        <w:tabs>
          <w:tab w:val="left" w:pos="629"/>
        </w:tabs>
        <w:suppressAutoHyphens/>
        <w:jc w:val="both"/>
        <w:outlineLvl w:val="1"/>
        <w:rPr>
          <w:b/>
          <w:spacing w:val="-2"/>
        </w:rPr>
      </w:pPr>
      <w:bookmarkStart w:id="155" w:name="_Toc147927314"/>
      <w:r w:rsidRPr="004378FC">
        <w:rPr>
          <w:b/>
          <w:spacing w:val="-2"/>
        </w:rPr>
        <w:t>П</w:t>
      </w:r>
      <w:r w:rsidR="002C5FE4" w:rsidRPr="004378FC">
        <w:rPr>
          <w:b/>
          <w:spacing w:val="-2"/>
        </w:rPr>
        <w:t>риложение</w:t>
      </w:r>
      <w:r w:rsidR="000F2C08" w:rsidRPr="004378FC">
        <w:rPr>
          <w:b/>
          <w:spacing w:val="-2"/>
        </w:rPr>
        <w:t> </w:t>
      </w:r>
      <w:r w:rsidRPr="004378FC">
        <w:rPr>
          <w:b/>
          <w:spacing w:val="-2"/>
        </w:rPr>
        <w:t xml:space="preserve">1. </w:t>
      </w:r>
      <w:r w:rsidR="000F2C08" w:rsidRPr="004378FC">
        <w:rPr>
          <w:b/>
          <w:spacing w:val="-2"/>
        </w:rPr>
        <w:t>Технико-экономические показатели. Анализ существующего положения*</w:t>
      </w:r>
      <w:bookmarkEnd w:id="155"/>
    </w:p>
    <w:tbl>
      <w:tblPr>
        <w:tblStyle w:val="affffff0"/>
        <w:tblW w:w="4922" w:type="pct"/>
        <w:tblInd w:w="80" w:type="dxa"/>
        <w:tblLayout w:type="fixed"/>
        <w:tblLook w:val="04A0"/>
      </w:tblPr>
      <w:tblGrid>
        <w:gridCol w:w="3146"/>
        <w:gridCol w:w="1135"/>
        <w:gridCol w:w="1317"/>
        <w:gridCol w:w="8"/>
        <w:gridCol w:w="1131"/>
        <w:gridCol w:w="10"/>
        <w:gridCol w:w="1141"/>
        <w:gridCol w:w="12"/>
        <w:gridCol w:w="1800"/>
      </w:tblGrid>
      <w:tr w:rsidR="008F710F" w:rsidRPr="004378FC" w:rsidTr="005D4593">
        <w:trPr>
          <w:trHeight w:val="1613"/>
          <w:tblHeader/>
        </w:trPr>
        <w:tc>
          <w:tcPr>
            <w:tcW w:w="1622" w:type="pct"/>
            <w:vAlign w:val="center"/>
          </w:tcPr>
          <w:p w:rsidR="008F710F" w:rsidRPr="004378FC" w:rsidRDefault="008F710F" w:rsidP="000341E5">
            <w:pPr>
              <w:suppressAutoHyphens/>
              <w:ind w:left="57" w:right="57" w:firstLine="68"/>
              <w:jc w:val="center"/>
              <w:rPr>
                <w:sz w:val="20"/>
                <w:szCs w:val="20"/>
              </w:rPr>
            </w:pPr>
            <w:r w:rsidRPr="004378FC">
              <w:rPr>
                <w:sz w:val="20"/>
                <w:szCs w:val="20"/>
              </w:rPr>
              <w:t>Показатель</w:t>
            </w:r>
          </w:p>
        </w:tc>
        <w:tc>
          <w:tcPr>
            <w:tcW w:w="585" w:type="pct"/>
            <w:textDirection w:val="btLr"/>
            <w:vAlign w:val="center"/>
          </w:tcPr>
          <w:p w:rsidR="008F710F" w:rsidRPr="004378FC" w:rsidRDefault="008F710F" w:rsidP="000341E5">
            <w:pPr>
              <w:suppressAutoHyphens/>
              <w:ind w:left="-57" w:right="-57"/>
              <w:jc w:val="center"/>
              <w:rPr>
                <w:sz w:val="20"/>
                <w:szCs w:val="20"/>
              </w:rPr>
            </w:pPr>
            <w:r w:rsidRPr="004378FC">
              <w:rPr>
                <w:sz w:val="20"/>
                <w:szCs w:val="20"/>
              </w:rPr>
              <w:t xml:space="preserve">Единица </w:t>
            </w:r>
            <w:r w:rsidR="009B7102" w:rsidRPr="004378FC">
              <w:rPr>
                <w:sz w:val="20"/>
                <w:szCs w:val="20"/>
                <w:lang w:val="en-US"/>
              </w:rPr>
              <w:br/>
            </w:r>
            <w:r w:rsidRPr="004378FC">
              <w:rPr>
                <w:sz w:val="20"/>
                <w:szCs w:val="20"/>
              </w:rPr>
              <w:t>измерения</w:t>
            </w:r>
          </w:p>
        </w:tc>
        <w:tc>
          <w:tcPr>
            <w:tcW w:w="683" w:type="pct"/>
            <w:gridSpan w:val="2"/>
            <w:textDirection w:val="btLr"/>
            <w:vAlign w:val="center"/>
          </w:tcPr>
          <w:p w:rsidR="008F710F" w:rsidRPr="004378FC" w:rsidRDefault="008F710F" w:rsidP="000341E5">
            <w:pPr>
              <w:suppressAutoHyphens/>
              <w:ind w:left="57" w:right="57"/>
              <w:jc w:val="center"/>
              <w:rPr>
                <w:sz w:val="20"/>
                <w:szCs w:val="20"/>
              </w:rPr>
            </w:pPr>
            <w:r w:rsidRPr="004378FC">
              <w:rPr>
                <w:sz w:val="20"/>
                <w:szCs w:val="20"/>
              </w:rPr>
              <w:t>Существующее положение</w:t>
            </w:r>
          </w:p>
        </w:tc>
        <w:tc>
          <w:tcPr>
            <w:tcW w:w="588" w:type="pct"/>
            <w:gridSpan w:val="2"/>
            <w:textDirection w:val="btLr"/>
            <w:vAlign w:val="center"/>
          </w:tcPr>
          <w:p w:rsidR="008F710F" w:rsidRPr="004378FC" w:rsidRDefault="008F710F" w:rsidP="000341E5">
            <w:pPr>
              <w:suppressAutoHyphens/>
              <w:ind w:left="57" w:right="57"/>
              <w:jc w:val="center"/>
              <w:rPr>
                <w:sz w:val="20"/>
                <w:szCs w:val="20"/>
              </w:rPr>
            </w:pPr>
            <w:r w:rsidRPr="004378FC">
              <w:rPr>
                <w:sz w:val="20"/>
                <w:szCs w:val="20"/>
              </w:rPr>
              <w:t>Норматив</w:t>
            </w:r>
          </w:p>
        </w:tc>
        <w:tc>
          <w:tcPr>
            <w:tcW w:w="588" w:type="pct"/>
            <w:textDirection w:val="btLr"/>
            <w:vAlign w:val="center"/>
          </w:tcPr>
          <w:p w:rsidR="008F710F" w:rsidRPr="004378FC" w:rsidRDefault="008F710F" w:rsidP="000341E5">
            <w:pPr>
              <w:suppressAutoHyphens/>
              <w:ind w:left="57" w:right="57"/>
              <w:jc w:val="center"/>
              <w:rPr>
                <w:sz w:val="20"/>
                <w:szCs w:val="20"/>
              </w:rPr>
            </w:pPr>
            <w:r w:rsidRPr="004378FC">
              <w:rPr>
                <w:sz w:val="20"/>
                <w:szCs w:val="20"/>
              </w:rPr>
              <w:t>Требуется</w:t>
            </w:r>
          </w:p>
        </w:tc>
        <w:tc>
          <w:tcPr>
            <w:tcW w:w="934" w:type="pct"/>
            <w:gridSpan w:val="2"/>
            <w:textDirection w:val="btLr"/>
            <w:vAlign w:val="center"/>
          </w:tcPr>
          <w:p w:rsidR="008F710F" w:rsidRPr="004378FC" w:rsidRDefault="008F710F" w:rsidP="000341E5">
            <w:pPr>
              <w:suppressAutoHyphens/>
              <w:ind w:left="57" w:right="57"/>
              <w:jc w:val="center"/>
              <w:rPr>
                <w:sz w:val="20"/>
                <w:szCs w:val="20"/>
              </w:rPr>
            </w:pPr>
            <w:r w:rsidRPr="004378FC">
              <w:rPr>
                <w:sz w:val="20"/>
                <w:szCs w:val="20"/>
              </w:rPr>
              <w:t xml:space="preserve">Дефицит/ </w:t>
            </w:r>
            <w:proofErr w:type="spellStart"/>
            <w:r w:rsidRPr="004378FC">
              <w:rPr>
                <w:sz w:val="20"/>
                <w:szCs w:val="20"/>
              </w:rPr>
              <w:t>Профицит</w:t>
            </w:r>
            <w:proofErr w:type="spellEnd"/>
          </w:p>
        </w:tc>
      </w:tr>
      <w:tr w:rsidR="008F710F" w:rsidRPr="004378FC" w:rsidTr="00707673">
        <w:tblPrEx>
          <w:tblCellMar>
            <w:left w:w="28" w:type="dxa"/>
            <w:right w:w="28" w:type="dxa"/>
          </w:tblCellMar>
        </w:tblPrEx>
        <w:trPr>
          <w:cantSplit/>
        </w:trPr>
        <w:tc>
          <w:tcPr>
            <w:tcW w:w="5000" w:type="pct"/>
            <w:gridSpan w:val="9"/>
            <w:vAlign w:val="center"/>
          </w:tcPr>
          <w:p w:rsidR="008F710F" w:rsidRPr="004378FC" w:rsidRDefault="008F710F" w:rsidP="000341E5">
            <w:pPr>
              <w:suppressAutoHyphens/>
              <w:jc w:val="center"/>
              <w:rPr>
                <w:sz w:val="20"/>
                <w:szCs w:val="20"/>
              </w:rPr>
            </w:pPr>
            <w:r w:rsidRPr="004378FC">
              <w:rPr>
                <w:b/>
                <w:caps/>
                <w:sz w:val="20"/>
                <w:szCs w:val="20"/>
              </w:rPr>
              <w:t>Население</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sz w:val="20"/>
                <w:szCs w:val="20"/>
              </w:rPr>
            </w:pPr>
            <w:r w:rsidRPr="004378FC">
              <w:rPr>
                <w:sz w:val="20"/>
                <w:szCs w:val="20"/>
              </w:rPr>
              <w:t>Численность постоянного населения по состоянию на 01.01.2023</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Численность сезонного населения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707673">
        <w:tblPrEx>
          <w:tblCellMar>
            <w:left w:w="28" w:type="dxa"/>
            <w:right w:w="28" w:type="dxa"/>
          </w:tblCellMar>
        </w:tblPrEx>
        <w:trPr>
          <w:cantSplit/>
        </w:trPr>
        <w:tc>
          <w:tcPr>
            <w:tcW w:w="5000" w:type="pct"/>
            <w:gridSpan w:val="9"/>
            <w:vAlign w:val="center"/>
          </w:tcPr>
          <w:p w:rsidR="008F710F" w:rsidRPr="004378FC" w:rsidRDefault="008F710F" w:rsidP="000341E5">
            <w:pPr>
              <w:suppressAutoHyphens/>
              <w:jc w:val="center"/>
              <w:rPr>
                <w:sz w:val="20"/>
                <w:szCs w:val="20"/>
              </w:rPr>
            </w:pPr>
            <w:r w:rsidRPr="004378FC">
              <w:rPr>
                <w:b/>
                <w:caps/>
                <w:sz w:val="20"/>
                <w:szCs w:val="20"/>
              </w:rPr>
              <w:t>Трудовые ресурсы и рабочие места</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Численность трудовых ресурсов на 01.01.2023</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 xml:space="preserve">Численность </w:t>
            </w:r>
            <w:proofErr w:type="gramStart"/>
            <w:r w:rsidRPr="004378FC">
              <w:rPr>
                <w:sz w:val="20"/>
                <w:szCs w:val="20"/>
              </w:rPr>
              <w:t>занятых</w:t>
            </w:r>
            <w:proofErr w:type="gramEnd"/>
            <w:r w:rsidRPr="004378FC">
              <w:rPr>
                <w:sz w:val="20"/>
                <w:szCs w:val="20"/>
              </w:rPr>
              <w:t xml:space="preserve"> в экономике</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sz w:val="20"/>
                <w:szCs w:val="20"/>
              </w:rPr>
            </w:pPr>
            <w:r w:rsidRPr="004378FC">
              <w:rPr>
                <w:sz w:val="20"/>
                <w:szCs w:val="20"/>
              </w:rPr>
              <w:t>Количество рабочих мест, всего</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50%</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 рабочих мест, доля от общей численности населения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i/>
                <w:sz w:val="20"/>
                <w:szCs w:val="20"/>
              </w:rPr>
              <w:t xml:space="preserve">Количество рабочих мест </w:t>
            </w:r>
            <w:r w:rsidRPr="004378FC">
              <w:rPr>
                <w:b/>
                <w:i/>
                <w:sz w:val="20"/>
                <w:szCs w:val="20"/>
              </w:rPr>
              <w:br/>
              <w:t>по видам экономической деятельности</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сельское, лесное хозяйство, охота, рыболовство и рыбоводство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добыча полезных ископаемых</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обрабатывающие производства</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обеспечение электрической энергией, газом и паром; кондиционирование воздуха</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водоснабжение; водоотведение, организация сбора и утилизации отходов, деятельность по ликвидации загрязнений</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строительство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торговля оптовая и розничная торговля; ремонт автотранспортных средств и мотоциклов</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транспортировка и хранение</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деятельность гостиниц и предприятий общественного питания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деятельность в области информации и связи</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деятельность финансовая и страховая</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деятельность по операциям с недвижимым имуществом</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деятельность профессиональная, научная и техническая</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деятельность административная и сопутствующие дополнительные услуги</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государственное управление и обеспечение военной безопасности; социальное обеспечение</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образование</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деятельность в области здравоохранения и социальных услуг</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деятельность в области культуры, спорта, организации досуга и развлечений</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tcPr>
          <w:p w:rsidR="0013420E" w:rsidRPr="004378FC" w:rsidRDefault="0013420E" w:rsidP="000341E5">
            <w:pPr>
              <w:suppressAutoHyphens/>
              <w:rPr>
                <w:sz w:val="20"/>
                <w:szCs w:val="20"/>
              </w:rPr>
            </w:pPr>
            <w:r w:rsidRPr="004378FC">
              <w:rPr>
                <w:sz w:val="20"/>
                <w:szCs w:val="20"/>
              </w:rPr>
              <w:t>прочие виды экономической деятельности</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sz w:val="20"/>
                <w:szCs w:val="20"/>
              </w:rPr>
              <w:t>Сальдо трудовой миграции</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707673">
        <w:tblPrEx>
          <w:tblCellMar>
            <w:left w:w="28" w:type="dxa"/>
            <w:right w:w="28" w:type="dxa"/>
          </w:tblCellMar>
        </w:tblPrEx>
        <w:trPr>
          <w:cantSplit/>
        </w:trPr>
        <w:tc>
          <w:tcPr>
            <w:tcW w:w="5000" w:type="pct"/>
            <w:gridSpan w:val="9"/>
            <w:vAlign w:val="center"/>
          </w:tcPr>
          <w:p w:rsidR="008F710F" w:rsidRPr="004378FC" w:rsidRDefault="008F710F" w:rsidP="000341E5">
            <w:pPr>
              <w:suppressAutoHyphens/>
              <w:jc w:val="center"/>
              <w:rPr>
                <w:sz w:val="20"/>
                <w:szCs w:val="20"/>
              </w:rPr>
            </w:pPr>
            <w:r w:rsidRPr="004378FC">
              <w:rPr>
                <w:b/>
                <w:caps/>
                <w:sz w:val="20"/>
                <w:szCs w:val="20"/>
              </w:rPr>
              <w:t>Жилищное строительство</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Жилищный фонд</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b/>
                <w:i/>
                <w:sz w:val="20"/>
                <w:szCs w:val="20"/>
              </w:rPr>
              <w:t>многоквартирная застройка всего</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проживает</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i/>
                <w:sz w:val="20"/>
                <w:szCs w:val="20"/>
              </w:rPr>
              <w:t>индивидуальная застройка</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проживает</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Средняя жилищная обеспеченность населения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кв. м/чел.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Жилищная обеспеченность населения, проживающего в многоквартирной застройке</w:t>
            </w:r>
          </w:p>
        </w:tc>
        <w:tc>
          <w:tcPr>
            <w:tcW w:w="585" w:type="pct"/>
            <w:vAlign w:val="center"/>
          </w:tcPr>
          <w:p w:rsidR="0013420E" w:rsidRPr="004378FC" w:rsidRDefault="0013420E" w:rsidP="000341E5">
            <w:pPr>
              <w:suppressAutoHyphens/>
              <w:jc w:val="center"/>
              <w:rPr>
                <w:sz w:val="20"/>
                <w:szCs w:val="20"/>
              </w:rPr>
            </w:pPr>
            <w:r w:rsidRPr="004378FC">
              <w:rPr>
                <w:sz w:val="20"/>
                <w:szCs w:val="20"/>
              </w:rPr>
              <w:t>кв. м/чел.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Ветхий и аварийный фонд, в том числе</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ветхий фонд</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аварийный фонд</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 граждан в реестре граждан, чьи денежные средства привлечены для строительства многоквартирных домов и чьи права нарушены</w:t>
            </w:r>
          </w:p>
        </w:tc>
        <w:tc>
          <w:tcPr>
            <w:tcW w:w="585" w:type="pct"/>
            <w:vAlign w:val="center"/>
          </w:tcPr>
          <w:p w:rsidR="0013420E" w:rsidRPr="004378FC" w:rsidRDefault="0013420E" w:rsidP="000341E5">
            <w:pPr>
              <w:suppressAutoHyphens/>
              <w:jc w:val="center"/>
              <w:rPr>
                <w:sz w:val="20"/>
                <w:szCs w:val="20"/>
              </w:rPr>
            </w:pPr>
            <w:r w:rsidRPr="004378FC">
              <w:rPr>
                <w:sz w:val="20"/>
                <w:szCs w:val="20"/>
              </w:rPr>
              <w:t>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жилья для обеспечения жильём граждан, учтённых в реестре граждан, чьи денежные средства привлечены для строительства многоквартирных домов и чьи права нарушены</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территории для строительства жилья для граждан, учтённых в реестре граждан, чьи денежные средства привлечены для строительства многоквартирных домов и чьи права нарушены</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Число семей, стоящих в очереди на улучшение жилищных условий (очередники)</w:t>
            </w:r>
          </w:p>
        </w:tc>
        <w:tc>
          <w:tcPr>
            <w:tcW w:w="585" w:type="pct"/>
            <w:vAlign w:val="center"/>
          </w:tcPr>
          <w:p w:rsidR="0013420E" w:rsidRPr="004378FC" w:rsidRDefault="0013420E" w:rsidP="000341E5">
            <w:pPr>
              <w:suppressAutoHyphens/>
              <w:jc w:val="center"/>
              <w:rPr>
                <w:sz w:val="20"/>
                <w:szCs w:val="20"/>
              </w:rPr>
            </w:pPr>
            <w:r w:rsidRPr="004378FC">
              <w:rPr>
                <w:sz w:val="20"/>
                <w:szCs w:val="20"/>
              </w:rPr>
              <w:t>семья</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жилья для обеспечения жильём очередников</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территории для строительства жилья для очередников</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Число жителей, нуждающихся в переселении из ветхого и аварийного фонда</w:t>
            </w:r>
          </w:p>
        </w:tc>
        <w:tc>
          <w:tcPr>
            <w:tcW w:w="585" w:type="pct"/>
            <w:vAlign w:val="center"/>
          </w:tcPr>
          <w:p w:rsidR="0013420E" w:rsidRPr="004378FC" w:rsidRDefault="0013420E" w:rsidP="000341E5">
            <w:pPr>
              <w:suppressAutoHyphens/>
              <w:jc w:val="center"/>
              <w:rPr>
                <w:sz w:val="20"/>
                <w:szCs w:val="20"/>
              </w:rPr>
            </w:pPr>
            <w:r w:rsidRPr="004378FC">
              <w:rPr>
                <w:sz w:val="20"/>
                <w:szCs w:val="20"/>
              </w:rPr>
              <w:t>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 xml:space="preserve">Площадь жилья для обеспечения жильём </w:t>
            </w:r>
            <w:proofErr w:type="gramStart"/>
            <w:r w:rsidRPr="004378FC">
              <w:rPr>
                <w:sz w:val="20"/>
                <w:szCs w:val="20"/>
              </w:rPr>
              <w:t>нуждающихся</w:t>
            </w:r>
            <w:proofErr w:type="gramEnd"/>
            <w:r w:rsidRPr="004378FC">
              <w:rPr>
                <w:sz w:val="20"/>
                <w:szCs w:val="20"/>
              </w:rPr>
              <w:t xml:space="preserve"> в переселении из ветхого и аварийного фонда</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 xml:space="preserve">Площадь территории для строительства жилья для </w:t>
            </w:r>
            <w:proofErr w:type="gramStart"/>
            <w:r w:rsidRPr="004378FC">
              <w:rPr>
                <w:sz w:val="20"/>
                <w:szCs w:val="20"/>
              </w:rPr>
              <w:t>нуждающихся</w:t>
            </w:r>
            <w:proofErr w:type="gramEnd"/>
            <w:r w:rsidRPr="004378FC">
              <w:rPr>
                <w:sz w:val="20"/>
                <w:szCs w:val="20"/>
              </w:rPr>
              <w:t xml:space="preserve"> в переселении из ветхого и аварийного фонда</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sz w:val="20"/>
                <w:szCs w:val="20"/>
              </w:rPr>
              <w:t>Количество многодетных семей</w:t>
            </w:r>
          </w:p>
        </w:tc>
        <w:tc>
          <w:tcPr>
            <w:tcW w:w="585" w:type="pct"/>
            <w:vAlign w:val="center"/>
          </w:tcPr>
          <w:p w:rsidR="0013420E" w:rsidRPr="004378FC" w:rsidRDefault="0013420E" w:rsidP="000341E5">
            <w:pPr>
              <w:suppressAutoHyphens/>
              <w:jc w:val="center"/>
              <w:rPr>
                <w:sz w:val="20"/>
                <w:szCs w:val="20"/>
              </w:rPr>
            </w:pPr>
            <w:r w:rsidRPr="004378FC">
              <w:rPr>
                <w:sz w:val="20"/>
                <w:szCs w:val="20"/>
              </w:rPr>
              <w:t>семья</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территории участков, предоставляемых многодетным семьям</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707673">
        <w:tblPrEx>
          <w:tblCellMar>
            <w:left w:w="28" w:type="dxa"/>
            <w:right w:w="28" w:type="dxa"/>
          </w:tblCellMar>
        </w:tblPrEx>
        <w:trPr>
          <w:cantSplit/>
        </w:trPr>
        <w:tc>
          <w:tcPr>
            <w:tcW w:w="5000" w:type="pct"/>
            <w:gridSpan w:val="9"/>
            <w:vAlign w:val="center"/>
          </w:tcPr>
          <w:p w:rsidR="008F710F" w:rsidRPr="004378FC" w:rsidRDefault="008F710F" w:rsidP="000341E5">
            <w:pPr>
              <w:suppressAutoHyphens/>
              <w:jc w:val="center"/>
              <w:rPr>
                <w:sz w:val="20"/>
                <w:szCs w:val="20"/>
              </w:rPr>
            </w:pPr>
            <w:r w:rsidRPr="004378FC">
              <w:rPr>
                <w:b/>
                <w:caps/>
                <w:sz w:val="20"/>
                <w:szCs w:val="20"/>
              </w:rPr>
              <w:t>Социальное и культурно-бытовое обслуживание</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caps/>
                <w:sz w:val="20"/>
                <w:szCs w:val="20"/>
              </w:rPr>
              <w:t>Здравоохранение</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i/>
                <w:sz w:val="20"/>
                <w:szCs w:val="20"/>
              </w:rPr>
              <w:t>Больничные стационары</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ёмкость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койка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8,1</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участков для строительства больничных стационаров, необходимых для покрытия дефицита</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b/>
                <w:i/>
                <w:sz w:val="20"/>
                <w:szCs w:val="20"/>
              </w:rPr>
              <w:t>Амбулаторно-поликлиническая сеть</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sz w:val="20"/>
                <w:szCs w:val="20"/>
              </w:rPr>
              <w:t>количество поликлиник/</w:t>
            </w:r>
            <w:proofErr w:type="spellStart"/>
            <w:r w:rsidRPr="004378FC">
              <w:rPr>
                <w:sz w:val="20"/>
                <w:szCs w:val="20"/>
              </w:rPr>
              <w:t>ФАПов</w:t>
            </w:r>
            <w:proofErr w:type="spellEnd"/>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ёмкость поликлиник/</w:t>
            </w:r>
            <w:proofErr w:type="spellStart"/>
            <w:r w:rsidRPr="004378FC">
              <w:rPr>
                <w:sz w:val="20"/>
                <w:szCs w:val="20"/>
              </w:rPr>
              <w:t>ФАПов</w:t>
            </w:r>
            <w:proofErr w:type="spellEnd"/>
          </w:p>
        </w:tc>
        <w:tc>
          <w:tcPr>
            <w:tcW w:w="585" w:type="pct"/>
            <w:vAlign w:val="center"/>
          </w:tcPr>
          <w:p w:rsidR="0013420E" w:rsidRPr="004378FC" w:rsidRDefault="0013420E" w:rsidP="000341E5">
            <w:pPr>
              <w:suppressAutoHyphens/>
              <w:jc w:val="center"/>
              <w:rPr>
                <w:sz w:val="20"/>
                <w:szCs w:val="20"/>
              </w:rPr>
            </w:pPr>
            <w:r w:rsidRPr="004378FC">
              <w:rPr>
                <w:sz w:val="20"/>
                <w:szCs w:val="20"/>
              </w:rPr>
              <w:t>пос. в смену</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17,75</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участков для строительства поликлиник/</w:t>
            </w:r>
            <w:proofErr w:type="spellStart"/>
            <w:r w:rsidRPr="004378FC">
              <w:rPr>
                <w:sz w:val="20"/>
                <w:szCs w:val="20"/>
              </w:rPr>
              <w:t>ФАПов</w:t>
            </w:r>
            <w:proofErr w:type="spellEnd"/>
            <w:r w:rsidRPr="004378FC">
              <w:rPr>
                <w:sz w:val="20"/>
                <w:szCs w:val="20"/>
              </w:rPr>
              <w:t xml:space="preserve"> для покрытия дефицита</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b/>
                <w:i/>
                <w:sz w:val="20"/>
                <w:szCs w:val="20"/>
              </w:rPr>
              <w:t>Станции скорой помощи</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 депо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 машин</w:t>
            </w:r>
          </w:p>
        </w:tc>
        <w:tc>
          <w:tcPr>
            <w:tcW w:w="585" w:type="pct"/>
            <w:vAlign w:val="center"/>
          </w:tcPr>
          <w:p w:rsidR="0013420E" w:rsidRPr="004378FC" w:rsidRDefault="0013420E" w:rsidP="000341E5">
            <w:pPr>
              <w:suppressAutoHyphens/>
              <w:jc w:val="center"/>
              <w:rPr>
                <w:sz w:val="20"/>
                <w:szCs w:val="20"/>
              </w:rPr>
            </w:pPr>
            <w:r w:rsidRPr="004378FC">
              <w:rPr>
                <w:sz w:val="20"/>
                <w:szCs w:val="20"/>
              </w:rPr>
              <w:t>автомобиль</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0,1</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707673">
        <w:tblPrEx>
          <w:tblCellMar>
            <w:left w:w="28" w:type="dxa"/>
            <w:right w:w="28" w:type="dxa"/>
          </w:tblCellMar>
        </w:tblPrEx>
        <w:trPr>
          <w:cantSplit/>
        </w:trPr>
        <w:tc>
          <w:tcPr>
            <w:tcW w:w="5000" w:type="pct"/>
            <w:gridSpan w:val="9"/>
            <w:vAlign w:val="center"/>
          </w:tcPr>
          <w:p w:rsidR="008F710F" w:rsidRPr="004378FC" w:rsidRDefault="008F710F" w:rsidP="000341E5">
            <w:pPr>
              <w:suppressAutoHyphens/>
              <w:jc w:val="center"/>
              <w:rPr>
                <w:sz w:val="20"/>
                <w:szCs w:val="20"/>
              </w:rPr>
            </w:pPr>
            <w:r w:rsidRPr="004378FC">
              <w:rPr>
                <w:b/>
                <w:caps/>
                <w:sz w:val="20"/>
                <w:szCs w:val="20"/>
              </w:rPr>
              <w:t>Учреждения социального обеспечения</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ёмкость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место</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707673">
        <w:tblPrEx>
          <w:tblCellMar>
            <w:left w:w="28" w:type="dxa"/>
            <w:right w:w="28" w:type="dxa"/>
          </w:tblCellMar>
        </w:tblPrEx>
        <w:trPr>
          <w:cantSplit/>
        </w:trPr>
        <w:tc>
          <w:tcPr>
            <w:tcW w:w="5000" w:type="pct"/>
            <w:gridSpan w:val="9"/>
            <w:vAlign w:val="center"/>
          </w:tcPr>
          <w:p w:rsidR="008F710F" w:rsidRPr="004378FC" w:rsidRDefault="008F710F" w:rsidP="000341E5">
            <w:pPr>
              <w:suppressAutoHyphens/>
              <w:jc w:val="center"/>
              <w:rPr>
                <w:sz w:val="20"/>
                <w:szCs w:val="20"/>
              </w:rPr>
            </w:pPr>
            <w:r w:rsidRPr="004378FC">
              <w:rPr>
                <w:b/>
                <w:caps/>
                <w:sz w:val="20"/>
                <w:szCs w:val="20"/>
              </w:rPr>
              <w:t>Образование и дошкольное воспитание</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i/>
                <w:sz w:val="20"/>
                <w:szCs w:val="20"/>
              </w:rPr>
              <w:t>Дошкольные образовательные организации</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ёмкость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место</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65</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фактическая наполняемость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чел.</w:t>
            </w: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sz w:val="20"/>
                <w:szCs w:val="20"/>
              </w:rPr>
              <w:t>Площадь участков для строительства дошкольных образовательных организаций для покрытия дефицита</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 очередников (актуальная очередь) в дошкольных образовательных организациях</w:t>
            </w:r>
          </w:p>
        </w:tc>
        <w:tc>
          <w:tcPr>
            <w:tcW w:w="585" w:type="pct"/>
            <w:vAlign w:val="center"/>
          </w:tcPr>
          <w:p w:rsidR="0013420E" w:rsidRPr="004378FC" w:rsidRDefault="0013420E" w:rsidP="000341E5">
            <w:pPr>
              <w:suppressAutoHyphens/>
              <w:jc w:val="center"/>
              <w:rPr>
                <w:sz w:val="20"/>
                <w:szCs w:val="20"/>
              </w:rPr>
            </w:pPr>
            <w:r w:rsidRPr="004378FC">
              <w:rPr>
                <w:sz w:val="20"/>
                <w:szCs w:val="20"/>
              </w:rPr>
              <w:t>чел.</w:t>
            </w:r>
          </w:p>
        </w:tc>
        <w:tc>
          <w:tcPr>
            <w:tcW w:w="683" w:type="pct"/>
            <w:gridSpan w:val="2"/>
            <w:vAlign w:val="center"/>
          </w:tcPr>
          <w:p w:rsidR="0013420E" w:rsidRPr="004378FC" w:rsidRDefault="0013420E" w:rsidP="000341E5">
            <w:pPr>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в возрасте 3–7 лет</w:t>
            </w:r>
          </w:p>
        </w:tc>
        <w:tc>
          <w:tcPr>
            <w:tcW w:w="585" w:type="pct"/>
            <w:vAlign w:val="center"/>
          </w:tcPr>
          <w:p w:rsidR="0013420E" w:rsidRPr="004378FC" w:rsidRDefault="0013420E" w:rsidP="000341E5">
            <w:pPr>
              <w:suppressAutoHyphens/>
              <w:jc w:val="center"/>
              <w:rPr>
                <w:sz w:val="20"/>
                <w:szCs w:val="20"/>
              </w:rPr>
            </w:pPr>
            <w:r w:rsidRPr="004378FC">
              <w:rPr>
                <w:sz w:val="20"/>
                <w:szCs w:val="20"/>
              </w:rPr>
              <w:t>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i/>
                <w:sz w:val="20"/>
                <w:szCs w:val="20"/>
              </w:rPr>
              <w:t>Общеобразовательные организации</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ёмкость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место</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135</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sz w:val="20"/>
                <w:szCs w:val="20"/>
              </w:rPr>
              <w:t>фактическая наполняемость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sz w:val="20"/>
                <w:szCs w:val="20"/>
              </w:rPr>
              <w:t>Количество детей, обучающихся во вторую смену</w:t>
            </w:r>
          </w:p>
        </w:tc>
        <w:tc>
          <w:tcPr>
            <w:tcW w:w="585" w:type="pct"/>
            <w:vAlign w:val="center"/>
          </w:tcPr>
          <w:p w:rsidR="0013420E" w:rsidRPr="004378FC" w:rsidRDefault="0013420E" w:rsidP="000341E5">
            <w:pPr>
              <w:suppressAutoHyphens/>
              <w:jc w:val="center"/>
              <w:rPr>
                <w:sz w:val="20"/>
                <w:szCs w:val="20"/>
              </w:rPr>
            </w:pPr>
            <w:r w:rsidRPr="004378FC">
              <w:rPr>
                <w:sz w:val="20"/>
                <w:szCs w:val="20"/>
              </w:rPr>
              <w:t>чел.</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участков для строительства общеобразовательных организаций для покрытия дефицита</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i/>
                <w:sz w:val="20"/>
                <w:szCs w:val="20"/>
              </w:rPr>
              <w:t>Учреждения дополнительного образования</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b/>
                <w:i/>
                <w:sz w:val="20"/>
                <w:szCs w:val="20"/>
              </w:rPr>
              <w:t>Детские школы искусств</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ёмкость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место</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18 % от численности детей в возрасте от 5 до 18 лет</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b/>
                <w:i/>
                <w:sz w:val="20"/>
                <w:szCs w:val="20"/>
              </w:rPr>
              <w:t>Детско-юношеские спортивные школы</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ёмкость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место</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20 % от численности детей в возрасте от 6 до 15 лет</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caps/>
                <w:sz w:val="20"/>
                <w:szCs w:val="20"/>
              </w:rPr>
              <w:t>Спорт</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Спортивные залы</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 площади пола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0,106</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sz w:val="20"/>
                <w:szCs w:val="20"/>
              </w:rPr>
              <w:t>Плоскостные сооружения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тыс. кв. м</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0,9483</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Плавательные бассейны</w:t>
            </w:r>
          </w:p>
        </w:tc>
        <w:tc>
          <w:tcPr>
            <w:tcW w:w="585" w:type="pct"/>
            <w:vAlign w:val="center"/>
          </w:tcPr>
          <w:p w:rsidR="0013420E" w:rsidRPr="004378FC" w:rsidRDefault="0013420E" w:rsidP="000341E5">
            <w:pPr>
              <w:suppressAutoHyphens/>
              <w:jc w:val="center"/>
              <w:rPr>
                <w:sz w:val="20"/>
                <w:szCs w:val="20"/>
              </w:rPr>
            </w:pPr>
            <w:r w:rsidRPr="004378FC">
              <w:rPr>
                <w:sz w:val="20"/>
                <w:szCs w:val="20"/>
              </w:rPr>
              <w:t>кв. м зеркала воды</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9,96</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участков для строительства объектов физической культуры и спорта для покрытия дефицита</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w:t>
            </w:r>
          </w:p>
        </w:tc>
        <w:tc>
          <w:tcPr>
            <w:tcW w:w="588" w:type="pct"/>
            <w:vAlign w:val="center"/>
          </w:tcPr>
          <w:p w:rsidR="0013420E" w:rsidRPr="004378FC" w:rsidRDefault="0013420E" w:rsidP="000341E5">
            <w:pPr>
              <w:suppressAutoHyphens/>
              <w:jc w:val="center"/>
              <w:rPr>
                <w:sz w:val="20"/>
                <w:szCs w:val="20"/>
              </w:rPr>
            </w:pPr>
            <w:r w:rsidRPr="004378FC">
              <w:rPr>
                <w:sz w:val="20"/>
                <w:szCs w:val="20"/>
              </w:rPr>
              <w:t>–</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caps/>
                <w:sz w:val="20"/>
                <w:szCs w:val="20"/>
              </w:rPr>
              <w:t>Культура</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proofErr w:type="spellStart"/>
            <w:r w:rsidRPr="004378FC">
              <w:rPr>
                <w:sz w:val="20"/>
                <w:szCs w:val="20"/>
              </w:rPr>
              <w:t>Культурно-досуговые</w:t>
            </w:r>
            <w:proofErr w:type="spellEnd"/>
            <w:r w:rsidRPr="004378FC">
              <w:rPr>
                <w:sz w:val="20"/>
                <w:szCs w:val="20"/>
              </w:rPr>
              <w:t xml:space="preserve"> учреждения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мест зрительного зала</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15</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707673">
        <w:tblPrEx>
          <w:tblCellMar>
            <w:left w:w="28" w:type="dxa"/>
            <w:right w:w="28" w:type="dxa"/>
          </w:tblCellMar>
        </w:tblPrEx>
        <w:trPr>
          <w:cantSplit/>
        </w:trPr>
        <w:tc>
          <w:tcPr>
            <w:tcW w:w="5000" w:type="pct"/>
            <w:gridSpan w:val="9"/>
            <w:vAlign w:val="center"/>
          </w:tcPr>
          <w:p w:rsidR="008F710F" w:rsidRPr="004378FC" w:rsidRDefault="008F710F" w:rsidP="000341E5">
            <w:pPr>
              <w:suppressAutoHyphens/>
              <w:jc w:val="center"/>
              <w:rPr>
                <w:sz w:val="20"/>
                <w:szCs w:val="20"/>
              </w:rPr>
            </w:pPr>
            <w:r w:rsidRPr="004378FC">
              <w:rPr>
                <w:b/>
                <w:caps/>
                <w:sz w:val="20"/>
                <w:szCs w:val="20"/>
              </w:rPr>
              <w:t>Предприятия торговли, общественного питания и бытового обслуживания</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Предприятия общественного питания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посадочное место</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40</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sz w:val="20"/>
                <w:szCs w:val="20"/>
              </w:rPr>
            </w:pPr>
            <w:r w:rsidRPr="004378FC">
              <w:rPr>
                <w:sz w:val="20"/>
                <w:szCs w:val="20"/>
              </w:rPr>
              <w:t>Предприятия бытового обслуживания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рабочее место</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10,9</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Предприятия розничной торговли</w:t>
            </w:r>
          </w:p>
        </w:tc>
        <w:tc>
          <w:tcPr>
            <w:tcW w:w="585" w:type="pct"/>
            <w:vAlign w:val="center"/>
          </w:tcPr>
          <w:p w:rsidR="0013420E" w:rsidRPr="004378FC" w:rsidRDefault="0013420E" w:rsidP="000341E5">
            <w:pPr>
              <w:suppressAutoHyphens/>
              <w:jc w:val="center"/>
              <w:rPr>
                <w:sz w:val="20"/>
                <w:szCs w:val="20"/>
              </w:rPr>
            </w:pPr>
            <w:r w:rsidRPr="004378FC">
              <w:rPr>
                <w:sz w:val="20"/>
                <w:szCs w:val="20"/>
              </w:rPr>
              <w:t xml:space="preserve">тыс. кв. м </w:t>
            </w:r>
            <w:r w:rsidRPr="004378FC">
              <w:rPr>
                <w:sz w:val="20"/>
                <w:szCs w:val="20"/>
              </w:rPr>
              <w:br/>
              <w:t>торговой площади</w:t>
            </w:r>
          </w:p>
        </w:tc>
        <w:tc>
          <w:tcPr>
            <w:tcW w:w="683" w:type="pct"/>
            <w:gridSpan w:val="2"/>
            <w:vAlign w:val="center"/>
          </w:tcPr>
          <w:p w:rsidR="0013420E" w:rsidRPr="004378FC" w:rsidRDefault="0013420E"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r w:rsidRPr="004378FC">
              <w:rPr>
                <w:sz w:val="20"/>
                <w:szCs w:val="20"/>
              </w:rPr>
              <w:t>1,51</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 xml:space="preserve">Кладбища </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widowControl w:val="0"/>
              <w:suppressAutoHyphens/>
              <w:jc w:val="center"/>
              <w:rPr>
                <w:sz w:val="20"/>
                <w:szCs w:val="20"/>
              </w:rPr>
            </w:pPr>
          </w:p>
        </w:tc>
        <w:tc>
          <w:tcPr>
            <w:tcW w:w="588" w:type="pct"/>
            <w:gridSpan w:val="2"/>
            <w:vAlign w:val="center"/>
          </w:tcPr>
          <w:p w:rsidR="0013420E" w:rsidRPr="004378FC" w:rsidRDefault="0013420E" w:rsidP="000341E5">
            <w:pPr>
              <w:widowControl w:val="0"/>
              <w:suppressAutoHyphens/>
              <w:jc w:val="center"/>
              <w:rPr>
                <w:sz w:val="20"/>
                <w:szCs w:val="20"/>
              </w:rPr>
            </w:pPr>
          </w:p>
        </w:tc>
        <w:tc>
          <w:tcPr>
            <w:tcW w:w="588" w:type="pct"/>
            <w:vAlign w:val="center"/>
          </w:tcPr>
          <w:p w:rsidR="0013420E" w:rsidRPr="004378FC" w:rsidRDefault="0013420E" w:rsidP="000341E5">
            <w:pPr>
              <w:widowControl w:val="0"/>
              <w:suppressAutoHyphens/>
              <w:jc w:val="center"/>
              <w:rPr>
                <w:sz w:val="20"/>
                <w:szCs w:val="20"/>
              </w:rPr>
            </w:pPr>
          </w:p>
        </w:tc>
        <w:tc>
          <w:tcPr>
            <w:tcW w:w="934" w:type="pct"/>
            <w:gridSpan w:val="2"/>
            <w:vAlign w:val="center"/>
          </w:tcPr>
          <w:p w:rsidR="0013420E" w:rsidRPr="004378FC" w:rsidRDefault="0013420E" w:rsidP="000341E5">
            <w:pPr>
              <w:widowControl w:val="0"/>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ind w:left="340"/>
              <w:rPr>
                <w:sz w:val="20"/>
                <w:szCs w:val="20"/>
              </w:rPr>
            </w:pPr>
            <w:r w:rsidRPr="004378FC">
              <w:rPr>
                <w:sz w:val="20"/>
                <w:szCs w:val="20"/>
              </w:rPr>
              <w:t>количество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w:t>
            </w:r>
          </w:p>
        </w:tc>
        <w:tc>
          <w:tcPr>
            <w:tcW w:w="683" w:type="pct"/>
            <w:gridSpan w:val="2"/>
            <w:vAlign w:val="center"/>
          </w:tcPr>
          <w:p w:rsidR="0013420E" w:rsidRPr="004378FC" w:rsidRDefault="0013420E" w:rsidP="000341E5">
            <w:pPr>
              <w:widowControl w:val="0"/>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widowControl w:val="0"/>
              <w:suppressAutoHyphens/>
              <w:jc w:val="center"/>
              <w:rPr>
                <w:sz w:val="20"/>
                <w:szCs w:val="20"/>
              </w:rPr>
            </w:pPr>
          </w:p>
        </w:tc>
        <w:tc>
          <w:tcPr>
            <w:tcW w:w="588" w:type="pct"/>
            <w:vAlign w:val="center"/>
          </w:tcPr>
          <w:p w:rsidR="0013420E" w:rsidRPr="004378FC" w:rsidRDefault="0013420E" w:rsidP="000341E5">
            <w:pPr>
              <w:widowControl w:val="0"/>
              <w:suppressAutoHyphens/>
              <w:jc w:val="center"/>
              <w:rPr>
                <w:sz w:val="20"/>
                <w:szCs w:val="20"/>
              </w:rPr>
            </w:pPr>
          </w:p>
        </w:tc>
        <w:tc>
          <w:tcPr>
            <w:tcW w:w="934" w:type="pct"/>
            <w:gridSpan w:val="2"/>
            <w:vAlign w:val="center"/>
          </w:tcPr>
          <w:p w:rsidR="0013420E" w:rsidRPr="004378FC" w:rsidRDefault="0013420E" w:rsidP="000341E5">
            <w:pPr>
              <w:widowControl w:val="0"/>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ind w:left="340"/>
              <w:rPr>
                <w:sz w:val="20"/>
                <w:szCs w:val="20"/>
              </w:rPr>
            </w:pPr>
            <w:r w:rsidRPr="004378FC">
              <w:rPr>
                <w:sz w:val="20"/>
                <w:szCs w:val="20"/>
              </w:rPr>
              <w:t>емкость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widowControl w:val="0"/>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widowControl w:val="0"/>
              <w:suppressAutoHyphens/>
              <w:jc w:val="center"/>
              <w:rPr>
                <w:sz w:val="20"/>
                <w:szCs w:val="20"/>
              </w:rPr>
            </w:pPr>
            <w:r w:rsidRPr="004378FC">
              <w:rPr>
                <w:sz w:val="20"/>
                <w:szCs w:val="20"/>
              </w:rPr>
              <w:t>0,24</w:t>
            </w:r>
          </w:p>
        </w:tc>
        <w:tc>
          <w:tcPr>
            <w:tcW w:w="588" w:type="pct"/>
            <w:vAlign w:val="center"/>
          </w:tcPr>
          <w:p w:rsidR="0013420E" w:rsidRPr="004378FC" w:rsidRDefault="0013420E" w:rsidP="000341E5">
            <w:pPr>
              <w:suppressAutoHyphens/>
              <w:jc w:val="center"/>
              <w:rPr>
                <w:sz w:val="20"/>
                <w:szCs w:val="20"/>
              </w:rPr>
            </w:pPr>
            <w:r w:rsidRPr="004378FC">
              <w:rPr>
                <w:sz w:val="20"/>
                <w:szCs w:val="20"/>
              </w:rPr>
              <w:t>0</w:t>
            </w:r>
          </w:p>
        </w:tc>
        <w:tc>
          <w:tcPr>
            <w:tcW w:w="934" w:type="pct"/>
            <w:gridSpan w:val="2"/>
            <w:vAlign w:val="center"/>
          </w:tcPr>
          <w:p w:rsidR="0013420E" w:rsidRPr="004378FC" w:rsidRDefault="0013420E" w:rsidP="000341E5">
            <w:pPr>
              <w:suppressAutoHyphens/>
              <w:jc w:val="center"/>
              <w:rPr>
                <w:sz w:val="20"/>
                <w:szCs w:val="20"/>
              </w:rPr>
            </w:pPr>
            <w:r w:rsidRPr="004378FC">
              <w:rPr>
                <w:sz w:val="20"/>
                <w:szCs w:val="20"/>
              </w:rPr>
              <w:t>0</w:t>
            </w: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в том числе открытые кладбища</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widowControl w:val="0"/>
              <w:suppressAutoHyphens/>
              <w:jc w:val="center"/>
              <w:rPr>
                <w:sz w:val="20"/>
                <w:szCs w:val="20"/>
              </w:rPr>
            </w:pPr>
          </w:p>
        </w:tc>
        <w:tc>
          <w:tcPr>
            <w:tcW w:w="588" w:type="pct"/>
            <w:gridSpan w:val="2"/>
            <w:vAlign w:val="center"/>
          </w:tcPr>
          <w:p w:rsidR="0013420E" w:rsidRPr="004378FC" w:rsidRDefault="0013420E" w:rsidP="000341E5">
            <w:pPr>
              <w:widowControl w:val="0"/>
              <w:suppressAutoHyphens/>
              <w:jc w:val="center"/>
              <w:rPr>
                <w:sz w:val="20"/>
                <w:szCs w:val="20"/>
              </w:rPr>
            </w:pPr>
          </w:p>
        </w:tc>
        <w:tc>
          <w:tcPr>
            <w:tcW w:w="588" w:type="pct"/>
            <w:vAlign w:val="center"/>
          </w:tcPr>
          <w:p w:rsidR="0013420E" w:rsidRPr="004378FC" w:rsidRDefault="0013420E" w:rsidP="000341E5">
            <w:pPr>
              <w:widowControl w:val="0"/>
              <w:suppressAutoHyphens/>
              <w:jc w:val="center"/>
              <w:rPr>
                <w:sz w:val="20"/>
                <w:szCs w:val="20"/>
              </w:rPr>
            </w:pPr>
          </w:p>
        </w:tc>
        <w:tc>
          <w:tcPr>
            <w:tcW w:w="934" w:type="pct"/>
            <w:gridSpan w:val="2"/>
            <w:vAlign w:val="center"/>
          </w:tcPr>
          <w:p w:rsidR="0013420E" w:rsidRPr="004378FC" w:rsidRDefault="0013420E" w:rsidP="000341E5">
            <w:pPr>
              <w:widowControl w:val="0"/>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ind w:left="340"/>
              <w:rPr>
                <w:sz w:val="20"/>
                <w:szCs w:val="20"/>
              </w:rPr>
            </w:pPr>
            <w:r w:rsidRPr="004378FC">
              <w:rPr>
                <w:sz w:val="20"/>
                <w:szCs w:val="20"/>
              </w:rPr>
              <w:t>количество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w:t>
            </w:r>
          </w:p>
        </w:tc>
        <w:tc>
          <w:tcPr>
            <w:tcW w:w="683" w:type="pct"/>
            <w:gridSpan w:val="2"/>
            <w:vAlign w:val="center"/>
          </w:tcPr>
          <w:p w:rsidR="0013420E" w:rsidRPr="004378FC" w:rsidRDefault="0013420E" w:rsidP="000341E5">
            <w:pPr>
              <w:widowControl w:val="0"/>
              <w:suppressAutoHyphens/>
              <w:jc w:val="center"/>
              <w:rPr>
                <w:sz w:val="20"/>
                <w:szCs w:val="20"/>
              </w:rPr>
            </w:pPr>
          </w:p>
        </w:tc>
        <w:tc>
          <w:tcPr>
            <w:tcW w:w="588" w:type="pct"/>
            <w:gridSpan w:val="2"/>
            <w:vAlign w:val="center"/>
          </w:tcPr>
          <w:p w:rsidR="0013420E" w:rsidRPr="004378FC" w:rsidRDefault="0013420E" w:rsidP="000341E5">
            <w:pPr>
              <w:widowControl w:val="0"/>
              <w:suppressAutoHyphens/>
              <w:jc w:val="center"/>
              <w:rPr>
                <w:sz w:val="20"/>
                <w:szCs w:val="20"/>
              </w:rPr>
            </w:pPr>
          </w:p>
        </w:tc>
        <w:tc>
          <w:tcPr>
            <w:tcW w:w="588" w:type="pct"/>
            <w:vAlign w:val="center"/>
          </w:tcPr>
          <w:p w:rsidR="0013420E" w:rsidRPr="004378FC" w:rsidRDefault="0013420E" w:rsidP="000341E5">
            <w:pPr>
              <w:widowControl w:val="0"/>
              <w:suppressAutoHyphens/>
              <w:jc w:val="center"/>
              <w:rPr>
                <w:sz w:val="20"/>
                <w:szCs w:val="20"/>
              </w:rPr>
            </w:pPr>
          </w:p>
        </w:tc>
        <w:tc>
          <w:tcPr>
            <w:tcW w:w="934" w:type="pct"/>
            <w:gridSpan w:val="2"/>
            <w:vAlign w:val="center"/>
          </w:tcPr>
          <w:p w:rsidR="0013420E" w:rsidRPr="004378FC" w:rsidRDefault="0013420E" w:rsidP="000341E5">
            <w:pPr>
              <w:widowControl w:val="0"/>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ind w:left="340"/>
              <w:rPr>
                <w:sz w:val="20"/>
                <w:szCs w:val="20"/>
              </w:rPr>
            </w:pPr>
            <w:r w:rsidRPr="004378FC">
              <w:rPr>
                <w:sz w:val="20"/>
                <w:szCs w:val="20"/>
              </w:rPr>
              <w:t>емкость</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widowControl w:val="0"/>
              <w:suppressAutoHyphens/>
              <w:jc w:val="center"/>
              <w:rPr>
                <w:sz w:val="20"/>
                <w:szCs w:val="20"/>
              </w:rPr>
            </w:pPr>
          </w:p>
        </w:tc>
        <w:tc>
          <w:tcPr>
            <w:tcW w:w="588" w:type="pct"/>
            <w:gridSpan w:val="2"/>
            <w:vAlign w:val="center"/>
          </w:tcPr>
          <w:p w:rsidR="0013420E" w:rsidRPr="004378FC" w:rsidRDefault="0013420E" w:rsidP="000341E5">
            <w:pPr>
              <w:widowControl w:val="0"/>
              <w:suppressAutoHyphens/>
              <w:jc w:val="center"/>
              <w:rPr>
                <w:sz w:val="20"/>
                <w:szCs w:val="20"/>
              </w:rPr>
            </w:pPr>
          </w:p>
        </w:tc>
        <w:tc>
          <w:tcPr>
            <w:tcW w:w="588" w:type="pct"/>
            <w:vAlign w:val="center"/>
          </w:tcPr>
          <w:p w:rsidR="0013420E" w:rsidRPr="004378FC" w:rsidRDefault="0013420E" w:rsidP="000341E5">
            <w:pPr>
              <w:widowControl w:val="0"/>
              <w:suppressAutoHyphens/>
              <w:jc w:val="center"/>
              <w:rPr>
                <w:sz w:val="20"/>
                <w:szCs w:val="20"/>
              </w:rPr>
            </w:pPr>
          </w:p>
        </w:tc>
        <w:tc>
          <w:tcPr>
            <w:tcW w:w="934" w:type="pct"/>
            <w:gridSpan w:val="2"/>
            <w:vAlign w:val="center"/>
          </w:tcPr>
          <w:p w:rsidR="0013420E" w:rsidRPr="004378FC" w:rsidRDefault="0013420E" w:rsidP="000341E5">
            <w:pPr>
              <w:widowControl w:val="0"/>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в том числе резерв</w:t>
            </w:r>
          </w:p>
        </w:tc>
        <w:tc>
          <w:tcPr>
            <w:tcW w:w="585" w:type="pct"/>
            <w:vAlign w:val="center"/>
          </w:tcPr>
          <w:p w:rsidR="0013420E" w:rsidRPr="004378FC" w:rsidRDefault="0013420E" w:rsidP="000341E5">
            <w:pPr>
              <w:suppressAutoHyphens/>
              <w:jc w:val="center"/>
              <w:rPr>
                <w:sz w:val="20"/>
                <w:szCs w:val="20"/>
              </w:rPr>
            </w:pPr>
            <w:r w:rsidRPr="004378FC">
              <w:rPr>
                <w:sz w:val="20"/>
                <w:szCs w:val="20"/>
              </w:rPr>
              <w:t>га</w:t>
            </w:r>
          </w:p>
        </w:tc>
        <w:tc>
          <w:tcPr>
            <w:tcW w:w="683" w:type="pct"/>
            <w:gridSpan w:val="2"/>
            <w:vAlign w:val="center"/>
          </w:tcPr>
          <w:p w:rsidR="0013420E" w:rsidRPr="004378FC" w:rsidRDefault="0013420E" w:rsidP="000341E5">
            <w:pPr>
              <w:widowControl w:val="0"/>
              <w:suppressAutoHyphens/>
              <w:jc w:val="center"/>
              <w:rPr>
                <w:sz w:val="20"/>
                <w:szCs w:val="20"/>
              </w:rPr>
            </w:pPr>
          </w:p>
        </w:tc>
        <w:tc>
          <w:tcPr>
            <w:tcW w:w="588" w:type="pct"/>
            <w:gridSpan w:val="2"/>
            <w:vAlign w:val="center"/>
          </w:tcPr>
          <w:p w:rsidR="0013420E" w:rsidRPr="004378FC" w:rsidRDefault="0013420E" w:rsidP="000341E5">
            <w:pPr>
              <w:widowControl w:val="0"/>
              <w:suppressAutoHyphens/>
              <w:jc w:val="center"/>
              <w:rPr>
                <w:sz w:val="20"/>
                <w:szCs w:val="20"/>
              </w:rPr>
            </w:pPr>
          </w:p>
        </w:tc>
        <w:tc>
          <w:tcPr>
            <w:tcW w:w="588" w:type="pct"/>
            <w:vAlign w:val="center"/>
          </w:tcPr>
          <w:p w:rsidR="0013420E" w:rsidRPr="004378FC" w:rsidRDefault="0013420E" w:rsidP="000341E5">
            <w:pPr>
              <w:widowControl w:val="0"/>
              <w:suppressAutoHyphens/>
              <w:jc w:val="center"/>
              <w:rPr>
                <w:sz w:val="20"/>
                <w:szCs w:val="20"/>
              </w:rPr>
            </w:pPr>
          </w:p>
        </w:tc>
        <w:tc>
          <w:tcPr>
            <w:tcW w:w="934" w:type="pct"/>
            <w:gridSpan w:val="2"/>
            <w:vAlign w:val="center"/>
          </w:tcPr>
          <w:p w:rsidR="0013420E" w:rsidRPr="004378FC" w:rsidRDefault="0013420E" w:rsidP="000341E5">
            <w:pPr>
              <w:widowControl w:val="0"/>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caps/>
                <w:sz w:val="20"/>
                <w:szCs w:val="20"/>
              </w:rPr>
              <w:t>Памятники истории и культуры</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8F710F" w:rsidP="000341E5">
            <w:pPr>
              <w:suppressAutoHyphens/>
              <w:jc w:val="center"/>
              <w:rPr>
                <w:sz w:val="20"/>
                <w:szCs w:val="20"/>
              </w:rPr>
            </w:pPr>
            <w:r w:rsidRPr="004378FC">
              <w:rPr>
                <w:sz w:val="20"/>
                <w:szCs w:val="20"/>
              </w:rPr>
              <w:t>2</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sz w:val="20"/>
                <w:szCs w:val="20"/>
              </w:rPr>
            </w:pPr>
            <w:r w:rsidRPr="004378FC">
              <w:rPr>
                <w:sz w:val="20"/>
                <w:szCs w:val="20"/>
              </w:rPr>
              <w:t>федерального значения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075895"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регионального значения</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075895"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выявленные</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8F710F" w:rsidP="000341E5">
            <w:pPr>
              <w:suppressAutoHyphens/>
              <w:jc w:val="center"/>
              <w:rPr>
                <w:sz w:val="20"/>
                <w:szCs w:val="20"/>
              </w:rPr>
            </w:pPr>
            <w:r w:rsidRPr="004378FC">
              <w:rPr>
                <w:sz w:val="20"/>
                <w:szCs w:val="20"/>
              </w:rPr>
              <w:t>2</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sz w:val="20"/>
                <w:szCs w:val="20"/>
              </w:rPr>
            </w:pPr>
            <w:r w:rsidRPr="004378FC">
              <w:rPr>
                <w:b/>
                <w:caps/>
                <w:sz w:val="20"/>
                <w:szCs w:val="20"/>
              </w:rPr>
              <w:t>Пожарные депо</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 депо</w:t>
            </w:r>
          </w:p>
        </w:tc>
        <w:tc>
          <w:tcPr>
            <w:tcW w:w="585" w:type="pct"/>
            <w:vAlign w:val="center"/>
          </w:tcPr>
          <w:p w:rsidR="0013420E" w:rsidRPr="004378FC" w:rsidRDefault="0013420E" w:rsidP="000341E5">
            <w:pPr>
              <w:suppressAutoHyphens/>
              <w:jc w:val="center"/>
              <w:rPr>
                <w:sz w:val="20"/>
                <w:szCs w:val="20"/>
              </w:rPr>
            </w:pPr>
            <w:r w:rsidRPr="004378FC">
              <w:rPr>
                <w:sz w:val="20"/>
                <w:szCs w:val="20"/>
              </w:rPr>
              <w:t>единица</w:t>
            </w:r>
          </w:p>
        </w:tc>
        <w:tc>
          <w:tcPr>
            <w:tcW w:w="683" w:type="pct"/>
            <w:gridSpan w:val="2"/>
            <w:vAlign w:val="center"/>
          </w:tcPr>
          <w:p w:rsidR="0013420E" w:rsidRPr="004378FC" w:rsidRDefault="00C61A99"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 машин</w:t>
            </w:r>
          </w:p>
        </w:tc>
        <w:tc>
          <w:tcPr>
            <w:tcW w:w="585" w:type="pct"/>
            <w:vAlign w:val="center"/>
          </w:tcPr>
          <w:p w:rsidR="0013420E" w:rsidRPr="004378FC" w:rsidRDefault="0013420E" w:rsidP="000341E5">
            <w:pPr>
              <w:suppressAutoHyphens/>
              <w:jc w:val="center"/>
              <w:rPr>
                <w:sz w:val="20"/>
                <w:szCs w:val="20"/>
              </w:rPr>
            </w:pPr>
            <w:r w:rsidRPr="004378FC">
              <w:rPr>
                <w:sz w:val="20"/>
                <w:szCs w:val="20"/>
              </w:rPr>
              <w:t>автомобиль</w:t>
            </w:r>
          </w:p>
        </w:tc>
        <w:tc>
          <w:tcPr>
            <w:tcW w:w="683" w:type="pct"/>
            <w:gridSpan w:val="2"/>
            <w:vAlign w:val="center"/>
          </w:tcPr>
          <w:p w:rsidR="0013420E" w:rsidRPr="004378FC" w:rsidRDefault="00C61A99"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lang w:val="en-US"/>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b/>
                <w:caps/>
                <w:sz w:val="20"/>
                <w:szCs w:val="20"/>
              </w:rPr>
              <w:t>участковые пункты полиции</w:t>
            </w:r>
          </w:p>
        </w:tc>
        <w:tc>
          <w:tcPr>
            <w:tcW w:w="585" w:type="pct"/>
            <w:vAlign w:val="center"/>
          </w:tcPr>
          <w:p w:rsidR="0013420E" w:rsidRPr="004378FC" w:rsidRDefault="0013420E" w:rsidP="000341E5">
            <w:pPr>
              <w:suppressAutoHyphens/>
              <w:jc w:val="center"/>
              <w:rPr>
                <w:sz w:val="20"/>
                <w:szCs w:val="20"/>
              </w:rPr>
            </w:pPr>
          </w:p>
        </w:tc>
        <w:tc>
          <w:tcPr>
            <w:tcW w:w="683" w:type="pct"/>
            <w:gridSpan w:val="2"/>
            <w:vAlign w:val="center"/>
          </w:tcPr>
          <w:p w:rsidR="0013420E" w:rsidRPr="004378FC" w:rsidRDefault="0013420E" w:rsidP="000341E5">
            <w:pPr>
              <w:suppressAutoHyphens/>
              <w:jc w:val="center"/>
              <w:rPr>
                <w:sz w:val="20"/>
                <w:szCs w:val="20"/>
              </w:rPr>
            </w:pP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количество участковых</w:t>
            </w:r>
          </w:p>
        </w:tc>
        <w:tc>
          <w:tcPr>
            <w:tcW w:w="585" w:type="pct"/>
            <w:vAlign w:val="center"/>
          </w:tcPr>
          <w:p w:rsidR="0013420E" w:rsidRPr="004378FC" w:rsidRDefault="0013420E" w:rsidP="000341E5">
            <w:pPr>
              <w:suppressAutoHyphens/>
              <w:jc w:val="center"/>
              <w:rPr>
                <w:sz w:val="20"/>
                <w:szCs w:val="20"/>
              </w:rPr>
            </w:pPr>
            <w:r w:rsidRPr="004378FC">
              <w:rPr>
                <w:sz w:val="20"/>
                <w:szCs w:val="20"/>
              </w:rPr>
              <w:t>чел.</w:t>
            </w:r>
          </w:p>
        </w:tc>
        <w:tc>
          <w:tcPr>
            <w:tcW w:w="683" w:type="pct"/>
            <w:gridSpan w:val="2"/>
            <w:vAlign w:val="center"/>
          </w:tcPr>
          <w:p w:rsidR="0013420E" w:rsidRPr="004378FC" w:rsidRDefault="00C61A99"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sz w:val="20"/>
                <w:szCs w:val="20"/>
              </w:rPr>
            </w:pPr>
            <w:r w:rsidRPr="004378FC">
              <w:rPr>
                <w:sz w:val="20"/>
                <w:szCs w:val="20"/>
              </w:rPr>
              <w:t>площадь помещений</w:t>
            </w:r>
          </w:p>
        </w:tc>
        <w:tc>
          <w:tcPr>
            <w:tcW w:w="585" w:type="pct"/>
            <w:vAlign w:val="center"/>
          </w:tcPr>
          <w:p w:rsidR="0013420E" w:rsidRPr="004378FC" w:rsidRDefault="0013420E" w:rsidP="000341E5">
            <w:pPr>
              <w:suppressAutoHyphens/>
              <w:jc w:val="center"/>
              <w:rPr>
                <w:sz w:val="20"/>
                <w:szCs w:val="20"/>
              </w:rPr>
            </w:pPr>
            <w:r w:rsidRPr="004378FC">
              <w:rPr>
                <w:sz w:val="20"/>
                <w:szCs w:val="20"/>
              </w:rPr>
              <w:t>кв. м</w:t>
            </w:r>
          </w:p>
        </w:tc>
        <w:tc>
          <w:tcPr>
            <w:tcW w:w="683" w:type="pct"/>
            <w:gridSpan w:val="2"/>
            <w:vAlign w:val="center"/>
          </w:tcPr>
          <w:p w:rsidR="0013420E" w:rsidRPr="004378FC" w:rsidRDefault="00C61A99"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5D4593">
        <w:tblPrEx>
          <w:tblCellMar>
            <w:left w:w="28" w:type="dxa"/>
            <w:right w:w="28" w:type="dxa"/>
          </w:tblCellMar>
        </w:tblPrEx>
        <w:trPr>
          <w:cantSplit/>
        </w:trPr>
        <w:tc>
          <w:tcPr>
            <w:tcW w:w="1622" w:type="pct"/>
            <w:vAlign w:val="center"/>
          </w:tcPr>
          <w:p w:rsidR="0013420E" w:rsidRPr="004378FC" w:rsidRDefault="0013420E" w:rsidP="000341E5">
            <w:pPr>
              <w:suppressAutoHyphens/>
              <w:rPr>
                <w:b/>
                <w:i/>
                <w:sz w:val="20"/>
                <w:szCs w:val="20"/>
              </w:rPr>
            </w:pPr>
            <w:r w:rsidRPr="004378FC">
              <w:rPr>
                <w:b/>
                <w:caps/>
                <w:sz w:val="20"/>
                <w:szCs w:val="20"/>
              </w:rPr>
              <w:t>Многофункциональный центр (МФЦ)</w:t>
            </w:r>
          </w:p>
        </w:tc>
        <w:tc>
          <w:tcPr>
            <w:tcW w:w="585" w:type="pct"/>
            <w:vAlign w:val="center"/>
          </w:tcPr>
          <w:p w:rsidR="0013420E" w:rsidRPr="004378FC" w:rsidRDefault="0013420E" w:rsidP="000341E5">
            <w:pPr>
              <w:suppressAutoHyphens/>
              <w:jc w:val="center"/>
              <w:rPr>
                <w:sz w:val="20"/>
                <w:szCs w:val="20"/>
              </w:rPr>
            </w:pPr>
            <w:r w:rsidRPr="004378FC">
              <w:rPr>
                <w:sz w:val="20"/>
                <w:szCs w:val="20"/>
              </w:rPr>
              <w:t>кв. м</w:t>
            </w:r>
          </w:p>
        </w:tc>
        <w:tc>
          <w:tcPr>
            <w:tcW w:w="683" w:type="pct"/>
            <w:gridSpan w:val="2"/>
            <w:vAlign w:val="center"/>
          </w:tcPr>
          <w:p w:rsidR="0013420E" w:rsidRPr="004378FC" w:rsidRDefault="00C61A99" w:rsidP="000341E5">
            <w:pPr>
              <w:suppressAutoHyphens/>
              <w:jc w:val="center"/>
              <w:rPr>
                <w:sz w:val="20"/>
                <w:szCs w:val="20"/>
              </w:rPr>
            </w:pPr>
            <w:r w:rsidRPr="004378FC">
              <w:rPr>
                <w:sz w:val="20"/>
                <w:szCs w:val="20"/>
              </w:rPr>
              <w:t>0</w:t>
            </w:r>
          </w:p>
        </w:tc>
        <w:tc>
          <w:tcPr>
            <w:tcW w:w="588" w:type="pct"/>
            <w:gridSpan w:val="2"/>
            <w:vAlign w:val="center"/>
          </w:tcPr>
          <w:p w:rsidR="0013420E" w:rsidRPr="004378FC" w:rsidRDefault="0013420E" w:rsidP="000341E5">
            <w:pPr>
              <w:suppressAutoHyphens/>
              <w:jc w:val="center"/>
              <w:rPr>
                <w:sz w:val="20"/>
                <w:szCs w:val="20"/>
              </w:rPr>
            </w:pPr>
          </w:p>
        </w:tc>
        <w:tc>
          <w:tcPr>
            <w:tcW w:w="588" w:type="pct"/>
            <w:vAlign w:val="center"/>
          </w:tcPr>
          <w:p w:rsidR="0013420E" w:rsidRPr="004378FC" w:rsidRDefault="0013420E" w:rsidP="000341E5">
            <w:pPr>
              <w:suppressAutoHyphens/>
              <w:jc w:val="center"/>
              <w:rPr>
                <w:sz w:val="20"/>
                <w:szCs w:val="20"/>
              </w:rPr>
            </w:pPr>
          </w:p>
        </w:tc>
        <w:tc>
          <w:tcPr>
            <w:tcW w:w="934" w:type="pct"/>
            <w:gridSpan w:val="2"/>
            <w:vAlign w:val="center"/>
          </w:tcPr>
          <w:p w:rsidR="0013420E" w:rsidRPr="004378FC" w:rsidRDefault="0013420E" w:rsidP="000341E5">
            <w:pPr>
              <w:suppressAutoHyphens/>
              <w:jc w:val="center"/>
              <w:rPr>
                <w:sz w:val="20"/>
                <w:szCs w:val="20"/>
              </w:rPr>
            </w:pPr>
          </w:p>
        </w:tc>
      </w:tr>
      <w:tr w:rsidR="008F710F" w:rsidRPr="004378FC" w:rsidTr="00707673">
        <w:tblPrEx>
          <w:tblCellMar>
            <w:left w:w="28" w:type="dxa"/>
            <w:right w:w="28" w:type="dxa"/>
          </w:tblCellMar>
        </w:tblPrEx>
        <w:trPr>
          <w:cantSplit/>
        </w:trPr>
        <w:tc>
          <w:tcPr>
            <w:tcW w:w="5000" w:type="pct"/>
            <w:gridSpan w:val="9"/>
            <w:vAlign w:val="center"/>
          </w:tcPr>
          <w:p w:rsidR="008F710F" w:rsidRPr="004378FC" w:rsidRDefault="008F710F" w:rsidP="000341E5">
            <w:pPr>
              <w:suppressAutoHyphens/>
              <w:ind w:left="-28"/>
              <w:rPr>
                <w:sz w:val="20"/>
                <w:szCs w:val="20"/>
              </w:rPr>
            </w:pPr>
            <w:r w:rsidRPr="004378FC">
              <w:rPr>
                <w:caps/>
                <w:sz w:val="20"/>
                <w:szCs w:val="20"/>
              </w:rPr>
              <w:t>Транспортная инфраструктура</w:t>
            </w:r>
          </w:p>
        </w:tc>
      </w:tr>
      <w:tr w:rsidR="00707673" w:rsidRPr="004378FC" w:rsidTr="005D4593">
        <w:tc>
          <w:tcPr>
            <w:tcW w:w="1622" w:type="pct"/>
          </w:tcPr>
          <w:p w:rsidR="00A64A15" w:rsidRPr="004378FC" w:rsidRDefault="00A64A15" w:rsidP="000341E5">
            <w:pPr>
              <w:suppressAutoHyphens/>
              <w:rPr>
                <w:b/>
                <w:sz w:val="20"/>
                <w:szCs w:val="20"/>
              </w:rPr>
            </w:pPr>
            <w:r w:rsidRPr="004378FC">
              <w:rPr>
                <w:b/>
                <w:bCs/>
                <w:i/>
                <w:sz w:val="20"/>
                <w:szCs w:val="20"/>
              </w:rPr>
              <w:t>Железнодорожный транспорт</w:t>
            </w:r>
          </w:p>
        </w:tc>
        <w:tc>
          <w:tcPr>
            <w:tcW w:w="585" w:type="pct"/>
          </w:tcPr>
          <w:p w:rsidR="00A64A15" w:rsidRPr="004378FC" w:rsidRDefault="00A64A15" w:rsidP="000341E5">
            <w:pPr>
              <w:suppressAutoHyphens/>
              <w:jc w:val="center"/>
              <w:rPr>
                <w:sz w:val="20"/>
                <w:szCs w:val="20"/>
              </w:rPr>
            </w:pPr>
          </w:p>
        </w:tc>
        <w:tc>
          <w:tcPr>
            <w:tcW w:w="683" w:type="pct"/>
            <w:gridSpan w:val="2"/>
          </w:tcPr>
          <w:p w:rsidR="00A64A15" w:rsidRPr="004378FC" w:rsidRDefault="00A64A15" w:rsidP="000341E5">
            <w:pPr>
              <w:widowControl w:val="0"/>
              <w:suppressAutoHyphens/>
              <w:jc w:val="center"/>
              <w:rPr>
                <w:sz w:val="20"/>
                <w:szCs w:val="20"/>
                <w:lang w:val="en-US"/>
              </w:rPr>
            </w:pPr>
          </w:p>
        </w:tc>
        <w:tc>
          <w:tcPr>
            <w:tcW w:w="588" w:type="pct"/>
            <w:gridSpan w:val="2"/>
          </w:tcPr>
          <w:p w:rsidR="00A64A15" w:rsidRPr="004378FC" w:rsidRDefault="00A64A15" w:rsidP="000341E5">
            <w:pPr>
              <w:widowControl w:val="0"/>
              <w:suppressAutoHyphens/>
              <w:jc w:val="center"/>
              <w:rPr>
                <w:sz w:val="20"/>
                <w:szCs w:val="20"/>
                <w:lang w:val="en-US"/>
              </w:rPr>
            </w:pPr>
          </w:p>
        </w:tc>
        <w:tc>
          <w:tcPr>
            <w:tcW w:w="588" w:type="pct"/>
          </w:tcPr>
          <w:p w:rsidR="00A64A15" w:rsidRPr="004378FC" w:rsidRDefault="00A64A15" w:rsidP="000341E5">
            <w:pPr>
              <w:widowControl w:val="0"/>
              <w:suppressAutoHyphens/>
              <w:jc w:val="center"/>
              <w:rPr>
                <w:sz w:val="20"/>
                <w:szCs w:val="20"/>
                <w:lang w:val="en-US"/>
              </w:rPr>
            </w:pPr>
          </w:p>
        </w:tc>
        <w:tc>
          <w:tcPr>
            <w:tcW w:w="934" w:type="pct"/>
            <w:gridSpan w:val="2"/>
          </w:tcPr>
          <w:p w:rsidR="00A64A15" w:rsidRPr="004378FC" w:rsidRDefault="00A64A15" w:rsidP="000341E5">
            <w:pPr>
              <w:widowControl w:val="0"/>
              <w:suppressAutoHyphens/>
              <w:jc w:val="center"/>
              <w:rPr>
                <w:sz w:val="20"/>
                <w:szCs w:val="20"/>
                <w:lang w:val="en-US"/>
              </w:rPr>
            </w:pP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Протяжённость магистральных железнодорожных путей</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0</w:t>
            </w:r>
          </w:p>
        </w:tc>
        <w:tc>
          <w:tcPr>
            <w:tcW w:w="588"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c>
          <w:tcPr>
            <w:tcW w:w="588" w:type="pct"/>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c>
          <w:tcPr>
            <w:tcW w:w="934"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Количество транспортно-пересадочных узлов на основе железнодорожной станции</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единиц</w:t>
            </w:r>
          </w:p>
        </w:tc>
        <w:tc>
          <w:tcPr>
            <w:tcW w:w="683"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0</w:t>
            </w:r>
          </w:p>
        </w:tc>
        <w:tc>
          <w:tcPr>
            <w:tcW w:w="588"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c>
          <w:tcPr>
            <w:tcW w:w="588" w:type="pct"/>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c>
          <w:tcPr>
            <w:tcW w:w="934"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Протяжённость линий высокоскоростной специализированной пассажирской магистрали (ВСМ)</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0</w:t>
            </w:r>
          </w:p>
        </w:tc>
        <w:tc>
          <w:tcPr>
            <w:tcW w:w="588"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c>
          <w:tcPr>
            <w:tcW w:w="588" w:type="pct"/>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c>
          <w:tcPr>
            <w:tcW w:w="934"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Протяжённость линий рельсового скоростного пассажирского транспорта (ЛРТ)</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0</w:t>
            </w:r>
          </w:p>
        </w:tc>
        <w:tc>
          <w:tcPr>
            <w:tcW w:w="588"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c>
          <w:tcPr>
            <w:tcW w:w="588" w:type="pct"/>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c>
          <w:tcPr>
            <w:tcW w:w="934"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w:t>
            </w:r>
          </w:p>
        </w:tc>
      </w:tr>
      <w:tr w:rsidR="00707673" w:rsidRPr="004378FC" w:rsidTr="005D4593">
        <w:tc>
          <w:tcPr>
            <w:tcW w:w="1622" w:type="pct"/>
          </w:tcPr>
          <w:p w:rsidR="00A64A15" w:rsidRPr="004378FC" w:rsidRDefault="00A64A15" w:rsidP="000341E5">
            <w:pPr>
              <w:suppressAutoHyphens/>
              <w:rPr>
                <w:sz w:val="20"/>
                <w:szCs w:val="20"/>
              </w:rPr>
            </w:pPr>
            <w:r w:rsidRPr="004378FC">
              <w:rPr>
                <w:b/>
                <w:bCs/>
                <w:i/>
                <w:sz w:val="20"/>
                <w:szCs w:val="20"/>
              </w:rPr>
              <w:t>Водный транспорт</w:t>
            </w:r>
          </w:p>
        </w:tc>
        <w:tc>
          <w:tcPr>
            <w:tcW w:w="585" w:type="pct"/>
          </w:tcPr>
          <w:p w:rsidR="00A64A15" w:rsidRPr="004378FC" w:rsidRDefault="00A64A15" w:rsidP="000341E5">
            <w:pPr>
              <w:suppressAutoHyphens/>
              <w:jc w:val="center"/>
              <w:rPr>
                <w:sz w:val="20"/>
                <w:szCs w:val="20"/>
              </w:rPr>
            </w:pPr>
          </w:p>
        </w:tc>
        <w:tc>
          <w:tcPr>
            <w:tcW w:w="683" w:type="pct"/>
            <w:gridSpan w:val="2"/>
          </w:tcPr>
          <w:p w:rsidR="00A64A15" w:rsidRPr="004378FC" w:rsidRDefault="00A64A15" w:rsidP="000341E5">
            <w:pPr>
              <w:widowControl w:val="0"/>
              <w:suppressAutoHyphens/>
              <w:jc w:val="center"/>
              <w:rPr>
                <w:sz w:val="20"/>
                <w:szCs w:val="20"/>
              </w:rPr>
            </w:pPr>
          </w:p>
        </w:tc>
        <w:tc>
          <w:tcPr>
            <w:tcW w:w="588" w:type="pct"/>
            <w:gridSpan w:val="2"/>
          </w:tcPr>
          <w:p w:rsidR="00A64A15" w:rsidRPr="004378FC" w:rsidRDefault="00A64A15" w:rsidP="000341E5">
            <w:pPr>
              <w:widowControl w:val="0"/>
              <w:suppressAutoHyphens/>
              <w:jc w:val="center"/>
              <w:rPr>
                <w:sz w:val="20"/>
                <w:szCs w:val="20"/>
              </w:rPr>
            </w:pPr>
          </w:p>
        </w:tc>
        <w:tc>
          <w:tcPr>
            <w:tcW w:w="588" w:type="pct"/>
          </w:tcPr>
          <w:p w:rsidR="00A64A15" w:rsidRPr="004378FC" w:rsidRDefault="00A64A15" w:rsidP="000341E5">
            <w:pPr>
              <w:widowControl w:val="0"/>
              <w:suppressAutoHyphens/>
              <w:jc w:val="center"/>
              <w:rPr>
                <w:sz w:val="20"/>
                <w:szCs w:val="20"/>
              </w:rPr>
            </w:pPr>
          </w:p>
        </w:tc>
        <w:tc>
          <w:tcPr>
            <w:tcW w:w="934" w:type="pct"/>
            <w:gridSpan w:val="2"/>
          </w:tcPr>
          <w:p w:rsidR="00A64A15" w:rsidRPr="004378FC" w:rsidRDefault="00A64A15" w:rsidP="000341E5">
            <w:pPr>
              <w:widowControl w:val="0"/>
              <w:suppressAutoHyphens/>
              <w:jc w:val="center"/>
              <w:rPr>
                <w:sz w:val="20"/>
                <w:szCs w:val="20"/>
              </w:rPr>
            </w:pP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Количество объектов водного транспорта (пристани, причалы)</w:t>
            </w:r>
          </w:p>
        </w:tc>
        <w:tc>
          <w:tcPr>
            <w:tcW w:w="585" w:type="pct"/>
          </w:tcPr>
          <w:p w:rsidR="00A64A15" w:rsidRPr="004378FC" w:rsidRDefault="00A64A15" w:rsidP="000341E5">
            <w:pPr>
              <w:suppressAutoHyphens/>
              <w:jc w:val="center"/>
              <w:rPr>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b/>
                <w:bCs/>
                <w:i/>
                <w:sz w:val="20"/>
                <w:szCs w:val="20"/>
              </w:rPr>
              <w:t>Воздушный транспорт</w:t>
            </w:r>
          </w:p>
        </w:tc>
        <w:tc>
          <w:tcPr>
            <w:tcW w:w="585" w:type="pct"/>
          </w:tcPr>
          <w:p w:rsidR="00A64A15" w:rsidRPr="004378FC" w:rsidRDefault="00A64A15" w:rsidP="000341E5">
            <w:pPr>
              <w:suppressAutoHyphens/>
              <w:jc w:val="center"/>
              <w:rPr>
                <w:sz w:val="20"/>
                <w:szCs w:val="20"/>
              </w:rPr>
            </w:pPr>
          </w:p>
        </w:tc>
        <w:tc>
          <w:tcPr>
            <w:tcW w:w="683" w:type="pct"/>
            <w:gridSpan w:val="2"/>
          </w:tcPr>
          <w:p w:rsidR="00A64A15" w:rsidRPr="004378FC" w:rsidRDefault="00A64A15" w:rsidP="000341E5">
            <w:pPr>
              <w:widowControl w:val="0"/>
              <w:suppressAutoHyphens/>
              <w:jc w:val="center"/>
              <w:rPr>
                <w:sz w:val="20"/>
                <w:szCs w:val="20"/>
              </w:rPr>
            </w:pPr>
          </w:p>
        </w:tc>
        <w:tc>
          <w:tcPr>
            <w:tcW w:w="588" w:type="pct"/>
            <w:gridSpan w:val="2"/>
          </w:tcPr>
          <w:p w:rsidR="00A64A15" w:rsidRPr="004378FC" w:rsidRDefault="00A64A15" w:rsidP="000341E5">
            <w:pPr>
              <w:widowControl w:val="0"/>
              <w:suppressAutoHyphens/>
              <w:jc w:val="center"/>
              <w:rPr>
                <w:sz w:val="20"/>
                <w:szCs w:val="20"/>
              </w:rPr>
            </w:pPr>
          </w:p>
        </w:tc>
        <w:tc>
          <w:tcPr>
            <w:tcW w:w="588" w:type="pct"/>
          </w:tcPr>
          <w:p w:rsidR="00A64A15" w:rsidRPr="004378FC" w:rsidRDefault="00A64A15" w:rsidP="000341E5">
            <w:pPr>
              <w:widowControl w:val="0"/>
              <w:suppressAutoHyphens/>
              <w:jc w:val="center"/>
              <w:rPr>
                <w:sz w:val="20"/>
                <w:szCs w:val="20"/>
              </w:rPr>
            </w:pPr>
          </w:p>
        </w:tc>
        <w:tc>
          <w:tcPr>
            <w:tcW w:w="934" w:type="pct"/>
            <w:gridSpan w:val="2"/>
          </w:tcPr>
          <w:p w:rsidR="00A64A15" w:rsidRPr="004378FC" w:rsidRDefault="00A64A15" w:rsidP="000341E5">
            <w:pPr>
              <w:widowControl w:val="0"/>
              <w:suppressAutoHyphens/>
              <w:jc w:val="center"/>
              <w:rPr>
                <w:sz w:val="20"/>
                <w:szCs w:val="20"/>
              </w:rPr>
            </w:pP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Количество вертолетных площадок</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единиц</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D44623">
            <w:pPr>
              <w:widowControl w:val="0"/>
              <w:suppressAutoHyphens/>
              <w:ind w:left="-114" w:right="-52"/>
              <w:jc w:val="center"/>
              <w:rPr>
                <w:sz w:val="20"/>
                <w:szCs w:val="20"/>
              </w:rPr>
            </w:pPr>
            <w:r w:rsidRPr="004378FC">
              <w:rPr>
                <w:sz w:val="20"/>
                <w:szCs w:val="20"/>
                <w:lang w:bidi="ru-RU"/>
              </w:rPr>
              <w:t>2</w:t>
            </w:r>
            <w:r w:rsidR="009B7102" w:rsidRPr="004378FC">
              <w:rPr>
                <w:sz w:val="20"/>
                <w:szCs w:val="20"/>
                <w:lang w:val="en-US" w:bidi="ru-RU"/>
              </w:rPr>
              <w:t> </w:t>
            </w:r>
            <w:r w:rsidRPr="004378FC">
              <w:rPr>
                <w:sz w:val="20"/>
                <w:szCs w:val="20"/>
                <w:lang w:bidi="ru-RU"/>
              </w:rPr>
              <w:t>площадки свыше 50</w:t>
            </w:r>
            <w:r w:rsidR="009B7102" w:rsidRPr="004378FC">
              <w:rPr>
                <w:sz w:val="20"/>
                <w:szCs w:val="20"/>
                <w:lang w:val="en-US" w:bidi="ru-RU"/>
              </w:rPr>
              <w:t> </w:t>
            </w:r>
            <w:r w:rsidRPr="004378FC">
              <w:rPr>
                <w:sz w:val="20"/>
                <w:szCs w:val="20"/>
                <w:lang w:bidi="ru-RU"/>
              </w:rPr>
              <w:t>тыс.</w:t>
            </w:r>
            <w:r w:rsidR="009B7102" w:rsidRPr="004378FC">
              <w:rPr>
                <w:sz w:val="20"/>
                <w:szCs w:val="20"/>
                <w:lang w:val="en-US" w:bidi="ru-RU"/>
              </w:rPr>
              <w:t> </w:t>
            </w:r>
            <w:r w:rsidRPr="004378FC">
              <w:rPr>
                <w:sz w:val="20"/>
                <w:szCs w:val="20"/>
                <w:lang w:bidi="ru-RU"/>
              </w:rPr>
              <w:t>чел населения</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widowControl w:val="0"/>
              <w:suppressAutoHyphens/>
              <w:rPr>
                <w:sz w:val="20"/>
                <w:szCs w:val="20"/>
              </w:rPr>
            </w:pPr>
            <w:r w:rsidRPr="004378FC">
              <w:rPr>
                <w:b/>
                <w:bCs/>
                <w:i/>
                <w:sz w:val="20"/>
                <w:szCs w:val="20"/>
              </w:rPr>
              <w:t>Трубопроводный транспорт</w:t>
            </w:r>
          </w:p>
        </w:tc>
        <w:tc>
          <w:tcPr>
            <w:tcW w:w="585" w:type="pct"/>
          </w:tcPr>
          <w:p w:rsidR="00A64A15" w:rsidRPr="004378FC" w:rsidRDefault="00A64A15" w:rsidP="000341E5">
            <w:pPr>
              <w:suppressAutoHyphens/>
              <w:jc w:val="center"/>
              <w:rPr>
                <w:sz w:val="20"/>
                <w:szCs w:val="20"/>
              </w:rPr>
            </w:pPr>
          </w:p>
        </w:tc>
        <w:tc>
          <w:tcPr>
            <w:tcW w:w="683" w:type="pct"/>
            <w:gridSpan w:val="2"/>
          </w:tcPr>
          <w:p w:rsidR="00A64A15" w:rsidRPr="004378FC" w:rsidRDefault="00A64A15" w:rsidP="000341E5">
            <w:pPr>
              <w:widowControl w:val="0"/>
              <w:suppressAutoHyphens/>
              <w:jc w:val="center"/>
              <w:rPr>
                <w:sz w:val="20"/>
                <w:szCs w:val="20"/>
              </w:rPr>
            </w:pPr>
          </w:p>
        </w:tc>
        <w:tc>
          <w:tcPr>
            <w:tcW w:w="588" w:type="pct"/>
            <w:gridSpan w:val="2"/>
          </w:tcPr>
          <w:p w:rsidR="00A64A15" w:rsidRPr="004378FC" w:rsidRDefault="00A64A15" w:rsidP="000341E5">
            <w:pPr>
              <w:widowControl w:val="0"/>
              <w:suppressAutoHyphens/>
              <w:jc w:val="center"/>
              <w:rPr>
                <w:sz w:val="20"/>
                <w:szCs w:val="20"/>
              </w:rPr>
            </w:pPr>
          </w:p>
        </w:tc>
        <w:tc>
          <w:tcPr>
            <w:tcW w:w="588" w:type="pct"/>
          </w:tcPr>
          <w:p w:rsidR="00A64A15" w:rsidRPr="004378FC" w:rsidRDefault="00A64A15" w:rsidP="000341E5">
            <w:pPr>
              <w:widowControl w:val="0"/>
              <w:suppressAutoHyphens/>
              <w:jc w:val="center"/>
              <w:rPr>
                <w:sz w:val="20"/>
                <w:szCs w:val="20"/>
              </w:rPr>
            </w:pPr>
          </w:p>
        </w:tc>
        <w:tc>
          <w:tcPr>
            <w:tcW w:w="934" w:type="pct"/>
            <w:gridSpan w:val="2"/>
          </w:tcPr>
          <w:p w:rsidR="00A64A15" w:rsidRPr="004378FC" w:rsidRDefault="00A64A15" w:rsidP="000341E5">
            <w:pPr>
              <w:widowControl w:val="0"/>
              <w:suppressAutoHyphens/>
              <w:jc w:val="center"/>
              <w:rPr>
                <w:sz w:val="20"/>
                <w:szCs w:val="20"/>
              </w:rPr>
            </w:pP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Протяжённость линий нефтепродуктопроводов</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b/>
                <w:bCs/>
                <w:i/>
                <w:sz w:val="20"/>
                <w:szCs w:val="20"/>
              </w:rPr>
              <w:t>Пассажирский транспорт</w:t>
            </w:r>
          </w:p>
        </w:tc>
        <w:tc>
          <w:tcPr>
            <w:tcW w:w="585" w:type="pct"/>
          </w:tcPr>
          <w:p w:rsidR="00A64A15" w:rsidRPr="004378FC" w:rsidRDefault="00A64A15" w:rsidP="000341E5">
            <w:pPr>
              <w:suppressAutoHyphens/>
              <w:jc w:val="center"/>
              <w:rPr>
                <w:sz w:val="20"/>
                <w:szCs w:val="20"/>
              </w:rPr>
            </w:pPr>
          </w:p>
        </w:tc>
        <w:tc>
          <w:tcPr>
            <w:tcW w:w="683" w:type="pct"/>
            <w:gridSpan w:val="2"/>
          </w:tcPr>
          <w:p w:rsidR="00A64A15" w:rsidRPr="004378FC" w:rsidRDefault="00A64A15" w:rsidP="000341E5">
            <w:pPr>
              <w:widowControl w:val="0"/>
              <w:suppressAutoHyphens/>
              <w:jc w:val="center"/>
              <w:rPr>
                <w:sz w:val="20"/>
                <w:szCs w:val="20"/>
              </w:rPr>
            </w:pPr>
          </w:p>
        </w:tc>
        <w:tc>
          <w:tcPr>
            <w:tcW w:w="588" w:type="pct"/>
            <w:gridSpan w:val="2"/>
          </w:tcPr>
          <w:p w:rsidR="00A64A15" w:rsidRPr="004378FC" w:rsidRDefault="00A64A15" w:rsidP="000341E5">
            <w:pPr>
              <w:widowControl w:val="0"/>
              <w:suppressAutoHyphens/>
              <w:jc w:val="center"/>
              <w:rPr>
                <w:sz w:val="20"/>
                <w:szCs w:val="20"/>
              </w:rPr>
            </w:pPr>
          </w:p>
        </w:tc>
        <w:tc>
          <w:tcPr>
            <w:tcW w:w="588" w:type="pct"/>
          </w:tcPr>
          <w:p w:rsidR="00A64A15" w:rsidRPr="004378FC" w:rsidRDefault="00A64A15" w:rsidP="000341E5">
            <w:pPr>
              <w:widowControl w:val="0"/>
              <w:suppressAutoHyphens/>
              <w:jc w:val="center"/>
              <w:rPr>
                <w:sz w:val="20"/>
                <w:szCs w:val="20"/>
              </w:rPr>
            </w:pPr>
          </w:p>
        </w:tc>
        <w:tc>
          <w:tcPr>
            <w:tcW w:w="934" w:type="pct"/>
            <w:gridSpan w:val="2"/>
          </w:tcPr>
          <w:p w:rsidR="00A64A15" w:rsidRPr="004378FC" w:rsidRDefault="00A64A15" w:rsidP="000341E5">
            <w:pPr>
              <w:widowControl w:val="0"/>
              <w:suppressAutoHyphens/>
              <w:jc w:val="center"/>
              <w:rPr>
                <w:sz w:val="20"/>
                <w:szCs w:val="20"/>
              </w:rPr>
            </w:pP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Протяжённость линий общественного пассажирского транспорта, в том числе:</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 автобуса</w:t>
            </w:r>
          </w:p>
        </w:tc>
        <w:tc>
          <w:tcPr>
            <w:tcW w:w="585" w:type="pct"/>
          </w:tcPr>
          <w:p w:rsidR="00A64A15" w:rsidRPr="004378FC" w:rsidRDefault="00A64A15" w:rsidP="000341E5">
            <w:pPr>
              <w:suppressAutoHyphens/>
              <w:jc w:val="center"/>
              <w:rPr>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 троллейбуса</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 трамвая</w:t>
            </w:r>
          </w:p>
        </w:tc>
        <w:tc>
          <w:tcPr>
            <w:tcW w:w="585" w:type="pct"/>
          </w:tcPr>
          <w:p w:rsidR="00A64A15" w:rsidRPr="004378FC" w:rsidRDefault="00A64A15" w:rsidP="000341E5">
            <w:pPr>
              <w:suppressAutoHyphens/>
              <w:jc w:val="center"/>
              <w:rPr>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Плотность сети линий общественного пассажирского транспорта</w:t>
            </w:r>
          </w:p>
        </w:tc>
        <w:tc>
          <w:tcPr>
            <w:tcW w:w="585" w:type="pct"/>
          </w:tcPr>
          <w:p w:rsidR="00A64A15" w:rsidRPr="004378FC" w:rsidRDefault="00A64A15" w:rsidP="000341E5">
            <w:pPr>
              <w:suppressAutoHyphens/>
              <w:jc w:val="center"/>
              <w:rPr>
                <w:rFonts w:eastAsia="Calibri"/>
                <w:sz w:val="20"/>
                <w:szCs w:val="20"/>
              </w:rPr>
            </w:pPr>
            <w:proofErr w:type="gramStart"/>
            <w:r w:rsidRPr="004378FC">
              <w:rPr>
                <w:sz w:val="20"/>
                <w:szCs w:val="20"/>
              </w:rPr>
              <w:t>км</w:t>
            </w:r>
            <w:proofErr w:type="gramEnd"/>
            <w:r w:rsidRPr="004378FC">
              <w:rPr>
                <w:sz w:val="20"/>
                <w:szCs w:val="20"/>
              </w:rPr>
              <w:t>/км²</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0,42</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b/>
                <w:bCs/>
                <w:i/>
                <w:sz w:val="20"/>
                <w:szCs w:val="20"/>
              </w:rPr>
              <w:t>Автомобильные дороги</w:t>
            </w:r>
          </w:p>
        </w:tc>
        <w:tc>
          <w:tcPr>
            <w:tcW w:w="585" w:type="pct"/>
          </w:tcPr>
          <w:p w:rsidR="00A64A15" w:rsidRPr="004378FC" w:rsidRDefault="00A64A15" w:rsidP="000341E5">
            <w:pPr>
              <w:suppressAutoHyphens/>
              <w:jc w:val="center"/>
              <w:rPr>
                <w:sz w:val="20"/>
                <w:szCs w:val="20"/>
              </w:rPr>
            </w:pPr>
          </w:p>
        </w:tc>
        <w:tc>
          <w:tcPr>
            <w:tcW w:w="683" w:type="pct"/>
            <w:gridSpan w:val="2"/>
          </w:tcPr>
          <w:p w:rsidR="00A64A15" w:rsidRPr="004378FC" w:rsidRDefault="00A64A15" w:rsidP="000341E5">
            <w:pPr>
              <w:widowControl w:val="0"/>
              <w:suppressAutoHyphens/>
              <w:jc w:val="center"/>
              <w:rPr>
                <w:sz w:val="20"/>
                <w:szCs w:val="20"/>
              </w:rPr>
            </w:pPr>
          </w:p>
        </w:tc>
        <w:tc>
          <w:tcPr>
            <w:tcW w:w="588" w:type="pct"/>
            <w:gridSpan w:val="2"/>
          </w:tcPr>
          <w:p w:rsidR="00A64A15" w:rsidRPr="004378FC" w:rsidRDefault="00A64A15" w:rsidP="000341E5">
            <w:pPr>
              <w:widowControl w:val="0"/>
              <w:suppressAutoHyphens/>
              <w:jc w:val="center"/>
              <w:rPr>
                <w:sz w:val="20"/>
                <w:szCs w:val="20"/>
              </w:rPr>
            </w:pPr>
          </w:p>
        </w:tc>
        <w:tc>
          <w:tcPr>
            <w:tcW w:w="588" w:type="pct"/>
          </w:tcPr>
          <w:p w:rsidR="00A64A15" w:rsidRPr="004378FC" w:rsidRDefault="00A64A15" w:rsidP="000341E5">
            <w:pPr>
              <w:widowControl w:val="0"/>
              <w:suppressAutoHyphens/>
              <w:jc w:val="center"/>
              <w:rPr>
                <w:sz w:val="20"/>
                <w:szCs w:val="20"/>
              </w:rPr>
            </w:pPr>
          </w:p>
        </w:tc>
        <w:tc>
          <w:tcPr>
            <w:tcW w:w="934" w:type="pct"/>
            <w:gridSpan w:val="2"/>
          </w:tcPr>
          <w:p w:rsidR="00A64A15" w:rsidRPr="004378FC" w:rsidRDefault="00A64A15" w:rsidP="000341E5">
            <w:pPr>
              <w:widowControl w:val="0"/>
              <w:suppressAutoHyphens/>
              <w:jc w:val="center"/>
              <w:rPr>
                <w:sz w:val="20"/>
                <w:szCs w:val="20"/>
              </w:rPr>
            </w:pP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Протяжённость автомобильных дорог общего пользования,</w:t>
            </w:r>
          </w:p>
          <w:p w:rsidR="00A64A15" w:rsidRPr="004378FC" w:rsidRDefault="00A64A15" w:rsidP="000341E5">
            <w:pPr>
              <w:suppressAutoHyphens/>
              <w:rPr>
                <w:rFonts w:eastAsia="Calibri"/>
                <w:sz w:val="20"/>
                <w:szCs w:val="20"/>
              </w:rPr>
            </w:pPr>
            <w:r w:rsidRPr="004378FC">
              <w:rPr>
                <w:sz w:val="20"/>
                <w:szCs w:val="20"/>
              </w:rPr>
              <w:t>в том числе:</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0,244</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lang w:val="en-US"/>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 федерального значения</w:t>
            </w:r>
          </w:p>
        </w:tc>
        <w:tc>
          <w:tcPr>
            <w:tcW w:w="585" w:type="pct"/>
          </w:tcPr>
          <w:p w:rsidR="00A64A15" w:rsidRPr="004378FC" w:rsidRDefault="00A64A15" w:rsidP="000341E5">
            <w:pPr>
              <w:suppressAutoHyphens/>
              <w:jc w:val="center"/>
              <w:rPr>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 регионального значения</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b/>
                <w:bCs/>
                <w:i/>
                <w:sz w:val="20"/>
                <w:szCs w:val="20"/>
              </w:rPr>
            </w:pPr>
            <w:r w:rsidRPr="004378FC">
              <w:rPr>
                <w:sz w:val="20"/>
                <w:szCs w:val="20"/>
              </w:rPr>
              <w:t>- местного значения</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lang w:val="en-US"/>
              </w:rPr>
            </w:pPr>
            <w:r w:rsidRPr="004378FC">
              <w:rPr>
                <w:sz w:val="20"/>
                <w:szCs w:val="20"/>
                <w:lang w:val="en-US"/>
              </w:rPr>
              <w:t>0</w:t>
            </w:r>
            <w:r w:rsidRPr="004378FC">
              <w:rPr>
                <w:sz w:val="20"/>
                <w:szCs w:val="20"/>
              </w:rPr>
              <w:t>,</w:t>
            </w:r>
            <w:r w:rsidRPr="004378FC">
              <w:rPr>
                <w:sz w:val="20"/>
                <w:szCs w:val="20"/>
                <w:lang w:val="en-US"/>
              </w:rPr>
              <w:t>244</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Плотность автомобильных дорог общего пользования</w:t>
            </w:r>
          </w:p>
        </w:tc>
        <w:tc>
          <w:tcPr>
            <w:tcW w:w="585" w:type="pct"/>
          </w:tcPr>
          <w:p w:rsidR="00A64A15" w:rsidRPr="004378FC" w:rsidRDefault="00A64A15" w:rsidP="000341E5">
            <w:pPr>
              <w:suppressAutoHyphens/>
              <w:jc w:val="center"/>
              <w:rPr>
                <w:rFonts w:eastAsia="Calibri"/>
                <w:sz w:val="20"/>
                <w:szCs w:val="20"/>
              </w:rPr>
            </w:pPr>
            <w:proofErr w:type="gramStart"/>
            <w:r w:rsidRPr="004378FC">
              <w:rPr>
                <w:sz w:val="20"/>
                <w:szCs w:val="20"/>
              </w:rPr>
              <w:t>км</w:t>
            </w:r>
            <w:proofErr w:type="gramEnd"/>
            <w:r w:rsidRPr="004378FC">
              <w:rPr>
                <w:sz w:val="20"/>
                <w:szCs w:val="20"/>
              </w:rPr>
              <w:t>/км²</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0,43</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b/>
                <w:bCs/>
                <w:i/>
                <w:sz w:val="20"/>
                <w:szCs w:val="20"/>
              </w:rPr>
              <w:t>Улично-дорожная сеть</w:t>
            </w:r>
          </w:p>
        </w:tc>
        <w:tc>
          <w:tcPr>
            <w:tcW w:w="585" w:type="pct"/>
          </w:tcPr>
          <w:p w:rsidR="00A64A15" w:rsidRPr="004378FC" w:rsidRDefault="00A64A15" w:rsidP="000341E5">
            <w:pPr>
              <w:suppressAutoHyphens/>
              <w:jc w:val="center"/>
              <w:rPr>
                <w:sz w:val="20"/>
                <w:szCs w:val="20"/>
              </w:rPr>
            </w:pPr>
          </w:p>
        </w:tc>
        <w:tc>
          <w:tcPr>
            <w:tcW w:w="683" w:type="pct"/>
            <w:gridSpan w:val="2"/>
          </w:tcPr>
          <w:p w:rsidR="00A64A15" w:rsidRPr="004378FC" w:rsidRDefault="00A64A15" w:rsidP="000341E5">
            <w:pPr>
              <w:widowControl w:val="0"/>
              <w:suppressAutoHyphens/>
              <w:jc w:val="center"/>
              <w:rPr>
                <w:sz w:val="20"/>
                <w:szCs w:val="20"/>
              </w:rPr>
            </w:pPr>
          </w:p>
        </w:tc>
        <w:tc>
          <w:tcPr>
            <w:tcW w:w="588" w:type="pct"/>
            <w:gridSpan w:val="2"/>
          </w:tcPr>
          <w:p w:rsidR="00A64A15" w:rsidRPr="004378FC" w:rsidRDefault="00A64A15" w:rsidP="000341E5">
            <w:pPr>
              <w:widowControl w:val="0"/>
              <w:suppressAutoHyphens/>
              <w:jc w:val="center"/>
              <w:rPr>
                <w:sz w:val="20"/>
                <w:szCs w:val="20"/>
              </w:rPr>
            </w:pPr>
          </w:p>
        </w:tc>
        <w:tc>
          <w:tcPr>
            <w:tcW w:w="588" w:type="pct"/>
          </w:tcPr>
          <w:p w:rsidR="00A64A15" w:rsidRPr="004378FC" w:rsidRDefault="00A64A15" w:rsidP="000341E5">
            <w:pPr>
              <w:widowControl w:val="0"/>
              <w:suppressAutoHyphens/>
              <w:jc w:val="center"/>
              <w:rPr>
                <w:sz w:val="20"/>
                <w:szCs w:val="20"/>
              </w:rPr>
            </w:pPr>
          </w:p>
        </w:tc>
        <w:tc>
          <w:tcPr>
            <w:tcW w:w="934" w:type="pct"/>
            <w:gridSpan w:val="2"/>
          </w:tcPr>
          <w:p w:rsidR="00A64A15" w:rsidRPr="004378FC" w:rsidRDefault="00A64A15" w:rsidP="000341E5">
            <w:pPr>
              <w:widowControl w:val="0"/>
              <w:suppressAutoHyphens/>
              <w:jc w:val="center"/>
              <w:rPr>
                <w:sz w:val="20"/>
                <w:szCs w:val="20"/>
              </w:rPr>
            </w:pP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Протяженность улично-дорожной сети, в том числе:</w:t>
            </w:r>
          </w:p>
        </w:tc>
        <w:tc>
          <w:tcPr>
            <w:tcW w:w="585" w:type="pct"/>
          </w:tcPr>
          <w:p w:rsidR="00A64A15" w:rsidRPr="004378FC" w:rsidRDefault="00A64A15" w:rsidP="000341E5">
            <w:pPr>
              <w:widowControl w:val="0"/>
              <w:suppressAutoHyphens/>
              <w:jc w:val="center"/>
              <w:rPr>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ind w:firstLine="350"/>
              <w:rPr>
                <w:sz w:val="20"/>
                <w:szCs w:val="20"/>
              </w:rPr>
            </w:pPr>
            <w:r w:rsidRPr="004378FC">
              <w:rPr>
                <w:sz w:val="20"/>
                <w:szCs w:val="20"/>
              </w:rPr>
              <w:t>- федерального значения</w:t>
            </w:r>
          </w:p>
        </w:tc>
        <w:tc>
          <w:tcPr>
            <w:tcW w:w="585" w:type="pct"/>
          </w:tcPr>
          <w:p w:rsidR="00A64A15" w:rsidRPr="004378FC" w:rsidRDefault="00A64A15" w:rsidP="000341E5">
            <w:pPr>
              <w:widowControl w:val="0"/>
              <w:suppressAutoHyphens/>
              <w:jc w:val="center"/>
              <w:rPr>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ind w:firstLine="350"/>
              <w:rPr>
                <w:sz w:val="20"/>
                <w:szCs w:val="20"/>
              </w:rPr>
            </w:pPr>
            <w:r w:rsidRPr="004378FC">
              <w:rPr>
                <w:sz w:val="20"/>
                <w:szCs w:val="20"/>
              </w:rPr>
              <w:t>- регионального значения</w:t>
            </w:r>
          </w:p>
        </w:tc>
        <w:tc>
          <w:tcPr>
            <w:tcW w:w="585" w:type="pct"/>
          </w:tcPr>
          <w:p w:rsidR="00A64A15" w:rsidRPr="004378FC" w:rsidRDefault="00A64A15" w:rsidP="000341E5">
            <w:pPr>
              <w:widowControl w:val="0"/>
              <w:suppressAutoHyphens/>
              <w:jc w:val="center"/>
              <w:rPr>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ind w:firstLine="350"/>
              <w:rPr>
                <w:sz w:val="20"/>
                <w:szCs w:val="20"/>
              </w:rPr>
            </w:pPr>
            <w:r w:rsidRPr="004378FC">
              <w:rPr>
                <w:sz w:val="20"/>
                <w:szCs w:val="20"/>
              </w:rPr>
              <w:t>- местного значения</w:t>
            </w:r>
          </w:p>
        </w:tc>
        <w:tc>
          <w:tcPr>
            <w:tcW w:w="585" w:type="pct"/>
          </w:tcPr>
          <w:p w:rsidR="00A64A15" w:rsidRPr="004378FC" w:rsidRDefault="00A64A15" w:rsidP="000341E5">
            <w:pPr>
              <w:widowControl w:val="0"/>
              <w:suppressAutoHyphens/>
              <w:jc w:val="center"/>
              <w:rPr>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 xml:space="preserve">Протяжённость магистральных улиц, </w:t>
            </w:r>
            <w:r w:rsidRPr="004378FC">
              <w:rPr>
                <w:sz w:val="20"/>
                <w:szCs w:val="20"/>
              </w:rPr>
              <w:br/>
              <w:t>в том числе:</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 федерального значения</w:t>
            </w:r>
          </w:p>
        </w:tc>
        <w:tc>
          <w:tcPr>
            <w:tcW w:w="585" w:type="pct"/>
          </w:tcPr>
          <w:p w:rsidR="00A64A15" w:rsidRPr="004378FC" w:rsidRDefault="00A64A15" w:rsidP="000341E5">
            <w:pPr>
              <w:suppressAutoHyphens/>
              <w:jc w:val="center"/>
              <w:rPr>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 регионального значения</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 местного значения</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Протяжённость велосипедных дорожек</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км</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D44623">
            <w:pPr>
              <w:widowControl w:val="0"/>
              <w:suppressAutoHyphens/>
              <w:ind w:left="-114" w:right="-52"/>
              <w:jc w:val="center"/>
              <w:rPr>
                <w:sz w:val="20"/>
                <w:szCs w:val="20"/>
              </w:rPr>
            </w:pPr>
            <w:r w:rsidRPr="000D48CF">
              <w:rPr>
                <w:sz w:val="18"/>
                <w:szCs w:val="18"/>
                <w:lang w:bidi="ru-RU"/>
              </w:rPr>
              <w:t xml:space="preserve">1 </w:t>
            </w:r>
            <w:r w:rsidRPr="000D48CF">
              <w:rPr>
                <w:spacing w:val="-6"/>
                <w:sz w:val="18"/>
                <w:szCs w:val="18"/>
                <w:lang w:bidi="ru-RU"/>
              </w:rPr>
              <w:t>велодорожка на 15 тыс. жителей в жилой зоне, протяженность велодорожек должна быть не менее 500</w:t>
            </w:r>
            <w:r w:rsidRPr="000D48CF">
              <w:rPr>
                <w:spacing w:val="-6"/>
                <w:sz w:val="20"/>
                <w:szCs w:val="20"/>
                <w:lang w:bidi="ru-RU"/>
              </w:rPr>
              <w:t xml:space="preserve"> м</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widowControl w:val="0"/>
              <w:suppressAutoHyphens/>
              <w:rPr>
                <w:sz w:val="20"/>
                <w:szCs w:val="20"/>
              </w:rPr>
            </w:pPr>
            <w:r w:rsidRPr="004378FC">
              <w:rPr>
                <w:b/>
                <w:bCs/>
                <w:i/>
                <w:sz w:val="20"/>
                <w:szCs w:val="20"/>
              </w:rPr>
              <w:t>Транспортные развязки и искусственные сооружения</w:t>
            </w:r>
          </w:p>
        </w:tc>
        <w:tc>
          <w:tcPr>
            <w:tcW w:w="585" w:type="pct"/>
          </w:tcPr>
          <w:p w:rsidR="00A64A15" w:rsidRPr="004378FC" w:rsidRDefault="00A64A15" w:rsidP="000341E5">
            <w:pPr>
              <w:widowControl w:val="0"/>
              <w:suppressAutoHyphens/>
              <w:jc w:val="center"/>
              <w:rPr>
                <w:sz w:val="20"/>
                <w:szCs w:val="20"/>
              </w:rPr>
            </w:pPr>
          </w:p>
        </w:tc>
        <w:tc>
          <w:tcPr>
            <w:tcW w:w="683" w:type="pct"/>
            <w:gridSpan w:val="2"/>
          </w:tcPr>
          <w:p w:rsidR="00A64A15" w:rsidRPr="004378FC" w:rsidRDefault="00A64A15" w:rsidP="000341E5">
            <w:pPr>
              <w:widowControl w:val="0"/>
              <w:suppressAutoHyphens/>
              <w:jc w:val="center"/>
              <w:rPr>
                <w:sz w:val="20"/>
                <w:szCs w:val="20"/>
              </w:rPr>
            </w:pPr>
          </w:p>
        </w:tc>
        <w:tc>
          <w:tcPr>
            <w:tcW w:w="588" w:type="pct"/>
            <w:gridSpan w:val="2"/>
          </w:tcPr>
          <w:p w:rsidR="00A64A15" w:rsidRPr="004378FC" w:rsidRDefault="00A64A15" w:rsidP="000341E5">
            <w:pPr>
              <w:widowControl w:val="0"/>
              <w:suppressAutoHyphens/>
              <w:jc w:val="center"/>
              <w:rPr>
                <w:sz w:val="20"/>
                <w:szCs w:val="20"/>
              </w:rPr>
            </w:pPr>
          </w:p>
        </w:tc>
        <w:tc>
          <w:tcPr>
            <w:tcW w:w="588" w:type="pct"/>
          </w:tcPr>
          <w:p w:rsidR="00A64A15" w:rsidRPr="004378FC" w:rsidRDefault="00A64A15" w:rsidP="000341E5">
            <w:pPr>
              <w:widowControl w:val="0"/>
              <w:suppressAutoHyphens/>
              <w:jc w:val="center"/>
              <w:rPr>
                <w:sz w:val="20"/>
                <w:szCs w:val="20"/>
              </w:rPr>
            </w:pPr>
          </w:p>
        </w:tc>
        <w:tc>
          <w:tcPr>
            <w:tcW w:w="934" w:type="pct"/>
            <w:gridSpan w:val="2"/>
          </w:tcPr>
          <w:p w:rsidR="00A64A15" w:rsidRPr="004378FC" w:rsidRDefault="00A64A15" w:rsidP="000341E5">
            <w:pPr>
              <w:widowControl w:val="0"/>
              <w:suppressAutoHyphens/>
              <w:jc w:val="center"/>
              <w:rPr>
                <w:sz w:val="20"/>
                <w:szCs w:val="20"/>
              </w:rPr>
            </w:pP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Количество транспортных развязок в разных уровнях</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единиц</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rFonts w:eastAsia="Calibri"/>
                <w:sz w:val="20"/>
                <w:szCs w:val="20"/>
              </w:rPr>
            </w:pPr>
            <w:r w:rsidRPr="004378FC">
              <w:rPr>
                <w:sz w:val="20"/>
                <w:szCs w:val="20"/>
              </w:rPr>
              <w:t>Количество мостов</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единиц</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Количество путепроводов, эстакад, тоннелей</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единиц</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Количество пешеходных переходов в разных уровнях</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единиц</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707673" w:rsidRPr="004378FC" w:rsidTr="005D4593">
        <w:tc>
          <w:tcPr>
            <w:tcW w:w="1622" w:type="pct"/>
          </w:tcPr>
          <w:p w:rsidR="00A64A15" w:rsidRPr="004378FC" w:rsidRDefault="00A64A15" w:rsidP="000341E5">
            <w:pPr>
              <w:suppressAutoHyphens/>
              <w:rPr>
                <w:sz w:val="20"/>
                <w:szCs w:val="20"/>
              </w:rPr>
            </w:pPr>
            <w:r w:rsidRPr="004378FC">
              <w:rPr>
                <w:sz w:val="20"/>
                <w:szCs w:val="20"/>
              </w:rPr>
              <w:t>Количество пешеходных мостов</w:t>
            </w:r>
          </w:p>
        </w:tc>
        <w:tc>
          <w:tcPr>
            <w:tcW w:w="585" w:type="pct"/>
          </w:tcPr>
          <w:p w:rsidR="00A64A15" w:rsidRPr="004378FC" w:rsidRDefault="00A64A15" w:rsidP="000341E5">
            <w:pPr>
              <w:suppressAutoHyphens/>
              <w:jc w:val="center"/>
              <w:rPr>
                <w:rFonts w:eastAsia="Calibri"/>
                <w:sz w:val="20"/>
                <w:szCs w:val="20"/>
              </w:rPr>
            </w:pPr>
            <w:r w:rsidRPr="004378FC">
              <w:rPr>
                <w:sz w:val="20"/>
                <w:szCs w:val="20"/>
              </w:rPr>
              <w:t>единиц</w:t>
            </w:r>
          </w:p>
        </w:tc>
        <w:tc>
          <w:tcPr>
            <w:tcW w:w="683" w:type="pct"/>
            <w:gridSpan w:val="2"/>
          </w:tcPr>
          <w:p w:rsidR="00A64A15" w:rsidRPr="004378FC" w:rsidRDefault="00A64A15" w:rsidP="000341E5">
            <w:pPr>
              <w:widowControl w:val="0"/>
              <w:suppressAutoHyphens/>
              <w:jc w:val="center"/>
              <w:rPr>
                <w:sz w:val="20"/>
                <w:szCs w:val="20"/>
              </w:rPr>
            </w:pPr>
            <w:r w:rsidRPr="004378FC">
              <w:rPr>
                <w:sz w:val="20"/>
                <w:szCs w:val="20"/>
              </w:rPr>
              <w:t>0</w:t>
            </w:r>
          </w:p>
        </w:tc>
        <w:tc>
          <w:tcPr>
            <w:tcW w:w="588" w:type="pct"/>
            <w:gridSpan w:val="2"/>
          </w:tcPr>
          <w:p w:rsidR="00A64A15" w:rsidRPr="004378FC" w:rsidRDefault="00A64A15" w:rsidP="000341E5">
            <w:pPr>
              <w:widowControl w:val="0"/>
              <w:suppressAutoHyphens/>
              <w:jc w:val="center"/>
              <w:rPr>
                <w:sz w:val="20"/>
                <w:szCs w:val="20"/>
              </w:rPr>
            </w:pPr>
            <w:r w:rsidRPr="004378FC">
              <w:rPr>
                <w:sz w:val="20"/>
                <w:szCs w:val="20"/>
              </w:rPr>
              <w:t>-</w:t>
            </w:r>
          </w:p>
        </w:tc>
        <w:tc>
          <w:tcPr>
            <w:tcW w:w="588" w:type="pct"/>
          </w:tcPr>
          <w:p w:rsidR="00A64A15" w:rsidRPr="004378FC" w:rsidRDefault="00A64A15" w:rsidP="000341E5">
            <w:pPr>
              <w:widowControl w:val="0"/>
              <w:suppressAutoHyphens/>
              <w:jc w:val="center"/>
              <w:rPr>
                <w:sz w:val="20"/>
                <w:szCs w:val="20"/>
              </w:rPr>
            </w:pPr>
            <w:r w:rsidRPr="004378FC">
              <w:rPr>
                <w:sz w:val="20"/>
                <w:szCs w:val="20"/>
              </w:rPr>
              <w:t>-</w:t>
            </w:r>
          </w:p>
        </w:tc>
        <w:tc>
          <w:tcPr>
            <w:tcW w:w="934" w:type="pct"/>
            <w:gridSpan w:val="2"/>
          </w:tcPr>
          <w:p w:rsidR="00A64A15" w:rsidRPr="004378FC" w:rsidRDefault="00A64A15" w:rsidP="000341E5">
            <w:pPr>
              <w:widowControl w:val="0"/>
              <w:suppressAutoHyphens/>
              <w:jc w:val="center"/>
              <w:rPr>
                <w:sz w:val="20"/>
                <w:szCs w:val="20"/>
              </w:rPr>
            </w:pPr>
            <w:r w:rsidRPr="004378FC">
              <w:rPr>
                <w:sz w:val="20"/>
                <w:szCs w:val="20"/>
              </w:rPr>
              <w:t>-</w:t>
            </w:r>
          </w:p>
        </w:tc>
      </w:tr>
      <w:tr w:rsidR="00A64A15" w:rsidRPr="004378FC" w:rsidTr="00707673">
        <w:tblPrEx>
          <w:tblCellMar>
            <w:left w:w="28" w:type="dxa"/>
            <w:right w:w="28" w:type="dxa"/>
          </w:tblCellMar>
        </w:tblPrEx>
        <w:trPr>
          <w:cantSplit/>
        </w:trPr>
        <w:tc>
          <w:tcPr>
            <w:tcW w:w="5000" w:type="pct"/>
            <w:gridSpan w:val="9"/>
            <w:vAlign w:val="center"/>
          </w:tcPr>
          <w:p w:rsidR="00A64A15" w:rsidRPr="004378FC" w:rsidRDefault="00A64A15" w:rsidP="000341E5">
            <w:pPr>
              <w:widowControl w:val="0"/>
              <w:suppressAutoHyphens/>
              <w:jc w:val="center"/>
              <w:rPr>
                <w:b/>
                <w:caps/>
                <w:sz w:val="20"/>
                <w:szCs w:val="20"/>
              </w:rPr>
            </w:pPr>
            <w:r w:rsidRPr="004378FC">
              <w:rPr>
                <w:b/>
                <w:caps/>
                <w:sz w:val="20"/>
                <w:szCs w:val="20"/>
              </w:rPr>
              <w:t>Инженерная инфраструктура</w:t>
            </w:r>
          </w:p>
        </w:tc>
      </w:tr>
      <w:tr w:rsidR="00707673" w:rsidRPr="004378FC" w:rsidTr="005D4593">
        <w:tblPrEx>
          <w:tblCellMar>
            <w:left w:w="28" w:type="dxa"/>
            <w:right w:w="28" w:type="dxa"/>
          </w:tblCellMar>
        </w:tblPrEx>
        <w:trPr>
          <w:cantSplit/>
        </w:trPr>
        <w:tc>
          <w:tcPr>
            <w:tcW w:w="1622" w:type="pct"/>
            <w:vAlign w:val="center"/>
          </w:tcPr>
          <w:p w:rsidR="00A64A15" w:rsidRPr="004378FC" w:rsidRDefault="00A64A15" w:rsidP="000341E5">
            <w:pPr>
              <w:suppressAutoHyphens/>
              <w:rPr>
                <w:sz w:val="20"/>
                <w:szCs w:val="20"/>
              </w:rPr>
            </w:pPr>
            <w:r w:rsidRPr="004378FC">
              <w:rPr>
                <w:b/>
                <w:i/>
                <w:sz w:val="20"/>
                <w:szCs w:val="20"/>
              </w:rPr>
              <w:t>Водоснабжение, водоотведение, Организация поверхностного стока</w:t>
            </w:r>
          </w:p>
        </w:tc>
        <w:tc>
          <w:tcPr>
            <w:tcW w:w="585" w:type="pct"/>
            <w:vAlign w:val="center"/>
          </w:tcPr>
          <w:p w:rsidR="00A64A15" w:rsidRPr="004378FC" w:rsidRDefault="00A64A15" w:rsidP="000341E5">
            <w:pPr>
              <w:widowControl w:val="0"/>
              <w:suppressAutoHyphens/>
              <w:jc w:val="center"/>
              <w:rPr>
                <w:sz w:val="20"/>
                <w:szCs w:val="20"/>
              </w:rPr>
            </w:pPr>
          </w:p>
        </w:tc>
        <w:tc>
          <w:tcPr>
            <w:tcW w:w="679" w:type="pct"/>
            <w:vAlign w:val="center"/>
          </w:tcPr>
          <w:p w:rsidR="00A64A15" w:rsidRPr="004378FC" w:rsidRDefault="00A64A15" w:rsidP="000341E5">
            <w:pPr>
              <w:widowControl w:val="0"/>
              <w:tabs>
                <w:tab w:val="left" w:pos="0"/>
              </w:tabs>
              <w:suppressAutoHyphens/>
              <w:jc w:val="center"/>
              <w:rPr>
                <w:sz w:val="20"/>
                <w:szCs w:val="20"/>
              </w:rPr>
            </w:pPr>
          </w:p>
        </w:tc>
        <w:tc>
          <w:tcPr>
            <w:tcW w:w="587" w:type="pct"/>
            <w:gridSpan w:val="2"/>
            <w:vAlign w:val="center"/>
          </w:tcPr>
          <w:p w:rsidR="00A64A15" w:rsidRPr="004378FC" w:rsidRDefault="00A64A15" w:rsidP="000341E5">
            <w:pPr>
              <w:widowControl w:val="0"/>
              <w:suppressAutoHyphens/>
              <w:jc w:val="center"/>
              <w:rPr>
                <w:sz w:val="20"/>
                <w:szCs w:val="20"/>
              </w:rPr>
            </w:pPr>
          </w:p>
        </w:tc>
        <w:tc>
          <w:tcPr>
            <w:tcW w:w="593" w:type="pct"/>
            <w:gridSpan w:val="2"/>
            <w:vAlign w:val="center"/>
          </w:tcPr>
          <w:p w:rsidR="00A64A15" w:rsidRPr="004378FC" w:rsidRDefault="00A64A15" w:rsidP="000341E5">
            <w:pPr>
              <w:widowControl w:val="0"/>
              <w:suppressAutoHyphens/>
              <w:jc w:val="center"/>
              <w:rPr>
                <w:sz w:val="20"/>
                <w:szCs w:val="20"/>
              </w:rPr>
            </w:pPr>
          </w:p>
        </w:tc>
        <w:tc>
          <w:tcPr>
            <w:tcW w:w="934" w:type="pct"/>
            <w:gridSpan w:val="2"/>
            <w:vAlign w:val="center"/>
          </w:tcPr>
          <w:p w:rsidR="00A64A15" w:rsidRPr="004378FC" w:rsidRDefault="00A64A15" w:rsidP="000341E5">
            <w:pPr>
              <w:widowControl w:val="0"/>
              <w:suppressAutoHyphens/>
              <w:jc w:val="center"/>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suppressAutoHyphens/>
              <w:rPr>
                <w:rFonts w:eastAsia="Calibri"/>
                <w:sz w:val="20"/>
                <w:szCs w:val="20"/>
              </w:rPr>
            </w:pPr>
            <w:r w:rsidRPr="004378FC">
              <w:rPr>
                <w:sz w:val="20"/>
                <w:szCs w:val="20"/>
              </w:rPr>
              <w:t>Водопотребление</w:t>
            </w:r>
          </w:p>
        </w:tc>
        <w:tc>
          <w:tcPr>
            <w:tcW w:w="585" w:type="pct"/>
            <w:vAlign w:val="center"/>
          </w:tcPr>
          <w:p w:rsidR="000341E5" w:rsidRPr="004378FC" w:rsidRDefault="000341E5" w:rsidP="000341E5">
            <w:pPr>
              <w:widowControl w:val="0"/>
              <w:suppressAutoHyphens/>
              <w:jc w:val="center"/>
              <w:rPr>
                <w:sz w:val="20"/>
                <w:szCs w:val="20"/>
              </w:rPr>
            </w:pPr>
            <w:r w:rsidRPr="004378FC">
              <w:rPr>
                <w:sz w:val="20"/>
                <w:szCs w:val="20"/>
              </w:rPr>
              <w:t>тыс. куб. м/сутки</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7" w:type="pct"/>
            <w:gridSpan w:val="2"/>
            <w:vAlign w:val="center"/>
          </w:tcPr>
          <w:p w:rsidR="000341E5" w:rsidRPr="004378FC" w:rsidRDefault="000341E5" w:rsidP="000341E5">
            <w:pPr>
              <w:widowControl w:val="0"/>
              <w:suppressAutoHyphens/>
              <w:jc w:val="center"/>
              <w:rPr>
                <w:sz w:val="20"/>
                <w:szCs w:val="20"/>
              </w:rPr>
            </w:pPr>
          </w:p>
        </w:tc>
        <w:tc>
          <w:tcPr>
            <w:tcW w:w="593" w:type="pct"/>
            <w:gridSpan w:val="2"/>
            <w:vAlign w:val="center"/>
          </w:tcPr>
          <w:p w:rsidR="000341E5" w:rsidRPr="004378FC" w:rsidRDefault="000341E5" w:rsidP="000341E5">
            <w:pPr>
              <w:widowControl w:val="0"/>
              <w:suppressAutoHyphens/>
              <w:jc w:val="center"/>
              <w:rPr>
                <w:sz w:val="20"/>
                <w:szCs w:val="20"/>
              </w:rPr>
            </w:pPr>
          </w:p>
        </w:tc>
        <w:tc>
          <w:tcPr>
            <w:tcW w:w="934" w:type="pct"/>
            <w:gridSpan w:val="2"/>
            <w:vAlign w:val="center"/>
          </w:tcPr>
          <w:p w:rsidR="000341E5" w:rsidRPr="004378FC" w:rsidRDefault="000341E5" w:rsidP="000341E5">
            <w:pPr>
              <w:widowControl w:val="0"/>
              <w:suppressAutoHyphens/>
              <w:jc w:val="center"/>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suppressAutoHyphens/>
              <w:rPr>
                <w:rFonts w:eastAsia="Calibri"/>
                <w:sz w:val="20"/>
                <w:szCs w:val="20"/>
              </w:rPr>
            </w:pPr>
            <w:r w:rsidRPr="004378FC">
              <w:rPr>
                <w:sz w:val="20"/>
                <w:szCs w:val="20"/>
              </w:rPr>
              <w:t>Протяженность водопроводных сетей</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suppressAutoHyphens/>
              <w:rPr>
                <w:rFonts w:eastAsia="Calibri"/>
                <w:sz w:val="20"/>
                <w:szCs w:val="20"/>
              </w:rPr>
            </w:pPr>
            <w:r w:rsidRPr="004378FC">
              <w:rPr>
                <w:sz w:val="20"/>
                <w:szCs w:val="20"/>
              </w:rPr>
              <w:t>Износ водопроводных сетей</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suppressAutoHyphens/>
              <w:rPr>
                <w:rFonts w:eastAsia="Calibri"/>
                <w:sz w:val="20"/>
                <w:szCs w:val="20"/>
              </w:rPr>
            </w:pPr>
            <w:r w:rsidRPr="004378FC">
              <w:rPr>
                <w:sz w:val="20"/>
                <w:szCs w:val="20"/>
              </w:rPr>
              <w:t>Водозаборные узлы</w:t>
            </w:r>
          </w:p>
        </w:tc>
        <w:tc>
          <w:tcPr>
            <w:tcW w:w="585" w:type="pct"/>
            <w:vAlign w:val="center"/>
          </w:tcPr>
          <w:p w:rsidR="000341E5" w:rsidRPr="004378FC" w:rsidRDefault="000341E5" w:rsidP="000341E5">
            <w:pPr>
              <w:widowControl w:val="0"/>
              <w:suppressAutoHyphens/>
              <w:rPr>
                <w:sz w:val="20"/>
                <w:szCs w:val="20"/>
              </w:rPr>
            </w:pP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suppressAutoHyphens/>
              <w:rPr>
                <w:rFonts w:eastAsia="Calibri"/>
                <w:sz w:val="20"/>
                <w:szCs w:val="20"/>
              </w:rPr>
            </w:pPr>
            <w:r w:rsidRPr="004378FC">
              <w:rPr>
                <w:sz w:val="20"/>
                <w:szCs w:val="20"/>
              </w:rPr>
              <w:t>количество</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единица</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suppressAutoHyphens/>
              <w:rPr>
                <w:rFonts w:eastAsia="Calibri"/>
                <w:sz w:val="20"/>
                <w:szCs w:val="20"/>
              </w:rPr>
            </w:pPr>
            <w:r w:rsidRPr="004378FC">
              <w:rPr>
                <w:sz w:val="20"/>
                <w:szCs w:val="20"/>
              </w:rPr>
              <w:t>производительность</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тыс. куб. м/сутки</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suppressAutoHyphens/>
              <w:rPr>
                <w:rFonts w:eastAsia="Calibri"/>
                <w:sz w:val="20"/>
                <w:szCs w:val="20"/>
              </w:rPr>
            </w:pPr>
            <w:r w:rsidRPr="004378FC">
              <w:rPr>
                <w:sz w:val="20"/>
                <w:szCs w:val="20"/>
              </w:rPr>
              <w:t>Протяженность канализационных коллекторов</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Износ канализационных сетей</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Канализационные очистные сооружения</w:t>
            </w:r>
          </w:p>
        </w:tc>
        <w:tc>
          <w:tcPr>
            <w:tcW w:w="585" w:type="pct"/>
            <w:vAlign w:val="center"/>
          </w:tcPr>
          <w:p w:rsidR="000341E5" w:rsidRPr="004378FC" w:rsidRDefault="000341E5" w:rsidP="000341E5">
            <w:pPr>
              <w:widowControl w:val="0"/>
              <w:suppressAutoHyphens/>
              <w:rPr>
                <w:sz w:val="20"/>
                <w:szCs w:val="20"/>
              </w:rPr>
            </w:pP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количество</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единица</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производительность</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тыс. куб. м/сутки</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Протяженность коллекторов дождевой канализации</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decimal" w:pos="114"/>
              </w:tabs>
              <w:suppressAutoHyphens/>
              <w:spacing w:before="20" w:after="20"/>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keepNext/>
              <w:suppressAutoHyphens/>
              <w:rPr>
                <w:b/>
                <w:i/>
                <w:sz w:val="20"/>
                <w:szCs w:val="20"/>
              </w:rPr>
            </w:pPr>
            <w:r w:rsidRPr="004378FC">
              <w:rPr>
                <w:b/>
                <w:i/>
                <w:sz w:val="20"/>
                <w:szCs w:val="20"/>
              </w:rPr>
              <w:t>Теплоснабжение</w:t>
            </w:r>
          </w:p>
        </w:tc>
        <w:tc>
          <w:tcPr>
            <w:tcW w:w="585" w:type="pct"/>
            <w:vAlign w:val="center"/>
          </w:tcPr>
          <w:p w:rsidR="000341E5" w:rsidRPr="004378FC" w:rsidRDefault="000341E5" w:rsidP="000341E5">
            <w:pPr>
              <w:widowControl w:val="0"/>
              <w:suppressAutoHyphens/>
              <w:rPr>
                <w:sz w:val="20"/>
                <w:szCs w:val="20"/>
              </w:rPr>
            </w:pPr>
          </w:p>
        </w:tc>
        <w:tc>
          <w:tcPr>
            <w:tcW w:w="679" w:type="pct"/>
            <w:vAlign w:val="center"/>
          </w:tcPr>
          <w:p w:rsidR="000341E5" w:rsidRPr="004378FC" w:rsidRDefault="000341E5" w:rsidP="000341E5">
            <w:pPr>
              <w:widowControl w:val="0"/>
              <w:tabs>
                <w:tab w:val="left" w:pos="0"/>
              </w:tabs>
              <w:jc w:val="center"/>
              <w:rPr>
                <w:sz w:val="20"/>
                <w:szCs w:val="20"/>
              </w:rPr>
            </w:pP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Теплопотребление</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Гкал/час</w:t>
            </w:r>
          </w:p>
        </w:tc>
        <w:tc>
          <w:tcPr>
            <w:tcW w:w="679" w:type="pct"/>
            <w:vAlign w:val="center"/>
          </w:tcPr>
          <w:p w:rsidR="000341E5" w:rsidRPr="004378FC" w:rsidRDefault="000341E5" w:rsidP="000341E5">
            <w:pPr>
              <w:tabs>
                <w:tab w:val="decimal" w:pos="114"/>
              </w:tabs>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Суммарная установленная тепловая мощность</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Гкал/час</w:t>
            </w:r>
          </w:p>
        </w:tc>
        <w:tc>
          <w:tcPr>
            <w:tcW w:w="679" w:type="pct"/>
            <w:vAlign w:val="center"/>
          </w:tcPr>
          <w:p w:rsidR="000341E5" w:rsidRPr="004378FC" w:rsidRDefault="000341E5" w:rsidP="000341E5">
            <w:pPr>
              <w:tabs>
                <w:tab w:val="decimal" w:pos="114"/>
              </w:tabs>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Резерв тепловой мощности</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Гкал/час</w:t>
            </w:r>
          </w:p>
        </w:tc>
        <w:tc>
          <w:tcPr>
            <w:tcW w:w="679" w:type="pct"/>
            <w:vAlign w:val="center"/>
          </w:tcPr>
          <w:p w:rsidR="000341E5" w:rsidRPr="004378FC" w:rsidRDefault="000341E5" w:rsidP="000341E5">
            <w:pPr>
              <w:tabs>
                <w:tab w:val="decimal" w:pos="114"/>
              </w:tabs>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Протяженность тепловых сетей в двухтрубном исчислении</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decimal" w:pos="114"/>
              </w:tabs>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Износ тепловых сетей</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w:t>
            </w:r>
          </w:p>
        </w:tc>
        <w:tc>
          <w:tcPr>
            <w:tcW w:w="679" w:type="pct"/>
            <w:vAlign w:val="center"/>
          </w:tcPr>
          <w:p w:rsidR="000341E5" w:rsidRPr="004378FC" w:rsidRDefault="000341E5" w:rsidP="000341E5">
            <w:pPr>
              <w:tabs>
                <w:tab w:val="decimal" w:pos="114"/>
              </w:tabs>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keepNext/>
              <w:suppressAutoHyphens/>
              <w:rPr>
                <w:b/>
                <w:i/>
                <w:sz w:val="20"/>
                <w:szCs w:val="20"/>
              </w:rPr>
            </w:pPr>
            <w:r w:rsidRPr="004378FC">
              <w:rPr>
                <w:b/>
                <w:i/>
                <w:sz w:val="20"/>
                <w:szCs w:val="20"/>
              </w:rPr>
              <w:t>Газоснабжение</w:t>
            </w:r>
          </w:p>
        </w:tc>
        <w:tc>
          <w:tcPr>
            <w:tcW w:w="585" w:type="pct"/>
            <w:vAlign w:val="center"/>
          </w:tcPr>
          <w:p w:rsidR="000341E5" w:rsidRPr="004378FC" w:rsidRDefault="000341E5" w:rsidP="000341E5">
            <w:pPr>
              <w:widowControl w:val="0"/>
              <w:suppressAutoHyphens/>
              <w:rPr>
                <w:sz w:val="20"/>
                <w:szCs w:val="20"/>
              </w:rPr>
            </w:pPr>
          </w:p>
        </w:tc>
        <w:tc>
          <w:tcPr>
            <w:tcW w:w="679" w:type="pct"/>
            <w:vAlign w:val="center"/>
          </w:tcPr>
          <w:p w:rsidR="000341E5" w:rsidRPr="004378FC" w:rsidRDefault="000341E5" w:rsidP="000341E5">
            <w:pPr>
              <w:tabs>
                <w:tab w:val="left" w:pos="0"/>
                <w:tab w:val="decimal" w:pos="1134"/>
              </w:tabs>
              <w:suppressAutoHyphens/>
              <w:jc w:val="center"/>
              <w:rPr>
                <w:sz w:val="20"/>
                <w:szCs w:val="20"/>
              </w:rPr>
            </w:pP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proofErr w:type="spellStart"/>
            <w:r w:rsidRPr="004378FC">
              <w:rPr>
                <w:sz w:val="20"/>
                <w:szCs w:val="20"/>
              </w:rPr>
              <w:t>Газопотребление</w:t>
            </w:r>
            <w:proofErr w:type="spellEnd"/>
          </w:p>
        </w:tc>
        <w:tc>
          <w:tcPr>
            <w:tcW w:w="585" w:type="pct"/>
            <w:vAlign w:val="center"/>
          </w:tcPr>
          <w:p w:rsidR="000341E5" w:rsidRPr="004378FC" w:rsidRDefault="000341E5" w:rsidP="000341E5">
            <w:pPr>
              <w:widowControl w:val="0"/>
              <w:suppressAutoHyphens/>
              <w:rPr>
                <w:sz w:val="20"/>
                <w:szCs w:val="20"/>
              </w:rPr>
            </w:pPr>
            <w:r w:rsidRPr="004378FC">
              <w:rPr>
                <w:sz w:val="20"/>
                <w:szCs w:val="20"/>
              </w:rPr>
              <w:t>млн. куб. м/год</w:t>
            </w:r>
          </w:p>
        </w:tc>
        <w:tc>
          <w:tcPr>
            <w:tcW w:w="679" w:type="pct"/>
            <w:vAlign w:val="center"/>
          </w:tcPr>
          <w:p w:rsidR="000341E5" w:rsidRPr="004378FC" w:rsidRDefault="000341E5" w:rsidP="000341E5">
            <w:pPr>
              <w:tabs>
                <w:tab w:val="decimal" w:pos="256"/>
              </w:tabs>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Протяженность газопроводов магистральных</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decimal" w:pos="256"/>
              </w:tabs>
              <w:suppressAutoHyphens/>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Протяженность газопроводов распределительных (высокого  и среднего давлений):</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decimal" w:pos="256"/>
              </w:tabs>
              <w:suppressAutoHyphens/>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proofErr w:type="gramStart"/>
            <w:r w:rsidRPr="004378FC">
              <w:rPr>
                <w:sz w:val="20"/>
                <w:szCs w:val="20"/>
              </w:rPr>
              <w:t>Р</w:t>
            </w:r>
            <w:proofErr w:type="gramEnd"/>
            <w:r w:rsidRPr="004378FC">
              <w:rPr>
                <w:sz w:val="20"/>
                <w:szCs w:val="20"/>
              </w:rPr>
              <w:t xml:space="preserve"> ≤ 1,2 МПа</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decimal" w:pos="256"/>
              </w:tabs>
              <w:suppressAutoHyphens/>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proofErr w:type="gramStart"/>
            <w:r w:rsidRPr="004378FC">
              <w:rPr>
                <w:sz w:val="20"/>
                <w:szCs w:val="20"/>
              </w:rPr>
              <w:t>Р</w:t>
            </w:r>
            <w:proofErr w:type="gramEnd"/>
            <w:r w:rsidRPr="004378FC">
              <w:rPr>
                <w:sz w:val="20"/>
                <w:szCs w:val="20"/>
              </w:rPr>
              <w:t xml:space="preserve"> ≤ 0,6 МПа</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decimal" w:pos="256"/>
              </w:tabs>
              <w:suppressAutoHyphens/>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proofErr w:type="gramStart"/>
            <w:r w:rsidRPr="004378FC">
              <w:rPr>
                <w:sz w:val="20"/>
                <w:szCs w:val="20"/>
              </w:rPr>
              <w:t>Р</w:t>
            </w:r>
            <w:proofErr w:type="gramEnd"/>
            <w:r w:rsidRPr="004378FC">
              <w:rPr>
                <w:sz w:val="20"/>
                <w:szCs w:val="20"/>
              </w:rPr>
              <w:t xml:space="preserve"> ≤ 0,3 МПа</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decimal" w:pos="256"/>
              </w:tabs>
              <w:suppressAutoHyphens/>
              <w:jc w:val="center"/>
              <w:rPr>
                <w:sz w:val="20"/>
                <w:szCs w:val="20"/>
              </w:rPr>
            </w:pPr>
            <w:r w:rsidRPr="004378FC">
              <w:rPr>
                <w:sz w:val="20"/>
                <w:szCs w:val="20"/>
              </w:rPr>
              <w:t>0</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keepNext/>
              <w:suppressAutoHyphens/>
              <w:rPr>
                <w:b/>
                <w:i/>
                <w:sz w:val="20"/>
                <w:szCs w:val="20"/>
              </w:rPr>
            </w:pPr>
            <w:r w:rsidRPr="004378FC">
              <w:rPr>
                <w:b/>
                <w:i/>
                <w:sz w:val="20"/>
                <w:szCs w:val="20"/>
              </w:rPr>
              <w:t>Электроснабжение</w:t>
            </w:r>
          </w:p>
        </w:tc>
        <w:tc>
          <w:tcPr>
            <w:tcW w:w="585" w:type="pct"/>
            <w:vAlign w:val="center"/>
          </w:tcPr>
          <w:p w:rsidR="000341E5" w:rsidRPr="004378FC" w:rsidRDefault="000341E5" w:rsidP="000341E5">
            <w:pPr>
              <w:widowControl w:val="0"/>
              <w:suppressAutoHyphens/>
              <w:rPr>
                <w:sz w:val="20"/>
                <w:szCs w:val="20"/>
              </w:rPr>
            </w:pPr>
          </w:p>
        </w:tc>
        <w:tc>
          <w:tcPr>
            <w:tcW w:w="679" w:type="pct"/>
            <w:vAlign w:val="center"/>
          </w:tcPr>
          <w:p w:rsidR="000341E5" w:rsidRPr="004378FC" w:rsidRDefault="000341E5" w:rsidP="000341E5">
            <w:pPr>
              <w:tabs>
                <w:tab w:val="left" w:pos="0"/>
                <w:tab w:val="decimal" w:pos="1134"/>
              </w:tabs>
              <w:suppressAutoHyphens/>
              <w:jc w:val="center"/>
              <w:rPr>
                <w:sz w:val="20"/>
                <w:szCs w:val="20"/>
              </w:rPr>
            </w:pP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Фактическое электропотребление</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м</w:t>
            </w:r>
            <w:proofErr w:type="spellStart"/>
            <w:r w:rsidRPr="004378FC">
              <w:rPr>
                <w:sz w:val="20"/>
                <w:szCs w:val="20"/>
                <w:lang w:val="en-US"/>
              </w:rPr>
              <w:t>лн</w:t>
            </w:r>
            <w:proofErr w:type="spellEnd"/>
            <w:proofErr w:type="gramStart"/>
            <w:r w:rsidRPr="004378FC">
              <w:rPr>
                <w:sz w:val="20"/>
                <w:szCs w:val="20"/>
                <w:lang w:val="en-US"/>
              </w:rPr>
              <w:t>.</w:t>
            </w:r>
            <w:r w:rsidRPr="004378FC">
              <w:rPr>
                <w:sz w:val="20"/>
                <w:szCs w:val="20"/>
              </w:rPr>
              <w:t>к</w:t>
            </w:r>
            <w:proofErr w:type="gramEnd"/>
            <w:r w:rsidRPr="004378FC">
              <w:rPr>
                <w:sz w:val="20"/>
                <w:szCs w:val="20"/>
              </w:rPr>
              <w:t>Вт*час</w:t>
            </w:r>
          </w:p>
        </w:tc>
        <w:tc>
          <w:tcPr>
            <w:tcW w:w="679" w:type="pct"/>
            <w:vAlign w:val="center"/>
          </w:tcPr>
          <w:p w:rsidR="000341E5" w:rsidRPr="004378FC" w:rsidRDefault="000341E5" w:rsidP="000341E5">
            <w:pPr>
              <w:tabs>
                <w:tab w:val="left" w:pos="0"/>
                <w:tab w:val="decimal" w:pos="1134"/>
              </w:tabs>
              <w:suppressAutoHyphens/>
              <w:jc w:val="center"/>
              <w:rPr>
                <w:sz w:val="20"/>
                <w:szCs w:val="20"/>
              </w:rPr>
            </w:pPr>
            <w:proofErr w:type="spellStart"/>
            <w:r w:rsidRPr="004378FC">
              <w:rPr>
                <w:sz w:val="20"/>
                <w:szCs w:val="20"/>
              </w:rPr>
              <w:t>н</w:t>
            </w:r>
            <w:proofErr w:type="spellEnd"/>
            <w:r w:rsidRPr="004378FC">
              <w:rPr>
                <w:sz w:val="20"/>
                <w:szCs w:val="20"/>
              </w:rPr>
              <w:t>/</w:t>
            </w:r>
            <w:proofErr w:type="spellStart"/>
            <w:r w:rsidRPr="004378FC">
              <w:rPr>
                <w:sz w:val="20"/>
                <w:szCs w:val="20"/>
              </w:rPr>
              <w:t>д</w:t>
            </w:r>
            <w:proofErr w:type="spellEnd"/>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Протяженность линий электропередач</w:t>
            </w:r>
          </w:p>
        </w:tc>
        <w:tc>
          <w:tcPr>
            <w:tcW w:w="585" w:type="pct"/>
            <w:vAlign w:val="center"/>
          </w:tcPr>
          <w:p w:rsidR="000341E5" w:rsidRPr="004378FC" w:rsidRDefault="000341E5" w:rsidP="000341E5">
            <w:pPr>
              <w:widowControl w:val="0"/>
              <w:suppressAutoHyphens/>
              <w:rPr>
                <w:sz w:val="20"/>
                <w:szCs w:val="20"/>
              </w:rPr>
            </w:pPr>
          </w:p>
        </w:tc>
        <w:tc>
          <w:tcPr>
            <w:tcW w:w="679" w:type="pct"/>
            <w:vAlign w:val="center"/>
          </w:tcPr>
          <w:p w:rsidR="000341E5" w:rsidRPr="004378FC" w:rsidRDefault="000341E5" w:rsidP="000341E5">
            <w:pPr>
              <w:tabs>
                <w:tab w:val="left" w:pos="0"/>
                <w:tab w:val="decimal" w:pos="1134"/>
              </w:tabs>
              <w:suppressAutoHyphens/>
              <w:jc w:val="center"/>
              <w:rPr>
                <w:sz w:val="20"/>
                <w:szCs w:val="20"/>
              </w:rPr>
            </w:pP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ЛЭП 35 кВ</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left" w:pos="0"/>
                <w:tab w:val="decimal" w:pos="1134"/>
              </w:tabs>
              <w:suppressAutoHyphens/>
              <w:jc w:val="center"/>
              <w:rPr>
                <w:strike/>
                <w:sz w:val="20"/>
                <w:szCs w:val="20"/>
              </w:rPr>
            </w:pP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ЛЭП 110 кВ</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left" w:pos="0"/>
              </w:tabs>
              <w:suppressAutoHyphens/>
              <w:spacing w:before="20" w:after="20"/>
              <w:jc w:val="center"/>
              <w:rPr>
                <w:sz w:val="20"/>
                <w:szCs w:val="20"/>
              </w:rPr>
            </w:pPr>
            <w:r w:rsidRPr="004378FC">
              <w:rPr>
                <w:sz w:val="20"/>
                <w:szCs w:val="20"/>
              </w:rPr>
              <w:t>-</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widowControl w:val="0"/>
              <w:suppressAutoHyphens/>
              <w:rPr>
                <w:sz w:val="20"/>
                <w:szCs w:val="20"/>
              </w:rPr>
            </w:pPr>
            <w:r w:rsidRPr="004378FC">
              <w:rPr>
                <w:sz w:val="20"/>
                <w:szCs w:val="20"/>
              </w:rPr>
              <w:t>ЛЭП 220 кВ</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left" w:pos="0"/>
              </w:tabs>
              <w:suppressAutoHyphens/>
              <w:spacing w:before="20" w:after="20"/>
              <w:jc w:val="center"/>
              <w:rPr>
                <w:sz w:val="20"/>
                <w:szCs w:val="20"/>
              </w:rPr>
            </w:pPr>
            <w:r w:rsidRPr="004378FC">
              <w:rPr>
                <w:sz w:val="20"/>
                <w:szCs w:val="20"/>
              </w:rPr>
              <w:t>-</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suppressAutoHyphens/>
              <w:rPr>
                <w:sz w:val="20"/>
                <w:szCs w:val="20"/>
              </w:rPr>
            </w:pPr>
            <w:r w:rsidRPr="004378FC">
              <w:rPr>
                <w:sz w:val="20"/>
                <w:szCs w:val="20"/>
              </w:rPr>
              <w:t>ЛЭП 500 и 750 кВ</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км</w:t>
            </w:r>
          </w:p>
        </w:tc>
        <w:tc>
          <w:tcPr>
            <w:tcW w:w="679" w:type="pct"/>
            <w:vAlign w:val="center"/>
          </w:tcPr>
          <w:p w:rsidR="000341E5" w:rsidRPr="004378FC" w:rsidRDefault="000341E5" w:rsidP="000341E5">
            <w:pPr>
              <w:tabs>
                <w:tab w:val="left" w:pos="0"/>
              </w:tabs>
              <w:suppressAutoHyphens/>
              <w:spacing w:before="20" w:after="20"/>
              <w:jc w:val="center"/>
              <w:rPr>
                <w:sz w:val="20"/>
                <w:szCs w:val="20"/>
              </w:rPr>
            </w:pPr>
            <w:r w:rsidRPr="004378FC">
              <w:rPr>
                <w:sz w:val="20"/>
                <w:szCs w:val="20"/>
              </w:rPr>
              <w:t>-</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0341E5" w:rsidRPr="004378FC" w:rsidTr="005D4593">
        <w:tblPrEx>
          <w:tblCellMar>
            <w:left w:w="28" w:type="dxa"/>
            <w:right w:w="28" w:type="dxa"/>
          </w:tblCellMar>
        </w:tblPrEx>
        <w:trPr>
          <w:cantSplit/>
        </w:trPr>
        <w:tc>
          <w:tcPr>
            <w:tcW w:w="1622" w:type="pct"/>
            <w:vAlign w:val="center"/>
          </w:tcPr>
          <w:p w:rsidR="000341E5" w:rsidRPr="004378FC" w:rsidRDefault="000341E5" w:rsidP="000341E5">
            <w:pPr>
              <w:suppressAutoHyphens/>
              <w:rPr>
                <w:sz w:val="20"/>
                <w:szCs w:val="20"/>
              </w:rPr>
            </w:pPr>
            <w:r w:rsidRPr="004378FC">
              <w:rPr>
                <w:sz w:val="20"/>
                <w:szCs w:val="20"/>
              </w:rPr>
              <w:t>Суммарная установленная трансформаторная мощность центров питания</w:t>
            </w:r>
          </w:p>
        </w:tc>
        <w:tc>
          <w:tcPr>
            <w:tcW w:w="585" w:type="pct"/>
            <w:vAlign w:val="center"/>
          </w:tcPr>
          <w:p w:rsidR="000341E5" w:rsidRPr="004378FC" w:rsidRDefault="000341E5" w:rsidP="000341E5">
            <w:pPr>
              <w:widowControl w:val="0"/>
              <w:suppressAutoHyphens/>
              <w:rPr>
                <w:sz w:val="20"/>
                <w:szCs w:val="20"/>
              </w:rPr>
            </w:pPr>
            <w:r w:rsidRPr="004378FC">
              <w:rPr>
                <w:sz w:val="20"/>
                <w:szCs w:val="20"/>
              </w:rPr>
              <w:t>МВА</w:t>
            </w:r>
          </w:p>
        </w:tc>
        <w:tc>
          <w:tcPr>
            <w:tcW w:w="679" w:type="pct"/>
            <w:vAlign w:val="center"/>
          </w:tcPr>
          <w:p w:rsidR="000341E5" w:rsidRPr="004378FC" w:rsidRDefault="000341E5" w:rsidP="000341E5">
            <w:pPr>
              <w:tabs>
                <w:tab w:val="left" w:pos="0"/>
              </w:tabs>
              <w:suppressAutoHyphens/>
              <w:spacing w:before="20" w:after="20"/>
              <w:jc w:val="center"/>
              <w:rPr>
                <w:sz w:val="20"/>
                <w:szCs w:val="20"/>
              </w:rPr>
            </w:pPr>
            <w:r w:rsidRPr="004378FC">
              <w:rPr>
                <w:sz w:val="20"/>
                <w:szCs w:val="20"/>
              </w:rPr>
              <w:t>7,2</w:t>
            </w:r>
          </w:p>
        </w:tc>
        <w:tc>
          <w:tcPr>
            <w:tcW w:w="587" w:type="pct"/>
            <w:gridSpan w:val="2"/>
            <w:vAlign w:val="center"/>
          </w:tcPr>
          <w:p w:rsidR="000341E5" w:rsidRPr="004378FC" w:rsidRDefault="000341E5" w:rsidP="000341E5">
            <w:pPr>
              <w:widowControl w:val="0"/>
              <w:suppressAutoHyphens/>
              <w:rPr>
                <w:sz w:val="20"/>
                <w:szCs w:val="20"/>
              </w:rPr>
            </w:pPr>
          </w:p>
        </w:tc>
        <w:tc>
          <w:tcPr>
            <w:tcW w:w="593" w:type="pct"/>
            <w:gridSpan w:val="2"/>
            <w:vAlign w:val="center"/>
          </w:tcPr>
          <w:p w:rsidR="000341E5" w:rsidRPr="004378FC" w:rsidRDefault="000341E5" w:rsidP="000341E5">
            <w:pPr>
              <w:widowControl w:val="0"/>
              <w:suppressAutoHyphens/>
              <w:rPr>
                <w:sz w:val="20"/>
                <w:szCs w:val="20"/>
              </w:rPr>
            </w:pPr>
          </w:p>
        </w:tc>
        <w:tc>
          <w:tcPr>
            <w:tcW w:w="934" w:type="pct"/>
            <w:gridSpan w:val="2"/>
            <w:vAlign w:val="center"/>
          </w:tcPr>
          <w:p w:rsidR="000341E5" w:rsidRPr="004378FC" w:rsidRDefault="000341E5" w:rsidP="000341E5">
            <w:pPr>
              <w:widowControl w:val="0"/>
              <w:suppressAutoHyphens/>
              <w:rPr>
                <w:sz w:val="20"/>
                <w:szCs w:val="20"/>
              </w:rPr>
            </w:pPr>
          </w:p>
        </w:tc>
      </w:tr>
      <w:tr w:rsidR="008F710F" w:rsidRPr="004378FC" w:rsidTr="005D4593">
        <w:tblPrEx>
          <w:tblCellMar>
            <w:left w:w="28" w:type="dxa"/>
            <w:right w:w="28" w:type="dxa"/>
          </w:tblCellMar>
        </w:tblPrEx>
        <w:trPr>
          <w:cantSplit/>
        </w:trPr>
        <w:tc>
          <w:tcPr>
            <w:tcW w:w="1622" w:type="pct"/>
            <w:vAlign w:val="center"/>
          </w:tcPr>
          <w:p w:rsidR="008F710F" w:rsidRPr="004378FC" w:rsidRDefault="008F710F" w:rsidP="000341E5">
            <w:pPr>
              <w:suppressAutoHyphens/>
              <w:rPr>
                <w:sz w:val="20"/>
                <w:szCs w:val="20"/>
              </w:rPr>
            </w:pPr>
            <w:r w:rsidRPr="004378FC">
              <w:rPr>
                <w:caps/>
                <w:sz w:val="20"/>
                <w:szCs w:val="20"/>
              </w:rPr>
              <w:t>Территория</w:t>
            </w:r>
          </w:p>
        </w:tc>
        <w:tc>
          <w:tcPr>
            <w:tcW w:w="585" w:type="pct"/>
            <w:vAlign w:val="center"/>
          </w:tcPr>
          <w:p w:rsidR="008F710F" w:rsidRPr="004378FC" w:rsidRDefault="008F710F" w:rsidP="000341E5">
            <w:pPr>
              <w:widowControl w:val="0"/>
              <w:suppressAutoHyphens/>
              <w:rPr>
                <w:sz w:val="20"/>
                <w:szCs w:val="20"/>
              </w:rPr>
            </w:pPr>
          </w:p>
        </w:tc>
        <w:tc>
          <w:tcPr>
            <w:tcW w:w="679" w:type="pct"/>
            <w:vAlign w:val="center"/>
          </w:tcPr>
          <w:p w:rsidR="008F710F" w:rsidRPr="004378FC" w:rsidRDefault="008F710F" w:rsidP="000341E5">
            <w:pPr>
              <w:widowControl w:val="0"/>
              <w:suppressAutoHyphens/>
              <w:jc w:val="center"/>
              <w:rPr>
                <w:sz w:val="20"/>
                <w:szCs w:val="20"/>
              </w:rPr>
            </w:pPr>
          </w:p>
        </w:tc>
        <w:tc>
          <w:tcPr>
            <w:tcW w:w="587" w:type="pct"/>
            <w:gridSpan w:val="2"/>
            <w:vAlign w:val="center"/>
          </w:tcPr>
          <w:p w:rsidR="008F710F" w:rsidRPr="004378FC" w:rsidRDefault="008F710F" w:rsidP="000341E5">
            <w:pPr>
              <w:widowControl w:val="0"/>
              <w:suppressAutoHyphens/>
              <w:rPr>
                <w:sz w:val="20"/>
                <w:szCs w:val="20"/>
              </w:rPr>
            </w:pPr>
          </w:p>
        </w:tc>
        <w:tc>
          <w:tcPr>
            <w:tcW w:w="599" w:type="pct"/>
            <w:gridSpan w:val="3"/>
            <w:vAlign w:val="center"/>
          </w:tcPr>
          <w:p w:rsidR="008F710F" w:rsidRPr="004378FC" w:rsidRDefault="008F710F" w:rsidP="000341E5">
            <w:pPr>
              <w:widowControl w:val="0"/>
              <w:suppressAutoHyphens/>
              <w:rPr>
                <w:sz w:val="20"/>
                <w:szCs w:val="20"/>
              </w:rPr>
            </w:pPr>
          </w:p>
        </w:tc>
        <w:tc>
          <w:tcPr>
            <w:tcW w:w="928" w:type="pct"/>
            <w:vAlign w:val="center"/>
          </w:tcPr>
          <w:p w:rsidR="008F710F" w:rsidRPr="004378FC" w:rsidRDefault="008F710F" w:rsidP="000341E5">
            <w:pPr>
              <w:widowControl w:val="0"/>
              <w:suppressAutoHyphens/>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Площадь территории</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vAlign w:val="center"/>
          </w:tcPr>
          <w:p w:rsidR="008F710F" w:rsidRPr="004378FC" w:rsidRDefault="008F710F" w:rsidP="000341E5">
            <w:pPr>
              <w:suppressAutoHyphens/>
              <w:overflowPunct/>
              <w:jc w:val="center"/>
              <w:rPr>
                <w:sz w:val="20"/>
                <w:szCs w:val="20"/>
              </w:rPr>
            </w:pPr>
            <w:r w:rsidRPr="004378FC">
              <w:rPr>
                <w:sz w:val="20"/>
                <w:szCs w:val="20"/>
              </w:rPr>
              <w:t>64,32</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i/>
                <w:sz w:val="20"/>
                <w:szCs w:val="20"/>
              </w:rPr>
            </w:pPr>
            <w:r w:rsidRPr="004378FC">
              <w:rPr>
                <w:i/>
                <w:sz w:val="20"/>
                <w:szCs w:val="20"/>
              </w:rPr>
              <w:t>Площадь земель, поставленных на кадастровый учет (общий контур)</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vAlign w:val="center"/>
          </w:tcPr>
          <w:p w:rsidR="008F710F" w:rsidRPr="004378FC" w:rsidRDefault="008F710F" w:rsidP="000341E5">
            <w:pPr>
              <w:suppressAutoHyphens/>
              <w:overflowPunct/>
              <w:jc w:val="center"/>
              <w:rPr>
                <w:sz w:val="20"/>
                <w:szCs w:val="20"/>
              </w:rPr>
            </w:pPr>
            <w:r w:rsidRPr="004378FC">
              <w:rPr>
                <w:sz w:val="20"/>
                <w:szCs w:val="20"/>
              </w:rPr>
              <w:t>64,32</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 xml:space="preserve">Земли сельскохозяйственного назначения </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vAlign w:val="center"/>
          </w:tcPr>
          <w:p w:rsidR="008F710F" w:rsidRPr="004378FC" w:rsidRDefault="008F710F" w:rsidP="000341E5">
            <w:pPr>
              <w:suppressAutoHyphens/>
              <w:overflowPunct/>
              <w:jc w:val="center"/>
              <w:rPr>
                <w:sz w:val="20"/>
                <w:szCs w:val="20"/>
              </w:rPr>
            </w:pPr>
            <w:r w:rsidRPr="004378FC">
              <w:rPr>
                <w:sz w:val="20"/>
                <w:szCs w:val="20"/>
              </w:rPr>
              <w:t>64,32</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 xml:space="preserve">мелиорированные </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vAlign w:val="center"/>
          </w:tcPr>
          <w:p w:rsidR="008F710F" w:rsidRPr="004378FC" w:rsidRDefault="008F710F" w:rsidP="000341E5">
            <w:pPr>
              <w:suppressAutoHyphens/>
              <w:ind w:left="-57" w:right="-57"/>
              <w:jc w:val="center"/>
              <w:rPr>
                <w:sz w:val="20"/>
                <w:szCs w:val="20"/>
              </w:rPr>
            </w:pPr>
            <w:r w:rsidRPr="004378FC">
              <w:rPr>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proofErr w:type="spellStart"/>
            <w:r w:rsidRPr="004378FC">
              <w:rPr>
                <w:sz w:val="20"/>
                <w:szCs w:val="20"/>
              </w:rPr>
              <w:t>особоценные</w:t>
            </w:r>
            <w:proofErr w:type="spellEnd"/>
            <w:r w:rsidRPr="004378FC">
              <w:rPr>
                <w:sz w:val="20"/>
                <w:szCs w:val="20"/>
              </w:rPr>
              <w:t xml:space="preserve"> </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vAlign w:val="center"/>
          </w:tcPr>
          <w:p w:rsidR="008F710F" w:rsidRPr="004378FC" w:rsidRDefault="008F710F" w:rsidP="000341E5">
            <w:pPr>
              <w:suppressAutoHyphens/>
              <w:ind w:left="-57" w:right="-57"/>
              <w:jc w:val="center"/>
              <w:rPr>
                <w:sz w:val="20"/>
                <w:szCs w:val="20"/>
              </w:rPr>
            </w:pPr>
            <w:r w:rsidRPr="004378FC">
              <w:rPr>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Земли населённых пунктов</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vAlign w:val="center"/>
          </w:tcPr>
          <w:p w:rsidR="008F710F" w:rsidRPr="004378FC" w:rsidRDefault="008F710F" w:rsidP="000341E5">
            <w:pPr>
              <w:suppressAutoHyphens/>
              <w:ind w:left="-57" w:right="-57"/>
              <w:jc w:val="center"/>
              <w:rPr>
                <w:sz w:val="20"/>
                <w:szCs w:val="20"/>
              </w:rPr>
            </w:pPr>
            <w:r w:rsidRPr="004378FC">
              <w:rPr>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Земли промышленности, транспорта, связи и т.д.</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r w:rsidRPr="004378FC">
              <w:rPr>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Земли особо охраняемых территорий</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r w:rsidRPr="004378FC">
              <w:rPr>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 xml:space="preserve">Лесной фонд </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r w:rsidRPr="004378FC">
              <w:rPr>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Водный фонд</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r w:rsidRPr="004378FC">
              <w:rPr>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Земли запаса</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r w:rsidRPr="004378FC">
              <w:rPr>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Категория земель не установлена</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r w:rsidRPr="004378FC">
              <w:rPr>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Земли природоохранного, природно-заповедного, оздоровительного, рекреационного и историко-культурного назначения</w:t>
            </w:r>
          </w:p>
        </w:tc>
        <w:tc>
          <w:tcPr>
            <w:tcW w:w="585" w:type="pct"/>
          </w:tcPr>
          <w:p w:rsidR="008F710F" w:rsidRPr="004378FC" w:rsidRDefault="008F710F" w:rsidP="000341E5">
            <w:pPr>
              <w:suppressAutoHyphens/>
              <w:ind w:left="-57" w:right="-57"/>
              <w:jc w:val="center"/>
              <w:rPr>
                <w:sz w:val="20"/>
                <w:szCs w:val="20"/>
              </w:rPr>
            </w:pPr>
          </w:p>
        </w:tc>
        <w:tc>
          <w:tcPr>
            <w:tcW w:w="679" w:type="pct"/>
          </w:tcPr>
          <w:p w:rsidR="008F710F" w:rsidRPr="004378FC" w:rsidRDefault="008F710F" w:rsidP="000341E5">
            <w:pPr>
              <w:suppressAutoHyphens/>
              <w:ind w:left="-57" w:right="-57"/>
              <w:jc w:val="center"/>
              <w:rPr>
                <w:bCs/>
                <w:sz w:val="20"/>
                <w:szCs w:val="20"/>
              </w:rPr>
            </w:pPr>
            <w:r w:rsidRPr="004378FC">
              <w:rPr>
                <w:bCs/>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Земли, не поставленные на кадастровый учет</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r w:rsidRPr="004378FC">
              <w:rPr>
                <w:bCs/>
                <w:sz w:val="20"/>
                <w:szCs w:val="20"/>
              </w:rPr>
              <w:t>0</w:t>
            </w: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i/>
                <w:sz w:val="20"/>
                <w:szCs w:val="20"/>
              </w:rPr>
            </w:pPr>
            <w:r w:rsidRPr="004378FC">
              <w:rPr>
                <w:i/>
                <w:sz w:val="20"/>
                <w:szCs w:val="20"/>
              </w:rPr>
              <w:t>Застроенные территории</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Застроенные территории в пределах населенных пунктов</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Территория жилой застройки, в том числе</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 xml:space="preserve">многоэтажной и </w:t>
            </w:r>
            <w:proofErr w:type="spellStart"/>
            <w:r w:rsidRPr="004378FC">
              <w:rPr>
                <w:sz w:val="20"/>
                <w:szCs w:val="20"/>
              </w:rPr>
              <w:t>среднеэтажной</w:t>
            </w:r>
            <w:proofErr w:type="spellEnd"/>
            <w:r w:rsidRPr="004378FC">
              <w:rPr>
                <w:sz w:val="20"/>
                <w:szCs w:val="20"/>
              </w:rPr>
              <w:t xml:space="preserve"> </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индивидуальной</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Территория садоводческих и дачных некоммерческих объединений граждан</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Территория общественно-деловой застройки</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Территория производственной и коммунально-складской застройки, инженерной, транспортной инфраструктур</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i/>
                <w:sz w:val="20"/>
                <w:szCs w:val="20"/>
              </w:rPr>
            </w:pPr>
            <w:r w:rsidRPr="004378FC">
              <w:rPr>
                <w:i/>
                <w:sz w:val="20"/>
                <w:szCs w:val="20"/>
              </w:rPr>
              <w:t xml:space="preserve">Территории, выделенные </w:t>
            </w:r>
            <w:r w:rsidRPr="004378FC">
              <w:rPr>
                <w:i/>
                <w:sz w:val="20"/>
                <w:szCs w:val="20"/>
              </w:rPr>
              <w:br/>
              <w:t>под застройку (ВРИ, утв. ППТ, одобренные на ГС МО Концепции)</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Планируемая жилая застройка, в том числе:</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многоквартирная</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индивидуальная</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Территория садоводческих и дачных некоммерческих объединений граждан</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Территория общественно-деловой застройки</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r w:rsidR="008F710F" w:rsidRPr="004378FC" w:rsidTr="005D4593">
        <w:trPr>
          <w:trHeight w:val="20"/>
        </w:trPr>
        <w:tc>
          <w:tcPr>
            <w:tcW w:w="1622" w:type="pct"/>
          </w:tcPr>
          <w:p w:rsidR="008F710F" w:rsidRPr="004378FC" w:rsidRDefault="008F710F" w:rsidP="000341E5">
            <w:pPr>
              <w:suppressAutoHyphens/>
              <w:ind w:left="57" w:right="57"/>
              <w:rPr>
                <w:sz w:val="20"/>
                <w:szCs w:val="20"/>
              </w:rPr>
            </w:pPr>
            <w:r w:rsidRPr="004378FC">
              <w:rPr>
                <w:sz w:val="20"/>
                <w:szCs w:val="20"/>
              </w:rPr>
              <w:t>Территория производственной и коммунально-складской застройки, инженерной, транспортной инфраструктур</w:t>
            </w:r>
          </w:p>
        </w:tc>
        <w:tc>
          <w:tcPr>
            <w:tcW w:w="585" w:type="pct"/>
          </w:tcPr>
          <w:p w:rsidR="008F710F" w:rsidRPr="004378FC" w:rsidRDefault="008F710F" w:rsidP="000341E5">
            <w:pPr>
              <w:suppressAutoHyphens/>
              <w:ind w:left="-57" w:right="-57"/>
              <w:jc w:val="center"/>
              <w:rPr>
                <w:sz w:val="20"/>
                <w:szCs w:val="20"/>
              </w:rPr>
            </w:pPr>
            <w:r w:rsidRPr="004378FC">
              <w:rPr>
                <w:sz w:val="20"/>
                <w:szCs w:val="20"/>
              </w:rPr>
              <w:t>га</w:t>
            </w:r>
          </w:p>
        </w:tc>
        <w:tc>
          <w:tcPr>
            <w:tcW w:w="679" w:type="pct"/>
          </w:tcPr>
          <w:p w:rsidR="008F710F" w:rsidRPr="004378FC" w:rsidRDefault="008F710F" w:rsidP="000341E5">
            <w:pPr>
              <w:suppressAutoHyphens/>
              <w:ind w:left="-57" w:right="-57"/>
              <w:jc w:val="center"/>
              <w:rPr>
                <w:sz w:val="20"/>
                <w:szCs w:val="20"/>
              </w:rPr>
            </w:pPr>
          </w:p>
        </w:tc>
        <w:tc>
          <w:tcPr>
            <w:tcW w:w="587" w:type="pct"/>
            <w:gridSpan w:val="2"/>
          </w:tcPr>
          <w:p w:rsidR="008F710F" w:rsidRPr="004378FC" w:rsidRDefault="008F710F" w:rsidP="000341E5">
            <w:pPr>
              <w:suppressAutoHyphens/>
              <w:ind w:left="57" w:right="57"/>
              <w:jc w:val="center"/>
              <w:rPr>
                <w:sz w:val="20"/>
                <w:szCs w:val="20"/>
              </w:rPr>
            </w:pPr>
          </w:p>
        </w:tc>
        <w:tc>
          <w:tcPr>
            <w:tcW w:w="599" w:type="pct"/>
            <w:gridSpan w:val="3"/>
          </w:tcPr>
          <w:p w:rsidR="008F710F" w:rsidRPr="004378FC" w:rsidRDefault="008F710F" w:rsidP="000341E5">
            <w:pPr>
              <w:suppressAutoHyphens/>
              <w:ind w:left="57" w:right="57"/>
              <w:jc w:val="right"/>
              <w:rPr>
                <w:sz w:val="20"/>
                <w:szCs w:val="20"/>
              </w:rPr>
            </w:pPr>
          </w:p>
        </w:tc>
        <w:tc>
          <w:tcPr>
            <w:tcW w:w="928" w:type="pct"/>
          </w:tcPr>
          <w:p w:rsidR="008F710F" w:rsidRPr="004378FC" w:rsidRDefault="008F710F" w:rsidP="000341E5">
            <w:pPr>
              <w:suppressAutoHyphens/>
              <w:ind w:left="57" w:right="57"/>
              <w:jc w:val="right"/>
              <w:rPr>
                <w:sz w:val="20"/>
                <w:szCs w:val="20"/>
              </w:rPr>
            </w:pPr>
          </w:p>
        </w:tc>
      </w:tr>
    </w:tbl>
    <w:p w:rsidR="000F2C08" w:rsidRPr="004378FC" w:rsidRDefault="000F2C08" w:rsidP="000341E5">
      <w:pPr>
        <w:suppressAutoHyphens/>
        <w:jc w:val="both"/>
        <w:rPr>
          <w:sz w:val="20"/>
          <w:szCs w:val="20"/>
          <w:lang w:eastAsia="en-US"/>
        </w:rPr>
      </w:pPr>
      <w:r w:rsidRPr="004378FC">
        <w:rPr>
          <w:sz w:val="20"/>
          <w:szCs w:val="20"/>
          <w:lang w:eastAsia="en-US"/>
        </w:rPr>
        <w:t>Примечание:</w:t>
      </w:r>
    </w:p>
    <w:p w:rsidR="000F2C08" w:rsidRPr="004378FC" w:rsidRDefault="000F2C08" w:rsidP="005D4593">
      <w:pPr>
        <w:suppressAutoHyphens/>
        <w:jc w:val="both"/>
      </w:pPr>
      <w:r w:rsidRPr="004378FC">
        <w:rPr>
          <w:sz w:val="20"/>
          <w:szCs w:val="20"/>
          <w:lang w:eastAsia="en-US"/>
        </w:rPr>
        <w:t>*</w:t>
      </w:r>
      <w:r w:rsidRPr="004378FC">
        <w:rPr>
          <w:sz w:val="20"/>
          <w:szCs w:val="20"/>
        </w:rPr>
        <w:t xml:space="preserve"> </w:t>
      </w:r>
      <w:r w:rsidR="00976FB7" w:rsidRPr="004378FC">
        <w:rPr>
          <w:sz w:val="20"/>
          <w:szCs w:val="20"/>
        </w:rPr>
        <w:t xml:space="preserve">применительно к </w:t>
      </w:r>
      <w:r w:rsidR="000758B4" w:rsidRPr="004378FC">
        <w:rPr>
          <w:sz w:val="20"/>
          <w:szCs w:val="20"/>
        </w:rPr>
        <w:t>земель</w:t>
      </w:r>
      <w:r w:rsidR="00D653A9" w:rsidRPr="004378FC">
        <w:rPr>
          <w:sz w:val="20"/>
          <w:szCs w:val="20"/>
        </w:rPr>
        <w:t xml:space="preserve">ным участкам с кадастровыми номерами </w:t>
      </w:r>
      <w:r w:rsidR="00C668D3" w:rsidRPr="004378FC">
        <w:rPr>
          <w:sz w:val="20"/>
          <w:szCs w:val="20"/>
        </w:rPr>
        <w:t>50:07:0080305:781, 50:07:0080305:784, 50:07:0080305:804, 50:07:0080305:805</w:t>
      </w:r>
      <w:r w:rsidR="00976FB7" w:rsidRPr="004378FC">
        <w:rPr>
          <w:sz w:val="20"/>
          <w:szCs w:val="20"/>
        </w:rPr>
        <w:t>.</w:t>
      </w:r>
    </w:p>
    <w:p w:rsidR="00E97AA6" w:rsidRPr="004378FC" w:rsidRDefault="00E97AA6" w:rsidP="000341E5">
      <w:pPr>
        <w:widowControl w:val="0"/>
        <w:tabs>
          <w:tab w:val="left" w:pos="629"/>
        </w:tabs>
        <w:suppressAutoHyphens/>
        <w:jc w:val="both"/>
        <w:sectPr w:rsidR="00E97AA6" w:rsidRPr="004378FC" w:rsidSect="00984571">
          <w:headerReference w:type="default" r:id="rId34"/>
          <w:pgSz w:w="11907" w:h="16839" w:code="9"/>
          <w:pgMar w:top="1134" w:right="851" w:bottom="1134" w:left="1418" w:header="709" w:footer="709" w:gutter="0"/>
          <w:cols w:space="708"/>
          <w:docGrid w:linePitch="360"/>
        </w:sectPr>
      </w:pPr>
    </w:p>
    <w:p w:rsidR="000F2C08" w:rsidRPr="004378FC" w:rsidRDefault="000F2C08" w:rsidP="000341E5">
      <w:pPr>
        <w:keepNext/>
        <w:pageBreakBefore/>
        <w:suppressAutoHyphens/>
        <w:spacing w:after="120"/>
        <w:jc w:val="both"/>
        <w:outlineLvl w:val="1"/>
        <w:rPr>
          <w:b/>
        </w:rPr>
      </w:pPr>
      <w:bookmarkStart w:id="156" w:name="_Toc147927315"/>
      <w:r w:rsidRPr="004378FC">
        <w:rPr>
          <w:b/>
        </w:rPr>
        <w:t>Приложение 2. Финансово-экономическое обоснование стоимости мероприятий по обеспечению населения объектами социальной инфраструктуры</w:t>
      </w:r>
      <w:r w:rsidR="00223FE1" w:rsidRPr="004378FC">
        <w:rPr>
          <w:b/>
        </w:rPr>
        <w:t xml:space="preserve"> регионального значения</w:t>
      </w:r>
      <w:bookmarkEnd w:id="156"/>
    </w:p>
    <w:p w:rsidR="00735961" w:rsidRPr="004378FC" w:rsidRDefault="00735961" w:rsidP="000341E5">
      <w:pPr>
        <w:suppressAutoHyphens/>
        <w:autoSpaceDE w:val="0"/>
        <w:autoSpaceDN w:val="0"/>
        <w:adjustRightInd w:val="0"/>
        <w:ind w:firstLine="709"/>
        <w:jc w:val="both"/>
      </w:pPr>
      <w:r w:rsidRPr="004378FC">
        <w:t xml:space="preserve">В границах земельных участком с кадастровыми номерами </w:t>
      </w:r>
      <w:r w:rsidR="001B0B03" w:rsidRPr="004378FC">
        <w:t>50:07:0080305:781, 50:07:0080305:784, 50:07:0080305:804, 50:07:0080305:805</w:t>
      </w:r>
      <w:r w:rsidRPr="004378FC">
        <w:t xml:space="preserve"> не планируются к размещению объекты социальной инфраструктуры регионального значения.</w:t>
      </w:r>
    </w:p>
    <w:p w:rsidR="00626051" w:rsidRPr="004378FC" w:rsidRDefault="00E97AA6" w:rsidP="000341E5">
      <w:pPr>
        <w:widowControl w:val="0"/>
        <w:tabs>
          <w:tab w:val="left" w:pos="629"/>
        </w:tabs>
        <w:suppressAutoHyphens/>
        <w:jc w:val="both"/>
      </w:pPr>
      <w:r w:rsidRPr="004378FC">
        <w:rPr>
          <w:noProof/>
        </w:rPr>
        <w:drawing>
          <wp:inline distT="0" distB="0" distL="0" distR="0">
            <wp:extent cx="9486457" cy="1644068"/>
            <wp:effectExtent l="19050" t="0" r="443"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99016" cy="1646245"/>
                    </a:xfrm>
                    <a:prstGeom prst="rect">
                      <a:avLst/>
                    </a:prstGeom>
                    <a:noFill/>
                    <a:ln>
                      <a:noFill/>
                    </a:ln>
                  </pic:spPr>
                </pic:pic>
              </a:graphicData>
            </a:graphic>
          </wp:inline>
        </w:drawing>
      </w:r>
    </w:p>
    <w:p w:rsidR="00626051" w:rsidRPr="004378FC" w:rsidRDefault="00626051" w:rsidP="000341E5">
      <w:pPr>
        <w:widowControl w:val="0"/>
        <w:tabs>
          <w:tab w:val="left" w:pos="629"/>
        </w:tabs>
        <w:suppressAutoHyphens/>
        <w:jc w:val="both"/>
      </w:pPr>
    </w:p>
    <w:p w:rsidR="00E97AA6" w:rsidRPr="004378FC" w:rsidRDefault="00E97AA6" w:rsidP="000341E5">
      <w:pPr>
        <w:widowControl w:val="0"/>
        <w:tabs>
          <w:tab w:val="left" w:pos="629"/>
        </w:tabs>
        <w:suppressAutoHyphens/>
        <w:jc w:val="both"/>
        <w:sectPr w:rsidR="00E97AA6" w:rsidRPr="004378FC" w:rsidSect="00984571">
          <w:pgSz w:w="16839" w:h="11907" w:orient="landscape" w:code="9"/>
          <w:pgMar w:top="1418" w:right="1134" w:bottom="851" w:left="1134" w:header="709" w:footer="709" w:gutter="0"/>
          <w:cols w:space="708"/>
          <w:docGrid w:linePitch="360"/>
        </w:sectPr>
      </w:pPr>
    </w:p>
    <w:p w:rsidR="006013BF" w:rsidRPr="004378FC" w:rsidRDefault="000F2C08" w:rsidP="000341E5">
      <w:pPr>
        <w:keepNext/>
        <w:keepLines/>
        <w:pageBreakBefore/>
        <w:widowControl w:val="0"/>
        <w:tabs>
          <w:tab w:val="left" w:pos="629"/>
        </w:tabs>
        <w:suppressAutoHyphens/>
        <w:jc w:val="both"/>
        <w:outlineLvl w:val="1"/>
      </w:pPr>
      <w:bookmarkStart w:id="157" w:name="_GoBack"/>
      <w:bookmarkStart w:id="158" w:name="_Toc147927316"/>
      <w:bookmarkEnd w:id="157"/>
      <w:r w:rsidRPr="004378FC">
        <w:rPr>
          <w:b/>
        </w:rPr>
        <w:t xml:space="preserve">Приложений 3. </w:t>
      </w:r>
      <w:r w:rsidR="005A39FD" w:rsidRPr="004378FC">
        <w:rPr>
          <w:b/>
        </w:rPr>
        <w:t xml:space="preserve">Технико-экономические показатели. </w:t>
      </w:r>
      <w:r w:rsidR="00434289" w:rsidRPr="004378FC">
        <w:rPr>
          <w:rStyle w:val="2920"/>
          <w:b/>
          <w:sz w:val="24"/>
          <w:szCs w:val="24"/>
          <w:lang w:eastAsia="en-US"/>
        </w:rPr>
        <w:t>Проектные предложения</w:t>
      </w:r>
      <w:r w:rsidR="005F23A0" w:rsidRPr="004378FC">
        <w:rPr>
          <w:rStyle w:val="afffff9"/>
        </w:rPr>
        <w:footnoteReference w:id="21"/>
      </w:r>
      <w:r w:rsidR="0024275D" w:rsidRPr="004378FC">
        <w:rPr>
          <w:rStyle w:val="2920"/>
          <w:b/>
          <w:sz w:val="24"/>
          <w:szCs w:val="24"/>
          <w:lang w:eastAsia="en-US"/>
        </w:rPr>
        <w:t xml:space="preserve"> </w:t>
      </w:r>
      <w:bookmarkEnd w:id="158"/>
      <w:r w:rsidR="00AF35E3" w:rsidRPr="004378FC">
        <w:rPr>
          <w:rStyle w:val="2920"/>
          <w:b/>
          <w:sz w:val="24"/>
          <w:szCs w:val="24"/>
          <w:lang w:eastAsia="en-US"/>
        </w:rPr>
        <w:t>*</w:t>
      </w:r>
    </w:p>
    <w:tbl>
      <w:tblPr>
        <w:tblW w:w="5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tblPr>
      <w:tblGrid>
        <w:gridCol w:w="553"/>
        <w:gridCol w:w="3495"/>
        <w:gridCol w:w="1702"/>
        <w:gridCol w:w="1700"/>
        <w:gridCol w:w="1097"/>
        <w:gridCol w:w="1248"/>
      </w:tblGrid>
      <w:tr w:rsidR="00892693" w:rsidRPr="004378FC" w:rsidTr="00205984">
        <w:trPr>
          <w:cantSplit/>
          <w:tblHeader/>
          <w:jc w:val="center"/>
        </w:trPr>
        <w:tc>
          <w:tcPr>
            <w:tcW w:w="282" w:type="pct"/>
            <w:shd w:val="clear" w:color="auto" w:fill="auto"/>
            <w:vAlign w:val="center"/>
          </w:tcPr>
          <w:p w:rsidR="00B5228F" w:rsidRPr="004378FC" w:rsidRDefault="00B5228F" w:rsidP="000341E5">
            <w:pPr>
              <w:suppressAutoHyphens/>
              <w:ind w:right="-113"/>
              <w:jc w:val="center"/>
            </w:pPr>
            <w:bookmarkStart w:id="159" w:name="_Hlk107939478"/>
            <w:r w:rsidRPr="004378FC">
              <w:t>Поз.</w:t>
            </w:r>
          </w:p>
        </w:tc>
        <w:tc>
          <w:tcPr>
            <w:tcW w:w="1784" w:type="pct"/>
            <w:shd w:val="clear" w:color="auto" w:fill="auto"/>
            <w:vAlign w:val="center"/>
          </w:tcPr>
          <w:p w:rsidR="00B5228F" w:rsidRPr="004378FC" w:rsidRDefault="00B5228F" w:rsidP="000341E5">
            <w:pPr>
              <w:suppressAutoHyphens/>
              <w:jc w:val="center"/>
            </w:pPr>
            <w:r w:rsidRPr="004378FC">
              <w:t>Показатели</w:t>
            </w:r>
          </w:p>
        </w:tc>
        <w:tc>
          <w:tcPr>
            <w:tcW w:w="869" w:type="pct"/>
            <w:shd w:val="clear" w:color="auto" w:fill="auto"/>
            <w:vAlign w:val="center"/>
          </w:tcPr>
          <w:p w:rsidR="00B5228F" w:rsidRPr="004378FC" w:rsidRDefault="00B5228F" w:rsidP="000341E5">
            <w:pPr>
              <w:suppressAutoHyphens/>
              <w:jc w:val="center"/>
            </w:pPr>
            <w:r w:rsidRPr="004378FC">
              <w:t>Единица измерения</w:t>
            </w:r>
          </w:p>
        </w:tc>
        <w:tc>
          <w:tcPr>
            <w:tcW w:w="868" w:type="pct"/>
            <w:shd w:val="clear" w:color="auto" w:fill="auto"/>
            <w:vAlign w:val="center"/>
          </w:tcPr>
          <w:p w:rsidR="00B5228F" w:rsidRPr="004378FC" w:rsidRDefault="00B5228F" w:rsidP="000341E5">
            <w:pPr>
              <w:suppressAutoHyphens/>
              <w:ind w:right="-76"/>
              <w:jc w:val="center"/>
            </w:pPr>
            <w:r w:rsidRPr="004378FC">
              <w:t xml:space="preserve">Существующее положение </w:t>
            </w:r>
          </w:p>
        </w:tc>
        <w:tc>
          <w:tcPr>
            <w:tcW w:w="560" w:type="pct"/>
            <w:shd w:val="clear" w:color="auto" w:fill="auto"/>
            <w:vAlign w:val="center"/>
          </w:tcPr>
          <w:p w:rsidR="00B5228F" w:rsidRPr="004378FC" w:rsidRDefault="00B5228F" w:rsidP="000341E5">
            <w:pPr>
              <w:suppressAutoHyphens/>
              <w:jc w:val="center"/>
            </w:pPr>
            <w:r w:rsidRPr="004378FC">
              <w:t>Первая очередь</w:t>
            </w:r>
          </w:p>
        </w:tc>
        <w:tc>
          <w:tcPr>
            <w:tcW w:w="637" w:type="pct"/>
            <w:shd w:val="clear" w:color="auto" w:fill="auto"/>
            <w:vAlign w:val="center"/>
          </w:tcPr>
          <w:p w:rsidR="00B5228F" w:rsidRPr="004378FC" w:rsidRDefault="00B5228F" w:rsidP="000341E5">
            <w:pPr>
              <w:suppressAutoHyphens/>
              <w:ind w:right="-77"/>
              <w:jc w:val="center"/>
            </w:pPr>
            <w:r w:rsidRPr="004378FC">
              <w:t>Расчётный срок</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0"/>
                <w:numId w:val="121"/>
              </w:numPr>
              <w:suppressAutoHyphens/>
              <w:spacing w:after="0" w:line="240" w:lineRule="auto"/>
              <w:ind w:left="357" w:hanging="357"/>
              <w:contextualSpacing w:val="0"/>
              <w:jc w:val="center"/>
              <w:rPr>
                <w:rFonts w:ascii="Times New Roman" w:hAnsi="Times New Roman"/>
                <w:b/>
                <w:sz w:val="24"/>
                <w:szCs w:val="24"/>
              </w:rPr>
            </w:pPr>
            <w:r w:rsidRPr="004378FC">
              <w:rPr>
                <w:rFonts w:ascii="Times New Roman" w:hAnsi="Times New Roman"/>
                <w:b/>
                <w:sz w:val="24"/>
                <w:szCs w:val="24"/>
              </w:rPr>
              <w:t>Население</w:t>
            </w:r>
          </w:p>
        </w:tc>
      </w:tr>
      <w:tr w:rsidR="00892693" w:rsidRPr="004378FC" w:rsidTr="00205984">
        <w:trPr>
          <w:cantSplit/>
          <w:jc w:val="center"/>
        </w:trPr>
        <w:tc>
          <w:tcPr>
            <w:tcW w:w="282" w:type="pct"/>
            <w:shd w:val="clear" w:color="auto" w:fill="auto"/>
            <w:vAlign w:val="center"/>
          </w:tcPr>
          <w:p w:rsidR="002B3F94" w:rsidRPr="004378FC" w:rsidRDefault="002B3F94" w:rsidP="000341E5">
            <w:pPr>
              <w:suppressAutoHyphens/>
              <w:jc w:val="center"/>
            </w:pPr>
            <w:r w:rsidRPr="004378FC">
              <w:t>1.1</w:t>
            </w:r>
          </w:p>
        </w:tc>
        <w:tc>
          <w:tcPr>
            <w:tcW w:w="1784" w:type="pct"/>
            <w:shd w:val="clear" w:color="auto" w:fill="auto"/>
            <w:vAlign w:val="center"/>
          </w:tcPr>
          <w:p w:rsidR="002B3F94" w:rsidRPr="004378FC" w:rsidRDefault="002B3F94" w:rsidP="000341E5">
            <w:pPr>
              <w:suppressAutoHyphens/>
            </w:pPr>
            <w:r w:rsidRPr="004378FC">
              <w:t>Численность постоянного населения</w:t>
            </w:r>
          </w:p>
        </w:tc>
        <w:tc>
          <w:tcPr>
            <w:tcW w:w="869" w:type="pct"/>
            <w:shd w:val="clear" w:color="auto" w:fill="auto"/>
            <w:vAlign w:val="center"/>
          </w:tcPr>
          <w:p w:rsidR="002B3F94" w:rsidRPr="004378FC" w:rsidRDefault="002B3F94" w:rsidP="000341E5">
            <w:pPr>
              <w:suppressAutoHyphens/>
              <w:jc w:val="center"/>
            </w:pPr>
            <w:r w:rsidRPr="004378FC">
              <w:rPr>
                <w:rFonts w:eastAsia="SimSun"/>
              </w:rPr>
              <w:t>тыс. чел.</w:t>
            </w:r>
          </w:p>
        </w:tc>
        <w:tc>
          <w:tcPr>
            <w:tcW w:w="868" w:type="pct"/>
            <w:shd w:val="clear" w:color="auto" w:fill="auto"/>
            <w:vAlign w:val="center"/>
          </w:tcPr>
          <w:p w:rsidR="002B3F94" w:rsidRPr="004378FC" w:rsidRDefault="00654529" w:rsidP="000341E5">
            <w:pPr>
              <w:suppressAutoHyphens/>
              <w:jc w:val="center"/>
            </w:pPr>
            <w:r w:rsidRPr="004378FC">
              <w:t>0</w:t>
            </w:r>
          </w:p>
        </w:tc>
        <w:tc>
          <w:tcPr>
            <w:tcW w:w="560" w:type="pct"/>
            <w:shd w:val="clear" w:color="auto" w:fill="auto"/>
            <w:vAlign w:val="center"/>
          </w:tcPr>
          <w:p w:rsidR="002B3F94" w:rsidRPr="004378FC" w:rsidRDefault="00654529" w:rsidP="000341E5">
            <w:pPr>
              <w:suppressAutoHyphens/>
              <w:jc w:val="center"/>
            </w:pPr>
            <w:r w:rsidRPr="004378FC">
              <w:t>0</w:t>
            </w:r>
          </w:p>
        </w:tc>
        <w:tc>
          <w:tcPr>
            <w:tcW w:w="637" w:type="pct"/>
            <w:shd w:val="clear" w:color="auto" w:fill="auto"/>
            <w:vAlign w:val="center"/>
          </w:tcPr>
          <w:p w:rsidR="002B3F94" w:rsidRPr="004378FC" w:rsidRDefault="00654529" w:rsidP="000341E5">
            <w:pPr>
              <w:suppressAutoHyphens/>
              <w:jc w:val="center"/>
            </w:pPr>
            <w:r w:rsidRPr="004378FC">
              <w:t>0</w:t>
            </w:r>
          </w:p>
        </w:tc>
      </w:tr>
      <w:tr w:rsidR="001D7C06" w:rsidRPr="004378FC" w:rsidTr="00205984">
        <w:trPr>
          <w:cantSplit/>
          <w:jc w:val="center"/>
        </w:trPr>
        <w:tc>
          <w:tcPr>
            <w:tcW w:w="282" w:type="pct"/>
            <w:shd w:val="clear" w:color="auto" w:fill="auto"/>
            <w:vAlign w:val="center"/>
          </w:tcPr>
          <w:p w:rsidR="001D7C06" w:rsidRPr="004378FC" w:rsidRDefault="001D7C06" w:rsidP="000341E5">
            <w:pPr>
              <w:suppressAutoHyphens/>
              <w:jc w:val="center"/>
            </w:pPr>
            <w:r w:rsidRPr="004378FC">
              <w:t>1.3</w:t>
            </w:r>
          </w:p>
        </w:tc>
        <w:tc>
          <w:tcPr>
            <w:tcW w:w="1784" w:type="pct"/>
            <w:shd w:val="clear" w:color="auto" w:fill="auto"/>
            <w:vAlign w:val="center"/>
          </w:tcPr>
          <w:p w:rsidR="001D7C06" w:rsidRPr="004378FC" w:rsidRDefault="001D7C06" w:rsidP="000341E5">
            <w:pPr>
              <w:suppressAutoHyphens/>
            </w:pPr>
            <w:r w:rsidRPr="004378FC">
              <w:t>Количество новых рабочих мест</w:t>
            </w:r>
          </w:p>
        </w:tc>
        <w:tc>
          <w:tcPr>
            <w:tcW w:w="869" w:type="pct"/>
            <w:shd w:val="clear" w:color="auto" w:fill="auto"/>
            <w:vAlign w:val="center"/>
          </w:tcPr>
          <w:p w:rsidR="001D7C06" w:rsidRPr="004378FC" w:rsidRDefault="001D7C06" w:rsidP="000341E5">
            <w:pPr>
              <w:suppressAutoHyphens/>
              <w:jc w:val="center"/>
            </w:pPr>
            <w:r w:rsidRPr="004378FC">
              <w:rPr>
                <w:rFonts w:eastAsia="SimSun"/>
              </w:rPr>
              <w:t>тыс. мест</w:t>
            </w:r>
          </w:p>
        </w:tc>
        <w:tc>
          <w:tcPr>
            <w:tcW w:w="868" w:type="pct"/>
            <w:shd w:val="clear" w:color="auto" w:fill="auto"/>
            <w:vAlign w:val="center"/>
          </w:tcPr>
          <w:p w:rsidR="001D7C06" w:rsidRPr="004378FC" w:rsidRDefault="001D7C06" w:rsidP="000341E5">
            <w:pPr>
              <w:suppressAutoHyphens/>
              <w:jc w:val="center"/>
            </w:pPr>
            <w:proofErr w:type="spellStart"/>
            <w:r w:rsidRPr="004378FC">
              <w:t>н</w:t>
            </w:r>
            <w:proofErr w:type="spellEnd"/>
            <w:r w:rsidRPr="004378FC">
              <w:t>/</w:t>
            </w:r>
            <w:proofErr w:type="spellStart"/>
            <w:r w:rsidRPr="004378FC">
              <w:t>д</w:t>
            </w:r>
            <w:proofErr w:type="spellEnd"/>
          </w:p>
        </w:tc>
        <w:tc>
          <w:tcPr>
            <w:tcW w:w="560" w:type="pct"/>
            <w:shd w:val="clear" w:color="auto" w:fill="auto"/>
            <w:vAlign w:val="center"/>
          </w:tcPr>
          <w:p w:rsidR="001D7C06" w:rsidRPr="004378FC" w:rsidRDefault="001D7C06" w:rsidP="000341E5">
            <w:pPr>
              <w:suppressAutoHyphens/>
              <w:jc w:val="center"/>
            </w:pPr>
            <w:r w:rsidRPr="004378FC">
              <w:t>0,3</w:t>
            </w:r>
            <w:r w:rsidR="0079041D" w:rsidRPr="004378FC">
              <w:t>3</w:t>
            </w:r>
          </w:p>
        </w:tc>
        <w:tc>
          <w:tcPr>
            <w:tcW w:w="637" w:type="pct"/>
            <w:shd w:val="clear" w:color="auto" w:fill="auto"/>
            <w:vAlign w:val="center"/>
          </w:tcPr>
          <w:p w:rsidR="001D7C06" w:rsidRPr="004378FC" w:rsidRDefault="001D7C06" w:rsidP="000341E5">
            <w:pPr>
              <w:suppressAutoHyphens/>
              <w:jc w:val="center"/>
            </w:pPr>
            <w:r w:rsidRPr="004378FC">
              <w:t>0,3</w:t>
            </w:r>
            <w:r w:rsidR="0079041D" w:rsidRPr="004378FC">
              <w:t>3</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0"/>
                <w:numId w:val="121"/>
              </w:numPr>
              <w:suppressAutoHyphens/>
              <w:spacing w:after="0" w:line="240" w:lineRule="auto"/>
              <w:ind w:left="357" w:hanging="357"/>
              <w:contextualSpacing w:val="0"/>
              <w:jc w:val="center"/>
              <w:rPr>
                <w:rFonts w:ascii="Times New Roman" w:hAnsi="Times New Roman"/>
                <w:b/>
                <w:sz w:val="24"/>
                <w:szCs w:val="24"/>
              </w:rPr>
            </w:pPr>
            <w:r w:rsidRPr="004378FC">
              <w:rPr>
                <w:rFonts w:ascii="Times New Roman" w:hAnsi="Times New Roman"/>
                <w:b/>
                <w:sz w:val="24"/>
                <w:szCs w:val="24"/>
              </w:rPr>
              <w:t>Жилищный фонд</w:t>
            </w:r>
          </w:p>
        </w:tc>
      </w:tr>
      <w:tr w:rsidR="00892693" w:rsidRPr="004378FC" w:rsidTr="00205984">
        <w:trPr>
          <w:cantSplit/>
          <w:jc w:val="center"/>
        </w:trPr>
        <w:tc>
          <w:tcPr>
            <w:tcW w:w="282" w:type="pct"/>
            <w:shd w:val="clear" w:color="auto" w:fill="auto"/>
            <w:vAlign w:val="center"/>
          </w:tcPr>
          <w:p w:rsidR="002B3F94" w:rsidRPr="004378FC" w:rsidRDefault="002B3F94" w:rsidP="000341E5">
            <w:pPr>
              <w:suppressAutoHyphens/>
              <w:jc w:val="center"/>
            </w:pPr>
            <w:r w:rsidRPr="004378FC">
              <w:t>2.1</w:t>
            </w:r>
          </w:p>
        </w:tc>
        <w:tc>
          <w:tcPr>
            <w:tcW w:w="1784" w:type="pct"/>
            <w:shd w:val="clear" w:color="auto" w:fill="auto"/>
            <w:vAlign w:val="center"/>
          </w:tcPr>
          <w:p w:rsidR="002B3F94" w:rsidRPr="004378FC" w:rsidRDefault="002B3F94" w:rsidP="000341E5">
            <w:pPr>
              <w:suppressAutoHyphens/>
            </w:pPr>
            <w:r w:rsidRPr="004378FC">
              <w:t>Жилищный фонд – всего,</w:t>
            </w:r>
            <w:r w:rsidR="00D47F10" w:rsidRPr="004378FC">
              <w:br/>
            </w:r>
            <w:r w:rsidRPr="004378FC">
              <w:t>в том числе:</w:t>
            </w:r>
          </w:p>
        </w:tc>
        <w:tc>
          <w:tcPr>
            <w:tcW w:w="869" w:type="pct"/>
            <w:shd w:val="clear" w:color="auto" w:fill="auto"/>
            <w:vAlign w:val="center"/>
          </w:tcPr>
          <w:p w:rsidR="002B3F94" w:rsidRPr="004378FC" w:rsidRDefault="002B3F94" w:rsidP="000341E5">
            <w:pPr>
              <w:suppressAutoHyphens/>
              <w:jc w:val="center"/>
            </w:pPr>
            <w:r w:rsidRPr="004378FC">
              <w:rPr>
                <w:rFonts w:eastAsia="SimSun"/>
              </w:rPr>
              <w:t xml:space="preserve">тыс. кв. м </w:t>
            </w:r>
          </w:p>
        </w:tc>
        <w:tc>
          <w:tcPr>
            <w:tcW w:w="868" w:type="pct"/>
            <w:shd w:val="clear" w:color="auto" w:fill="auto"/>
            <w:vAlign w:val="center"/>
          </w:tcPr>
          <w:p w:rsidR="002B3F94" w:rsidRPr="004378FC" w:rsidRDefault="002B3F94" w:rsidP="000341E5">
            <w:pPr>
              <w:suppressAutoHyphens/>
              <w:jc w:val="center"/>
            </w:pPr>
          </w:p>
        </w:tc>
        <w:tc>
          <w:tcPr>
            <w:tcW w:w="560" w:type="pct"/>
            <w:shd w:val="clear" w:color="auto" w:fill="auto"/>
            <w:vAlign w:val="center"/>
          </w:tcPr>
          <w:p w:rsidR="002B3F94" w:rsidRPr="004378FC" w:rsidRDefault="00593914" w:rsidP="000341E5">
            <w:pPr>
              <w:suppressAutoHyphens/>
              <w:jc w:val="center"/>
            </w:pPr>
            <w:r w:rsidRPr="004378FC">
              <w:t>0</w:t>
            </w:r>
          </w:p>
        </w:tc>
        <w:tc>
          <w:tcPr>
            <w:tcW w:w="637" w:type="pct"/>
            <w:shd w:val="clear" w:color="auto" w:fill="auto"/>
            <w:vAlign w:val="center"/>
          </w:tcPr>
          <w:p w:rsidR="002B3F94" w:rsidRPr="004378FC" w:rsidRDefault="00593914"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suppressAutoHyphens/>
              <w:jc w:val="center"/>
            </w:pPr>
          </w:p>
        </w:tc>
        <w:tc>
          <w:tcPr>
            <w:tcW w:w="1784" w:type="pct"/>
            <w:shd w:val="clear" w:color="auto" w:fill="auto"/>
            <w:vAlign w:val="center"/>
          </w:tcPr>
          <w:p w:rsidR="002B3F94" w:rsidRPr="004378FC" w:rsidRDefault="002B3F94" w:rsidP="000341E5">
            <w:pPr>
              <w:suppressAutoHyphens/>
            </w:pPr>
            <w:r w:rsidRPr="004378FC">
              <w:t>- многоквартирный</w:t>
            </w:r>
          </w:p>
        </w:tc>
        <w:tc>
          <w:tcPr>
            <w:tcW w:w="869" w:type="pct"/>
            <w:shd w:val="clear" w:color="auto" w:fill="auto"/>
            <w:vAlign w:val="center"/>
          </w:tcPr>
          <w:p w:rsidR="002B3F94" w:rsidRPr="004378FC" w:rsidRDefault="002B3F94" w:rsidP="000341E5">
            <w:pPr>
              <w:suppressAutoHyphens/>
              <w:jc w:val="center"/>
            </w:pPr>
            <w:r w:rsidRPr="004378FC">
              <w:rPr>
                <w:rFonts w:eastAsia="SimSun"/>
              </w:rPr>
              <w:t>тыс. кв. м</w:t>
            </w:r>
          </w:p>
        </w:tc>
        <w:tc>
          <w:tcPr>
            <w:tcW w:w="868" w:type="pct"/>
            <w:shd w:val="clear" w:color="auto" w:fill="auto"/>
            <w:vAlign w:val="center"/>
          </w:tcPr>
          <w:p w:rsidR="002B3F94" w:rsidRPr="004378FC" w:rsidRDefault="00654529" w:rsidP="000341E5">
            <w:pPr>
              <w:suppressAutoHyphens/>
              <w:jc w:val="center"/>
            </w:pPr>
            <w:r w:rsidRPr="004378FC">
              <w:t>0</w:t>
            </w:r>
          </w:p>
        </w:tc>
        <w:tc>
          <w:tcPr>
            <w:tcW w:w="560" w:type="pct"/>
            <w:shd w:val="clear" w:color="auto" w:fill="auto"/>
          </w:tcPr>
          <w:p w:rsidR="002B3F94" w:rsidRPr="004378FC" w:rsidRDefault="00654529" w:rsidP="000341E5">
            <w:pPr>
              <w:suppressAutoHyphens/>
              <w:jc w:val="center"/>
            </w:pPr>
            <w:r w:rsidRPr="004378FC">
              <w:t>0</w:t>
            </w:r>
          </w:p>
        </w:tc>
        <w:tc>
          <w:tcPr>
            <w:tcW w:w="637" w:type="pct"/>
            <w:shd w:val="clear" w:color="auto" w:fill="auto"/>
          </w:tcPr>
          <w:p w:rsidR="002B3F94" w:rsidRPr="004378FC" w:rsidRDefault="0065452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suppressAutoHyphens/>
              <w:jc w:val="center"/>
            </w:pPr>
          </w:p>
        </w:tc>
        <w:tc>
          <w:tcPr>
            <w:tcW w:w="1784" w:type="pct"/>
            <w:shd w:val="clear" w:color="auto" w:fill="auto"/>
            <w:vAlign w:val="center"/>
          </w:tcPr>
          <w:p w:rsidR="002B3F94" w:rsidRPr="004378FC" w:rsidRDefault="002B3F94" w:rsidP="000341E5">
            <w:pPr>
              <w:suppressAutoHyphens/>
            </w:pPr>
            <w:r w:rsidRPr="004378FC">
              <w:t>- индивидуальный</w:t>
            </w:r>
          </w:p>
        </w:tc>
        <w:tc>
          <w:tcPr>
            <w:tcW w:w="869" w:type="pct"/>
            <w:shd w:val="clear" w:color="auto" w:fill="auto"/>
            <w:vAlign w:val="center"/>
          </w:tcPr>
          <w:p w:rsidR="002B3F94" w:rsidRPr="004378FC" w:rsidRDefault="002B3F94" w:rsidP="000341E5">
            <w:pPr>
              <w:suppressAutoHyphens/>
              <w:jc w:val="center"/>
            </w:pPr>
            <w:r w:rsidRPr="004378FC">
              <w:rPr>
                <w:rFonts w:eastAsia="SimSun"/>
              </w:rPr>
              <w:t>тыс. кв. м</w:t>
            </w:r>
          </w:p>
        </w:tc>
        <w:tc>
          <w:tcPr>
            <w:tcW w:w="868" w:type="pct"/>
            <w:shd w:val="clear" w:color="auto" w:fill="auto"/>
            <w:vAlign w:val="center"/>
          </w:tcPr>
          <w:p w:rsidR="002B3F94" w:rsidRPr="004378FC" w:rsidRDefault="00654529" w:rsidP="000341E5">
            <w:pPr>
              <w:suppressAutoHyphens/>
              <w:jc w:val="center"/>
            </w:pPr>
            <w:r w:rsidRPr="004378FC">
              <w:t>0</w:t>
            </w:r>
          </w:p>
        </w:tc>
        <w:tc>
          <w:tcPr>
            <w:tcW w:w="560" w:type="pct"/>
            <w:shd w:val="clear" w:color="auto" w:fill="auto"/>
          </w:tcPr>
          <w:p w:rsidR="002B3F94" w:rsidRPr="004378FC" w:rsidRDefault="00654529" w:rsidP="000341E5">
            <w:pPr>
              <w:suppressAutoHyphens/>
              <w:jc w:val="center"/>
            </w:pPr>
            <w:r w:rsidRPr="004378FC">
              <w:t>0</w:t>
            </w:r>
          </w:p>
        </w:tc>
        <w:tc>
          <w:tcPr>
            <w:tcW w:w="637" w:type="pct"/>
            <w:shd w:val="clear" w:color="auto" w:fill="auto"/>
          </w:tcPr>
          <w:p w:rsidR="002B3F94" w:rsidRPr="004378FC" w:rsidRDefault="0065452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suppressAutoHyphens/>
              <w:jc w:val="center"/>
            </w:pPr>
            <w:r w:rsidRPr="004378FC">
              <w:t>2.2</w:t>
            </w:r>
          </w:p>
        </w:tc>
        <w:tc>
          <w:tcPr>
            <w:tcW w:w="1784" w:type="pct"/>
            <w:shd w:val="clear" w:color="auto" w:fill="auto"/>
            <w:vAlign w:val="center"/>
          </w:tcPr>
          <w:p w:rsidR="002B3F94" w:rsidRPr="004378FC" w:rsidRDefault="002B3F94" w:rsidP="000341E5">
            <w:pPr>
              <w:suppressAutoHyphens/>
            </w:pPr>
            <w:r w:rsidRPr="004378FC">
              <w:t>Жилищный фонд, подлежащий сносу</w:t>
            </w:r>
          </w:p>
        </w:tc>
        <w:tc>
          <w:tcPr>
            <w:tcW w:w="869" w:type="pct"/>
            <w:shd w:val="clear" w:color="auto" w:fill="auto"/>
            <w:vAlign w:val="center"/>
          </w:tcPr>
          <w:p w:rsidR="002B3F94" w:rsidRPr="004378FC" w:rsidRDefault="002B3F94" w:rsidP="000341E5">
            <w:pPr>
              <w:suppressAutoHyphens/>
              <w:jc w:val="center"/>
            </w:pPr>
            <w:r w:rsidRPr="004378FC">
              <w:rPr>
                <w:rFonts w:eastAsia="SimSun"/>
              </w:rPr>
              <w:t>тыс. кв. м</w:t>
            </w:r>
          </w:p>
        </w:tc>
        <w:tc>
          <w:tcPr>
            <w:tcW w:w="868" w:type="pct"/>
            <w:shd w:val="clear" w:color="auto" w:fill="auto"/>
            <w:vAlign w:val="center"/>
          </w:tcPr>
          <w:p w:rsidR="002B3F94" w:rsidRPr="004378FC" w:rsidRDefault="00654529" w:rsidP="000341E5">
            <w:pPr>
              <w:suppressAutoHyphens/>
              <w:jc w:val="center"/>
            </w:pPr>
            <w:r w:rsidRPr="004378FC">
              <w:t>0</w:t>
            </w:r>
          </w:p>
        </w:tc>
        <w:tc>
          <w:tcPr>
            <w:tcW w:w="560" w:type="pct"/>
            <w:shd w:val="clear" w:color="auto" w:fill="auto"/>
            <w:vAlign w:val="center"/>
          </w:tcPr>
          <w:p w:rsidR="002B3F94" w:rsidRPr="004378FC" w:rsidRDefault="00654529" w:rsidP="000341E5">
            <w:pPr>
              <w:suppressAutoHyphens/>
              <w:jc w:val="center"/>
            </w:pPr>
            <w:r w:rsidRPr="004378FC">
              <w:t>0</w:t>
            </w:r>
          </w:p>
        </w:tc>
        <w:tc>
          <w:tcPr>
            <w:tcW w:w="637" w:type="pct"/>
            <w:shd w:val="clear" w:color="auto" w:fill="auto"/>
            <w:vAlign w:val="center"/>
          </w:tcPr>
          <w:p w:rsidR="002B3F94" w:rsidRPr="004378FC" w:rsidRDefault="0065452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suppressAutoHyphens/>
              <w:jc w:val="center"/>
            </w:pPr>
            <w:r w:rsidRPr="004378FC">
              <w:t>2.3</w:t>
            </w:r>
          </w:p>
        </w:tc>
        <w:tc>
          <w:tcPr>
            <w:tcW w:w="1784" w:type="pct"/>
            <w:shd w:val="clear" w:color="auto" w:fill="auto"/>
          </w:tcPr>
          <w:p w:rsidR="002B3F94" w:rsidRPr="004378FC" w:rsidRDefault="002B3F94" w:rsidP="000341E5">
            <w:pPr>
              <w:suppressAutoHyphens/>
            </w:pPr>
            <w:r w:rsidRPr="004378FC">
              <w:t>Новая многоквартирная жилая застройка в т.ч.</w:t>
            </w:r>
          </w:p>
        </w:tc>
        <w:tc>
          <w:tcPr>
            <w:tcW w:w="869" w:type="pct"/>
            <w:shd w:val="clear" w:color="auto" w:fill="auto"/>
            <w:vAlign w:val="center"/>
          </w:tcPr>
          <w:p w:rsidR="002B3F94" w:rsidRPr="004378FC" w:rsidRDefault="002B3F94" w:rsidP="000341E5">
            <w:pPr>
              <w:suppressAutoHyphens/>
              <w:jc w:val="center"/>
            </w:pPr>
            <w:r w:rsidRPr="004378FC">
              <w:rPr>
                <w:rFonts w:eastAsia="SimSun"/>
              </w:rPr>
              <w:t>тыс. кв. м</w:t>
            </w:r>
          </w:p>
        </w:tc>
        <w:tc>
          <w:tcPr>
            <w:tcW w:w="868" w:type="pct"/>
            <w:shd w:val="clear" w:color="auto" w:fill="auto"/>
            <w:vAlign w:val="center"/>
          </w:tcPr>
          <w:p w:rsidR="002B3F94" w:rsidRPr="004378FC" w:rsidRDefault="00654529" w:rsidP="000341E5">
            <w:pPr>
              <w:suppressAutoHyphens/>
              <w:jc w:val="center"/>
            </w:pPr>
            <w:r w:rsidRPr="004378FC">
              <w:rPr>
                <w:rFonts w:eastAsia="SimSun"/>
              </w:rPr>
              <w:t>0</w:t>
            </w:r>
          </w:p>
        </w:tc>
        <w:tc>
          <w:tcPr>
            <w:tcW w:w="560" w:type="pct"/>
            <w:shd w:val="clear" w:color="auto" w:fill="auto"/>
            <w:vAlign w:val="center"/>
          </w:tcPr>
          <w:p w:rsidR="002B3F94" w:rsidRPr="004378FC" w:rsidRDefault="00654529" w:rsidP="000341E5">
            <w:pPr>
              <w:suppressAutoHyphens/>
              <w:jc w:val="center"/>
            </w:pPr>
            <w:r w:rsidRPr="004378FC">
              <w:t>0</w:t>
            </w:r>
          </w:p>
        </w:tc>
        <w:tc>
          <w:tcPr>
            <w:tcW w:w="637" w:type="pct"/>
            <w:shd w:val="clear" w:color="auto" w:fill="auto"/>
            <w:vAlign w:val="center"/>
          </w:tcPr>
          <w:p w:rsidR="002B3F94" w:rsidRPr="004378FC" w:rsidRDefault="0065452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suppressAutoHyphens/>
              <w:jc w:val="center"/>
            </w:pPr>
          </w:p>
        </w:tc>
        <w:tc>
          <w:tcPr>
            <w:tcW w:w="1784" w:type="pct"/>
            <w:shd w:val="clear" w:color="auto" w:fill="auto"/>
          </w:tcPr>
          <w:p w:rsidR="002B3F94" w:rsidRPr="004378FC" w:rsidRDefault="002B3F94" w:rsidP="000341E5">
            <w:pPr>
              <w:suppressAutoHyphens/>
            </w:pPr>
            <w:proofErr w:type="gramStart"/>
            <w:r w:rsidRPr="004378FC">
              <w:t>по ВРИ</w:t>
            </w:r>
            <w:proofErr w:type="gramEnd"/>
          </w:p>
        </w:tc>
        <w:tc>
          <w:tcPr>
            <w:tcW w:w="869" w:type="pct"/>
            <w:shd w:val="clear" w:color="auto" w:fill="auto"/>
            <w:vAlign w:val="center"/>
          </w:tcPr>
          <w:p w:rsidR="002B3F94" w:rsidRPr="004378FC" w:rsidRDefault="002B3F94" w:rsidP="000341E5">
            <w:pPr>
              <w:suppressAutoHyphens/>
              <w:jc w:val="center"/>
            </w:pPr>
            <w:r w:rsidRPr="004378FC">
              <w:rPr>
                <w:rFonts w:eastAsia="SimSun"/>
              </w:rPr>
              <w:t>тыс. кв. м</w:t>
            </w:r>
          </w:p>
        </w:tc>
        <w:tc>
          <w:tcPr>
            <w:tcW w:w="868" w:type="pct"/>
            <w:shd w:val="clear" w:color="auto" w:fill="auto"/>
            <w:vAlign w:val="center"/>
          </w:tcPr>
          <w:p w:rsidR="002B3F94" w:rsidRPr="004378FC" w:rsidRDefault="002B3F94" w:rsidP="000341E5">
            <w:pPr>
              <w:suppressAutoHyphens/>
              <w:jc w:val="center"/>
            </w:pPr>
            <w:r w:rsidRPr="004378FC">
              <w:rPr>
                <w:rFonts w:eastAsia="SimSun"/>
              </w:rPr>
              <w:t>-</w:t>
            </w:r>
          </w:p>
        </w:tc>
        <w:tc>
          <w:tcPr>
            <w:tcW w:w="560" w:type="pct"/>
            <w:shd w:val="clear" w:color="auto" w:fill="auto"/>
          </w:tcPr>
          <w:p w:rsidR="002B3F94" w:rsidRPr="004378FC" w:rsidRDefault="002B3F94" w:rsidP="000341E5">
            <w:pPr>
              <w:suppressAutoHyphens/>
              <w:jc w:val="center"/>
            </w:pPr>
            <w:r w:rsidRPr="004378FC">
              <w:rPr>
                <w:rFonts w:eastAsia="SimSun"/>
              </w:rPr>
              <w:t>-</w:t>
            </w:r>
          </w:p>
        </w:tc>
        <w:tc>
          <w:tcPr>
            <w:tcW w:w="637" w:type="pct"/>
            <w:shd w:val="clear" w:color="auto" w:fill="auto"/>
          </w:tcPr>
          <w:p w:rsidR="002B3F94" w:rsidRPr="004378FC" w:rsidRDefault="002B3F94" w:rsidP="000341E5">
            <w:pPr>
              <w:suppressAutoHyphens/>
              <w:jc w:val="center"/>
            </w:pPr>
            <w:r w:rsidRPr="004378FC">
              <w:rPr>
                <w:rFonts w:eastAsia="SimSun"/>
              </w:rPr>
              <w:t>-</w:t>
            </w:r>
          </w:p>
        </w:tc>
      </w:tr>
      <w:tr w:rsidR="00892693" w:rsidRPr="004378FC" w:rsidTr="00205984">
        <w:trPr>
          <w:cantSplit/>
          <w:trHeight w:val="70"/>
          <w:jc w:val="center"/>
        </w:trPr>
        <w:tc>
          <w:tcPr>
            <w:tcW w:w="282" w:type="pct"/>
            <w:shd w:val="clear" w:color="auto" w:fill="auto"/>
            <w:vAlign w:val="center"/>
          </w:tcPr>
          <w:p w:rsidR="002B3F94" w:rsidRPr="004378FC" w:rsidRDefault="002B3F94" w:rsidP="000341E5">
            <w:pPr>
              <w:suppressAutoHyphens/>
              <w:jc w:val="center"/>
            </w:pPr>
          </w:p>
        </w:tc>
        <w:tc>
          <w:tcPr>
            <w:tcW w:w="1784" w:type="pct"/>
            <w:shd w:val="clear" w:color="auto" w:fill="auto"/>
          </w:tcPr>
          <w:p w:rsidR="002B3F94" w:rsidRPr="004378FC" w:rsidRDefault="002B3F94" w:rsidP="000341E5">
            <w:pPr>
              <w:suppressAutoHyphens/>
            </w:pPr>
            <w:r w:rsidRPr="004378FC">
              <w:t>по ППТ</w:t>
            </w:r>
          </w:p>
        </w:tc>
        <w:tc>
          <w:tcPr>
            <w:tcW w:w="869" w:type="pct"/>
            <w:shd w:val="clear" w:color="auto" w:fill="auto"/>
            <w:vAlign w:val="center"/>
          </w:tcPr>
          <w:p w:rsidR="002B3F94" w:rsidRPr="004378FC" w:rsidRDefault="002B3F94" w:rsidP="000341E5">
            <w:pPr>
              <w:suppressAutoHyphens/>
              <w:jc w:val="center"/>
            </w:pPr>
            <w:r w:rsidRPr="004378FC">
              <w:rPr>
                <w:rFonts w:eastAsia="SimSun"/>
              </w:rPr>
              <w:t>тыс. кв. м</w:t>
            </w:r>
          </w:p>
        </w:tc>
        <w:tc>
          <w:tcPr>
            <w:tcW w:w="868" w:type="pct"/>
            <w:shd w:val="clear" w:color="auto" w:fill="auto"/>
            <w:vAlign w:val="center"/>
          </w:tcPr>
          <w:p w:rsidR="002B3F94" w:rsidRPr="004378FC" w:rsidRDefault="002B3F94" w:rsidP="000341E5">
            <w:pPr>
              <w:suppressAutoHyphens/>
              <w:jc w:val="center"/>
            </w:pPr>
            <w:r w:rsidRPr="004378FC">
              <w:rPr>
                <w:rFonts w:eastAsia="SimSun"/>
              </w:rPr>
              <w:t>-</w:t>
            </w:r>
          </w:p>
        </w:tc>
        <w:tc>
          <w:tcPr>
            <w:tcW w:w="560" w:type="pct"/>
            <w:shd w:val="clear" w:color="auto" w:fill="auto"/>
          </w:tcPr>
          <w:p w:rsidR="002B3F94" w:rsidRPr="004378FC" w:rsidRDefault="002B3F94" w:rsidP="000341E5">
            <w:pPr>
              <w:suppressAutoHyphens/>
              <w:jc w:val="center"/>
            </w:pPr>
            <w:r w:rsidRPr="004378FC">
              <w:rPr>
                <w:rFonts w:eastAsia="SimSun"/>
              </w:rPr>
              <w:t>-</w:t>
            </w:r>
          </w:p>
        </w:tc>
        <w:tc>
          <w:tcPr>
            <w:tcW w:w="637" w:type="pct"/>
            <w:shd w:val="clear" w:color="auto" w:fill="auto"/>
          </w:tcPr>
          <w:p w:rsidR="002B3F94" w:rsidRPr="004378FC" w:rsidRDefault="002B3F94" w:rsidP="000341E5">
            <w:pPr>
              <w:suppressAutoHyphens/>
              <w:jc w:val="center"/>
            </w:pPr>
            <w:r w:rsidRPr="004378FC">
              <w:rPr>
                <w:rFonts w:eastAsia="SimSun"/>
              </w:rPr>
              <w:t>-</w:t>
            </w:r>
          </w:p>
        </w:tc>
      </w:tr>
      <w:tr w:rsidR="00892693" w:rsidRPr="004378FC" w:rsidTr="00205984">
        <w:trPr>
          <w:cantSplit/>
          <w:jc w:val="center"/>
        </w:trPr>
        <w:tc>
          <w:tcPr>
            <w:tcW w:w="282" w:type="pct"/>
            <w:shd w:val="clear" w:color="auto" w:fill="auto"/>
            <w:vAlign w:val="center"/>
          </w:tcPr>
          <w:p w:rsidR="002B3F94" w:rsidRPr="004378FC" w:rsidRDefault="002B3F94" w:rsidP="000341E5">
            <w:pPr>
              <w:suppressAutoHyphens/>
              <w:jc w:val="center"/>
            </w:pPr>
          </w:p>
        </w:tc>
        <w:tc>
          <w:tcPr>
            <w:tcW w:w="1784" w:type="pct"/>
            <w:shd w:val="clear" w:color="auto" w:fill="auto"/>
          </w:tcPr>
          <w:p w:rsidR="002B3F94" w:rsidRPr="004378FC" w:rsidRDefault="002B3F94" w:rsidP="000341E5">
            <w:pPr>
              <w:suppressAutoHyphens/>
            </w:pPr>
            <w:r w:rsidRPr="004378FC">
              <w:t>концепции</w:t>
            </w:r>
          </w:p>
        </w:tc>
        <w:tc>
          <w:tcPr>
            <w:tcW w:w="869" w:type="pct"/>
            <w:shd w:val="clear" w:color="auto" w:fill="auto"/>
            <w:vAlign w:val="center"/>
          </w:tcPr>
          <w:p w:rsidR="002B3F94" w:rsidRPr="004378FC" w:rsidRDefault="002B3F94" w:rsidP="000341E5">
            <w:pPr>
              <w:suppressAutoHyphens/>
              <w:jc w:val="center"/>
            </w:pPr>
            <w:r w:rsidRPr="004378FC">
              <w:rPr>
                <w:rFonts w:eastAsia="SimSun"/>
              </w:rPr>
              <w:t>тыс. кв. м</w:t>
            </w:r>
          </w:p>
        </w:tc>
        <w:tc>
          <w:tcPr>
            <w:tcW w:w="868" w:type="pct"/>
            <w:shd w:val="clear" w:color="auto" w:fill="auto"/>
            <w:vAlign w:val="center"/>
          </w:tcPr>
          <w:p w:rsidR="002B3F94" w:rsidRPr="004378FC" w:rsidRDefault="002B3F94" w:rsidP="000341E5">
            <w:pPr>
              <w:suppressAutoHyphens/>
              <w:jc w:val="center"/>
            </w:pPr>
            <w:r w:rsidRPr="004378FC">
              <w:rPr>
                <w:rFonts w:eastAsia="SimSun"/>
              </w:rPr>
              <w:t>-</w:t>
            </w:r>
          </w:p>
        </w:tc>
        <w:tc>
          <w:tcPr>
            <w:tcW w:w="560" w:type="pct"/>
            <w:shd w:val="clear" w:color="auto" w:fill="auto"/>
            <w:vAlign w:val="center"/>
          </w:tcPr>
          <w:p w:rsidR="002B3F94" w:rsidRPr="004378FC" w:rsidRDefault="002B3F94" w:rsidP="000341E5">
            <w:pPr>
              <w:suppressAutoHyphens/>
              <w:jc w:val="center"/>
            </w:pPr>
            <w:r w:rsidRPr="004378FC">
              <w:rPr>
                <w:rFonts w:eastAsia="SimSun"/>
              </w:rPr>
              <w:t>-</w:t>
            </w:r>
          </w:p>
        </w:tc>
        <w:tc>
          <w:tcPr>
            <w:tcW w:w="637" w:type="pct"/>
            <w:shd w:val="clear" w:color="auto" w:fill="auto"/>
            <w:vAlign w:val="center"/>
          </w:tcPr>
          <w:p w:rsidR="002B3F94" w:rsidRPr="004378FC" w:rsidRDefault="002B3F94" w:rsidP="000341E5">
            <w:pPr>
              <w:suppressAutoHyphens/>
              <w:jc w:val="center"/>
            </w:pPr>
            <w:r w:rsidRPr="004378FC">
              <w:rPr>
                <w:rFonts w:eastAsia="SimSun"/>
              </w:rPr>
              <w:t>-</w:t>
            </w:r>
          </w:p>
        </w:tc>
      </w:tr>
      <w:tr w:rsidR="00892693" w:rsidRPr="004378FC" w:rsidTr="00205984">
        <w:trPr>
          <w:cantSplit/>
          <w:jc w:val="center"/>
        </w:trPr>
        <w:tc>
          <w:tcPr>
            <w:tcW w:w="282" w:type="pct"/>
            <w:shd w:val="clear" w:color="auto" w:fill="auto"/>
            <w:vAlign w:val="center"/>
          </w:tcPr>
          <w:p w:rsidR="002B3F94" w:rsidRPr="004378FC" w:rsidRDefault="002B3F94" w:rsidP="000341E5">
            <w:pPr>
              <w:suppressAutoHyphens/>
              <w:jc w:val="center"/>
            </w:pPr>
          </w:p>
        </w:tc>
        <w:tc>
          <w:tcPr>
            <w:tcW w:w="1784" w:type="pct"/>
            <w:shd w:val="clear" w:color="auto" w:fill="auto"/>
          </w:tcPr>
          <w:p w:rsidR="002B3F94" w:rsidRPr="004378FC" w:rsidRDefault="002B3F94" w:rsidP="000341E5">
            <w:pPr>
              <w:suppressAutoHyphens/>
            </w:pPr>
            <w:r w:rsidRPr="004378FC">
              <w:t xml:space="preserve">иные предложения (администрация, </w:t>
            </w:r>
            <w:proofErr w:type="spellStart"/>
            <w:r w:rsidRPr="004378FC">
              <w:t>Минимущества</w:t>
            </w:r>
            <w:proofErr w:type="spellEnd"/>
            <w:r w:rsidRPr="004378FC">
              <w:t xml:space="preserve"> МО)</w:t>
            </w:r>
          </w:p>
        </w:tc>
        <w:tc>
          <w:tcPr>
            <w:tcW w:w="869" w:type="pct"/>
            <w:shd w:val="clear" w:color="auto" w:fill="auto"/>
            <w:vAlign w:val="center"/>
          </w:tcPr>
          <w:p w:rsidR="002B3F94" w:rsidRPr="004378FC" w:rsidRDefault="002B3F94" w:rsidP="000341E5">
            <w:pPr>
              <w:suppressAutoHyphens/>
              <w:jc w:val="center"/>
            </w:pPr>
            <w:r w:rsidRPr="004378FC">
              <w:rPr>
                <w:rFonts w:eastAsia="SimSun"/>
              </w:rPr>
              <w:t>тыс. кв. м</w:t>
            </w:r>
          </w:p>
        </w:tc>
        <w:tc>
          <w:tcPr>
            <w:tcW w:w="868" w:type="pct"/>
            <w:shd w:val="clear" w:color="auto" w:fill="auto"/>
            <w:vAlign w:val="center"/>
          </w:tcPr>
          <w:p w:rsidR="002B3F94" w:rsidRPr="004378FC" w:rsidRDefault="002B3F94" w:rsidP="000341E5">
            <w:pPr>
              <w:suppressAutoHyphens/>
              <w:jc w:val="center"/>
            </w:pPr>
            <w:r w:rsidRPr="004378FC">
              <w:t>0</w:t>
            </w:r>
          </w:p>
        </w:tc>
        <w:tc>
          <w:tcPr>
            <w:tcW w:w="560" w:type="pct"/>
            <w:shd w:val="clear" w:color="auto" w:fill="auto"/>
            <w:vAlign w:val="center"/>
          </w:tcPr>
          <w:p w:rsidR="002B3F94" w:rsidRPr="004378FC" w:rsidRDefault="00654529" w:rsidP="000341E5">
            <w:pPr>
              <w:suppressAutoHyphens/>
              <w:jc w:val="center"/>
            </w:pPr>
            <w:r w:rsidRPr="004378FC">
              <w:t>0</w:t>
            </w:r>
          </w:p>
        </w:tc>
        <w:tc>
          <w:tcPr>
            <w:tcW w:w="637" w:type="pct"/>
            <w:shd w:val="clear" w:color="auto" w:fill="auto"/>
            <w:vAlign w:val="center"/>
          </w:tcPr>
          <w:p w:rsidR="002B3F94" w:rsidRPr="004378FC" w:rsidRDefault="00654529" w:rsidP="000341E5">
            <w:pPr>
              <w:suppressAutoHyphens/>
              <w:jc w:val="center"/>
            </w:pPr>
            <w:r w:rsidRPr="004378FC">
              <w:t>0</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0"/>
                <w:numId w:val="121"/>
              </w:numPr>
              <w:suppressAutoHyphens/>
              <w:spacing w:after="0" w:line="240" w:lineRule="auto"/>
              <w:ind w:left="357" w:hanging="357"/>
              <w:contextualSpacing w:val="0"/>
              <w:jc w:val="center"/>
              <w:rPr>
                <w:rFonts w:ascii="Times New Roman" w:hAnsi="Times New Roman"/>
                <w:b/>
                <w:sz w:val="24"/>
                <w:szCs w:val="24"/>
              </w:rPr>
            </w:pPr>
            <w:r w:rsidRPr="004378FC">
              <w:rPr>
                <w:rFonts w:ascii="Times New Roman" w:hAnsi="Times New Roman"/>
                <w:b/>
                <w:sz w:val="24"/>
                <w:szCs w:val="24"/>
              </w:rPr>
              <w:t>Объекты федерального значения</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1"/>
                <w:numId w:val="121"/>
              </w:numPr>
              <w:suppressAutoHyphens/>
              <w:spacing w:after="0" w:line="240" w:lineRule="auto"/>
              <w:contextualSpacing w:val="0"/>
              <w:jc w:val="center"/>
              <w:rPr>
                <w:rFonts w:ascii="Times New Roman" w:hAnsi="Times New Roman"/>
                <w:i/>
                <w:sz w:val="24"/>
                <w:szCs w:val="24"/>
              </w:rPr>
            </w:pPr>
            <w:r w:rsidRPr="004378FC">
              <w:rPr>
                <w:rFonts w:ascii="Times New Roman" w:hAnsi="Times New Roman"/>
                <w:i/>
                <w:sz w:val="24"/>
                <w:szCs w:val="24"/>
              </w:rPr>
              <w:t>Транспортная инфраструктура</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Протяжённость магистральных железнодорожных путей</w:t>
            </w:r>
          </w:p>
        </w:tc>
        <w:tc>
          <w:tcPr>
            <w:tcW w:w="869" w:type="pct"/>
            <w:shd w:val="clear" w:color="auto" w:fill="auto"/>
            <w:vAlign w:val="center"/>
          </w:tcPr>
          <w:p w:rsidR="0028593F" w:rsidRPr="004378FC" w:rsidRDefault="0028593F" w:rsidP="000341E5">
            <w:pPr>
              <w:suppressAutoHyphens/>
              <w:jc w:val="center"/>
            </w:pPr>
            <w:r w:rsidRPr="004378FC">
              <w:t>км</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Протяжённость линий высокоскоростной специализированной пассажирской магистрали (ВСМ)</w:t>
            </w:r>
          </w:p>
        </w:tc>
        <w:tc>
          <w:tcPr>
            <w:tcW w:w="869" w:type="pct"/>
            <w:shd w:val="clear" w:color="auto" w:fill="auto"/>
            <w:vAlign w:val="center"/>
          </w:tcPr>
          <w:p w:rsidR="0028593F" w:rsidRPr="004378FC" w:rsidRDefault="0028593F" w:rsidP="000341E5">
            <w:pPr>
              <w:suppressAutoHyphens/>
              <w:jc w:val="center"/>
            </w:pPr>
            <w:r w:rsidRPr="004378FC">
              <w:t>км</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trHeight w:val="70"/>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 xml:space="preserve">Протяжённость автомобильных дорог </w:t>
            </w:r>
          </w:p>
        </w:tc>
        <w:tc>
          <w:tcPr>
            <w:tcW w:w="869" w:type="pct"/>
            <w:shd w:val="clear" w:color="auto" w:fill="auto"/>
            <w:vAlign w:val="center"/>
          </w:tcPr>
          <w:p w:rsidR="0028593F" w:rsidRPr="004378FC" w:rsidRDefault="0028593F" w:rsidP="000341E5">
            <w:pPr>
              <w:suppressAutoHyphens/>
              <w:jc w:val="center"/>
            </w:pPr>
            <w:r w:rsidRPr="004378FC">
              <w:t>км</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Количество транспортных развязок в разных уровнях</w:t>
            </w:r>
          </w:p>
        </w:tc>
        <w:tc>
          <w:tcPr>
            <w:tcW w:w="869" w:type="pct"/>
            <w:shd w:val="clear" w:color="auto" w:fill="auto"/>
            <w:vAlign w:val="center"/>
          </w:tcPr>
          <w:p w:rsidR="0028593F" w:rsidRPr="004378FC" w:rsidRDefault="0028593F" w:rsidP="000341E5">
            <w:pPr>
              <w:suppressAutoHyphens/>
              <w:jc w:val="center"/>
            </w:pPr>
            <w:r w:rsidRPr="004378FC">
              <w:t>единиц</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Количество мостов, путепроводов, эстакад, тоннелей</w:t>
            </w:r>
          </w:p>
        </w:tc>
        <w:tc>
          <w:tcPr>
            <w:tcW w:w="869" w:type="pct"/>
            <w:shd w:val="clear" w:color="auto" w:fill="auto"/>
            <w:vAlign w:val="center"/>
          </w:tcPr>
          <w:p w:rsidR="0028593F" w:rsidRPr="004378FC" w:rsidRDefault="0028593F" w:rsidP="000341E5">
            <w:pPr>
              <w:suppressAutoHyphens/>
              <w:jc w:val="center"/>
            </w:pPr>
            <w:r w:rsidRPr="004378FC">
              <w:t>единиц</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Количество пешеходных переходов в разных уровнях</w:t>
            </w:r>
          </w:p>
        </w:tc>
        <w:tc>
          <w:tcPr>
            <w:tcW w:w="869" w:type="pct"/>
            <w:shd w:val="clear" w:color="auto" w:fill="auto"/>
            <w:vAlign w:val="center"/>
          </w:tcPr>
          <w:p w:rsidR="0028593F" w:rsidRPr="004378FC" w:rsidRDefault="0028593F" w:rsidP="000341E5">
            <w:pPr>
              <w:suppressAutoHyphens/>
              <w:jc w:val="center"/>
            </w:pPr>
            <w:r w:rsidRPr="004378FC">
              <w:t>единиц</w:t>
            </w:r>
          </w:p>
        </w:tc>
        <w:tc>
          <w:tcPr>
            <w:tcW w:w="868" w:type="pct"/>
            <w:shd w:val="clear" w:color="auto" w:fill="auto"/>
            <w:vAlign w:val="center"/>
          </w:tcPr>
          <w:p w:rsidR="0028593F" w:rsidRPr="004378FC" w:rsidRDefault="00F26DF2" w:rsidP="000341E5">
            <w:pPr>
              <w:suppressAutoHyphens/>
              <w:jc w:val="center"/>
            </w:pPr>
            <w:r w:rsidRPr="004378FC">
              <w:t>0</w:t>
            </w:r>
          </w:p>
        </w:tc>
        <w:tc>
          <w:tcPr>
            <w:tcW w:w="560" w:type="pct"/>
            <w:shd w:val="clear" w:color="auto" w:fill="auto"/>
            <w:vAlign w:val="center"/>
          </w:tcPr>
          <w:p w:rsidR="0028593F" w:rsidRPr="004378FC" w:rsidRDefault="00F26DF2" w:rsidP="000341E5">
            <w:pPr>
              <w:suppressAutoHyphens/>
              <w:jc w:val="center"/>
            </w:pPr>
            <w:r w:rsidRPr="004378FC">
              <w:t>0</w:t>
            </w:r>
          </w:p>
        </w:tc>
        <w:tc>
          <w:tcPr>
            <w:tcW w:w="637" w:type="pct"/>
            <w:shd w:val="clear" w:color="auto" w:fill="auto"/>
            <w:vAlign w:val="center"/>
          </w:tcPr>
          <w:p w:rsidR="0028593F" w:rsidRPr="004378FC" w:rsidRDefault="00F26DF2" w:rsidP="000341E5">
            <w:pPr>
              <w:suppressAutoHyphens/>
              <w:jc w:val="center"/>
            </w:pPr>
            <w:r w:rsidRPr="004378FC">
              <w:t>0</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1"/>
                <w:numId w:val="121"/>
              </w:numPr>
              <w:suppressAutoHyphens/>
              <w:spacing w:after="0" w:line="240" w:lineRule="auto"/>
              <w:ind w:left="788" w:hanging="431"/>
              <w:contextualSpacing w:val="0"/>
              <w:jc w:val="center"/>
              <w:rPr>
                <w:rFonts w:ascii="Times New Roman" w:hAnsi="Times New Roman"/>
                <w:i/>
                <w:sz w:val="24"/>
                <w:szCs w:val="24"/>
              </w:rPr>
            </w:pPr>
            <w:r w:rsidRPr="004378FC">
              <w:rPr>
                <w:rFonts w:ascii="Times New Roman" w:hAnsi="Times New Roman"/>
                <w:i/>
                <w:sz w:val="24"/>
                <w:szCs w:val="24"/>
              </w:rPr>
              <w:t>Инженерной инфраструктуры</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Электростанция гидроаккумулирующая (ГАЭС)</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Электрическая подстанция 750 кВ</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Электрическая подстанция 500 кВ</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Электрическая подстанция 220 кВ</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 xml:space="preserve">Тяговая подстанция (железной дороги) </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 xml:space="preserve">Переходный пункт </w:t>
            </w:r>
            <w:r w:rsidR="00D47F10" w:rsidRPr="004378FC">
              <w:br/>
            </w:r>
            <w:r w:rsidRPr="004378FC">
              <w:t>220 кВ и выше</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Переключательный пункт 220 кВ и выше</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Линии электропередачи 750, 500, 220 кВ</w:t>
            </w:r>
          </w:p>
        </w:tc>
        <w:tc>
          <w:tcPr>
            <w:tcW w:w="869" w:type="pct"/>
            <w:shd w:val="clear" w:color="auto" w:fill="auto"/>
            <w:vAlign w:val="center"/>
          </w:tcPr>
          <w:p w:rsidR="00246A7A" w:rsidRPr="004378FC" w:rsidRDefault="00246A7A" w:rsidP="000341E5">
            <w:pPr>
              <w:suppressAutoHyphens/>
              <w:jc w:val="center"/>
            </w:pPr>
            <w:r w:rsidRPr="004378FC">
              <w:t>км</w:t>
            </w:r>
          </w:p>
        </w:tc>
        <w:tc>
          <w:tcPr>
            <w:tcW w:w="868" w:type="pct"/>
            <w:shd w:val="clear" w:color="auto" w:fill="auto"/>
            <w:vAlign w:val="center"/>
          </w:tcPr>
          <w:p w:rsidR="00246A7A" w:rsidRPr="004378FC" w:rsidRDefault="00BF01B0" w:rsidP="000341E5">
            <w:pPr>
              <w:suppressAutoHyphens/>
              <w:jc w:val="center"/>
            </w:pPr>
            <w:r w:rsidRPr="004378FC">
              <w:t>0</w:t>
            </w:r>
          </w:p>
        </w:tc>
        <w:tc>
          <w:tcPr>
            <w:tcW w:w="560" w:type="pct"/>
            <w:shd w:val="clear" w:color="auto" w:fill="auto"/>
            <w:vAlign w:val="center"/>
          </w:tcPr>
          <w:p w:rsidR="00246A7A" w:rsidRPr="004378FC" w:rsidRDefault="00BF01B0" w:rsidP="000341E5">
            <w:pPr>
              <w:suppressAutoHyphens/>
              <w:jc w:val="center"/>
            </w:pPr>
            <w:r w:rsidRPr="004378FC">
              <w:t>0</w:t>
            </w:r>
          </w:p>
        </w:tc>
        <w:tc>
          <w:tcPr>
            <w:tcW w:w="637" w:type="pct"/>
            <w:shd w:val="clear" w:color="auto" w:fill="auto"/>
            <w:vAlign w:val="center"/>
          </w:tcPr>
          <w:p w:rsidR="00246A7A" w:rsidRPr="004378FC" w:rsidRDefault="00BF01B0"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Магистральный газопровод</w:t>
            </w:r>
          </w:p>
        </w:tc>
        <w:tc>
          <w:tcPr>
            <w:tcW w:w="869" w:type="pct"/>
            <w:shd w:val="clear" w:color="auto" w:fill="auto"/>
            <w:vAlign w:val="center"/>
          </w:tcPr>
          <w:p w:rsidR="00246A7A" w:rsidRPr="004378FC" w:rsidRDefault="00246A7A" w:rsidP="000341E5">
            <w:pPr>
              <w:suppressAutoHyphens/>
              <w:jc w:val="center"/>
            </w:pPr>
            <w:r w:rsidRPr="004378FC">
              <w:t>км</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Компрессорная станция (КС), компрессорный цех (КЦ)</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Газораспределительная станция (ГРС, КРП)</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Станция подземного хранения газа (СПХГ)</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Объекты связи</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BF01B0" w:rsidP="000341E5">
            <w:pPr>
              <w:suppressAutoHyphens/>
              <w:jc w:val="center"/>
            </w:pPr>
            <w:r w:rsidRPr="004378FC">
              <w:t>0</w:t>
            </w:r>
          </w:p>
        </w:tc>
        <w:tc>
          <w:tcPr>
            <w:tcW w:w="560" w:type="pct"/>
            <w:shd w:val="clear" w:color="auto" w:fill="auto"/>
            <w:vAlign w:val="center"/>
          </w:tcPr>
          <w:p w:rsidR="00246A7A" w:rsidRPr="004378FC" w:rsidRDefault="00BF01B0" w:rsidP="000341E5">
            <w:pPr>
              <w:suppressAutoHyphens/>
              <w:jc w:val="center"/>
            </w:pPr>
            <w:r w:rsidRPr="004378FC">
              <w:t>0</w:t>
            </w:r>
          </w:p>
        </w:tc>
        <w:tc>
          <w:tcPr>
            <w:tcW w:w="637" w:type="pct"/>
            <w:shd w:val="clear" w:color="auto" w:fill="auto"/>
            <w:vAlign w:val="center"/>
          </w:tcPr>
          <w:p w:rsidR="00246A7A" w:rsidRPr="004378FC" w:rsidRDefault="00BF01B0" w:rsidP="000341E5">
            <w:pPr>
              <w:suppressAutoHyphens/>
              <w:jc w:val="center"/>
            </w:pPr>
            <w:r w:rsidRPr="004378FC">
              <w:t>0</w:t>
            </w:r>
          </w:p>
        </w:tc>
      </w:tr>
      <w:tr w:rsidR="00892693" w:rsidRPr="004378FC" w:rsidTr="00205984">
        <w:trPr>
          <w:cantSplit/>
          <w:trHeight w:val="77"/>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Сети связи</w:t>
            </w:r>
          </w:p>
        </w:tc>
        <w:tc>
          <w:tcPr>
            <w:tcW w:w="869" w:type="pct"/>
            <w:shd w:val="clear" w:color="auto" w:fill="auto"/>
            <w:vAlign w:val="center"/>
          </w:tcPr>
          <w:p w:rsidR="00246A7A" w:rsidRPr="004378FC" w:rsidRDefault="00246A7A" w:rsidP="000341E5">
            <w:pPr>
              <w:suppressAutoHyphens/>
              <w:jc w:val="center"/>
            </w:pPr>
            <w:r w:rsidRPr="004378FC">
              <w:t>км</w:t>
            </w:r>
          </w:p>
        </w:tc>
        <w:tc>
          <w:tcPr>
            <w:tcW w:w="868" w:type="pct"/>
            <w:shd w:val="clear" w:color="auto" w:fill="auto"/>
            <w:vAlign w:val="center"/>
          </w:tcPr>
          <w:p w:rsidR="00246A7A" w:rsidRPr="004378FC" w:rsidRDefault="00BF01B0" w:rsidP="000341E5">
            <w:pPr>
              <w:suppressAutoHyphens/>
              <w:jc w:val="center"/>
            </w:pPr>
            <w:r w:rsidRPr="004378FC">
              <w:t>0</w:t>
            </w:r>
          </w:p>
        </w:tc>
        <w:tc>
          <w:tcPr>
            <w:tcW w:w="560" w:type="pct"/>
            <w:shd w:val="clear" w:color="auto" w:fill="auto"/>
            <w:vAlign w:val="center"/>
          </w:tcPr>
          <w:p w:rsidR="00246A7A" w:rsidRPr="004378FC" w:rsidRDefault="00BF01B0" w:rsidP="000341E5">
            <w:pPr>
              <w:suppressAutoHyphens/>
              <w:jc w:val="center"/>
            </w:pPr>
            <w:r w:rsidRPr="004378FC">
              <w:t>0</w:t>
            </w:r>
          </w:p>
        </w:tc>
        <w:tc>
          <w:tcPr>
            <w:tcW w:w="637" w:type="pct"/>
            <w:shd w:val="clear" w:color="auto" w:fill="auto"/>
            <w:vAlign w:val="center"/>
          </w:tcPr>
          <w:p w:rsidR="00246A7A" w:rsidRPr="004378FC" w:rsidRDefault="00BF01B0" w:rsidP="000341E5">
            <w:pPr>
              <w:suppressAutoHyphens/>
              <w:jc w:val="center"/>
            </w:pPr>
            <w:r w:rsidRPr="004378FC">
              <w:t>0</w:t>
            </w:r>
          </w:p>
        </w:tc>
      </w:tr>
      <w:tr w:rsidR="00B5228F" w:rsidRPr="004378FC" w:rsidTr="00205984">
        <w:trPr>
          <w:cantSplit/>
          <w:jc w:val="center"/>
        </w:trPr>
        <w:tc>
          <w:tcPr>
            <w:tcW w:w="5000" w:type="pct"/>
            <w:gridSpan w:val="6"/>
            <w:shd w:val="clear" w:color="auto" w:fill="auto"/>
            <w:vAlign w:val="center"/>
          </w:tcPr>
          <w:p w:rsidR="00B5228F" w:rsidRPr="004378FC" w:rsidRDefault="004D501F" w:rsidP="000341E5">
            <w:pPr>
              <w:pStyle w:val="aff2"/>
              <w:numPr>
                <w:ilvl w:val="1"/>
                <w:numId w:val="121"/>
              </w:numPr>
              <w:suppressAutoHyphens/>
              <w:spacing w:after="0" w:line="240" w:lineRule="auto"/>
              <w:contextualSpacing w:val="0"/>
              <w:jc w:val="center"/>
              <w:rPr>
                <w:rFonts w:ascii="Times New Roman" w:hAnsi="Times New Roman"/>
                <w:i/>
                <w:sz w:val="24"/>
                <w:szCs w:val="24"/>
              </w:rPr>
            </w:pPr>
            <w:r w:rsidRPr="004378FC">
              <w:rPr>
                <w:rFonts w:ascii="Times New Roman" w:hAnsi="Times New Roman"/>
                <w:i/>
                <w:sz w:val="24"/>
                <w:szCs w:val="24"/>
              </w:rPr>
              <w:t>Социально-культурного и коммунально-бытового обслуживания</w:t>
            </w:r>
          </w:p>
        </w:tc>
      </w:tr>
      <w:tr w:rsidR="00892693" w:rsidRPr="004378FC" w:rsidTr="00205984">
        <w:trPr>
          <w:cantSplit/>
          <w:jc w:val="center"/>
        </w:trPr>
        <w:tc>
          <w:tcPr>
            <w:tcW w:w="282" w:type="pct"/>
            <w:shd w:val="clear" w:color="auto" w:fill="auto"/>
            <w:vAlign w:val="center"/>
          </w:tcPr>
          <w:p w:rsidR="00BB6830" w:rsidRPr="004378FC" w:rsidRDefault="00BB6830"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B6830" w:rsidRPr="004378FC" w:rsidRDefault="00BB6830" w:rsidP="000341E5">
            <w:pPr>
              <w:suppressAutoHyphens/>
            </w:pPr>
            <w:r w:rsidRPr="004378FC">
              <w:t>Пожарные депо</w:t>
            </w:r>
          </w:p>
        </w:tc>
        <w:tc>
          <w:tcPr>
            <w:tcW w:w="869" w:type="pct"/>
            <w:shd w:val="clear" w:color="auto" w:fill="auto"/>
            <w:vAlign w:val="center"/>
          </w:tcPr>
          <w:p w:rsidR="00BB6830" w:rsidRPr="004378FC" w:rsidRDefault="00BB6830" w:rsidP="000341E5">
            <w:pPr>
              <w:suppressAutoHyphens/>
              <w:jc w:val="center"/>
            </w:pPr>
            <w:r w:rsidRPr="004378FC">
              <w:t>единица</w:t>
            </w:r>
          </w:p>
        </w:tc>
        <w:tc>
          <w:tcPr>
            <w:tcW w:w="868" w:type="pct"/>
            <w:shd w:val="clear" w:color="auto" w:fill="auto"/>
            <w:vAlign w:val="center"/>
          </w:tcPr>
          <w:p w:rsidR="00BB6830" w:rsidRPr="004378FC" w:rsidRDefault="00BB6830" w:rsidP="000341E5">
            <w:pPr>
              <w:suppressAutoHyphens/>
              <w:jc w:val="center"/>
            </w:pPr>
            <w:r w:rsidRPr="004378FC">
              <w:rPr>
                <w:lang w:val="en-US"/>
              </w:rPr>
              <w:t>0</w:t>
            </w:r>
          </w:p>
        </w:tc>
        <w:tc>
          <w:tcPr>
            <w:tcW w:w="560" w:type="pct"/>
            <w:shd w:val="clear" w:color="auto" w:fill="auto"/>
            <w:vAlign w:val="center"/>
          </w:tcPr>
          <w:p w:rsidR="00BB6830" w:rsidRPr="004378FC" w:rsidRDefault="00BB6830" w:rsidP="000341E5">
            <w:pPr>
              <w:suppressAutoHyphens/>
              <w:jc w:val="center"/>
            </w:pPr>
            <w:r w:rsidRPr="004378FC">
              <w:rPr>
                <w:lang w:val="en-US"/>
              </w:rPr>
              <w:t>0</w:t>
            </w:r>
          </w:p>
        </w:tc>
        <w:tc>
          <w:tcPr>
            <w:tcW w:w="637" w:type="pct"/>
            <w:shd w:val="clear" w:color="auto" w:fill="auto"/>
            <w:vAlign w:val="center"/>
          </w:tcPr>
          <w:p w:rsidR="00BB6830" w:rsidRPr="004378FC" w:rsidRDefault="00BB6830" w:rsidP="000341E5">
            <w:pPr>
              <w:suppressAutoHyphens/>
              <w:jc w:val="center"/>
            </w:pPr>
            <w:r w:rsidRPr="004378FC">
              <w:rPr>
                <w:lang w:val="en-US"/>
              </w:rPr>
              <w:t>0</w:t>
            </w:r>
          </w:p>
        </w:tc>
      </w:tr>
      <w:tr w:rsidR="00892693" w:rsidRPr="004378FC" w:rsidTr="00205984">
        <w:trPr>
          <w:cantSplit/>
          <w:jc w:val="center"/>
        </w:trPr>
        <w:tc>
          <w:tcPr>
            <w:tcW w:w="282" w:type="pct"/>
            <w:shd w:val="clear" w:color="auto" w:fill="auto"/>
            <w:vAlign w:val="center"/>
          </w:tcPr>
          <w:p w:rsidR="00BB6830" w:rsidRPr="004378FC" w:rsidRDefault="00BB6830"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B6830" w:rsidRPr="004378FC" w:rsidRDefault="00BB6830" w:rsidP="000341E5">
            <w:pPr>
              <w:suppressAutoHyphens/>
            </w:pPr>
            <w:r w:rsidRPr="004378FC">
              <w:t>Пожарные депо</w:t>
            </w:r>
          </w:p>
        </w:tc>
        <w:tc>
          <w:tcPr>
            <w:tcW w:w="869" w:type="pct"/>
            <w:shd w:val="clear" w:color="auto" w:fill="auto"/>
            <w:vAlign w:val="center"/>
          </w:tcPr>
          <w:p w:rsidR="00BB6830" w:rsidRPr="004378FC" w:rsidRDefault="00BB6830" w:rsidP="000341E5">
            <w:pPr>
              <w:suppressAutoHyphens/>
              <w:jc w:val="center"/>
            </w:pPr>
            <w:r w:rsidRPr="004378FC">
              <w:t>автомобиль</w:t>
            </w:r>
          </w:p>
        </w:tc>
        <w:tc>
          <w:tcPr>
            <w:tcW w:w="868" w:type="pct"/>
            <w:shd w:val="clear" w:color="auto" w:fill="auto"/>
            <w:vAlign w:val="center"/>
          </w:tcPr>
          <w:p w:rsidR="00BB6830" w:rsidRPr="004378FC" w:rsidRDefault="00BB6830" w:rsidP="000341E5">
            <w:pPr>
              <w:suppressAutoHyphens/>
              <w:jc w:val="center"/>
            </w:pPr>
            <w:r w:rsidRPr="004378FC">
              <w:rPr>
                <w:lang w:val="en-US"/>
              </w:rPr>
              <w:t>0</w:t>
            </w:r>
          </w:p>
        </w:tc>
        <w:tc>
          <w:tcPr>
            <w:tcW w:w="560" w:type="pct"/>
            <w:shd w:val="clear" w:color="auto" w:fill="auto"/>
            <w:vAlign w:val="center"/>
          </w:tcPr>
          <w:p w:rsidR="00BB6830" w:rsidRPr="004378FC" w:rsidRDefault="00BB6830" w:rsidP="000341E5">
            <w:pPr>
              <w:suppressAutoHyphens/>
              <w:jc w:val="center"/>
            </w:pPr>
            <w:r w:rsidRPr="004378FC">
              <w:rPr>
                <w:lang w:val="en-US"/>
              </w:rPr>
              <w:t>0</w:t>
            </w:r>
          </w:p>
        </w:tc>
        <w:tc>
          <w:tcPr>
            <w:tcW w:w="637" w:type="pct"/>
            <w:shd w:val="clear" w:color="auto" w:fill="auto"/>
            <w:vAlign w:val="center"/>
          </w:tcPr>
          <w:p w:rsidR="00BB6830" w:rsidRPr="004378FC" w:rsidRDefault="00BB6830" w:rsidP="000341E5">
            <w:pPr>
              <w:suppressAutoHyphens/>
              <w:jc w:val="center"/>
            </w:pPr>
            <w:r w:rsidRPr="004378FC">
              <w:rPr>
                <w:lang w:val="en-US"/>
              </w:rPr>
              <w:t>0</w:t>
            </w:r>
          </w:p>
        </w:tc>
      </w:tr>
      <w:tr w:rsidR="00B5228F" w:rsidRPr="004378FC" w:rsidTr="00205984">
        <w:trPr>
          <w:cantSplit/>
          <w:jc w:val="center"/>
        </w:trPr>
        <w:tc>
          <w:tcPr>
            <w:tcW w:w="5000" w:type="pct"/>
            <w:gridSpan w:val="6"/>
            <w:shd w:val="clear" w:color="auto" w:fill="auto"/>
            <w:vAlign w:val="center"/>
          </w:tcPr>
          <w:p w:rsidR="00B5228F" w:rsidRPr="004378FC" w:rsidRDefault="007307F3" w:rsidP="000341E5">
            <w:pPr>
              <w:pStyle w:val="aff2"/>
              <w:numPr>
                <w:ilvl w:val="1"/>
                <w:numId w:val="121"/>
              </w:numPr>
              <w:suppressAutoHyphens/>
              <w:spacing w:after="0" w:line="240" w:lineRule="auto"/>
              <w:contextualSpacing w:val="0"/>
              <w:jc w:val="center"/>
            </w:pPr>
            <w:r w:rsidRPr="004378FC">
              <w:rPr>
                <w:rFonts w:ascii="Times New Roman" w:hAnsi="Times New Roman"/>
                <w:i/>
                <w:sz w:val="24"/>
                <w:szCs w:val="24"/>
              </w:rPr>
              <w:t>Объекты</w:t>
            </w:r>
            <w:r w:rsidRPr="004378FC">
              <w:t xml:space="preserve"> ТКО</w:t>
            </w:r>
          </w:p>
        </w:tc>
      </w:tr>
      <w:tr w:rsidR="00892693" w:rsidRPr="004378FC" w:rsidTr="00205984">
        <w:trPr>
          <w:cantSplit/>
          <w:jc w:val="center"/>
        </w:trPr>
        <w:tc>
          <w:tcPr>
            <w:tcW w:w="282" w:type="pct"/>
            <w:shd w:val="clear" w:color="auto" w:fill="auto"/>
            <w:vAlign w:val="center"/>
          </w:tcPr>
          <w:p w:rsidR="00B5228F" w:rsidRPr="004378FC" w:rsidRDefault="00B5228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5228F" w:rsidRPr="004378FC" w:rsidRDefault="00B5228F" w:rsidP="000341E5">
            <w:pPr>
              <w:suppressAutoHyphens/>
            </w:pPr>
            <w:r w:rsidRPr="004378FC">
              <w:t>Завод по термическому обезвреживанию ТКО</w:t>
            </w:r>
          </w:p>
        </w:tc>
        <w:tc>
          <w:tcPr>
            <w:tcW w:w="869" w:type="pct"/>
            <w:shd w:val="clear" w:color="auto" w:fill="auto"/>
            <w:vAlign w:val="center"/>
          </w:tcPr>
          <w:p w:rsidR="00B5228F" w:rsidRPr="004378FC" w:rsidRDefault="00B5228F" w:rsidP="000341E5">
            <w:pPr>
              <w:suppressAutoHyphens/>
              <w:jc w:val="center"/>
            </w:pPr>
            <w:r w:rsidRPr="004378FC">
              <w:t>единиц</w:t>
            </w:r>
          </w:p>
        </w:tc>
        <w:tc>
          <w:tcPr>
            <w:tcW w:w="868" w:type="pct"/>
            <w:shd w:val="clear" w:color="auto" w:fill="auto"/>
            <w:vAlign w:val="center"/>
          </w:tcPr>
          <w:p w:rsidR="00B5228F" w:rsidRPr="004378FC" w:rsidRDefault="00492405" w:rsidP="000341E5">
            <w:pPr>
              <w:suppressAutoHyphens/>
              <w:jc w:val="center"/>
            </w:pPr>
            <w:r w:rsidRPr="004378FC">
              <w:t>0</w:t>
            </w:r>
          </w:p>
        </w:tc>
        <w:tc>
          <w:tcPr>
            <w:tcW w:w="560" w:type="pct"/>
            <w:shd w:val="clear" w:color="auto" w:fill="auto"/>
            <w:vAlign w:val="center"/>
          </w:tcPr>
          <w:p w:rsidR="00B5228F" w:rsidRPr="004378FC" w:rsidRDefault="00492405" w:rsidP="000341E5">
            <w:pPr>
              <w:suppressAutoHyphens/>
              <w:jc w:val="center"/>
            </w:pPr>
            <w:r w:rsidRPr="004378FC">
              <w:t>0</w:t>
            </w:r>
          </w:p>
        </w:tc>
        <w:tc>
          <w:tcPr>
            <w:tcW w:w="637" w:type="pct"/>
            <w:shd w:val="clear" w:color="auto" w:fill="auto"/>
            <w:vAlign w:val="center"/>
          </w:tcPr>
          <w:p w:rsidR="00B5228F" w:rsidRPr="004378FC" w:rsidRDefault="00492405" w:rsidP="000341E5">
            <w:pPr>
              <w:suppressAutoHyphens/>
              <w:jc w:val="center"/>
            </w:pPr>
            <w:r w:rsidRPr="004378FC">
              <w:t>0</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0"/>
                <w:numId w:val="121"/>
              </w:numPr>
              <w:suppressAutoHyphens/>
              <w:spacing w:after="0" w:line="240" w:lineRule="auto"/>
              <w:ind w:left="357" w:hanging="357"/>
              <w:contextualSpacing w:val="0"/>
              <w:jc w:val="center"/>
              <w:rPr>
                <w:rFonts w:ascii="Times New Roman" w:hAnsi="Times New Roman"/>
                <w:b/>
                <w:sz w:val="24"/>
                <w:szCs w:val="24"/>
              </w:rPr>
            </w:pPr>
            <w:r w:rsidRPr="004378FC">
              <w:rPr>
                <w:rFonts w:ascii="Times New Roman" w:hAnsi="Times New Roman"/>
                <w:b/>
                <w:sz w:val="24"/>
                <w:szCs w:val="24"/>
              </w:rPr>
              <w:t>Объекты регионального значения</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1"/>
                <w:numId w:val="121"/>
              </w:numPr>
              <w:suppressAutoHyphens/>
              <w:spacing w:after="0" w:line="240" w:lineRule="auto"/>
              <w:contextualSpacing w:val="0"/>
              <w:jc w:val="center"/>
              <w:rPr>
                <w:rFonts w:ascii="Times New Roman" w:hAnsi="Times New Roman"/>
                <w:i/>
                <w:sz w:val="24"/>
                <w:szCs w:val="24"/>
              </w:rPr>
            </w:pPr>
            <w:r w:rsidRPr="004378FC">
              <w:rPr>
                <w:rFonts w:ascii="Times New Roman" w:hAnsi="Times New Roman"/>
                <w:i/>
                <w:sz w:val="24"/>
                <w:szCs w:val="24"/>
              </w:rPr>
              <w:t>Социально-культурного и коммунально-бытового обслуживания</w:t>
            </w:r>
          </w:p>
        </w:tc>
      </w:tr>
      <w:tr w:rsidR="00892693" w:rsidRPr="004378FC" w:rsidTr="00205984">
        <w:trPr>
          <w:cantSplit/>
          <w:jc w:val="center"/>
        </w:trPr>
        <w:tc>
          <w:tcPr>
            <w:tcW w:w="282" w:type="pct"/>
            <w:shd w:val="clear" w:color="auto" w:fill="auto"/>
            <w:vAlign w:val="center"/>
          </w:tcPr>
          <w:p w:rsidR="00BB6830" w:rsidRPr="004378FC" w:rsidRDefault="00BB6830"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B6830" w:rsidRPr="004378FC" w:rsidRDefault="00BB6830" w:rsidP="000341E5">
            <w:pPr>
              <w:suppressAutoHyphens/>
            </w:pPr>
            <w:r w:rsidRPr="004378FC">
              <w:t>Больницы</w:t>
            </w:r>
          </w:p>
        </w:tc>
        <w:tc>
          <w:tcPr>
            <w:tcW w:w="869" w:type="pct"/>
            <w:shd w:val="clear" w:color="auto" w:fill="auto"/>
            <w:vAlign w:val="center"/>
          </w:tcPr>
          <w:p w:rsidR="00BB6830" w:rsidRPr="004378FC" w:rsidRDefault="00BB6830" w:rsidP="000341E5">
            <w:pPr>
              <w:suppressAutoHyphens/>
              <w:jc w:val="center"/>
            </w:pPr>
            <w:r w:rsidRPr="004378FC">
              <w:t>коек</w:t>
            </w:r>
          </w:p>
        </w:tc>
        <w:tc>
          <w:tcPr>
            <w:tcW w:w="868" w:type="pct"/>
            <w:shd w:val="clear" w:color="auto" w:fill="auto"/>
          </w:tcPr>
          <w:p w:rsidR="00BB6830" w:rsidRPr="004378FC" w:rsidRDefault="00BB6830" w:rsidP="000341E5">
            <w:pPr>
              <w:suppressAutoHyphens/>
              <w:jc w:val="center"/>
            </w:pPr>
            <w:r w:rsidRPr="004378FC">
              <w:rPr>
                <w:lang w:val="en-US"/>
              </w:rPr>
              <w:t>0</w:t>
            </w:r>
          </w:p>
        </w:tc>
        <w:tc>
          <w:tcPr>
            <w:tcW w:w="560" w:type="pct"/>
            <w:shd w:val="clear" w:color="auto" w:fill="auto"/>
            <w:vAlign w:val="center"/>
          </w:tcPr>
          <w:p w:rsidR="00BB6830" w:rsidRPr="004378FC" w:rsidRDefault="00BB6830" w:rsidP="000341E5">
            <w:pPr>
              <w:suppressAutoHyphens/>
              <w:jc w:val="center"/>
            </w:pPr>
            <w:r w:rsidRPr="004378FC">
              <w:rPr>
                <w:lang w:val="en-US"/>
              </w:rPr>
              <w:t>0</w:t>
            </w:r>
          </w:p>
        </w:tc>
        <w:tc>
          <w:tcPr>
            <w:tcW w:w="637" w:type="pct"/>
            <w:shd w:val="clear" w:color="auto" w:fill="auto"/>
            <w:vAlign w:val="center"/>
          </w:tcPr>
          <w:p w:rsidR="00BB6830" w:rsidRPr="004378FC" w:rsidRDefault="00BB6830" w:rsidP="000341E5">
            <w:pPr>
              <w:suppressAutoHyphens/>
              <w:jc w:val="center"/>
            </w:pPr>
            <w:r w:rsidRPr="004378FC">
              <w:rPr>
                <w:lang w:val="en-US"/>
              </w:rPr>
              <w:t>0</w:t>
            </w:r>
          </w:p>
        </w:tc>
      </w:tr>
      <w:tr w:rsidR="00892693" w:rsidRPr="004378FC" w:rsidTr="00205984">
        <w:trPr>
          <w:cantSplit/>
          <w:jc w:val="center"/>
        </w:trPr>
        <w:tc>
          <w:tcPr>
            <w:tcW w:w="282" w:type="pct"/>
            <w:shd w:val="clear" w:color="auto" w:fill="auto"/>
            <w:vAlign w:val="center"/>
          </w:tcPr>
          <w:p w:rsidR="00BB6830" w:rsidRPr="004378FC" w:rsidRDefault="00BB6830"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B6830" w:rsidRPr="004378FC" w:rsidRDefault="00BB6830" w:rsidP="000341E5">
            <w:pPr>
              <w:suppressAutoHyphens/>
            </w:pPr>
            <w:r w:rsidRPr="004378FC">
              <w:t>Больницы</w:t>
            </w:r>
          </w:p>
        </w:tc>
        <w:tc>
          <w:tcPr>
            <w:tcW w:w="869" w:type="pct"/>
            <w:shd w:val="clear" w:color="auto" w:fill="auto"/>
            <w:vAlign w:val="center"/>
          </w:tcPr>
          <w:p w:rsidR="00BB6830" w:rsidRPr="004378FC" w:rsidRDefault="00BB6830" w:rsidP="000341E5">
            <w:pPr>
              <w:suppressAutoHyphens/>
              <w:jc w:val="center"/>
            </w:pPr>
            <w:r w:rsidRPr="004378FC">
              <w:t>единиц</w:t>
            </w:r>
          </w:p>
        </w:tc>
        <w:tc>
          <w:tcPr>
            <w:tcW w:w="868" w:type="pct"/>
            <w:shd w:val="clear" w:color="auto" w:fill="auto"/>
          </w:tcPr>
          <w:p w:rsidR="00BB6830" w:rsidRPr="004378FC" w:rsidRDefault="00BB6830" w:rsidP="000341E5">
            <w:pPr>
              <w:suppressAutoHyphens/>
              <w:jc w:val="center"/>
            </w:pPr>
            <w:r w:rsidRPr="004378FC">
              <w:rPr>
                <w:lang w:val="en-US"/>
              </w:rPr>
              <w:t>0</w:t>
            </w:r>
          </w:p>
        </w:tc>
        <w:tc>
          <w:tcPr>
            <w:tcW w:w="560" w:type="pct"/>
            <w:shd w:val="clear" w:color="auto" w:fill="auto"/>
            <w:vAlign w:val="center"/>
          </w:tcPr>
          <w:p w:rsidR="00BB6830" w:rsidRPr="004378FC" w:rsidRDefault="00BB6830" w:rsidP="000341E5">
            <w:pPr>
              <w:suppressAutoHyphens/>
              <w:jc w:val="center"/>
            </w:pPr>
            <w:r w:rsidRPr="004378FC">
              <w:rPr>
                <w:lang w:val="en-US"/>
              </w:rPr>
              <w:t>0</w:t>
            </w:r>
          </w:p>
        </w:tc>
        <w:tc>
          <w:tcPr>
            <w:tcW w:w="637" w:type="pct"/>
            <w:shd w:val="clear" w:color="auto" w:fill="auto"/>
            <w:vAlign w:val="center"/>
          </w:tcPr>
          <w:p w:rsidR="00BB6830" w:rsidRPr="004378FC" w:rsidRDefault="00BB6830" w:rsidP="000341E5">
            <w:pPr>
              <w:suppressAutoHyphens/>
              <w:jc w:val="center"/>
            </w:pPr>
            <w:r w:rsidRPr="004378FC">
              <w:rPr>
                <w:lang w:val="en-US"/>
              </w:rPr>
              <w:t>0</w:t>
            </w:r>
          </w:p>
        </w:tc>
      </w:tr>
      <w:tr w:rsidR="00892693" w:rsidRPr="004378FC" w:rsidTr="00205984">
        <w:trPr>
          <w:cantSplit/>
          <w:jc w:val="center"/>
        </w:trPr>
        <w:tc>
          <w:tcPr>
            <w:tcW w:w="282" w:type="pct"/>
            <w:shd w:val="clear" w:color="auto" w:fill="auto"/>
            <w:vAlign w:val="center"/>
          </w:tcPr>
          <w:p w:rsidR="00BB6830" w:rsidRPr="004378FC" w:rsidRDefault="00BB6830"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B6830" w:rsidRPr="004378FC" w:rsidRDefault="00BB6830" w:rsidP="000341E5">
            <w:pPr>
              <w:suppressAutoHyphens/>
            </w:pPr>
            <w:r w:rsidRPr="004378FC">
              <w:t>Амбулаторно-поликлиническая сеть</w:t>
            </w:r>
          </w:p>
        </w:tc>
        <w:tc>
          <w:tcPr>
            <w:tcW w:w="869" w:type="pct"/>
            <w:shd w:val="clear" w:color="auto" w:fill="auto"/>
            <w:vAlign w:val="center"/>
          </w:tcPr>
          <w:p w:rsidR="00BB6830" w:rsidRPr="004378FC" w:rsidRDefault="00BB6830" w:rsidP="000341E5">
            <w:pPr>
              <w:suppressAutoHyphens/>
              <w:jc w:val="center"/>
            </w:pPr>
            <w:r w:rsidRPr="004378FC">
              <w:t>пос./смену</w:t>
            </w:r>
          </w:p>
        </w:tc>
        <w:tc>
          <w:tcPr>
            <w:tcW w:w="868" w:type="pct"/>
            <w:shd w:val="clear" w:color="auto" w:fill="auto"/>
          </w:tcPr>
          <w:p w:rsidR="00BB6830" w:rsidRPr="004378FC" w:rsidRDefault="00BB6830" w:rsidP="000341E5">
            <w:pPr>
              <w:suppressAutoHyphens/>
              <w:jc w:val="center"/>
            </w:pPr>
            <w:r w:rsidRPr="004378FC">
              <w:rPr>
                <w:lang w:val="en-US"/>
              </w:rPr>
              <w:t>0</w:t>
            </w:r>
          </w:p>
        </w:tc>
        <w:tc>
          <w:tcPr>
            <w:tcW w:w="560" w:type="pct"/>
            <w:shd w:val="clear" w:color="auto" w:fill="auto"/>
            <w:vAlign w:val="center"/>
          </w:tcPr>
          <w:p w:rsidR="00BB6830" w:rsidRPr="004378FC" w:rsidRDefault="00BB6830" w:rsidP="000341E5">
            <w:pPr>
              <w:suppressAutoHyphens/>
              <w:jc w:val="center"/>
            </w:pPr>
            <w:r w:rsidRPr="004378FC">
              <w:rPr>
                <w:lang w:val="en-US"/>
              </w:rPr>
              <w:t>0</w:t>
            </w:r>
          </w:p>
        </w:tc>
        <w:tc>
          <w:tcPr>
            <w:tcW w:w="637" w:type="pct"/>
            <w:shd w:val="clear" w:color="auto" w:fill="auto"/>
            <w:vAlign w:val="center"/>
          </w:tcPr>
          <w:p w:rsidR="00BB6830" w:rsidRPr="004378FC" w:rsidRDefault="00BB6830" w:rsidP="000341E5">
            <w:pPr>
              <w:suppressAutoHyphens/>
              <w:jc w:val="center"/>
            </w:pPr>
            <w:r w:rsidRPr="004378FC">
              <w:rPr>
                <w:lang w:val="en-US"/>
              </w:rPr>
              <w:t>0</w:t>
            </w:r>
          </w:p>
        </w:tc>
      </w:tr>
      <w:tr w:rsidR="00892693" w:rsidRPr="004378FC" w:rsidTr="00205984">
        <w:trPr>
          <w:cantSplit/>
          <w:jc w:val="center"/>
        </w:trPr>
        <w:tc>
          <w:tcPr>
            <w:tcW w:w="282" w:type="pct"/>
            <w:shd w:val="clear" w:color="auto" w:fill="auto"/>
            <w:vAlign w:val="center"/>
          </w:tcPr>
          <w:p w:rsidR="00BB6830" w:rsidRPr="004378FC" w:rsidRDefault="00BB6830"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B6830" w:rsidRPr="004378FC" w:rsidRDefault="00BB6830" w:rsidP="000341E5">
            <w:pPr>
              <w:suppressAutoHyphens/>
            </w:pPr>
            <w:r w:rsidRPr="004378FC">
              <w:t>Амбулаторно-поликлиническая сеть</w:t>
            </w:r>
          </w:p>
        </w:tc>
        <w:tc>
          <w:tcPr>
            <w:tcW w:w="869" w:type="pct"/>
            <w:shd w:val="clear" w:color="auto" w:fill="auto"/>
            <w:vAlign w:val="center"/>
          </w:tcPr>
          <w:p w:rsidR="00BB6830" w:rsidRPr="004378FC" w:rsidRDefault="00BB6830" w:rsidP="000341E5">
            <w:pPr>
              <w:suppressAutoHyphens/>
              <w:jc w:val="center"/>
            </w:pPr>
            <w:r w:rsidRPr="004378FC">
              <w:t>единиц</w:t>
            </w:r>
          </w:p>
        </w:tc>
        <w:tc>
          <w:tcPr>
            <w:tcW w:w="868" w:type="pct"/>
            <w:shd w:val="clear" w:color="auto" w:fill="auto"/>
          </w:tcPr>
          <w:p w:rsidR="00BB6830" w:rsidRPr="004378FC" w:rsidRDefault="00BB6830" w:rsidP="000341E5">
            <w:pPr>
              <w:suppressAutoHyphens/>
              <w:jc w:val="center"/>
            </w:pPr>
            <w:r w:rsidRPr="004378FC">
              <w:rPr>
                <w:lang w:val="en-US"/>
              </w:rPr>
              <w:t>0</w:t>
            </w:r>
          </w:p>
        </w:tc>
        <w:tc>
          <w:tcPr>
            <w:tcW w:w="560" w:type="pct"/>
            <w:shd w:val="clear" w:color="auto" w:fill="auto"/>
            <w:vAlign w:val="center"/>
          </w:tcPr>
          <w:p w:rsidR="00BB6830" w:rsidRPr="004378FC" w:rsidRDefault="00BB6830" w:rsidP="000341E5">
            <w:pPr>
              <w:suppressAutoHyphens/>
              <w:jc w:val="center"/>
            </w:pPr>
            <w:r w:rsidRPr="004378FC">
              <w:rPr>
                <w:lang w:val="en-US"/>
              </w:rPr>
              <w:t>0</w:t>
            </w:r>
          </w:p>
        </w:tc>
        <w:tc>
          <w:tcPr>
            <w:tcW w:w="637" w:type="pct"/>
            <w:shd w:val="clear" w:color="auto" w:fill="auto"/>
            <w:vAlign w:val="center"/>
          </w:tcPr>
          <w:p w:rsidR="00BB6830" w:rsidRPr="004378FC" w:rsidRDefault="00BB6830" w:rsidP="000341E5">
            <w:pPr>
              <w:suppressAutoHyphens/>
              <w:jc w:val="center"/>
            </w:pPr>
            <w:r w:rsidRPr="004378FC">
              <w:rPr>
                <w:lang w:val="en-US"/>
              </w:rPr>
              <w:t>0</w:t>
            </w:r>
          </w:p>
        </w:tc>
      </w:tr>
      <w:tr w:rsidR="00892693" w:rsidRPr="004378FC" w:rsidTr="00205984">
        <w:trPr>
          <w:cantSplit/>
          <w:jc w:val="center"/>
        </w:trPr>
        <w:tc>
          <w:tcPr>
            <w:tcW w:w="282" w:type="pct"/>
            <w:shd w:val="clear" w:color="auto" w:fill="auto"/>
            <w:vAlign w:val="center"/>
          </w:tcPr>
          <w:p w:rsidR="00BB6830" w:rsidRPr="004378FC" w:rsidRDefault="00BB6830"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B6830" w:rsidRPr="004378FC" w:rsidRDefault="00BB6830" w:rsidP="000341E5">
            <w:pPr>
              <w:suppressAutoHyphens/>
            </w:pPr>
            <w:r w:rsidRPr="004378FC">
              <w:t>УКЦСОН</w:t>
            </w:r>
          </w:p>
        </w:tc>
        <w:tc>
          <w:tcPr>
            <w:tcW w:w="869" w:type="pct"/>
            <w:shd w:val="clear" w:color="auto" w:fill="auto"/>
            <w:vAlign w:val="center"/>
          </w:tcPr>
          <w:p w:rsidR="00BB6830" w:rsidRPr="004378FC" w:rsidRDefault="00BB6830" w:rsidP="000341E5">
            <w:pPr>
              <w:suppressAutoHyphens/>
              <w:jc w:val="center"/>
            </w:pPr>
            <w:r w:rsidRPr="004378FC">
              <w:t>объекты</w:t>
            </w:r>
          </w:p>
        </w:tc>
        <w:tc>
          <w:tcPr>
            <w:tcW w:w="868" w:type="pct"/>
            <w:shd w:val="clear" w:color="auto" w:fill="auto"/>
          </w:tcPr>
          <w:p w:rsidR="00BB6830" w:rsidRPr="004378FC" w:rsidRDefault="00BB6830" w:rsidP="000341E5">
            <w:pPr>
              <w:suppressAutoHyphens/>
              <w:jc w:val="center"/>
            </w:pPr>
            <w:r w:rsidRPr="004378FC">
              <w:rPr>
                <w:lang w:val="en-US"/>
              </w:rPr>
              <w:t>0</w:t>
            </w:r>
          </w:p>
        </w:tc>
        <w:tc>
          <w:tcPr>
            <w:tcW w:w="560" w:type="pct"/>
            <w:shd w:val="clear" w:color="auto" w:fill="auto"/>
            <w:vAlign w:val="center"/>
          </w:tcPr>
          <w:p w:rsidR="00BB6830" w:rsidRPr="004378FC" w:rsidRDefault="00BB6830" w:rsidP="000341E5">
            <w:pPr>
              <w:suppressAutoHyphens/>
              <w:jc w:val="center"/>
            </w:pPr>
            <w:r w:rsidRPr="004378FC">
              <w:rPr>
                <w:lang w:val="en-US"/>
              </w:rPr>
              <w:t>0</w:t>
            </w:r>
          </w:p>
        </w:tc>
        <w:tc>
          <w:tcPr>
            <w:tcW w:w="637" w:type="pct"/>
            <w:shd w:val="clear" w:color="auto" w:fill="auto"/>
            <w:vAlign w:val="center"/>
          </w:tcPr>
          <w:p w:rsidR="00BB6830" w:rsidRPr="004378FC" w:rsidRDefault="00BB6830" w:rsidP="000341E5">
            <w:pPr>
              <w:suppressAutoHyphens/>
              <w:jc w:val="center"/>
            </w:pPr>
            <w:r w:rsidRPr="004378FC">
              <w:rPr>
                <w:lang w:val="en-US"/>
              </w:rPr>
              <w:t>0</w:t>
            </w:r>
          </w:p>
        </w:tc>
      </w:tr>
      <w:tr w:rsidR="00892693" w:rsidRPr="004378FC" w:rsidTr="00205984">
        <w:trPr>
          <w:cantSplit/>
          <w:jc w:val="center"/>
        </w:trPr>
        <w:tc>
          <w:tcPr>
            <w:tcW w:w="282" w:type="pct"/>
            <w:shd w:val="clear" w:color="auto" w:fill="auto"/>
            <w:vAlign w:val="center"/>
          </w:tcPr>
          <w:p w:rsidR="00760D0D" w:rsidRPr="004378FC" w:rsidRDefault="00760D0D"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760D0D" w:rsidRPr="004378FC" w:rsidRDefault="00760D0D" w:rsidP="000341E5">
            <w:pPr>
              <w:suppressAutoHyphens/>
            </w:pPr>
            <w:r w:rsidRPr="004378FC">
              <w:t>Пожарные депо</w:t>
            </w:r>
          </w:p>
        </w:tc>
        <w:tc>
          <w:tcPr>
            <w:tcW w:w="869" w:type="pct"/>
            <w:shd w:val="clear" w:color="auto" w:fill="auto"/>
            <w:vAlign w:val="center"/>
          </w:tcPr>
          <w:p w:rsidR="00760D0D" w:rsidRPr="004378FC" w:rsidRDefault="00760D0D" w:rsidP="000341E5">
            <w:pPr>
              <w:suppressAutoHyphens/>
              <w:jc w:val="center"/>
            </w:pPr>
            <w:r w:rsidRPr="004378FC">
              <w:t>единица</w:t>
            </w:r>
          </w:p>
        </w:tc>
        <w:tc>
          <w:tcPr>
            <w:tcW w:w="868" w:type="pct"/>
            <w:shd w:val="clear" w:color="auto" w:fill="auto"/>
          </w:tcPr>
          <w:p w:rsidR="00760D0D" w:rsidRPr="004378FC" w:rsidRDefault="00F26DF2" w:rsidP="000341E5">
            <w:pPr>
              <w:suppressAutoHyphens/>
              <w:jc w:val="center"/>
            </w:pPr>
            <w:r w:rsidRPr="004378FC">
              <w:t>0</w:t>
            </w:r>
          </w:p>
        </w:tc>
        <w:tc>
          <w:tcPr>
            <w:tcW w:w="560" w:type="pct"/>
            <w:shd w:val="clear" w:color="auto" w:fill="auto"/>
            <w:vAlign w:val="center"/>
          </w:tcPr>
          <w:p w:rsidR="00760D0D" w:rsidRPr="004378FC" w:rsidRDefault="00F26DF2" w:rsidP="000341E5">
            <w:pPr>
              <w:suppressAutoHyphens/>
              <w:jc w:val="center"/>
            </w:pPr>
            <w:r w:rsidRPr="004378FC">
              <w:t>0</w:t>
            </w:r>
          </w:p>
        </w:tc>
        <w:tc>
          <w:tcPr>
            <w:tcW w:w="637" w:type="pct"/>
            <w:shd w:val="clear" w:color="auto" w:fill="auto"/>
            <w:vAlign w:val="center"/>
          </w:tcPr>
          <w:p w:rsidR="00760D0D" w:rsidRPr="004378FC" w:rsidRDefault="00F26DF2"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760D0D" w:rsidRPr="004378FC" w:rsidRDefault="00760D0D"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760D0D" w:rsidRPr="004378FC" w:rsidRDefault="00760D0D" w:rsidP="000341E5">
            <w:pPr>
              <w:suppressAutoHyphens/>
            </w:pPr>
            <w:r w:rsidRPr="004378FC">
              <w:t>Пожарные депо</w:t>
            </w:r>
          </w:p>
        </w:tc>
        <w:tc>
          <w:tcPr>
            <w:tcW w:w="869" w:type="pct"/>
            <w:shd w:val="clear" w:color="auto" w:fill="auto"/>
            <w:vAlign w:val="center"/>
          </w:tcPr>
          <w:p w:rsidR="00760D0D" w:rsidRPr="004378FC" w:rsidRDefault="00760D0D" w:rsidP="000341E5">
            <w:pPr>
              <w:suppressAutoHyphens/>
              <w:jc w:val="center"/>
            </w:pPr>
            <w:r w:rsidRPr="004378FC">
              <w:t>автомобиль</w:t>
            </w:r>
          </w:p>
        </w:tc>
        <w:tc>
          <w:tcPr>
            <w:tcW w:w="868" w:type="pct"/>
            <w:shd w:val="clear" w:color="auto" w:fill="auto"/>
          </w:tcPr>
          <w:p w:rsidR="00760D0D" w:rsidRPr="004378FC" w:rsidRDefault="00F26DF2" w:rsidP="000341E5">
            <w:pPr>
              <w:suppressAutoHyphens/>
              <w:jc w:val="center"/>
            </w:pPr>
            <w:r w:rsidRPr="004378FC">
              <w:t>0</w:t>
            </w:r>
          </w:p>
        </w:tc>
        <w:tc>
          <w:tcPr>
            <w:tcW w:w="560" w:type="pct"/>
            <w:shd w:val="clear" w:color="auto" w:fill="auto"/>
            <w:vAlign w:val="center"/>
          </w:tcPr>
          <w:p w:rsidR="00760D0D" w:rsidRPr="004378FC" w:rsidRDefault="00F26DF2" w:rsidP="000341E5">
            <w:pPr>
              <w:suppressAutoHyphens/>
              <w:jc w:val="center"/>
            </w:pPr>
            <w:r w:rsidRPr="004378FC">
              <w:t>0</w:t>
            </w:r>
          </w:p>
        </w:tc>
        <w:tc>
          <w:tcPr>
            <w:tcW w:w="637" w:type="pct"/>
            <w:shd w:val="clear" w:color="auto" w:fill="auto"/>
            <w:vAlign w:val="center"/>
          </w:tcPr>
          <w:p w:rsidR="00760D0D" w:rsidRPr="004378FC" w:rsidRDefault="00F26DF2" w:rsidP="000341E5">
            <w:pPr>
              <w:suppressAutoHyphens/>
              <w:jc w:val="center"/>
            </w:pPr>
            <w:r w:rsidRPr="004378FC">
              <w:t>0</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1"/>
                <w:numId w:val="121"/>
              </w:numPr>
              <w:suppressAutoHyphens/>
              <w:spacing w:after="0" w:line="240" w:lineRule="auto"/>
              <w:ind w:left="788" w:hanging="431"/>
              <w:contextualSpacing w:val="0"/>
              <w:jc w:val="center"/>
              <w:rPr>
                <w:rFonts w:ascii="Times New Roman" w:hAnsi="Times New Roman"/>
                <w:i/>
                <w:sz w:val="24"/>
                <w:szCs w:val="24"/>
              </w:rPr>
            </w:pPr>
            <w:r w:rsidRPr="004378FC">
              <w:rPr>
                <w:rFonts w:ascii="Times New Roman" w:hAnsi="Times New Roman"/>
                <w:i/>
                <w:sz w:val="24"/>
                <w:szCs w:val="24"/>
              </w:rPr>
              <w:t>Транспортная инфраструктура</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Протяжённость линий рельсового скоростного пассажирского транспорта (ЛРТ)</w:t>
            </w:r>
          </w:p>
        </w:tc>
        <w:tc>
          <w:tcPr>
            <w:tcW w:w="869" w:type="pct"/>
            <w:shd w:val="clear" w:color="auto" w:fill="auto"/>
            <w:vAlign w:val="center"/>
          </w:tcPr>
          <w:p w:rsidR="0028593F" w:rsidRPr="004378FC" w:rsidRDefault="0028593F" w:rsidP="000341E5">
            <w:pPr>
              <w:suppressAutoHyphens/>
              <w:jc w:val="center"/>
            </w:pPr>
            <w:r w:rsidRPr="004378FC">
              <w:t>км</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 xml:space="preserve">Протяжённость автомобильных дорог </w:t>
            </w:r>
          </w:p>
        </w:tc>
        <w:tc>
          <w:tcPr>
            <w:tcW w:w="869" w:type="pct"/>
            <w:shd w:val="clear" w:color="auto" w:fill="auto"/>
            <w:vAlign w:val="center"/>
          </w:tcPr>
          <w:p w:rsidR="0028593F" w:rsidRPr="004378FC" w:rsidRDefault="0028593F" w:rsidP="000341E5">
            <w:pPr>
              <w:suppressAutoHyphens/>
              <w:jc w:val="center"/>
            </w:pPr>
            <w:r w:rsidRPr="004378FC">
              <w:t>км</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trHeight w:val="70"/>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Протяжённость улично-дорожной сети</w:t>
            </w:r>
          </w:p>
        </w:tc>
        <w:tc>
          <w:tcPr>
            <w:tcW w:w="869" w:type="pct"/>
            <w:shd w:val="clear" w:color="auto" w:fill="auto"/>
            <w:vAlign w:val="center"/>
          </w:tcPr>
          <w:p w:rsidR="0028593F" w:rsidRPr="004378FC" w:rsidRDefault="0028593F" w:rsidP="000341E5">
            <w:pPr>
              <w:suppressAutoHyphens/>
              <w:jc w:val="center"/>
            </w:pPr>
            <w:r w:rsidRPr="004378FC">
              <w:t>км</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keepNext/>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keepNext/>
              <w:suppressAutoHyphens/>
              <w:autoSpaceDE w:val="0"/>
              <w:autoSpaceDN w:val="0"/>
              <w:adjustRightInd w:val="0"/>
            </w:pPr>
            <w:r w:rsidRPr="004378FC">
              <w:t>Количество транспортных развязок в разных уровнях</w:t>
            </w:r>
          </w:p>
        </w:tc>
        <w:tc>
          <w:tcPr>
            <w:tcW w:w="869" w:type="pct"/>
            <w:shd w:val="clear" w:color="auto" w:fill="auto"/>
            <w:vAlign w:val="center"/>
          </w:tcPr>
          <w:p w:rsidR="0028593F" w:rsidRPr="004378FC" w:rsidRDefault="0028593F" w:rsidP="000341E5">
            <w:pPr>
              <w:keepNext/>
              <w:suppressAutoHyphens/>
              <w:jc w:val="center"/>
            </w:pPr>
            <w:r w:rsidRPr="004378FC">
              <w:t>единиц</w:t>
            </w:r>
          </w:p>
        </w:tc>
        <w:tc>
          <w:tcPr>
            <w:tcW w:w="868" w:type="pct"/>
            <w:shd w:val="clear" w:color="auto" w:fill="auto"/>
            <w:vAlign w:val="center"/>
          </w:tcPr>
          <w:p w:rsidR="0028593F" w:rsidRPr="004378FC" w:rsidRDefault="0028593F" w:rsidP="000341E5">
            <w:pPr>
              <w:keepNext/>
              <w:suppressAutoHyphens/>
              <w:jc w:val="center"/>
            </w:pPr>
            <w:r w:rsidRPr="004378FC">
              <w:t>0</w:t>
            </w:r>
          </w:p>
        </w:tc>
        <w:tc>
          <w:tcPr>
            <w:tcW w:w="560" w:type="pct"/>
            <w:shd w:val="clear" w:color="auto" w:fill="auto"/>
            <w:vAlign w:val="center"/>
          </w:tcPr>
          <w:p w:rsidR="0028593F" w:rsidRPr="004378FC" w:rsidRDefault="0028593F" w:rsidP="000341E5">
            <w:pPr>
              <w:keepNext/>
              <w:suppressAutoHyphens/>
              <w:jc w:val="center"/>
            </w:pPr>
            <w:r w:rsidRPr="004378FC">
              <w:t>0</w:t>
            </w:r>
          </w:p>
        </w:tc>
        <w:tc>
          <w:tcPr>
            <w:tcW w:w="637" w:type="pct"/>
            <w:shd w:val="clear" w:color="auto" w:fill="auto"/>
            <w:vAlign w:val="center"/>
          </w:tcPr>
          <w:p w:rsidR="0028593F" w:rsidRPr="004378FC" w:rsidRDefault="0028593F" w:rsidP="000341E5">
            <w:pPr>
              <w:keepNext/>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Количество мостов, путепроводов, эстакад, тоннелей</w:t>
            </w:r>
          </w:p>
        </w:tc>
        <w:tc>
          <w:tcPr>
            <w:tcW w:w="869" w:type="pct"/>
            <w:shd w:val="clear" w:color="auto" w:fill="auto"/>
            <w:vAlign w:val="center"/>
          </w:tcPr>
          <w:p w:rsidR="0028593F" w:rsidRPr="004378FC" w:rsidRDefault="0028593F" w:rsidP="000341E5">
            <w:pPr>
              <w:suppressAutoHyphens/>
              <w:jc w:val="center"/>
            </w:pPr>
            <w:r w:rsidRPr="004378FC">
              <w:t>единиц</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8593F" w:rsidRPr="004378FC" w:rsidRDefault="0028593F" w:rsidP="000341E5">
            <w:pPr>
              <w:suppressAutoHyphens/>
              <w:autoSpaceDE w:val="0"/>
              <w:autoSpaceDN w:val="0"/>
              <w:adjustRightInd w:val="0"/>
            </w:pPr>
            <w:r w:rsidRPr="004378FC">
              <w:t>Количество пешеходных переходов в разных уровнях</w:t>
            </w:r>
          </w:p>
        </w:tc>
        <w:tc>
          <w:tcPr>
            <w:tcW w:w="869" w:type="pct"/>
            <w:shd w:val="clear" w:color="auto" w:fill="auto"/>
            <w:vAlign w:val="center"/>
          </w:tcPr>
          <w:p w:rsidR="0028593F" w:rsidRPr="004378FC" w:rsidRDefault="0028593F" w:rsidP="000341E5">
            <w:pPr>
              <w:suppressAutoHyphens/>
              <w:jc w:val="center"/>
            </w:pPr>
            <w:r w:rsidRPr="004378FC">
              <w:t>единиц</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tcBorders>
              <w:top w:val="single" w:sz="4" w:space="0" w:color="auto"/>
              <w:left w:val="single" w:sz="4" w:space="0" w:color="auto"/>
              <w:bottom w:val="single" w:sz="4" w:space="0" w:color="auto"/>
              <w:right w:val="single" w:sz="4" w:space="0" w:color="auto"/>
            </w:tcBorders>
            <w:shd w:val="clear" w:color="auto" w:fill="auto"/>
            <w:vAlign w:val="center"/>
          </w:tcPr>
          <w:p w:rsidR="0028593F" w:rsidRPr="004378FC" w:rsidRDefault="0028593F" w:rsidP="000341E5">
            <w:pPr>
              <w:suppressAutoHyphens/>
              <w:autoSpaceDE w:val="0"/>
              <w:autoSpaceDN w:val="0"/>
              <w:adjustRightInd w:val="0"/>
            </w:pPr>
            <w:r w:rsidRPr="004378FC">
              <w:t>Количество транспортно-пересадочных узлов на основе железнодорожной станции, линий ЛРТ, автомобильных дорог</w:t>
            </w:r>
          </w:p>
        </w:tc>
        <w:tc>
          <w:tcPr>
            <w:tcW w:w="869" w:type="pct"/>
            <w:tcBorders>
              <w:top w:val="single" w:sz="4" w:space="0" w:color="auto"/>
              <w:left w:val="single" w:sz="4" w:space="0" w:color="auto"/>
              <w:bottom w:val="single" w:sz="4" w:space="0" w:color="auto"/>
              <w:right w:val="single" w:sz="4" w:space="0" w:color="auto"/>
            </w:tcBorders>
            <w:shd w:val="clear" w:color="auto" w:fill="auto"/>
            <w:vAlign w:val="center"/>
          </w:tcPr>
          <w:p w:rsidR="0028593F" w:rsidRPr="004378FC" w:rsidRDefault="0028593F" w:rsidP="000341E5">
            <w:pPr>
              <w:suppressAutoHyphens/>
              <w:jc w:val="center"/>
            </w:pPr>
            <w:r w:rsidRPr="004378FC">
              <w:t>единиц</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8593F" w:rsidRPr="004378FC" w:rsidRDefault="0028593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tcBorders>
              <w:top w:val="single" w:sz="4" w:space="0" w:color="auto"/>
              <w:left w:val="single" w:sz="4" w:space="0" w:color="auto"/>
              <w:bottom w:val="single" w:sz="4" w:space="0" w:color="auto"/>
              <w:right w:val="single" w:sz="4" w:space="0" w:color="auto"/>
            </w:tcBorders>
            <w:shd w:val="clear" w:color="auto" w:fill="auto"/>
            <w:vAlign w:val="center"/>
          </w:tcPr>
          <w:p w:rsidR="0028593F" w:rsidRPr="004378FC" w:rsidRDefault="0028593F" w:rsidP="000341E5">
            <w:pPr>
              <w:suppressAutoHyphens/>
              <w:autoSpaceDE w:val="0"/>
              <w:autoSpaceDN w:val="0"/>
              <w:adjustRightInd w:val="0"/>
            </w:pPr>
            <w:r w:rsidRPr="004378FC">
              <w:t>Количество вертолетных площадок</w:t>
            </w:r>
          </w:p>
        </w:tc>
        <w:tc>
          <w:tcPr>
            <w:tcW w:w="869" w:type="pct"/>
            <w:tcBorders>
              <w:top w:val="single" w:sz="4" w:space="0" w:color="auto"/>
              <w:left w:val="single" w:sz="4" w:space="0" w:color="auto"/>
              <w:bottom w:val="single" w:sz="4" w:space="0" w:color="auto"/>
              <w:right w:val="single" w:sz="4" w:space="0" w:color="auto"/>
            </w:tcBorders>
            <w:shd w:val="clear" w:color="auto" w:fill="auto"/>
            <w:vAlign w:val="center"/>
          </w:tcPr>
          <w:p w:rsidR="0028593F" w:rsidRPr="004378FC" w:rsidRDefault="0028593F" w:rsidP="000341E5">
            <w:pPr>
              <w:suppressAutoHyphens/>
              <w:jc w:val="center"/>
            </w:pPr>
            <w:r w:rsidRPr="004378FC">
              <w:t>единиц</w:t>
            </w:r>
          </w:p>
        </w:tc>
        <w:tc>
          <w:tcPr>
            <w:tcW w:w="868" w:type="pct"/>
            <w:shd w:val="clear" w:color="auto" w:fill="auto"/>
            <w:vAlign w:val="center"/>
          </w:tcPr>
          <w:p w:rsidR="0028593F" w:rsidRPr="004378FC" w:rsidRDefault="0028593F" w:rsidP="000341E5">
            <w:pPr>
              <w:suppressAutoHyphens/>
              <w:jc w:val="center"/>
            </w:pPr>
            <w:r w:rsidRPr="004378FC">
              <w:t>0</w:t>
            </w:r>
          </w:p>
        </w:tc>
        <w:tc>
          <w:tcPr>
            <w:tcW w:w="560" w:type="pct"/>
            <w:shd w:val="clear" w:color="auto" w:fill="auto"/>
            <w:vAlign w:val="center"/>
          </w:tcPr>
          <w:p w:rsidR="0028593F" w:rsidRPr="004378FC" w:rsidRDefault="0028593F" w:rsidP="000341E5">
            <w:pPr>
              <w:suppressAutoHyphens/>
              <w:jc w:val="center"/>
            </w:pPr>
            <w:r w:rsidRPr="004378FC">
              <w:t>0</w:t>
            </w:r>
          </w:p>
        </w:tc>
        <w:tc>
          <w:tcPr>
            <w:tcW w:w="637" w:type="pct"/>
            <w:shd w:val="clear" w:color="auto" w:fill="auto"/>
            <w:vAlign w:val="center"/>
          </w:tcPr>
          <w:p w:rsidR="0028593F" w:rsidRPr="004378FC" w:rsidRDefault="0028593F" w:rsidP="000341E5">
            <w:pPr>
              <w:suppressAutoHyphens/>
              <w:jc w:val="center"/>
            </w:pPr>
            <w:r w:rsidRPr="004378FC">
              <w:t>0</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1"/>
                <w:numId w:val="121"/>
              </w:numPr>
              <w:suppressAutoHyphens/>
              <w:spacing w:after="0" w:line="240" w:lineRule="auto"/>
              <w:contextualSpacing w:val="0"/>
              <w:jc w:val="center"/>
              <w:rPr>
                <w:rFonts w:ascii="Times New Roman" w:hAnsi="Times New Roman"/>
                <w:i/>
                <w:sz w:val="24"/>
                <w:szCs w:val="24"/>
              </w:rPr>
            </w:pPr>
            <w:r w:rsidRPr="004378FC">
              <w:rPr>
                <w:rFonts w:ascii="Times New Roman" w:hAnsi="Times New Roman"/>
                <w:i/>
                <w:sz w:val="24"/>
                <w:szCs w:val="24"/>
              </w:rPr>
              <w:t>Инженерной инфраструктуры</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Электростанция гидравлическая (ГЭС)</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Тепловая электростанция (ТЭС)</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Теплоэлектроцентраль (ТЭЦ)</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Электрическая подстанция 35-110 кВ</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0E7E01" w:rsidP="000341E5">
            <w:pPr>
              <w:suppressAutoHyphens/>
              <w:jc w:val="center"/>
            </w:pPr>
            <w:r w:rsidRPr="004378FC">
              <w:t>0</w:t>
            </w:r>
          </w:p>
        </w:tc>
        <w:tc>
          <w:tcPr>
            <w:tcW w:w="560" w:type="pct"/>
            <w:shd w:val="clear" w:color="auto" w:fill="auto"/>
            <w:vAlign w:val="center"/>
          </w:tcPr>
          <w:p w:rsidR="00246A7A" w:rsidRPr="004378FC" w:rsidRDefault="000E7E01" w:rsidP="000341E5">
            <w:pPr>
              <w:suppressAutoHyphens/>
              <w:jc w:val="center"/>
            </w:pPr>
            <w:r w:rsidRPr="004378FC">
              <w:t>0</w:t>
            </w:r>
          </w:p>
        </w:tc>
        <w:tc>
          <w:tcPr>
            <w:tcW w:w="637" w:type="pct"/>
            <w:shd w:val="clear" w:color="auto" w:fill="auto"/>
            <w:vAlign w:val="center"/>
          </w:tcPr>
          <w:p w:rsidR="00246A7A" w:rsidRPr="004378FC" w:rsidRDefault="000E7E01"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 xml:space="preserve">Переходный пункт </w:t>
            </w:r>
            <w:r w:rsidR="00D47F10" w:rsidRPr="004378FC">
              <w:br/>
            </w:r>
            <w:r w:rsidRPr="004378FC">
              <w:t>35-110 кВ</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Переключательный пункт 35-110 кВ</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 xml:space="preserve">Линии электропередачи </w:t>
            </w:r>
            <w:r w:rsidR="00D47F10" w:rsidRPr="004378FC">
              <w:br/>
            </w:r>
            <w:r w:rsidRPr="004378FC">
              <w:t>35-110 кВ</w:t>
            </w:r>
          </w:p>
        </w:tc>
        <w:tc>
          <w:tcPr>
            <w:tcW w:w="869" w:type="pct"/>
            <w:shd w:val="clear" w:color="auto" w:fill="auto"/>
            <w:vAlign w:val="center"/>
          </w:tcPr>
          <w:p w:rsidR="00246A7A" w:rsidRPr="004378FC" w:rsidRDefault="00246A7A" w:rsidP="000341E5">
            <w:pPr>
              <w:suppressAutoHyphens/>
              <w:jc w:val="center"/>
            </w:pPr>
            <w:r w:rsidRPr="004378FC">
              <w:t>км</w:t>
            </w:r>
          </w:p>
        </w:tc>
        <w:tc>
          <w:tcPr>
            <w:tcW w:w="868" w:type="pct"/>
            <w:shd w:val="clear" w:color="auto" w:fill="auto"/>
            <w:vAlign w:val="center"/>
          </w:tcPr>
          <w:p w:rsidR="00246A7A" w:rsidRPr="004378FC" w:rsidRDefault="000E7E01" w:rsidP="000341E5">
            <w:pPr>
              <w:suppressAutoHyphens/>
              <w:jc w:val="center"/>
            </w:pPr>
            <w:r w:rsidRPr="004378FC">
              <w:t>0</w:t>
            </w:r>
          </w:p>
        </w:tc>
        <w:tc>
          <w:tcPr>
            <w:tcW w:w="560" w:type="pct"/>
            <w:shd w:val="clear" w:color="auto" w:fill="auto"/>
            <w:vAlign w:val="center"/>
          </w:tcPr>
          <w:p w:rsidR="00246A7A" w:rsidRPr="004378FC" w:rsidRDefault="000E7E01" w:rsidP="000341E5">
            <w:pPr>
              <w:suppressAutoHyphens/>
              <w:jc w:val="center"/>
            </w:pPr>
            <w:r w:rsidRPr="004378FC">
              <w:t>0</w:t>
            </w:r>
          </w:p>
        </w:tc>
        <w:tc>
          <w:tcPr>
            <w:tcW w:w="637" w:type="pct"/>
            <w:shd w:val="clear" w:color="auto" w:fill="auto"/>
            <w:vAlign w:val="center"/>
          </w:tcPr>
          <w:p w:rsidR="00246A7A" w:rsidRPr="004378FC" w:rsidRDefault="000E7E01"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Газопровод распределительный высокого давления</w:t>
            </w:r>
          </w:p>
        </w:tc>
        <w:tc>
          <w:tcPr>
            <w:tcW w:w="869" w:type="pct"/>
            <w:shd w:val="clear" w:color="auto" w:fill="auto"/>
            <w:vAlign w:val="center"/>
          </w:tcPr>
          <w:p w:rsidR="00246A7A" w:rsidRPr="004378FC" w:rsidRDefault="00246A7A" w:rsidP="000341E5">
            <w:pPr>
              <w:suppressAutoHyphens/>
              <w:jc w:val="center"/>
            </w:pPr>
            <w:r w:rsidRPr="004378FC">
              <w:t>км</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Газопровод распределительный среднего давления</w:t>
            </w:r>
          </w:p>
        </w:tc>
        <w:tc>
          <w:tcPr>
            <w:tcW w:w="869" w:type="pct"/>
            <w:shd w:val="clear" w:color="auto" w:fill="auto"/>
            <w:vAlign w:val="center"/>
          </w:tcPr>
          <w:p w:rsidR="00246A7A" w:rsidRPr="004378FC" w:rsidRDefault="00246A7A" w:rsidP="000341E5">
            <w:pPr>
              <w:suppressAutoHyphens/>
              <w:jc w:val="center"/>
            </w:pPr>
            <w:r w:rsidRPr="004378FC">
              <w:t>км</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Артезианская скважина (артезианская скважина Восточной системы водоснабжения (ВСВ))</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Водовод</w:t>
            </w:r>
          </w:p>
        </w:tc>
        <w:tc>
          <w:tcPr>
            <w:tcW w:w="869" w:type="pct"/>
            <w:shd w:val="clear" w:color="auto" w:fill="auto"/>
            <w:vAlign w:val="center"/>
          </w:tcPr>
          <w:p w:rsidR="00246A7A" w:rsidRPr="004378FC" w:rsidRDefault="00246A7A" w:rsidP="000341E5">
            <w:pPr>
              <w:suppressAutoHyphens/>
              <w:jc w:val="center"/>
            </w:pPr>
            <w:r w:rsidRPr="004378FC">
              <w:t>км</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Очистные сооружения (КОС)</w:t>
            </w:r>
          </w:p>
        </w:tc>
        <w:tc>
          <w:tcPr>
            <w:tcW w:w="869" w:type="pct"/>
            <w:shd w:val="clear" w:color="auto" w:fill="auto"/>
            <w:vAlign w:val="center"/>
          </w:tcPr>
          <w:p w:rsidR="00246A7A" w:rsidRPr="004378FC" w:rsidRDefault="00246A7A" w:rsidP="000341E5">
            <w:pPr>
              <w:suppressAutoHyphens/>
              <w:jc w:val="center"/>
            </w:pPr>
            <w:r w:rsidRPr="004378FC">
              <w:t>единиц</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t>Канализация самотечная</w:t>
            </w:r>
          </w:p>
        </w:tc>
        <w:tc>
          <w:tcPr>
            <w:tcW w:w="869" w:type="pct"/>
            <w:shd w:val="clear" w:color="auto" w:fill="auto"/>
            <w:vAlign w:val="center"/>
          </w:tcPr>
          <w:p w:rsidR="00246A7A" w:rsidRPr="004378FC" w:rsidRDefault="00246A7A" w:rsidP="000341E5">
            <w:pPr>
              <w:suppressAutoHyphens/>
              <w:jc w:val="center"/>
            </w:pPr>
            <w:r w:rsidRPr="004378FC">
              <w:t>км</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46A7A" w:rsidRPr="004378FC" w:rsidRDefault="00246A7A"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46A7A" w:rsidRPr="004378FC" w:rsidRDefault="00246A7A" w:rsidP="000341E5">
            <w:pPr>
              <w:suppressAutoHyphens/>
            </w:pPr>
            <w:r w:rsidRPr="004378FC">
              <w:rPr>
                <w:lang w:eastAsia="en-US"/>
              </w:rPr>
              <w:t xml:space="preserve">Канализация </w:t>
            </w:r>
            <w:r w:rsidR="00D47F10" w:rsidRPr="004378FC">
              <w:rPr>
                <w:lang w:eastAsia="en-US"/>
              </w:rPr>
              <w:br/>
            </w:r>
            <w:r w:rsidRPr="004378FC">
              <w:rPr>
                <w:lang w:eastAsia="en-US"/>
              </w:rPr>
              <w:t>напорная</w:t>
            </w:r>
          </w:p>
        </w:tc>
        <w:tc>
          <w:tcPr>
            <w:tcW w:w="869" w:type="pct"/>
            <w:shd w:val="clear" w:color="auto" w:fill="auto"/>
            <w:vAlign w:val="center"/>
          </w:tcPr>
          <w:p w:rsidR="00246A7A" w:rsidRPr="004378FC" w:rsidRDefault="00246A7A" w:rsidP="000341E5">
            <w:pPr>
              <w:suppressAutoHyphens/>
              <w:jc w:val="center"/>
            </w:pPr>
            <w:r w:rsidRPr="004378FC">
              <w:t>км</w:t>
            </w:r>
          </w:p>
        </w:tc>
        <w:tc>
          <w:tcPr>
            <w:tcW w:w="868" w:type="pct"/>
            <w:shd w:val="clear" w:color="auto" w:fill="auto"/>
            <w:vAlign w:val="center"/>
          </w:tcPr>
          <w:p w:rsidR="00246A7A" w:rsidRPr="004378FC" w:rsidRDefault="00246A7A" w:rsidP="000341E5">
            <w:pPr>
              <w:suppressAutoHyphens/>
              <w:jc w:val="center"/>
            </w:pPr>
            <w:r w:rsidRPr="004378FC">
              <w:t>0</w:t>
            </w:r>
          </w:p>
        </w:tc>
        <w:tc>
          <w:tcPr>
            <w:tcW w:w="560" w:type="pct"/>
            <w:shd w:val="clear" w:color="auto" w:fill="auto"/>
            <w:vAlign w:val="center"/>
          </w:tcPr>
          <w:p w:rsidR="00246A7A" w:rsidRPr="004378FC" w:rsidRDefault="00246A7A" w:rsidP="000341E5">
            <w:pPr>
              <w:suppressAutoHyphens/>
              <w:jc w:val="center"/>
            </w:pPr>
            <w:r w:rsidRPr="004378FC">
              <w:t>0</w:t>
            </w:r>
          </w:p>
        </w:tc>
        <w:tc>
          <w:tcPr>
            <w:tcW w:w="637" w:type="pct"/>
            <w:shd w:val="clear" w:color="auto" w:fill="auto"/>
            <w:vAlign w:val="center"/>
          </w:tcPr>
          <w:p w:rsidR="00246A7A" w:rsidRPr="004378FC" w:rsidRDefault="00246A7A" w:rsidP="000341E5">
            <w:pPr>
              <w:suppressAutoHyphens/>
              <w:jc w:val="center"/>
            </w:pPr>
            <w:r w:rsidRPr="004378FC">
              <w:t>0</w:t>
            </w:r>
          </w:p>
        </w:tc>
      </w:tr>
      <w:tr w:rsidR="00B5228F" w:rsidRPr="004378FC" w:rsidTr="00205984">
        <w:trPr>
          <w:cantSplit/>
          <w:jc w:val="center"/>
        </w:trPr>
        <w:tc>
          <w:tcPr>
            <w:tcW w:w="5000" w:type="pct"/>
            <w:gridSpan w:val="6"/>
            <w:shd w:val="clear" w:color="auto" w:fill="auto"/>
            <w:vAlign w:val="center"/>
          </w:tcPr>
          <w:p w:rsidR="00B5228F" w:rsidRPr="004378FC" w:rsidRDefault="00962669" w:rsidP="000341E5">
            <w:pPr>
              <w:pStyle w:val="aff2"/>
              <w:numPr>
                <w:ilvl w:val="1"/>
                <w:numId w:val="121"/>
              </w:numPr>
              <w:suppressAutoHyphens/>
              <w:spacing w:after="0" w:line="240" w:lineRule="auto"/>
              <w:contextualSpacing w:val="0"/>
              <w:jc w:val="center"/>
              <w:rPr>
                <w:rFonts w:ascii="Times New Roman" w:hAnsi="Times New Roman"/>
              </w:rPr>
            </w:pPr>
            <w:r w:rsidRPr="004378FC">
              <w:rPr>
                <w:rFonts w:ascii="Times New Roman" w:hAnsi="Times New Roman"/>
                <w:i/>
                <w:sz w:val="24"/>
                <w:szCs w:val="24"/>
              </w:rPr>
              <w:t>Объекты ТКО</w:t>
            </w:r>
          </w:p>
        </w:tc>
      </w:tr>
      <w:tr w:rsidR="00892693" w:rsidRPr="004378FC" w:rsidTr="00205984">
        <w:trPr>
          <w:cantSplit/>
          <w:jc w:val="center"/>
        </w:trPr>
        <w:tc>
          <w:tcPr>
            <w:tcW w:w="282" w:type="pct"/>
            <w:shd w:val="clear" w:color="auto" w:fill="auto"/>
            <w:vAlign w:val="center"/>
          </w:tcPr>
          <w:p w:rsidR="00B5228F" w:rsidRPr="004378FC" w:rsidRDefault="00B5228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5228F" w:rsidRPr="004378FC" w:rsidRDefault="00B5228F" w:rsidP="000341E5">
            <w:pPr>
              <w:suppressAutoHyphens/>
            </w:pPr>
            <w:r w:rsidRPr="004378FC">
              <w:t>Объект размещения ТКО</w:t>
            </w:r>
          </w:p>
        </w:tc>
        <w:tc>
          <w:tcPr>
            <w:tcW w:w="869" w:type="pct"/>
            <w:shd w:val="clear" w:color="auto" w:fill="auto"/>
            <w:vAlign w:val="center"/>
          </w:tcPr>
          <w:p w:rsidR="00B5228F" w:rsidRPr="004378FC" w:rsidRDefault="00B5228F" w:rsidP="000341E5">
            <w:pPr>
              <w:suppressAutoHyphens/>
              <w:jc w:val="center"/>
            </w:pPr>
            <w:r w:rsidRPr="004378FC">
              <w:t>единиц</w:t>
            </w:r>
          </w:p>
        </w:tc>
        <w:tc>
          <w:tcPr>
            <w:tcW w:w="868" w:type="pct"/>
            <w:shd w:val="clear" w:color="auto" w:fill="auto"/>
            <w:vAlign w:val="center"/>
          </w:tcPr>
          <w:p w:rsidR="00B5228F" w:rsidRPr="004378FC" w:rsidRDefault="002B005E" w:rsidP="000341E5">
            <w:pPr>
              <w:suppressAutoHyphens/>
              <w:jc w:val="center"/>
            </w:pPr>
            <w:r w:rsidRPr="004378FC">
              <w:t>0</w:t>
            </w:r>
          </w:p>
        </w:tc>
        <w:tc>
          <w:tcPr>
            <w:tcW w:w="560" w:type="pct"/>
            <w:shd w:val="clear" w:color="auto" w:fill="auto"/>
            <w:vAlign w:val="center"/>
          </w:tcPr>
          <w:p w:rsidR="00B5228F" w:rsidRPr="004378FC" w:rsidRDefault="002B005E" w:rsidP="000341E5">
            <w:pPr>
              <w:suppressAutoHyphens/>
              <w:jc w:val="center"/>
            </w:pPr>
            <w:r w:rsidRPr="004378FC">
              <w:t>0</w:t>
            </w:r>
          </w:p>
        </w:tc>
        <w:tc>
          <w:tcPr>
            <w:tcW w:w="637" w:type="pct"/>
            <w:shd w:val="clear" w:color="auto" w:fill="auto"/>
            <w:vAlign w:val="center"/>
          </w:tcPr>
          <w:p w:rsidR="00B5228F" w:rsidRPr="004378FC" w:rsidRDefault="002B005E"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B5228F" w:rsidRPr="004378FC" w:rsidRDefault="00B5228F"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B5228F" w:rsidRPr="004378FC" w:rsidRDefault="00B5228F" w:rsidP="000341E5">
            <w:pPr>
              <w:suppressAutoHyphens/>
            </w:pPr>
            <w:r w:rsidRPr="004378FC">
              <w:t xml:space="preserve">Объект обезвреживания ТКО </w:t>
            </w:r>
          </w:p>
        </w:tc>
        <w:tc>
          <w:tcPr>
            <w:tcW w:w="869" w:type="pct"/>
            <w:shd w:val="clear" w:color="auto" w:fill="auto"/>
            <w:vAlign w:val="center"/>
          </w:tcPr>
          <w:p w:rsidR="00B5228F" w:rsidRPr="004378FC" w:rsidRDefault="00B5228F" w:rsidP="000341E5">
            <w:pPr>
              <w:suppressAutoHyphens/>
              <w:jc w:val="center"/>
            </w:pPr>
            <w:r w:rsidRPr="004378FC">
              <w:t>единиц</w:t>
            </w:r>
          </w:p>
        </w:tc>
        <w:tc>
          <w:tcPr>
            <w:tcW w:w="868" w:type="pct"/>
            <w:shd w:val="clear" w:color="auto" w:fill="auto"/>
            <w:vAlign w:val="center"/>
          </w:tcPr>
          <w:p w:rsidR="00B5228F" w:rsidRPr="004378FC" w:rsidRDefault="002B005E" w:rsidP="000341E5">
            <w:pPr>
              <w:suppressAutoHyphens/>
              <w:jc w:val="center"/>
            </w:pPr>
            <w:r w:rsidRPr="004378FC">
              <w:t>0</w:t>
            </w:r>
          </w:p>
        </w:tc>
        <w:tc>
          <w:tcPr>
            <w:tcW w:w="560" w:type="pct"/>
            <w:shd w:val="clear" w:color="auto" w:fill="auto"/>
            <w:vAlign w:val="center"/>
          </w:tcPr>
          <w:p w:rsidR="00B5228F" w:rsidRPr="004378FC" w:rsidRDefault="002B005E" w:rsidP="000341E5">
            <w:pPr>
              <w:suppressAutoHyphens/>
              <w:jc w:val="center"/>
            </w:pPr>
            <w:r w:rsidRPr="004378FC">
              <w:t>0</w:t>
            </w:r>
          </w:p>
        </w:tc>
        <w:tc>
          <w:tcPr>
            <w:tcW w:w="637" w:type="pct"/>
            <w:shd w:val="clear" w:color="auto" w:fill="auto"/>
            <w:vAlign w:val="center"/>
          </w:tcPr>
          <w:p w:rsidR="00B5228F" w:rsidRPr="004378FC" w:rsidRDefault="002B005E" w:rsidP="000341E5">
            <w:pPr>
              <w:suppressAutoHyphens/>
              <w:jc w:val="center"/>
            </w:pPr>
            <w:r w:rsidRPr="004378FC">
              <w:t>0</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0"/>
                <w:numId w:val="121"/>
              </w:numPr>
              <w:suppressAutoHyphens/>
              <w:spacing w:after="0" w:line="240" w:lineRule="auto"/>
              <w:ind w:left="357" w:hanging="357"/>
              <w:contextualSpacing w:val="0"/>
              <w:jc w:val="center"/>
              <w:rPr>
                <w:rFonts w:ascii="Times New Roman" w:hAnsi="Times New Roman"/>
                <w:b/>
                <w:sz w:val="24"/>
                <w:szCs w:val="24"/>
              </w:rPr>
            </w:pPr>
            <w:r w:rsidRPr="004378FC">
              <w:rPr>
                <w:rFonts w:ascii="Times New Roman" w:hAnsi="Times New Roman"/>
                <w:b/>
                <w:sz w:val="24"/>
                <w:szCs w:val="24"/>
              </w:rPr>
              <w:t xml:space="preserve">Потребности в объектах местного значения </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1"/>
                <w:numId w:val="121"/>
              </w:numPr>
              <w:suppressAutoHyphens/>
              <w:spacing w:after="0" w:line="240" w:lineRule="auto"/>
              <w:contextualSpacing w:val="0"/>
              <w:jc w:val="center"/>
              <w:rPr>
                <w:rFonts w:ascii="Times New Roman" w:hAnsi="Times New Roman"/>
                <w:b/>
                <w:sz w:val="24"/>
                <w:szCs w:val="24"/>
              </w:rPr>
            </w:pPr>
            <w:r w:rsidRPr="004378FC">
              <w:rPr>
                <w:rFonts w:ascii="Times New Roman" w:hAnsi="Times New Roman"/>
                <w:i/>
                <w:sz w:val="24"/>
                <w:szCs w:val="24"/>
              </w:rPr>
              <w:t>Социально-культурного и коммунально-бытового обслуживания</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Дошкольные образовательные учреждения</w:t>
            </w:r>
          </w:p>
        </w:tc>
        <w:tc>
          <w:tcPr>
            <w:tcW w:w="869" w:type="pct"/>
            <w:shd w:val="clear" w:color="auto" w:fill="auto"/>
            <w:vAlign w:val="center"/>
          </w:tcPr>
          <w:p w:rsidR="002B3F94" w:rsidRPr="004378FC" w:rsidRDefault="002B3F94" w:rsidP="000341E5">
            <w:pPr>
              <w:suppressAutoHyphens/>
              <w:ind w:right="-79"/>
              <w:jc w:val="center"/>
            </w:pPr>
            <w:r w:rsidRPr="004378FC">
              <w:t>мест</w:t>
            </w:r>
          </w:p>
        </w:tc>
        <w:tc>
          <w:tcPr>
            <w:tcW w:w="868" w:type="pct"/>
            <w:shd w:val="clear" w:color="auto" w:fill="auto"/>
            <w:vAlign w:val="center"/>
          </w:tcPr>
          <w:p w:rsidR="002B3F94" w:rsidRPr="004378FC" w:rsidRDefault="00D56CF9" w:rsidP="000341E5">
            <w:pPr>
              <w:suppressAutoHyphens/>
              <w:jc w:val="center"/>
            </w:pPr>
            <w:r w:rsidRPr="004378FC">
              <w:t>0</w:t>
            </w:r>
          </w:p>
        </w:tc>
        <w:tc>
          <w:tcPr>
            <w:tcW w:w="560" w:type="pct"/>
            <w:shd w:val="clear" w:color="auto" w:fill="auto"/>
            <w:vAlign w:val="center"/>
          </w:tcPr>
          <w:p w:rsidR="002B3F94" w:rsidRPr="004378FC" w:rsidRDefault="00D56CF9" w:rsidP="000341E5">
            <w:pPr>
              <w:suppressAutoHyphens/>
              <w:jc w:val="center"/>
            </w:pPr>
            <w:r w:rsidRPr="004378FC">
              <w:t>0</w:t>
            </w:r>
          </w:p>
        </w:tc>
        <w:tc>
          <w:tcPr>
            <w:tcW w:w="637" w:type="pct"/>
            <w:shd w:val="clear" w:color="auto" w:fill="auto"/>
            <w:vAlign w:val="center"/>
          </w:tcPr>
          <w:p w:rsidR="002B3F94" w:rsidRPr="004378FC" w:rsidRDefault="00D56CF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Общеобразовательные школы</w:t>
            </w:r>
          </w:p>
        </w:tc>
        <w:tc>
          <w:tcPr>
            <w:tcW w:w="869" w:type="pct"/>
            <w:shd w:val="clear" w:color="auto" w:fill="auto"/>
            <w:vAlign w:val="center"/>
          </w:tcPr>
          <w:p w:rsidR="002B3F94" w:rsidRPr="004378FC" w:rsidRDefault="002B3F94" w:rsidP="000341E5">
            <w:pPr>
              <w:suppressAutoHyphens/>
              <w:ind w:right="-79"/>
              <w:jc w:val="center"/>
            </w:pPr>
            <w:r w:rsidRPr="004378FC">
              <w:t>мест</w:t>
            </w:r>
          </w:p>
        </w:tc>
        <w:tc>
          <w:tcPr>
            <w:tcW w:w="868" w:type="pct"/>
            <w:shd w:val="clear" w:color="auto" w:fill="auto"/>
            <w:vAlign w:val="center"/>
          </w:tcPr>
          <w:p w:rsidR="002B3F94" w:rsidRPr="004378FC" w:rsidRDefault="00D56CF9" w:rsidP="000341E5">
            <w:pPr>
              <w:suppressAutoHyphens/>
              <w:jc w:val="center"/>
            </w:pPr>
            <w:r w:rsidRPr="004378FC">
              <w:t>0</w:t>
            </w:r>
          </w:p>
        </w:tc>
        <w:tc>
          <w:tcPr>
            <w:tcW w:w="560" w:type="pct"/>
            <w:shd w:val="clear" w:color="auto" w:fill="auto"/>
            <w:vAlign w:val="center"/>
          </w:tcPr>
          <w:p w:rsidR="002B3F94" w:rsidRPr="004378FC" w:rsidRDefault="00D56CF9" w:rsidP="000341E5">
            <w:pPr>
              <w:suppressAutoHyphens/>
              <w:jc w:val="center"/>
            </w:pPr>
            <w:r w:rsidRPr="004378FC">
              <w:t>0</w:t>
            </w:r>
          </w:p>
        </w:tc>
        <w:tc>
          <w:tcPr>
            <w:tcW w:w="637" w:type="pct"/>
            <w:shd w:val="clear" w:color="auto" w:fill="auto"/>
            <w:vAlign w:val="center"/>
          </w:tcPr>
          <w:p w:rsidR="002B3F94" w:rsidRPr="004378FC" w:rsidRDefault="00D56CF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 xml:space="preserve">Детско-юношеские спортивные школы </w:t>
            </w:r>
          </w:p>
        </w:tc>
        <w:tc>
          <w:tcPr>
            <w:tcW w:w="869" w:type="pct"/>
            <w:shd w:val="clear" w:color="auto" w:fill="auto"/>
            <w:vAlign w:val="center"/>
          </w:tcPr>
          <w:p w:rsidR="002B3F94" w:rsidRPr="004378FC" w:rsidRDefault="002B3F94" w:rsidP="000341E5">
            <w:pPr>
              <w:suppressAutoHyphens/>
              <w:ind w:right="-79"/>
              <w:jc w:val="center"/>
            </w:pPr>
            <w:r w:rsidRPr="004378FC">
              <w:t>посадочных мест</w:t>
            </w:r>
          </w:p>
        </w:tc>
        <w:tc>
          <w:tcPr>
            <w:tcW w:w="868" w:type="pct"/>
            <w:shd w:val="clear" w:color="auto" w:fill="auto"/>
            <w:vAlign w:val="center"/>
          </w:tcPr>
          <w:p w:rsidR="002B3F94" w:rsidRPr="004378FC" w:rsidRDefault="002B3F94" w:rsidP="000341E5">
            <w:pPr>
              <w:suppressAutoHyphens/>
              <w:jc w:val="center"/>
            </w:pPr>
            <w:r w:rsidRPr="004378FC">
              <w:t>0</w:t>
            </w:r>
          </w:p>
        </w:tc>
        <w:tc>
          <w:tcPr>
            <w:tcW w:w="560" w:type="pct"/>
            <w:shd w:val="clear" w:color="auto" w:fill="auto"/>
            <w:vAlign w:val="center"/>
          </w:tcPr>
          <w:p w:rsidR="002B3F94" w:rsidRPr="004378FC" w:rsidRDefault="002B3F94" w:rsidP="000341E5">
            <w:pPr>
              <w:suppressAutoHyphens/>
              <w:jc w:val="center"/>
            </w:pPr>
            <w:r w:rsidRPr="004378FC">
              <w:t>0</w:t>
            </w:r>
          </w:p>
        </w:tc>
        <w:tc>
          <w:tcPr>
            <w:tcW w:w="637" w:type="pct"/>
            <w:shd w:val="clear" w:color="auto" w:fill="auto"/>
            <w:vAlign w:val="center"/>
          </w:tcPr>
          <w:p w:rsidR="002B3F94" w:rsidRPr="004378FC" w:rsidRDefault="002B3F94"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Детские школы искусств (дополнительное образование детей)</w:t>
            </w:r>
          </w:p>
        </w:tc>
        <w:tc>
          <w:tcPr>
            <w:tcW w:w="869" w:type="pct"/>
            <w:shd w:val="clear" w:color="auto" w:fill="auto"/>
            <w:vAlign w:val="center"/>
          </w:tcPr>
          <w:p w:rsidR="002B3F94" w:rsidRPr="004378FC" w:rsidRDefault="002B3F94" w:rsidP="000341E5">
            <w:pPr>
              <w:suppressAutoHyphens/>
              <w:ind w:right="-79"/>
              <w:jc w:val="center"/>
            </w:pPr>
            <w:r w:rsidRPr="004378FC">
              <w:t>посадочных мест</w:t>
            </w:r>
          </w:p>
        </w:tc>
        <w:tc>
          <w:tcPr>
            <w:tcW w:w="868" w:type="pct"/>
            <w:shd w:val="clear" w:color="auto" w:fill="auto"/>
            <w:vAlign w:val="center"/>
          </w:tcPr>
          <w:p w:rsidR="002B3F94" w:rsidRPr="004378FC" w:rsidRDefault="002B3F94" w:rsidP="000341E5">
            <w:pPr>
              <w:suppressAutoHyphens/>
              <w:jc w:val="center"/>
            </w:pPr>
            <w:r w:rsidRPr="004378FC">
              <w:t>0</w:t>
            </w:r>
          </w:p>
        </w:tc>
        <w:tc>
          <w:tcPr>
            <w:tcW w:w="560" w:type="pct"/>
            <w:shd w:val="clear" w:color="auto" w:fill="auto"/>
            <w:vAlign w:val="center"/>
          </w:tcPr>
          <w:p w:rsidR="002B3F94" w:rsidRPr="004378FC" w:rsidRDefault="002B3F94" w:rsidP="000341E5">
            <w:pPr>
              <w:suppressAutoHyphens/>
              <w:jc w:val="center"/>
            </w:pPr>
            <w:r w:rsidRPr="004378FC">
              <w:t>0</w:t>
            </w:r>
          </w:p>
        </w:tc>
        <w:tc>
          <w:tcPr>
            <w:tcW w:w="637" w:type="pct"/>
            <w:shd w:val="clear" w:color="auto" w:fill="auto"/>
            <w:vAlign w:val="center"/>
          </w:tcPr>
          <w:p w:rsidR="002B3F94" w:rsidRPr="004378FC" w:rsidRDefault="002B3F94"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proofErr w:type="spellStart"/>
            <w:r w:rsidRPr="004378FC">
              <w:t>Культурно-досуговое</w:t>
            </w:r>
            <w:proofErr w:type="spellEnd"/>
            <w:r w:rsidRPr="004378FC">
              <w:t xml:space="preserve"> учреждение</w:t>
            </w:r>
          </w:p>
        </w:tc>
        <w:tc>
          <w:tcPr>
            <w:tcW w:w="869" w:type="pct"/>
            <w:shd w:val="clear" w:color="auto" w:fill="auto"/>
            <w:vAlign w:val="center"/>
          </w:tcPr>
          <w:p w:rsidR="002B3F94" w:rsidRPr="004378FC" w:rsidRDefault="002B3F94" w:rsidP="000341E5">
            <w:pPr>
              <w:suppressAutoHyphens/>
              <w:jc w:val="center"/>
            </w:pPr>
            <w:r w:rsidRPr="004378FC">
              <w:t>человек</w:t>
            </w:r>
          </w:p>
        </w:tc>
        <w:tc>
          <w:tcPr>
            <w:tcW w:w="868" w:type="pct"/>
            <w:shd w:val="clear" w:color="auto" w:fill="auto"/>
            <w:vAlign w:val="center"/>
          </w:tcPr>
          <w:p w:rsidR="002B3F94" w:rsidRPr="004378FC" w:rsidRDefault="002B3F94" w:rsidP="000341E5">
            <w:pPr>
              <w:suppressAutoHyphens/>
              <w:jc w:val="center"/>
            </w:pPr>
            <w:r w:rsidRPr="004378FC">
              <w:t>0</w:t>
            </w:r>
          </w:p>
        </w:tc>
        <w:tc>
          <w:tcPr>
            <w:tcW w:w="560" w:type="pct"/>
            <w:shd w:val="clear" w:color="auto" w:fill="auto"/>
            <w:vAlign w:val="center"/>
          </w:tcPr>
          <w:p w:rsidR="002B3F94" w:rsidRPr="004378FC" w:rsidRDefault="002B3F94" w:rsidP="000341E5">
            <w:pPr>
              <w:suppressAutoHyphens/>
              <w:jc w:val="center"/>
            </w:pPr>
            <w:r w:rsidRPr="004378FC">
              <w:t>0</w:t>
            </w:r>
          </w:p>
        </w:tc>
        <w:tc>
          <w:tcPr>
            <w:tcW w:w="637" w:type="pct"/>
            <w:shd w:val="clear" w:color="auto" w:fill="auto"/>
            <w:vAlign w:val="center"/>
          </w:tcPr>
          <w:p w:rsidR="002B3F94" w:rsidRPr="004378FC" w:rsidRDefault="002B3F94"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keepNext/>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keepNext/>
              <w:suppressAutoHyphens/>
            </w:pPr>
            <w:r w:rsidRPr="004378FC">
              <w:t>Плоскостные спортивные сооружения</w:t>
            </w:r>
          </w:p>
        </w:tc>
        <w:tc>
          <w:tcPr>
            <w:tcW w:w="869" w:type="pct"/>
            <w:shd w:val="clear" w:color="auto" w:fill="auto"/>
          </w:tcPr>
          <w:p w:rsidR="002B3F94" w:rsidRPr="004378FC" w:rsidRDefault="002B3F94" w:rsidP="000341E5">
            <w:pPr>
              <w:keepNext/>
              <w:suppressAutoHyphens/>
              <w:ind w:right="-79"/>
              <w:jc w:val="center"/>
            </w:pPr>
            <w:r w:rsidRPr="004378FC">
              <w:t>тыс. м</w:t>
            </w:r>
            <w:proofErr w:type="gramStart"/>
            <w:r w:rsidRPr="004378FC">
              <w:rPr>
                <w:vertAlign w:val="superscript"/>
              </w:rPr>
              <w:t>2</w:t>
            </w:r>
            <w:proofErr w:type="gramEnd"/>
          </w:p>
        </w:tc>
        <w:tc>
          <w:tcPr>
            <w:tcW w:w="868" w:type="pct"/>
            <w:shd w:val="clear" w:color="auto" w:fill="auto"/>
            <w:vAlign w:val="center"/>
          </w:tcPr>
          <w:p w:rsidR="002B3F94" w:rsidRPr="004378FC" w:rsidRDefault="00D56CF9" w:rsidP="000341E5">
            <w:pPr>
              <w:keepNext/>
              <w:suppressAutoHyphens/>
              <w:jc w:val="center"/>
            </w:pPr>
            <w:r w:rsidRPr="004378FC">
              <w:t>0</w:t>
            </w:r>
          </w:p>
        </w:tc>
        <w:tc>
          <w:tcPr>
            <w:tcW w:w="560" w:type="pct"/>
            <w:shd w:val="clear" w:color="auto" w:fill="auto"/>
            <w:vAlign w:val="center"/>
          </w:tcPr>
          <w:p w:rsidR="002B3F94" w:rsidRPr="004378FC" w:rsidRDefault="00D56CF9" w:rsidP="000341E5">
            <w:pPr>
              <w:keepNext/>
              <w:suppressAutoHyphens/>
              <w:jc w:val="center"/>
            </w:pPr>
            <w:r w:rsidRPr="004378FC">
              <w:t>0</w:t>
            </w:r>
          </w:p>
        </w:tc>
        <w:tc>
          <w:tcPr>
            <w:tcW w:w="637" w:type="pct"/>
            <w:shd w:val="clear" w:color="auto" w:fill="auto"/>
            <w:vAlign w:val="center"/>
          </w:tcPr>
          <w:p w:rsidR="002B3F94" w:rsidRPr="004378FC" w:rsidRDefault="00D56CF9" w:rsidP="000341E5">
            <w:pPr>
              <w:keepNext/>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Спортивные залы</w:t>
            </w:r>
          </w:p>
        </w:tc>
        <w:tc>
          <w:tcPr>
            <w:tcW w:w="869" w:type="pct"/>
            <w:shd w:val="clear" w:color="auto" w:fill="auto"/>
          </w:tcPr>
          <w:p w:rsidR="002B3F94" w:rsidRPr="004378FC" w:rsidRDefault="002B3F94" w:rsidP="000341E5">
            <w:pPr>
              <w:suppressAutoHyphens/>
              <w:ind w:right="-79"/>
              <w:jc w:val="center"/>
            </w:pPr>
            <w:r w:rsidRPr="004378FC">
              <w:t>тыс. м</w:t>
            </w:r>
            <w:proofErr w:type="gramStart"/>
            <w:r w:rsidRPr="004378FC">
              <w:rPr>
                <w:vertAlign w:val="superscript"/>
              </w:rPr>
              <w:t>2</w:t>
            </w:r>
            <w:proofErr w:type="gramEnd"/>
          </w:p>
        </w:tc>
        <w:tc>
          <w:tcPr>
            <w:tcW w:w="868" w:type="pct"/>
            <w:shd w:val="clear" w:color="auto" w:fill="auto"/>
            <w:vAlign w:val="center"/>
          </w:tcPr>
          <w:p w:rsidR="002B3F94" w:rsidRPr="004378FC" w:rsidRDefault="00D56CF9" w:rsidP="000341E5">
            <w:pPr>
              <w:suppressAutoHyphens/>
              <w:jc w:val="center"/>
            </w:pPr>
            <w:r w:rsidRPr="004378FC">
              <w:t>0</w:t>
            </w:r>
          </w:p>
        </w:tc>
        <w:tc>
          <w:tcPr>
            <w:tcW w:w="560" w:type="pct"/>
            <w:shd w:val="clear" w:color="auto" w:fill="auto"/>
            <w:vAlign w:val="center"/>
          </w:tcPr>
          <w:p w:rsidR="002B3F94" w:rsidRPr="004378FC" w:rsidRDefault="00D56CF9" w:rsidP="000341E5">
            <w:pPr>
              <w:suppressAutoHyphens/>
              <w:jc w:val="center"/>
            </w:pPr>
            <w:r w:rsidRPr="004378FC">
              <w:t>0</w:t>
            </w:r>
          </w:p>
        </w:tc>
        <w:tc>
          <w:tcPr>
            <w:tcW w:w="637" w:type="pct"/>
            <w:shd w:val="clear" w:color="auto" w:fill="auto"/>
            <w:vAlign w:val="center"/>
          </w:tcPr>
          <w:p w:rsidR="002B3F94" w:rsidRPr="004378FC" w:rsidRDefault="00D56CF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Плавательные бассейны</w:t>
            </w:r>
          </w:p>
        </w:tc>
        <w:tc>
          <w:tcPr>
            <w:tcW w:w="869" w:type="pct"/>
            <w:shd w:val="clear" w:color="auto" w:fill="auto"/>
          </w:tcPr>
          <w:p w:rsidR="002B3F94" w:rsidRPr="004378FC" w:rsidRDefault="002B3F94" w:rsidP="000341E5">
            <w:pPr>
              <w:suppressAutoHyphens/>
              <w:ind w:right="-79"/>
              <w:jc w:val="center"/>
            </w:pPr>
            <w:r w:rsidRPr="004378FC">
              <w:t>кв. м  зеркала воды</w:t>
            </w:r>
          </w:p>
        </w:tc>
        <w:tc>
          <w:tcPr>
            <w:tcW w:w="868" w:type="pct"/>
            <w:shd w:val="clear" w:color="auto" w:fill="auto"/>
            <w:vAlign w:val="center"/>
          </w:tcPr>
          <w:p w:rsidR="002B3F94" w:rsidRPr="004378FC" w:rsidRDefault="00D56CF9" w:rsidP="000341E5">
            <w:pPr>
              <w:suppressAutoHyphens/>
              <w:jc w:val="center"/>
            </w:pPr>
            <w:r w:rsidRPr="004378FC">
              <w:t>0</w:t>
            </w:r>
          </w:p>
        </w:tc>
        <w:tc>
          <w:tcPr>
            <w:tcW w:w="560" w:type="pct"/>
            <w:shd w:val="clear" w:color="auto" w:fill="auto"/>
            <w:vAlign w:val="center"/>
          </w:tcPr>
          <w:p w:rsidR="002B3F94" w:rsidRPr="004378FC" w:rsidRDefault="00D56CF9" w:rsidP="000341E5">
            <w:pPr>
              <w:suppressAutoHyphens/>
              <w:jc w:val="center"/>
            </w:pPr>
            <w:r w:rsidRPr="004378FC">
              <w:t>0</w:t>
            </w:r>
          </w:p>
        </w:tc>
        <w:tc>
          <w:tcPr>
            <w:tcW w:w="637" w:type="pct"/>
            <w:shd w:val="clear" w:color="auto" w:fill="auto"/>
            <w:vAlign w:val="center"/>
          </w:tcPr>
          <w:p w:rsidR="002B3F94" w:rsidRPr="004378FC" w:rsidRDefault="00D56CF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Предприятия торговли</w:t>
            </w:r>
          </w:p>
        </w:tc>
        <w:tc>
          <w:tcPr>
            <w:tcW w:w="869" w:type="pct"/>
            <w:shd w:val="clear" w:color="auto" w:fill="auto"/>
          </w:tcPr>
          <w:p w:rsidR="002B3F94" w:rsidRPr="004378FC" w:rsidRDefault="002B3F94" w:rsidP="000341E5">
            <w:pPr>
              <w:suppressAutoHyphens/>
              <w:ind w:right="-79"/>
              <w:jc w:val="center"/>
            </w:pPr>
            <w:r w:rsidRPr="004378FC">
              <w:t>тыс. м</w:t>
            </w:r>
            <w:proofErr w:type="gramStart"/>
            <w:r w:rsidRPr="004378FC">
              <w:rPr>
                <w:vertAlign w:val="superscript"/>
              </w:rPr>
              <w:t>2</w:t>
            </w:r>
            <w:proofErr w:type="gramEnd"/>
          </w:p>
        </w:tc>
        <w:tc>
          <w:tcPr>
            <w:tcW w:w="868" w:type="pct"/>
            <w:shd w:val="clear" w:color="auto" w:fill="auto"/>
            <w:vAlign w:val="center"/>
          </w:tcPr>
          <w:p w:rsidR="002B3F94" w:rsidRPr="004378FC" w:rsidRDefault="00D56CF9" w:rsidP="000341E5">
            <w:pPr>
              <w:suppressAutoHyphens/>
              <w:jc w:val="center"/>
            </w:pPr>
            <w:r w:rsidRPr="004378FC">
              <w:t>0</w:t>
            </w:r>
          </w:p>
        </w:tc>
        <w:tc>
          <w:tcPr>
            <w:tcW w:w="560" w:type="pct"/>
            <w:shd w:val="clear" w:color="auto" w:fill="auto"/>
            <w:vAlign w:val="center"/>
          </w:tcPr>
          <w:p w:rsidR="002B3F94" w:rsidRPr="004378FC" w:rsidRDefault="00D56CF9" w:rsidP="000341E5">
            <w:pPr>
              <w:suppressAutoHyphens/>
              <w:jc w:val="center"/>
            </w:pPr>
            <w:r w:rsidRPr="004378FC">
              <w:t>0</w:t>
            </w:r>
          </w:p>
        </w:tc>
        <w:tc>
          <w:tcPr>
            <w:tcW w:w="637" w:type="pct"/>
            <w:shd w:val="clear" w:color="auto" w:fill="auto"/>
            <w:vAlign w:val="center"/>
          </w:tcPr>
          <w:p w:rsidR="002B3F94" w:rsidRPr="004378FC" w:rsidRDefault="00D56CF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Предприятия общественного питания</w:t>
            </w:r>
          </w:p>
        </w:tc>
        <w:tc>
          <w:tcPr>
            <w:tcW w:w="869" w:type="pct"/>
            <w:shd w:val="clear" w:color="auto" w:fill="auto"/>
          </w:tcPr>
          <w:p w:rsidR="002B3F94" w:rsidRPr="004378FC" w:rsidRDefault="002B3F94" w:rsidP="000341E5">
            <w:pPr>
              <w:suppressAutoHyphens/>
              <w:ind w:right="-79"/>
              <w:jc w:val="center"/>
            </w:pPr>
            <w:r w:rsidRPr="004378FC">
              <w:t>посад</w:t>
            </w:r>
            <w:proofErr w:type="gramStart"/>
            <w:r w:rsidRPr="004378FC">
              <w:t>.</w:t>
            </w:r>
            <w:proofErr w:type="gramEnd"/>
            <w:r w:rsidRPr="004378FC">
              <w:t xml:space="preserve"> </w:t>
            </w:r>
            <w:proofErr w:type="gramStart"/>
            <w:r w:rsidRPr="004378FC">
              <w:t>м</w:t>
            </w:r>
            <w:proofErr w:type="gramEnd"/>
            <w:r w:rsidRPr="004378FC">
              <w:t>ест</w:t>
            </w:r>
          </w:p>
        </w:tc>
        <w:tc>
          <w:tcPr>
            <w:tcW w:w="868" w:type="pct"/>
            <w:shd w:val="clear" w:color="auto" w:fill="auto"/>
            <w:vAlign w:val="center"/>
          </w:tcPr>
          <w:p w:rsidR="002B3F94" w:rsidRPr="004378FC" w:rsidRDefault="00D56CF9" w:rsidP="000341E5">
            <w:pPr>
              <w:suppressAutoHyphens/>
              <w:jc w:val="center"/>
            </w:pPr>
            <w:r w:rsidRPr="004378FC">
              <w:t>0</w:t>
            </w:r>
          </w:p>
        </w:tc>
        <w:tc>
          <w:tcPr>
            <w:tcW w:w="560" w:type="pct"/>
            <w:shd w:val="clear" w:color="auto" w:fill="auto"/>
            <w:vAlign w:val="center"/>
          </w:tcPr>
          <w:p w:rsidR="002B3F94" w:rsidRPr="004378FC" w:rsidRDefault="00D56CF9" w:rsidP="000341E5">
            <w:pPr>
              <w:suppressAutoHyphens/>
              <w:jc w:val="center"/>
            </w:pPr>
            <w:r w:rsidRPr="004378FC">
              <w:t>0</w:t>
            </w:r>
          </w:p>
        </w:tc>
        <w:tc>
          <w:tcPr>
            <w:tcW w:w="637" w:type="pct"/>
            <w:shd w:val="clear" w:color="auto" w:fill="auto"/>
            <w:vAlign w:val="center"/>
          </w:tcPr>
          <w:p w:rsidR="002B3F94" w:rsidRPr="004378FC" w:rsidRDefault="00D56CF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Предприятия бытового обслуживания</w:t>
            </w:r>
          </w:p>
        </w:tc>
        <w:tc>
          <w:tcPr>
            <w:tcW w:w="869" w:type="pct"/>
            <w:shd w:val="clear" w:color="auto" w:fill="auto"/>
          </w:tcPr>
          <w:p w:rsidR="002B3F94" w:rsidRPr="004378FC" w:rsidRDefault="002B3F94" w:rsidP="000341E5">
            <w:pPr>
              <w:suppressAutoHyphens/>
              <w:ind w:right="-79"/>
              <w:jc w:val="center"/>
            </w:pPr>
            <w:r w:rsidRPr="004378FC">
              <w:t>рабочее место</w:t>
            </w:r>
          </w:p>
        </w:tc>
        <w:tc>
          <w:tcPr>
            <w:tcW w:w="868" w:type="pct"/>
            <w:shd w:val="clear" w:color="auto" w:fill="auto"/>
            <w:vAlign w:val="center"/>
          </w:tcPr>
          <w:p w:rsidR="002B3F94" w:rsidRPr="004378FC" w:rsidRDefault="00D56CF9" w:rsidP="000341E5">
            <w:pPr>
              <w:suppressAutoHyphens/>
              <w:jc w:val="center"/>
            </w:pPr>
            <w:r w:rsidRPr="004378FC">
              <w:t>0</w:t>
            </w:r>
          </w:p>
        </w:tc>
        <w:tc>
          <w:tcPr>
            <w:tcW w:w="560" w:type="pct"/>
            <w:shd w:val="clear" w:color="auto" w:fill="auto"/>
            <w:vAlign w:val="center"/>
          </w:tcPr>
          <w:p w:rsidR="002B3F94" w:rsidRPr="004378FC" w:rsidRDefault="00D56CF9" w:rsidP="000341E5">
            <w:pPr>
              <w:suppressAutoHyphens/>
              <w:jc w:val="center"/>
            </w:pPr>
            <w:r w:rsidRPr="004378FC">
              <w:t>0</w:t>
            </w:r>
          </w:p>
        </w:tc>
        <w:tc>
          <w:tcPr>
            <w:tcW w:w="637" w:type="pct"/>
            <w:shd w:val="clear" w:color="auto" w:fill="auto"/>
            <w:vAlign w:val="center"/>
          </w:tcPr>
          <w:p w:rsidR="002B3F94" w:rsidRPr="004378FC" w:rsidRDefault="00D56CF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Кладбища, площадь</w:t>
            </w:r>
          </w:p>
        </w:tc>
        <w:tc>
          <w:tcPr>
            <w:tcW w:w="869" w:type="pct"/>
            <w:shd w:val="clear" w:color="auto" w:fill="auto"/>
          </w:tcPr>
          <w:p w:rsidR="002B3F94" w:rsidRPr="004378FC" w:rsidRDefault="002B3F94" w:rsidP="000341E5">
            <w:pPr>
              <w:suppressAutoHyphens/>
              <w:jc w:val="center"/>
            </w:pPr>
            <w:r w:rsidRPr="004378FC">
              <w:t>га</w:t>
            </w:r>
          </w:p>
        </w:tc>
        <w:tc>
          <w:tcPr>
            <w:tcW w:w="868" w:type="pct"/>
            <w:shd w:val="clear" w:color="auto" w:fill="auto"/>
            <w:vAlign w:val="center"/>
          </w:tcPr>
          <w:p w:rsidR="002B3F94" w:rsidRPr="004378FC" w:rsidRDefault="00D56CF9" w:rsidP="000341E5">
            <w:pPr>
              <w:suppressAutoHyphens/>
              <w:jc w:val="center"/>
            </w:pPr>
            <w:r w:rsidRPr="004378FC">
              <w:t>0</w:t>
            </w:r>
          </w:p>
        </w:tc>
        <w:tc>
          <w:tcPr>
            <w:tcW w:w="560" w:type="pct"/>
            <w:shd w:val="clear" w:color="auto" w:fill="auto"/>
            <w:vAlign w:val="center"/>
          </w:tcPr>
          <w:p w:rsidR="002B3F94" w:rsidRPr="004378FC" w:rsidRDefault="00D56CF9" w:rsidP="000341E5">
            <w:pPr>
              <w:suppressAutoHyphens/>
              <w:jc w:val="center"/>
            </w:pPr>
            <w:r w:rsidRPr="004378FC">
              <w:t>0</w:t>
            </w:r>
          </w:p>
        </w:tc>
        <w:tc>
          <w:tcPr>
            <w:tcW w:w="637" w:type="pct"/>
            <w:shd w:val="clear" w:color="auto" w:fill="auto"/>
            <w:vAlign w:val="center"/>
          </w:tcPr>
          <w:p w:rsidR="002B3F94" w:rsidRPr="004378FC" w:rsidRDefault="00D56CF9" w:rsidP="000341E5">
            <w:pPr>
              <w:suppressAutoHyphens/>
              <w:jc w:val="center"/>
            </w:pPr>
            <w:r w:rsidRPr="004378FC">
              <w:t>0</w:t>
            </w:r>
          </w:p>
        </w:tc>
      </w:tr>
      <w:tr w:rsidR="00892693" w:rsidRPr="004378FC" w:rsidTr="00205984">
        <w:trPr>
          <w:cantSplit/>
          <w:jc w:val="center"/>
        </w:trPr>
        <w:tc>
          <w:tcPr>
            <w:tcW w:w="282" w:type="pct"/>
            <w:shd w:val="clear" w:color="auto" w:fill="auto"/>
            <w:vAlign w:val="center"/>
          </w:tcPr>
          <w:p w:rsidR="002B3F94" w:rsidRPr="004378FC" w:rsidRDefault="002B3F94" w:rsidP="000341E5">
            <w:pPr>
              <w:pStyle w:val="aff2"/>
              <w:numPr>
                <w:ilvl w:val="2"/>
                <w:numId w:val="121"/>
              </w:numPr>
              <w:suppressAutoHyphens/>
              <w:spacing w:after="0" w:line="240" w:lineRule="auto"/>
              <w:ind w:left="0" w:firstLine="0"/>
              <w:contextualSpacing w:val="0"/>
              <w:jc w:val="center"/>
              <w:rPr>
                <w:rFonts w:ascii="Times New Roman" w:hAnsi="Times New Roman"/>
              </w:rPr>
            </w:pPr>
          </w:p>
        </w:tc>
        <w:tc>
          <w:tcPr>
            <w:tcW w:w="1784" w:type="pct"/>
            <w:shd w:val="clear" w:color="auto" w:fill="auto"/>
            <w:vAlign w:val="center"/>
          </w:tcPr>
          <w:p w:rsidR="002B3F94" w:rsidRPr="004378FC" w:rsidRDefault="002B3F94" w:rsidP="000341E5">
            <w:pPr>
              <w:suppressAutoHyphens/>
            </w:pPr>
            <w:r w:rsidRPr="004378FC">
              <w:t>В том числе резерв</w:t>
            </w:r>
          </w:p>
        </w:tc>
        <w:tc>
          <w:tcPr>
            <w:tcW w:w="869" w:type="pct"/>
            <w:shd w:val="clear" w:color="auto" w:fill="auto"/>
          </w:tcPr>
          <w:p w:rsidR="002B3F94" w:rsidRPr="004378FC" w:rsidRDefault="002B3F94" w:rsidP="000341E5">
            <w:pPr>
              <w:suppressAutoHyphens/>
              <w:jc w:val="center"/>
            </w:pPr>
            <w:r w:rsidRPr="004378FC">
              <w:t>га</w:t>
            </w:r>
          </w:p>
        </w:tc>
        <w:tc>
          <w:tcPr>
            <w:tcW w:w="868" w:type="pct"/>
            <w:shd w:val="clear" w:color="auto" w:fill="auto"/>
            <w:vAlign w:val="center"/>
          </w:tcPr>
          <w:p w:rsidR="002B3F94" w:rsidRPr="004378FC" w:rsidRDefault="00D53D74" w:rsidP="000341E5">
            <w:pPr>
              <w:suppressAutoHyphens/>
              <w:jc w:val="center"/>
            </w:pPr>
            <w:r w:rsidRPr="004378FC">
              <w:t>0</w:t>
            </w:r>
          </w:p>
        </w:tc>
        <w:tc>
          <w:tcPr>
            <w:tcW w:w="560" w:type="pct"/>
            <w:shd w:val="clear" w:color="auto" w:fill="auto"/>
            <w:vAlign w:val="center"/>
          </w:tcPr>
          <w:p w:rsidR="002B3F94" w:rsidRPr="004378FC" w:rsidRDefault="00D53D74" w:rsidP="000341E5">
            <w:pPr>
              <w:suppressAutoHyphens/>
              <w:jc w:val="center"/>
            </w:pPr>
            <w:r w:rsidRPr="004378FC">
              <w:t>0</w:t>
            </w:r>
          </w:p>
        </w:tc>
        <w:tc>
          <w:tcPr>
            <w:tcW w:w="637" w:type="pct"/>
            <w:shd w:val="clear" w:color="auto" w:fill="auto"/>
            <w:vAlign w:val="center"/>
          </w:tcPr>
          <w:p w:rsidR="002B3F94" w:rsidRPr="004378FC" w:rsidRDefault="00D53D74" w:rsidP="000341E5">
            <w:pPr>
              <w:suppressAutoHyphens/>
              <w:jc w:val="center"/>
            </w:pPr>
            <w:r w:rsidRPr="004378FC">
              <w:t>0</w:t>
            </w:r>
          </w:p>
        </w:tc>
      </w:tr>
      <w:tr w:rsidR="00B5228F" w:rsidRPr="004378FC" w:rsidTr="00205984">
        <w:trPr>
          <w:cantSplit/>
          <w:jc w:val="center"/>
        </w:trPr>
        <w:tc>
          <w:tcPr>
            <w:tcW w:w="5000" w:type="pct"/>
            <w:gridSpan w:val="6"/>
            <w:shd w:val="clear" w:color="auto" w:fill="auto"/>
            <w:vAlign w:val="center"/>
          </w:tcPr>
          <w:p w:rsidR="00B5228F" w:rsidRPr="004378FC" w:rsidRDefault="00524A4D" w:rsidP="000341E5">
            <w:pPr>
              <w:pStyle w:val="aff2"/>
              <w:numPr>
                <w:ilvl w:val="1"/>
                <w:numId w:val="121"/>
              </w:numPr>
              <w:suppressAutoHyphens/>
              <w:spacing w:after="0" w:line="240" w:lineRule="auto"/>
              <w:ind w:left="788" w:hanging="431"/>
              <w:contextualSpacing w:val="0"/>
              <w:jc w:val="center"/>
              <w:rPr>
                <w:rFonts w:ascii="Times New Roman" w:hAnsi="Times New Roman"/>
                <w:b/>
                <w:bCs/>
                <w:kern w:val="28"/>
              </w:rPr>
            </w:pPr>
            <w:r w:rsidRPr="004378FC">
              <w:rPr>
                <w:rFonts w:ascii="Times New Roman" w:hAnsi="Times New Roman"/>
                <w:i/>
                <w:sz w:val="24"/>
                <w:szCs w:val="24"/>
              </w:rPr>
              <w:t>Транспортная инфраструктура</w:t>
            </w:r>
          </w:p>
        </w:tc>
      </w:tr>
      <w:tr w:rsidR="00892693" w:rsidRPr="004378FC" w:rsidTr="00205984">
        <w:trPr>
          <w:cantSplit/>
          <w:jc w:val="center"/>
        </w:trPr>
        <w:tc>
          <w:tcPr>
            <w:tcW w:w="282" w:type="pct"/>
            <w:shd w:val="clear" w:color="auto" w:fill="auto"/>
            <w:vAlign w:val="center"/>
          </w:tcPr>
          <w:p w:rsidR="007427E0" w:rsidRPr="004378FC" w:rsidRDefault="007427E0" w:rsidP="000341E5">
            <w:pPr>
              <w:pStyle w:val="aff2"/>
              <w:numPr>
                <w:ilvl w:val="2"/>
                <w:numId w:val="121"/>
              </w:numPr>
              <w:suppressAutoHyphens/>
              <w:spacing w:after="0" w:line="240" w:lineRule="auto"/>
              <w:ind w:left="-57" w:right="-57" w:firstLine="0"/>
              <w:contextualSpacing w:val="0"/>
              <w:jc w:val="center"/>
              <w:rPr>
                <w:rFonts w:ascii="Times New Roman" w:hAnsi="Times New Roman"/>
              </w:rPr>
            </w:pPr>
          </w:p>
        </w:tc>
        <w:tc>
          <w:tcPr>
            <w:tcW w:w="1784" w:type="pct"/>
            <w:shd w:val="clear" w:color="auto" w:fill="auto"/>
            <w:vAlign w:val="center"/>
          </w:tcPr>
          <w:p w:rsidR="007427E0" w:rsidRPr="004378FC" w:rsidRDefault="007427E0" w:rsidP="000341E5">
            <w:pPr>
              <w:pStyle w:val="Osnovnoy"/>
              <w:suppressAutoHyphens/>
              <w:ind w:firstLine="0"/>
              <w:jc w:val="left"/>
              <w:rPr>
                <w:szCs w:val="24"/>
              </w:rPr>
            </w:pPr>
            <w:r w:rsidRPr="004378FC">
              <w:rPr>
                <w:szCs w:val="24"/>
              </w:rPr>
              <w:t>Гаражи (стоянки) для постоянного хранения индивидуального автомобильного транспорта</w:t>
            </w:r>
            <w:r w:rsidRPr="004378FC">
              <w:t xml:space="preserve"> </w:t>
            </w:r>
            <w:r w:rsidRPr="004378FC">
              <w:rPr>
                <w:szCs w:val="24"/>
              </w:rPr>
              <w:t>жителей многоквартирной застройки</w:t>
            </w:r>
          </w:p>
        </w:tc>
        <w:tc>
          <w:tcPr>
            <w:tcW w:w="869" w:type="pct"/>
            <w:shd w:val="clear" w:color="auto" w:fill="auto"/>
            <w:vAlign w:val="center"/>
          </w:tcPr>
          <w:p w:rsidR="007427E0" w:rsidRPr="004378FC" w:rsidRDefault="007427E0" w:rsidP="000341E5">
            <w:pPr>
              <w:pStyle w:val="Osnovnoy"/>
              <w:suppressAutoHyphens/>
              <w:ind w:firstLine="0"/>
              <w:jc w:val="center"/>
              <w:rPr>
                <w:szCs w:val="24"/>
              </w:rPr>
            </w:pPr>
            <w:proofErr w:type="spellStart"/>
            <w:r w:rsidRPr="004378FC">
              <w:rPr>
                <w:szCs w:val="24"/>
              </w:rPr>
              <w:t>машино-место</w:t>
            </w:r>
            <w:proofErr w:type="spellEnd"/>
          </w:p>
        </w:tc>
        <w:tc>
          <w:tcPr>
            <w:tcW w:w="868" w:type="pct"/>
            <w:tcBorders>
              <w:top w:val="single" w:sz="4" w:space="0" w:color="auto"/>
              <w:left w:val="nil"/>
              <w:bottom w:val="single" w:sz="4" w:space="0" w:color="auto"/>
              <w:right w:val="single" w:sz="4" w:space="0" w:color="auto"/>
            </w:tcBorders>
            <w:shd w:val="clear" w:color="auto" w:fill="auto"/>
            <w:vAlign w:val="center"/>
          </w:tcPr>
          <w:p w:rsidR="007427E0" w:rsidRPr="004378FC" w:rsidRDefault="00A6410D" w:rsidP="000341E5">
            <w:pPr>
              <w:pStyle w:val="Osnovnoy"/>
              <w:suppressAutoHyphens/>
              <w:ind w:firstLine="0"/>
              <w:jc w:val="center"/>
              <w:rPr>
                <w:szCs w:val="24"/>
              </w:rPr>
            </w:pPr>
            <w:r w:rsidRPr="004378FC">
              <w:rPr>
                <w:rFonts w:eastAsia="Calibri"/>
                <w:szCs w:val="24"/>
              </w:rPr>
              <w:t>0</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7427E0" w:rsidRPr="004378FC" w:rsidRDefault="00A6410D" w:rsidP="000341E5">
            <w:pPr>
              <w:pStyle w:val="Osnovnoy"/>
              <w:suppressAutoHyphens/>
              <w:ind w:firstLine="0"/>
              <w:jc w:val="center"/>
              <w:rPr>
                <w:szCs w:val="24"/>
              </w:rPr>
            </w:pPr>
            <w:r w:rsidRPr="004378FC">
              <w:rPr>
                <w:rFonts w:eastAsia="Calibri"/>
                <w:szCs w:val="24"/>
              </w:rPr>
              <w:t>0</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rsidR="007427E0" w:rsidRPr="004378FC" w:rsidRDefault="00A6410D" w:rsidP="000341E5">
            <w:pPr>
              <w:pStyle w:val="Osnovnoy"/>
              <w:suppressAutoHyphens/>
              <w:ind w:firstLine="0"/>
              <w:jc w:val="center"/>
              <w:rPr>
                <w:szCs w:val="24"/>
              </w:rPr>
            </w:pPr>
            <w:r w:rsidRPr="004378FC">
              <w:rPr>
                <w:rFonts w:eastAsia="Calibri"/>
                <w:szCs w:val="24"/>
              </w:rPr>
              <w:t>0</w:t>
            </w:r>
          </w:p>
        </w:tc>
      </w:tr>
      <w:tr w:rsidR="00892693" w:rsidRPr="004378FC" w:rsidTr="00205984">
        <w:trPr>
          <w:cantSplit/>
          <w:jc w:val="center"/>
        </w:trPr>
        <w:tc>
          <w:tcPr>
            <w:tcW w:w="282" w:type="pct"/>
            <w:shd w:val="clear" w:color="auto" w:fill="auto"/>
            <w:vAlign w:val="center"/>
          </w:tcPr>
          <w:p w:rsidR="007427E0" w:rsidRPr="004378FC" w:rsidRDefault="007427E0" w:rsidP="000341E5">
            <w:pPr>
              <w:pStyle w:val="aff2"/>
              <w:numPr>
                <w:ilvl w:val="2"/>
                <w:numId w:val="121"/>
              </w:numPr>
              <w:suppressAutoHyphens/>
              <w:spacing w:after="0" w:line="240" w:lineRule="auto"/>
              <w:ind w:left="0" w:firstLine="0"/>
              <w:contextualSpacing w:val="0"/>
              <w:jc w:val="center"/>
              <w:rPr>
                <w:rFonts w:ascii="Times New Roman" w:hAnsi="Times New Roman"/>
                <w:bCs/>
                <w:kern w:val="28"/>
              </w:rPr>
            </w:pPr>
          </w:p>
        </w:tc>
        <w:tc>
          <w:tcPr>
            <w:tcW w:w="1784" w:type="pct"/>
            <w:shd w:val="clear" w:color="auto" w:fill="auto"/>
            <w:vAlign w:val="center"/>
          </w:tcPr>
          <w:p w:rsidR="007427E0" w:rsidRPr="004378FC" w:rsidRDefault="007427E0" w:rsidP="000341E5">
            <w:pPr>
              <w:pStyle w:val="Osnovnoy"/>
              <w:suppressAutoHyphens/>
              <w:ind w:firstLine="0"/>
              <w:jc w:val="left"/>
              <w:rPr>
                <w:szCs w:val="24"/>
              </w:rPr>
            </w:pPr>
            <w:r w:rsidRPr="004378FC">
              <w:rPr>
                <w:szCs w:val="24"/>
              </w:rPr>
              <w:t>Объекты технического сервиса автотранспортных средств</w:t>
            </w:r>
          </w:p>
        </w:tc>
        <w:tc>
          <w:tcPr>
            <w:tcW w:w="869" w:type="pct"/>
            <w:shd w:val="clear" w:color="auto" w:fill="auto"/>
            <w:vAlign w:val="center"/>
          </w:tcPr>
          <w:p w:rsidR="007427E0" w:rsidRPr="004378FC" w:rsidRDefault="007427E0" w:rsidP="000341E5">
            <w:pPr>
              <w:pStyle w:val="Osnovnoy"/>
              <w:suppressAutoHyphens/>
              <w:ind w:firstLine="0"/>
              <w:jc w:val="center"/>
              <w:rPr>
                <w:szCs w:val="24"/>
              </w:rPr>
            </w:pPr>
            <w:r w:rsidRPr="004378FC">
              <w:rPr>
                <w:szCs w:val="24"/>
              </w:rPr>
              <w:t>пост</w:t>
            </w:r>
          </w:p>
        </w:tc>
        <w:tc>
          <w:tcPr>
            <w:tcW w:w="868" w:type="pct"/>
            <w:tcBorders>
              <w:top w:val="single" w:sz="4" w:space="0" w:color="auto"/>
              <w:left w:val="single" w:sz="4" w:space="0" w:color="auto"/>
              <w:bottom w:val="single" w:sz="4" w:space="0" w:color="auto"/>
              <w:right w:val="single" w:sz="4" w:space="0" w:color="auto"/>
            </w:tcBorders>
            <w:shd w:val="clear" w:color="auto" w:fill="auto"/>
            <w:vAlign w:val="center"/>
          </w:tcPr>
          <w:p w:rsidR="007427E0" w:rsidRPr="004378FC" w:rsidRDefault="00A6410D" w:rsidP="000341E5">
            <w:pPr>
              <w:pStyle w:val="Osnovnoy"/>
              <w:suppressAutoHyphens/>
              <w:ind w:firstLine="0"/>
              <w:jc w:val="center"/>
              <w:rPr>
                <w:szCs w:val="24"/>
              </w:rPr>
            </w:pPr>
            <w:r w:rsidRPr="004378FC">
              <w:rPr>
                <w:rFonts w:eastAsia="Calibri"/>
                <w:szCs w:val="24"/>
              </w:rPr>
              <w:t>0</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7427E0" w:rsidRPr="004378FC" w:rsidRDefault="00A6410D" w:rsidP="000341E5">
            <w:pPr>
              <w:pStyle w:val="Osnovnoy"/>
              <w:suppressAutoHyphens/>
              <w:ind w:firstLine="0"/>
              <w:jc w:val="center"/>
              <w:rPr>
                <w:szCs w:val="24"/>
              </w:rPr>
            </w:pPr>
            <w:r w:rsidRPr="004378FC">
              <w:rPr>
                <w:rFonts w:eastAsia="Calibri"/>
                <w:szCs w:val="24"/>
              </w:rPr>
              <w:t>0</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rsidR="007427E0" w:rsidRPr="004378FC" w:rsidRDefault="00A6410D" w:rsidP="000341E5">
            <w:pPr>
              <w:pStyle w:val="Osnovnoy"/>
              <w:suppressAutoHyphens/>
              <w:ind w:firstLine="0"/>
              <w:jc w:val="center"/>
              <w:rPr>
                <w:szCs w:val="24"/>
              </w:rPr>
            </w:pPr>
            <w:r w:rsidRPr="004378FC">
              <w:rPr>
                <w:rFonts w:eastAsia="Calibri"/>
                <w:szCs w:val="24"/>
              </w:rPr>
              <w:t>0</w:t>
            </w:r>
          </w:p>
        </w:tc>
      </w:tr>
      <w:tr w:rsidR="00892693" w:rsidRPr="004378FC" w:rsidTr="00205984">
        <w:trPr>
          <w:cantSplit/>
          <w:jc w:val="center"/>
        </w:trPr>
        <w:tc>
          <w:tcPr>
            <w:tcW w:w="282" w:type="pct"/>
            <w:shd w:val="clear" w:color="auto" w:fill="auto"/>
            <w:vAlign w:val="center"/>
          </w:tcPr>
          <w:p w:rsidR="007427E0" w:rsidRPr="004378FC" w:rsidRDefault="007427E0" w:rsidP="000341E5">
            <w:pPr>
              <w:pStyle w:val="aff2"/>
              <w:numPr>
                <w:ilvl w:val="2"/>
                <w:numId w:val="121"/>
              </w:numPr>
              <w:suppressAutoHyphens/>
              <w:spacing w:after="0" w:line="240" w:lineRule="auto"/>
              <w:ind w:left="0" w:firstLine="0"/>
              <w:contextualSpacing w:val="0"/>
              <w:jc w:val="center"/>
              <w:rPr>
                <w:rFonts w:ascii="Times New Roman" w:hAnsi="Times New Roman"/>
                <w:bCs/>
                <w:kern w:val="28"/>
              </w:rPr>
            </w:pPr>
          </w:p>
        </w:tc>
        <w:tc>
          <w:tcPr>
            <w:tcW w:w="1784" w:type="pct"/>
            <w:shd w:val="clear" w:color="auto" w:fill="auto"/>
            <w:vAlign w:val="center"/>
          </w:tcPr>
          <w:p w:rsidR="007427E0" w:rsidRPr="004378FC" w:rsidRDefault="007427E0" w:rsidP="000341E5">
            <w:pPr>
              <w:pStyle w:val="Osnovnoy"/>
              <w:suppressAutoHyphens/>
              <w:ind w:firstLine="0"/>
              <w:jc w:val="left"/>
              <w:rPr>
                <w:szCs w:val="24"/>
              </w:rPr>
            </w:pPr>
            <w:r w:rsidRPr="004378FC">
              <w:rPr>
                <w:szCs w:val="24"/>
              </w:rPr>
              <w:t>Протяжённость велосипедных дорожек</w:t>
            </w:r>
          </w:p>
        </w:tc>
        <w:tc>
          <w:tcPr>
            <w:tcW w:w="869" w:type="pct"/>
            <w:shd w:val="clear" w:color="auto" w:fill="auto"/>
            <w:vAlign w:val="center"/>
          </w:tcPr>
          <w:p w:rsidR="007427E0" w:rsidRPr="004378FC" w:rsidRDefault="007427E0" w:rsidP="000341E5">
            <w:pPr>
              <w:pStyle w:val="Osnovnoy"/>
              <w:suppressAutoHyphens/>
              <w:ind w:firstLine="0"/>
              <w:jc w:val="center"/>
              <w:rPr>
                <w:szCs w:val="24"/>
              </w:rPr>
            </w:pPr>
            <w:r w:rsidRPr="004378FC">
              <w:rPr>
                <w:szCs w:val="24"/>
              </w:rPr>
              <w:t>км</w:t>
            </w:r>
          </w:p>
        </w:tc>
        <w:tc>
          <w:tcPr>
            <w:tcW w:w="868" w:type="pct"/>
            <w:shd w:val="clear" w:color="auto" w:fill="auto"/>
            <w:vAlign w:val="center"/>
          </w:tcPr>
          <w:p w:rsidR="007427E0" w:rsidRPr="004378FC" w:rsidRDefault="00A6410D" w:rsidP="000341E5">
            <w:pPr>
              <w:pStyle w:val="Osnovnoy"/>
              <w:suppressAutoHyphens/>
              <w:ind w:firstLine="0"/>
              <w:jc w:val="center"/>
              <w:rPr>
                <w:szCs w:val="24"/>
              </w:rPr>
            </w:pPr>
            <w:r w:rsidRPr="004378FC">
              <w:rPr>
                <w:rFonts w:eastAsia="Calibri"/>
                <w:szCs w:val="24"/>
              </w:rPr>
              <w:t>0</w:t>
            </w:r>
          </w:p>
        </w:tc>
        <w:tc>
          <w:tcPr>
            <w:tcW w:w="560" w:type="pct"/>
            <w:shd w:val="clear" w:color="auto" w:fill="auto"/>
            <w:vAlign w:val="center"/>
          </w:tcPr>
          <w:p w:rsidR="007427E0" w:rsidRPr="004378FC" w:rsidRDefault="00A6410D" w:rsidP="000341E5">
            <w:pPr>
              <w:pStyle w:val="Osnovnoy"/>
              <w:suppressAutoHyphens/>
              <w:ind w:firstLine="0"/>
              <w:jc w:val="center"/>
              <w:rPr>
                <w:szCs w:val="24"/>
              </w:rPr>
            </w:pPr>
            <w:r w:rsidRPr="004378FC">
              <w:rPr>
                <w:rFonts w:eastAsia="Calibri"/>
                <w:szCs w:val="24"/>
                <w:lang w:eastAsia="en-US"/>
              </w:rPr>
              <w:t>0</w:t>
            </w:r>
          </w:p>
        </w:tc>
        <w:tc>
          <w:tcPr>
            <w:tcW w:w="637" w:type="pct"/>
            <w:shd w:val="clear" w:color="auto" w:fill="auto"/>
            <w:vAlign w:val="center"/>
          </w:tcPr>
          <w:p w:rsidR="007427E0" w:rsidRPr="004378FC" w:rsidRDefault="00A6410D" w:rsidP="000341E5">
            <w:pPr>
              <w:pStyle w:val="Osnovnoy"/>
              <w:suppressAutoHyphens/>
              <w:ind w:firstLine="0"/>
              <w:jc w:val="center"/>
              <w:rPr>
                <w:szCs w:val="24"/>
              </w:rPr>
            </w:pPr>
            <w:r w:rsidRPr="004378FC">
              <w:rPr>
                <w:rFonts w:eastAsia="Calibri"/>
                <w:szCs w:val="24"/>
                <w:lang w:eastAsia="en-US"/>
              </w:rPr>
              <w:t>0</w:t>
            </w:r>
          </w:p>
        </w:tc>
      </w:tr>
      <w:tr w:rsidR="00B5228F" w:rsidRPr="004378FC" w:rsidTr="00205984">
        <w:trPr>
          <w:cantSplit/>
          <w:jc w:val="center"/>
        </w:trPr>
        <w:tc>
          <w:tcPr>
            <w:tcW w:w="5000" w:type="pct"/>
            <w:gridSpan w:val="6"/>
            <w:shd w:val="clear" w:color="auto" w:fill="auto"/>
            <w:vAlign w:val="center"/>
          </w:tcPr>
          <w:p w:rsidR="00B5228F" w:rsidRPr="004378FC" w:rsidRDefault="00B5228F" w:rsidP="000341E5">
            <w:pPr>
              <w:pStyle w:val="aff2"/>
              <w:numPr>
                <w:ilvl w:val="1"/>
                <w:numId w:val="121"/>
              </w:numPr>
              <w:suppressAutoHyphens/>
              <w:spacing w:after="0" w:line="240" w:lineRule="auto"/>
              <w:contextualSpacing w:val="0"/>
              <w:jc w:val="center"/>
              <w:rPr>
                <w:rFonts w:ascii="Times New Roman" w:hAnsi="Times New Roman"/>
                <w:b/>
                <w:bCs/>
                <w:kern w:val="28"/>
              </w:rPr>
            </w:pPr>
            <w:r w:rsidRPr="004378FC">
              <w:rPr>
                <w:rFonts w:ascii="Times New Roman" w:hAnsi="Times New Roman"/>
                <w:i/>
                <w:sz w:val="24"/>
                <w:szCs w:val="24"/>
              </w:rPr>
              <w:t>Инженерной</w:t>
            </w:r>
            <w:r w:rsidRPr="004378FC">
              <w:rPr>
                <w:rFonts w:ascii="Times New Roman" w:hAnsi="Times New Roman"/>
                <w:bCs/>
                <w:i/>
                <w:kern w:val="28"/>
              </w:rPr>
              <w:t xml:space="preserve"> инфраструктуры</w:t>
            </w:r>
          </w:p>
        </w:tc>
      </w:tr>
      <w:tr w:rsidR="00B5228F" w:rsidRPr="004378FC" w:rsidTr="00205984">
        <w:trPr>
          <w:cantSplit/>
          <w:jc w:val="center"/>
        </w:trPr>
        <w:tc>
          <w:tcPr>
            <w:tcW w:w="282" w:type="pct"/>
            <w:shd w:val="clear" w:color="auto" w:fill="auto"/>
            <w:vAlign w:val="center"/>
          </w:tcPr>
          <w:p w:rsidR="00B5228F" w:rsidRPr="004378FC" w:rsidRDefault="00B5228F" w:rsidP="000341E5">
            <w:pPr>
              <w:pStyle w:val="aff2"/>
              <w:numPr>
                <w:ilvl w:val="2"/>
                <w:numId w:val="121"/>
              </w:numPr>
              <w:suppressAutoHyphens/>
              <w:spacing w:after="0" w:line="240" w:lineRule="auto"/>
              <w:ind w:left="0" w:firstLine="0"/>
              <w:contextualSpacing w:val="0"/>
              <w:jc w:val="center"/>
              <w:rPr>
                <w:rFonts w:ascii="Times New Roman" w:hAnsi="Times New Roman"/>
                <w:bCs/>
                <w:kern w:val="28"/>
              </w:rPr>
            </w:pPr>
          </w:p>
        </w:tc>
        <w:tc>
          <w:tcPr>
            <w:tcW w:w="4718" w:type="pct"/>
            <w:gridSpan w:val="5"/>
            <w:tcBorders>
              <w:top w:val="nil"/>
              <w:bottom w:val="nil"/>
            </w:tcBorders>
            <w:shd w:val="clear" w:color="auto" w:fill="auto"/>
            <w:vAlign w:val="center"/>
          </w:tcPr>
          <w:p w:rsidR="00B5228F" w:rsidRPr="004378FC" w:rsidRDefault="00B5228F" w:rsidP="000341E5">
            <w:pPr>
              <w:suppressAutoHyphens/>
              <w:ind w:right="-79"/>
              <w:jc w:val="center"/>
              <w:rPr>
                <w:bCs/>
                <w:kern w:val="28"/>
              </w:rPr>
            </w:pPr>
            <w:r w:rsidRPr="004378FC">
              <w:rPr>
                <w:bCs/>
                <w:kern w:val="28"/>
              </w:rPr>
              <w:t>Водоснабжение</w:t>
            </w:r>
          </w:p>
        </w:tc>
      </w:tr>
      <w:tr w:rsidR="000B1BEE" w:rsidRPr="004378FC" w:rsidTr="00205984">
        <w:trPr>
          <w:cantSplit/>
          <w:jc w:val="center"/>
        </w:trPr>
        <w:tc>
          <w:tcPr>
            <w:tcW w:w="282" w:type="pct"/>
            <w:shd w:val="clear" w:color="auto" w:fill="auto"/>
            <w:vAlign w:val="center"/>
          </w:tcPr>
          <w:p w:rsidR="000B1BEE" w:rsidRPr="004378FC" w:rsidRDefault="000B1BEE" w:rsidP="000341E5">
            <w:pPr>
              <w:widowControl w:val="0"/>
              <w:suppressAutoHyphens/>
              <w:jc w:val="center"/>
            </w:pPr>
          </w:p>
        </w:tc>
        <w:tc>
          <w:tcPr>
            <w:tcW w:w="1784" w:type="pct"/>
            <w:shd w:val="clear" w:color="auto" w:fill="auto"/>
            <w:vAlign w:val="center"/>
          </w:tcPr>
          <w:p w:rsidR="000B1BEE" w:rsidRPr="004378FC" w:rsidRDefault="000B1BEE" w:rsidP="000341E5">
            <w:pPr>
              <w:suppressAutoHyphens/>
              <w:ind w:right="-79"/>
            </w:pPr>
            <w:r w:rsidRPr="004378FC">
              <w:t xml:space="preserve">расчётное потребление воды питьевого </w:t>
            </w:r>
            <w:r w:rsidRPr="004378FC">
              <w:rPr>
                <w:bCs/>
                <w:kern w:val="28"/>
              </w:rPr>
              <w:t>качества</w:t>
            </w:r>
          </w:p>
        </w:tc>
        <w:tc>
          <w:tcPr>
            <w:tcW w:w="869" w:type="pct"/>
            <w:shd w:val="clear" w:color="auto" w:fill="auto"/>
            <w:vAlign w:val="center"/>
          </w:tcPr>
          <w:p w:rsidR="000B1BEE" w:rsidRPr="004378FC" w:rsidRDefault="000B1BEE" w:rsidP="000341E5">
            <w:pPr>
              <w:suppressAutoHyphens/>
              <w:jc w:val="center"/>
            </w:pPr>
            <w:r w:rsidRPr="004378FC">
              <w:t>тыс. куб. м/</w:t>
            </w:r>
            <w:proofErr w:type="spellStart"/>
            <w:r w:rsidRPr="004378FC">
              <w:t>сут</w:t>
            </w:r>
            <w:proofErr w:type="spellEnd"/>
            <w:r w:rsidRPr="004378FC">
              <w:t>.</w:t>
            </w:r>
          </w:p>
        </w:tc>
        <w:tc>
          <w:tcPr>
            <w:tcW w:w="868" w:type="pct"/>
            <w:shd w:val="clear" w:color="auto" w:fill="auto"/>
            <w:vAlign w:val="center"/>
          </w:tcPr>
          <w:p w:rsidR="000B1BEE" w:rsidRPr="004378FC" w:rsidRDefault="000B1BEE">
            <w:pPr>
              <w:suppressAutoHyphens/>
              <w:spacing w:line="256" w:lineRule="auto"/>
              <w:jc w:val="center"/>
              <w:rPr>
                <w:rFonts w:eastAsia="Calibri"/>
              </w:rPr>
            </w:pPr>
            <w:proofErr w:type="spellStart"/>
            <w:r w:rsidRPr="004378FC">
              <w:t>н</w:t>
            </w:r>
            <w:proofErr w:type="spellEnd"/>
            <w:r w:rsidRPr="004378FC">
              <w:t>/</w:t>
            </w:r>
            <w:proofErr w:type="spellStart"/>
            <w:r w:rsidRPr="004378FC">
              <w:t>д</w:t>
            </w:r>
            <w:proofErr w:type="spellEnd"/>
          </w:p>
        </w:tc>
        <w:tc>
          <w:tcPr>
            <w:tcW w:w="560" w:type="pct"/>
            <w:shd w:val="clear" w:color="auto" w:fill="auto"/>
            <w:vAlign w:val="center"/>
          </w:tcPr>
          <w:p w:rsidR="000B1BEE" w:rsidRPr="004378FC" w:rsidRDefault="000B1BEE">
            <w:pPr>
              <w:suppressAutoHyphens/>
              <w:spacing w:line="256" w:lineRule="auto"/>
              <w:jc w:val="center"/>
              <w:rPr>
                <w:rFonts w:eastAsia="Calibri"/>
              </w:rPr>
            </w:pPr>
            <w:r w:rsidRPr="004378FC">
              <w:t>0,120</w:t>
            </w:r>
          </w:p>
        </w:tc>
        <w:tc>
          <w:tcPr>
            <w:tcW w:w="637" w:type="pct"/>
            <w:shd w:val="clear" w:color="auto" w:fill="auto"/>
            <w:vAlign w:val="center"/>
          </w:tcPr>
          <w:p w:rsidR="000B1BEE" w:rsidRPr="004378FC" w:rsidRDefault="000B1BEE">
            <w:pPr>
              <w:suppressAutoHyphens/>
              <w:spacing w:line="256" w:lineRule="auto"/>
              <w:jc w:val="center"/>
              <w:rPr>
                <w:rFonts w:eastAsia="Calibri"/>
              </w:rPr>
            </w:pPr>
            <w:r w:rsidRPr="004378FC">
              <w:t>0,120</w:t>
            </w:r>
          </w:p>
        </w:tc>
      </w:tr>
      <w:tr w:rsidR="00B5228F" w:rsidRPr="004378FC" w:rsidTr="00205984">
        <w:trPr>
          <w:cantSplit/>
          <w:jc w:val="center"/>
        </w:trPr>
        <w:tc>
          <w:tcPr>
            <w:tcW w:w="282" w:type="pct"/>
            <w:shd w:val="clear" w:color="auto" w:fill="auto"/>
            <w:vAlign w:val="center"/>
          </w:tcPr>
          <w:p w:rsidR="00B5228F" w:rsidRPr="004378FC" w:rsidRDefault="00B5228F" w:rsidP="000341E5">
            <w:pPr>
              <w:pStyle w:val="aff2"/>
              <w:numPr>
                <w:ilvl w:val="2"/>
                <w:numId w:val="121"/>
              </w:numPr>
              <w:suppressAutoHyphens/>
              <w:spacing w:after="0" w:line="240" w:lineRule="auto"/>
              <w:ind w:left="0" w:firstLine="0"/>
              <w:contextualSpacing w:val="0"/>
              <w:jc w:val="center"/>
              <w:rPr>
                <w:rFonts w:ascii="Times New Roman" w:hAnsi="Times New Roman"/>
                <w:bCs/>
                <w:kern w:val="28"/>
              </w:rPr>
            </w:pPr>
          </w:p>
        </w:tc>
        <w:tc>
          <w:tcPr>
            <w:tcW w:w="4718" w:type="pct"/>
            <w:gridSpan w:val="5"/>
            <w:shd w:val="clear" w:color="auto" w:fill="auto"/>
            <w:vAlign w:val="center"/>
          </w:tcPr>
          <w:p w:rsidR="00B5228F" w:rsidRPr="004378FC" w:rsidRDefault="00B5228F" w:rsidP="000341E5">
            <w:pPr>
              <w:suppressAutoHyphens/>
              <w:ind w:right="-79"/>
              <w:jc w:val="center"/>
              <w:rPr>
                <w:bCs/>
                <w:kern w:val="28"/>
              </w:rPr>
            </w:pPr>
            <w:r w:rsidRPr="004378FC">
              <w:rPr>
                <w:bCs/>
                <w:kern w:val="28"/>
              </w:rPr>
              <w:t>Водоотведение</w:t>
            </w:r>
          </w:p>
        </w:tc>
      </w:tr>
      <w:tr w:rsidR="000B1BEE" w:rsidRPr="004378FC" w:rsidTr="00205984">
        <w:trPr>
          <w:cantSplit/>
          <w:jc w:val="center"/>
        </w:trPr>
        <w:tc>
          <w:tcPr>
            <w:tcW w:w="282" w:type="pct"/>
            <w:shd w:val="clear" w:color="auto" w:fill="auto"/>
            <w:vAlign w:val="center"/>
          </w:tcPr>
          <w:p w:rsidR="000B1BEE" w:rsidRPr="004378FC" w:rsidRDefault="000B1BEE" w:rsidP="000341E5">
            <w:pPr>
              <w:suppressAutoHyphens/>
              <w:jc w:val="center"/>
            </w:pPr>
          </w:p>
        </w:tc>
        <w:tc>
          <w:tcPr>
            <w:tcW w:w="1784" w:type="pct"/>
            <w:shd w:val="clear" w:color="auto" w:fill="auto"/>
            <w:vAlign w:val="center"/>
          </w:tcPr>
          <w:p w:rsidR="000B1BEE" w:rsidRPr="004378FC" w:rsidRDefault="000B1BEE" w:rsidP="000341E5">
            <w:pPr>
              <w:suppressAutoHyphens/>
              <w:ind w:right="-79"/>
            </w:pPr>
            <w:r w:rsidRPr="004378FC">
              <w:t>объем водоотведения на очистные сооружения бытовых стоков</w:t>
            </w:r>
          </w:p>
        </w:tc>
        <w:tc>
          <w:tcPr>
            <w:tcW w:w="869" w:type="pct"/>
            <w:shd w:val="clear" w:color="auto" w:fill="auto"/>
            <w:vAlign w:val="center"/>
          </w:tcPr>
          <w:p w:rsidR="000B1BEE" w:rsidRPr="004378FC" w:rsidRDefault="000B1BEE" w:rsidP="000341E5">
            <w:pPr>
              <w:suppressAutoHyphens/>
              <w:jc w:val="center"/>
            </w:pPr>
            <w:r w:rsidRPr="004378FC">
              <w:t>тыс. куб. м/</w:t>
            </w:r>
            <w:proofErr w:type="spellStart"/>
            <w:r w:rsidRPr="004378FC">
              <w:t>сут</w:t>
            </w:r>
            <w:proofErr w:type="spellEnd"/>
            <w:r w:rsidRPr="004378FC">
              <w:t>.</w:t>
            </w:r>
          </w:p>
        </w:tc>
        <w:tc>
          <w:tcPr>
            <w:tcW w:w="868" w:type="pct"/>
            <w:shd w:val="clear" w:color="auto" w:fill="auto"/>
            <w:vAlign w:val="center"/>
          </w:tcPr>
          <w:p w:rsidR="000B1BEE" w:rsidRPr="004378FC" w:rsidRDefault="000B1BEE">
            <w:pPr>
              <w:suppressAutoHyphens/>
              <w:spacing w:line="256" w:lineRule="auto"/>
              <w:jc w:val="center"/>
              <w:rPr>
                <w:rFonts w:eastAsia="Calibri"/>
              </w:rPr>
            </w:pPr>
            <w:proofErr w:type="spellStart"/>
            <w:r w:rsidRPr="004378FC">
              <w:t>н</w:t>
            </w:r>
            <w:proofErr w:type="spellEnd"/>
            <w:r w:rsidRPr="004378FC">
              <w:t>/</w:t>
            </w:r>
            <w:proofErr w:type="spellStart"/>
            <w:r w:rsidRPr="004378FC">
              <w:t>д</w:t>
            </w:r>
            <w:proofErr w:type="spellEnd"/>
          </w:p>
        </w:tc>
        <w:tc>
          <w:tcPr>
            <w:tcW w:w="560" w:type="pct"/>
            <w:shd w:val="clear" w:color="auto" w:fill="auto"/>
            <w:vAlign w:val="center"/>
          </w:tcPr>
          <w:p w:rsidR="000B1BEE" w:rsidRPr="004378FC" w:rsidRDefault="000B1BEE">
            <w:pPr>
              <w:suppressAutoHyphens/>
              <w:spacing w:line="256" w:lineRule="auto"/>
              <w:jc w:val="center"/>
              <w:rPr>
                <w:rFonts w:eastAsia="Calibri"/>
              </w:rPr>
            </w:pPr>
            <w:r w:rsidRPr="004378FC">
              <w:t>0,066</w:t>
            </w:r>
          </w:p>
        </w:tc>
        <w:tc>
          <w:tcPr>
            <w:tcW w:w="637" w:type="pct"/>
            <w:shd w:val="clear" w:color="auto" w:fill="auto"/>
            <w:vAlign w:val="center"/>
          </w:tcPr>
          <w:p w:rsidR="000B1BEE" w:rsidRPr="004378FC" w:rsidRDefault="000B1BEE">
            <w:pPr>
              <w:suppressAutoHyphens/>
              <w:spacing w:line="256" w:lineRule="auto"/>
              <w:jc w:val="center"/>
              <w:rPr>
                <w:rFonts w:eastAsia="Calibri"/>
              </w:rPr>
            </w:pPr>
            <w:r w:rsidRPr="004378FC">
              <w:t>0,066</w:t>
            </w:r>
          </w:p>
        </w:tc>
      </w:tr>
      <w:tr w:rsidR="000B1BEE" w:rsidRPr="004378FC" w:rsidTr="00205984">
        <w:trPr>
          <w:cantSplit/>
          <w:jc w:val="center"/>
        </w:trPr>
        <w:tc>
          <w:tcPr>
            <w:tcW w:w="282" w:type="pct"/>
            <w:shd w:val="clear" w:color="auto" w:fill="auto"/>
            <w:vAlign w:val="center"/>
          </w:tcPr>
          <w:p w:rsidR="000B1BEE" w:rsidRPr="004378FC" w:rsidRDefault="000B1BEE" w:rsidP="000341E5">
            <w:pPr>
              <w:suppressAutoHyphens/>
              <w:jc w:val="center"/>
            </w:pPr>
          </w:p>
        </w:tc>
        <w:tc>
          <w:tcPr>
            <w:tcW w:w="1784" w:type="pct"/>
            <w:shd w:val="clear" w:color="auto" w:fill="auto"/>
            <w:vAlign w:val="center"/>
          </w:tcPr>
          <w:p w:rsidR="000B1BEE" w:rsidRPr="004378FC" w:rsidRDefault="000B1BEE" w:rsidP="000341E5">
            <w:pPr>
              <w:suppressAutoHyphens/>
              <w:ind w:right="-79"/>
            </w:pPr>
            <w:r w:rsidRPr="004378FC">
              <w:t xml:space="preserve">среднегодовой объем поверхностного </w:t>
            </w:r>
            <w:proofErr w:type="gramStart"/>
            <w:r w:rsidRPr="004378FC">
              <w:t>стока</w:t>
            </w:r>
            <w:proofErr w:type="gramEnd"/>
            <w:r w:rsidRPr="004378FC">
              <w:t xml:space="preserve"> подлежащего очистке</w:t>
            </w:r>
          </w:p>
        </w:tc>
        <w:tc>
          <w:tcPr>
            <w:tcW w:w="869" w:type="pct"/>
            <w:shd w:val="clear" w:color="auto" w:fill="auto"/>
            <w:vAlign w:val="center"/>
          </w:tcPr>
          <w:p w:rsidR="000B1BEE" w:rsidRPr="004378FC" w:rsidRDefault="000B1BEE" w:rsidP="000341E5">
            <w:pPr>
              <w:suppressAutoHyphens/>
              <w:jc w:val="center"/>
            </w:pPr>
            <w:r w:rsidRPr="004378FC">
              <w:rPr>
                <w:szCs w:val="20"/>
              </w:rPr>
              <w:t>тыс. куб. м/год</w:t>
            </w:r>
          </w:p>
        </w:tc>
        <w:tc>
          <w:tcPr>
            <w:tcW w:w="868" w:type="pct"/>
            <w:shd w:val="clear" w:color="auto" w:fill="auto"/>
            <w:vAlign w:val="center"/>
          </w:tcPr>
          <w:p w:rsidR="000B1BEE" w:rsidRPr="004378FC" w:rsidRDefault="000B1BEE">
            <w:pPr>
              <w:suppressAutoHyphens/>
              <w:spacing w:line="256" w:lineRule="auto"/>
              <w:jc w:val="center"/>
            </w:pPr>
            <w:proofErr w:type="spellStart"/>
            <w:r w:rsidRPr="004378FC">
              <w:t>н</w:t>
            </w:r>
            <w:proofErr w:type="spellEnd"/>
            <w:r w:rsidRPr="004378FC">
              <w:t>/</w:t>
            </w:r>
            <w:proofErr w:type="spellStart"/>
            <w:r w:rsidRPr="004378FC">
              <w:t>д</w:t>
            </w:r>
            <w:proofErr w:type="spellEnd"/>
          </w:p>
        </w:tc>
        <w:tc>
          <w:tcPr>
            <w:tcW w:w="560" w:type="pct"/>
            <w:shd w:val="clear" w:color="auto" w:fill="auto"/>
            <w:vAlign w:val="center"/>
          </w:tcPr>
          <w:p w:rsidR="000B1BEE" w:rsidRPr="004378FC" w:rsidRDefault="000B1BEE">
            <w:pPr>
              <w:suppressAutoHyphens/>
              <w:spacing w:line="256" w:lineRule="auto"/>
              <w:jc w:val="center"/>
            </w:pPr>
            <w:r w:rsidRPr="004378FC">
              <w:t>234,12</w:t>
            </w:r>
          </w:p>
        </w:tc>
        <w:tc>
          <w:tcPr>
            <w:tcW w:w="637" w:type="pct"/>
            <w:shd w:val="clear" w:color="auto" w:fill="auto"/>
            <w:vAlign w:val="center"/>
          </w:tcPr>
          <w:p w:rsidR="000B1BEE" w:rsidRPr="004378FC" w:rsidRDefault="000B1BEE">
            <w:pPr>
              <w:spacing w:line="256" w:lineRule="auto"/>
              <w:jc w:val="center"/>
            </w:pPr>
            <w:r w:rsidRPr="004378FC">
              <w:t>234,12</w:t>
            </w:r>
          </w:p>
        </w:tc>
      </w:tr>
      <w:tr w:rsidR="00B5228F" w:rsidRPr="004378FC" w:rsidTr="00205984">
        <w:trPr>
          <w:cantSplit/>
          <w:jc w:val="center"/>
        </w:trPr>
        <w:tc>
          <w:tcPr>
            <w:tcW w:w="282" w:type="pct"/>
            <w:shd w:val="clear" w:color="auto" w:fill="auto"/>
            <w:vAlign w:val="center"/>
          </w:tcPr>
          <w:p w:rsidR="00B5228F" w:rsidRPr="004378FC" w:rsidRDefault="00B5228F" w:rsidP="000341E5">
            <w:pPr>
              <w:pStyle w:val="aff2"/>
              <w:numPr>
                <w:ilvl w:val="2"/>
                <w:numId w:val="121"/>
              </w:numPr>
              <w:suppressAutoHyphens/>
              <w:spacing w:after="0" w:line="240" w:lineRule="auto"/>
              <w:ind w:left="0" w:firstLine="0"/>
              <w:contextualSpacing w:val="0"/>
              <w:jc w:val="center"/>
              <w:rPr>
                <w:rFonts w:ascii="Times New Roman" w:hAnsi="Times New Roman"/>
                <w:bCs/>
                <w:kern w:val="28"/>
              </w:rPr>
            </w:pPr>
          </w:p>
        </w:tc>
        <w:tc>
          <w:tcPr>
            <w:tcW w:w="4718" w:type="pct"/>
            <w:gridSpan w:val="5"/>
            <w:shd w:val="clear" w:color="auto" w:fill="auto"/>
            <w:vAlign w:val="center"/>
          </w:tcPr>
          <w:p w:rsidR="00B5228F" w:rsidRPr="004378FC" w:rsidRDefault="00B5228F" w:rsidP="000341E5">
            <w:pPr>
              <w:suppressAutoHyphens/>
              <w:ind w:right="-79"/>
              <w:jc w:val="center"/>
              <w:rPr>
                <w:bCs/>
                <w:kern w:val="28"/>
              </w:rPr>
            </w:pPr>
            <w:r w:rsidRPr="004378FC">
              <w:rPr>
                <w:bCs/>
                <w:kern w:val="28"/>
              </w:rPr>
              <w:t>Теплоснабжение</w:t>
            </w:r>
          </w:p>
        </w:tc>
      </w:tr>
      <w:tr w:rsidR="000B1BEE" w:rsidRPr="004378FC" w:rsidTr="00205984">
        <w:trPr>
          <w:cantSplit/>
          <w:jc w:val="center"/>
        </w:trPr>
        <w:tc>
          <w:tcPr>
            <w:tcW w:w="282" w:type="pct"/>
            <w:shd w:val="clear" w:color="auto" w:fill="auto"/>
            <w:vAlign w:val="center"/>
          </w:tcPr>
          <w:p w:rsidR="000B1BEE" w:rsidRPr="004378FC" w:rsidRDefault="000B1BEE" w:rsidP="000341E5">
            <w:pPr>
              <w:suppressAutoHyphens/>
              <w:jc w:val="center"/>
            </w:pPr>
          </w:p>
        </w:tc>
        <w:tc>
          <w:tcPr>
            <w:tcW w:w="1784" w:type="pct"/>
            <w:shd w:val="clear" w:color="auto" w:fill="auto"/>
            <w:vAlign w:val="center"/>
          </w:tcPr>
          <w:p w:rsidR="000B1BEE" w:rsidRPr="004378FC" w:rsidRDefault="000B1BEE" w:rsidP="000341E5">
            <w:pPr>
              <w:suppressAutoHyphens/>
              <w:jc w:val="center"/>
            </w:pPr>
            <w:r w:rsidRPr="004378FC">
              <w:t>Расход тепла, всего</w:t>
            </w:r>
          </w:p>
        </w:tc>
        <w:tc>
          <w:tcPr>
            <w:tcW w:w="869" w:type="pct"/>
            <w:shd w:val="clear" w:color="auto" w:fill="auto"/>
            <w:vAlign w:val="center"/>
          </w:tcPr>
          <w:p w:rsidR="000B1BEE" w:rsidRPr="004378FC" w:rsidRDefault="000B1BEE" w:rsidP="000341E5">
            <w:pPr>
              <w:suppressAutoHyphens/>
              <w:jc w:val="center"/>
            </w:pPr>
            <w:r w:rsidRPr="004378FC">
              <w:t>Гкал/час</w:t>
            </w:r>
          </w:p>
        </w:tc>
        <w:tc>
          <w:tcPr>
            <w:tcW w:w="868" w:type="pct"/>
            <w:shd w:val="clear" w:color="auto" w:fill="auto"/>
            <w:vAlign w:val="center"/>
          </w:tcPr>
          <w:p w:rsidR="000B1BEE" w:rsidRPr="004378FC" w:rsidRDefault="000B1BEE">
            <w:pPr>
              <w:suppressAutoHyphens/>
              <w:spacing w:line="256" w:lineRule="auto"/>
              <w:jc w:val="center"/>
              <w:rPr>
                <w:lang w:val="en-US"/>
              </w:rPr>
            </w:pPr>
            <w:r w:rsidRPr="004378FC">
              <w:rPr>
                <w:lang w:val="en-US"/>
              </w:rPr>
              <w:t>н/д</w:t>
            </w:r>
          </w:p>
        </w:tc>
        <w:tc>
          <w:tcPr>
            <w:tcW w:w="560" w:type="pct"/>
            <w:shd w:val="clear" w:color="auto" w:fill="auto"/>
            <w:vAlign w:val="center"/>
          </w:tcPr>
          <w:p w:rsidR="000B1BEE" w:rsidRPr="004378FC" w:rsidRDefault="000B1BEE">
            <w:pPr>
              <w:suppressAutoHyphens/>
              <w:spacing w:line="256" w:lineRule="auto"/>
              <w:jc w:val="center"/>
            </w:pPr>
            <w:r w:rsidRPr="004378FC">
              <w:t>1,63</w:t>
            </w:r>
          </w:p>
        </w:tc>
        <w:tc>
          <w:tcPr>
            <w:tcW w:w="637" w:type="pct"/>
            <w:shd w:val="clear" w:color="auto" w:fill="auto"/>
            <w:vAlign w:val="center"/>
          </w:tcPr>
          <w:p w:rsidR="000B1BEE" w:rsidRPr="004378FC" w:rsidRDefault="000B1BEE">
            <w:pPr>
              <w:suppressAutoHyphens/>
              <w:spacing w:line="256" w:lineRule="auto"/>
              <w:jc w:val="center"/>
            </w:pPr>
            <w:r w:rsidRPr="004378FC">
              <w:t>1,63</w:t>
            </w:r>
          </w:p>
        </w:tc>
      </w:tr>
      <w:tr w:rsidR="00B5228F" w:rsidRPr="004378FC" w:rsidTr="00205984">
        <w:trPr>
          <w:cantSplit/>
          <w:jc w:val="center"/>
        </w:trPr>
        <w:tc>
          <w:tcPr>
            <w:tcW w:w="282" w:type="pct"/>
            <w:shd w:val="clear" w:color="auto" w:fill="auto"/>
            <w:vAlign w:val="center"/>
          </w:tcPr>
          <w:p w:rsidR="00B5228F" w:rsidRPr="004378FC" w:rsidRDefault="00B5228F" w:rsidP="000341E5">
            <w:pPr>
              <w:pStyle w:val="aff2"/>
              <w:keepNext/>
              <w:numPr>
                <w:ilvl w:val="2"/>
                <w:numId w:val="121"/>
              </w:numPr>
              <w:suppressAutoHyphens/>
              <w:spacing w:after="0" w:line="240" w:lineRule="auto"/>
              <w:ind w:left="0" w:firstLine="0"/>
              <w:contextualSpacing w:val="0"/>
              <w:jc w:val="center"/>
              <w:rPr>
                <w:rFonts w:ascii="Times New Roman" w:hAnsi="Times New Roman"/>
                <w:bCs/>
                <w:kern w:val="28"/>
              </w:rPr>
            </w:pPr>
          </w:p>
        </w:tc>
        <w:tc>
          <w:tcPr>
            <w:tcW w:w="4718" w:type="pct"/>
            <w:gridSpan w:val="5"/>
            <w:shd w:val="clear" w:color="auto" w:fill="auto"/>
            <w:vAlign w:val="center"/>
          </w:tcPr>
          <w:p w:rsidR="00B5228F" w:rsidRPr="004378FC" w:rsidRDefault="00B5228F" w:rsidP="000341E5">
            <w:pPr>
              <w:keepNext/>
              <w:suppressAutoHyphens/>
              <w:ind w:right="-79"/>
              <w:jc w:val="center"/>
              <w:rPr>
                <w:bCs/>
                <w:kern w:val="28"/>
              </w:rPr>
            </w:pPr>
            <w:r w:rsidRPr="004378FC">
              <w:rPr>
                <w:bCs/>
                <w:kern w:val="28"/>
              </w:rPr>
              <w:t>Газоснабжение</w:t>
            </w:r>
          </w:p>
        </w:tc>
      </w:tr>
      <w:tr w:rsidR="000B1BEE" w:rsidRPr="004378FC" w:rsidTr="00205984">
        <w:trPr>
          <w:cantSplit/>
          <w:jc w:val="center"/>
        </w:trPr>
        <w:tc>
          <w:tcPr>
            <w:tcW w:w="282" w:type="pct"/>
            <w:shd w:val="clear" w:color="auto" w:fill="auto"/>
            <w:vAlign w:val="center"/>
          </w:tcPr>
          <w:p w:rsidR="000B1BEE" w:rsidRPr="004378FC" w:rsidRDefault="000B1BEE" w:rsidP="000341E5">
            <w:pPr>
              <w:suppressAutoHyphens/>
              <w:ind w:right="-79"/>
              <w:jc w:val="center"/>
              <w:rPr>
                <w:bCs/>
                <w:kern w:val="28"/>
              </w:rPr>
            </w:pPr>
          </w:p>
        </w:tc>
        <w:tc>
          <w:tcPr>
            <w:tcW w:w="1784" w:type="pct"/>
            <w:shd w:val="clear" w:color="auto" w:fill="auto"/>
            <w:vAlign w:val="center"/>
          </w:tcPr>
          <w:p w:rsidR="000B1BEE" w:rsidRPr="004378FC" w:rsidRDefault="000B1BEE" w:rsidP="000341E5">
            <w:pPr>
              <w:suppressAutoHyphens/>
              <w:ind w:right="-79"/>
              <w:rPr>
                <w:lang w:val="en-US"/>
              </w:rPr>
            </w:pPr>
            <w:r w:rsidRPr="004378FC">
              <w:t>Потребление</w:t>
            </w:r>
            <w:r w:rsidRPr="004378FC">
              <w:rPr>
                <w:lang w:val="en-US"/>
              </w:rPr>
              <w:t xml:space="preserve"> </w:t>
            </w:r>
            <w:proofErr w:type="spellStart"/>
            <w:r w:rsidRPr="004378FC">
              <w:rPr>
                <w:lang w:val="en-US"/>
              </w:rPr>
              <w:t>газа</w:t>
            </w:r>
            <w:proofErr w:type="spellEnd"/>
            <w:r w:rsidRPr="004378FC">
              <w:rPr>
                <w:lang w:val="en-US"/>
              </w:rPr>
              <w:t xml:space="preserve"> (</w:t>
            </w:r>
            <w:proofErr w:type="spellStart"/>
            <w:r w:rsidRPr="004378FC">
              <w:rPr>
                <w:lang w:val="en-US"/>
              </w:rPr>
              <w:t>прирост</w:t>
            </w:r>
            <w:proofErr w:type="spellEnd"/>
            <w:r w:rsidRPr="004378FC">
              <w:rPr>
                <w:lang w:val="en-US"/>
              </w:rPr>
              <w:t>)</w:t>
            </w:r>
          </w:p>
        </w:tc>
        <w:tc>
          <w:tcPr>
            <w:tcW w:w="869" w:type="pct"/>
            <w:shd w:val="clear" w:color="auto" w:fill="auto"/>
            <w:vAlign w:val="center"/>
          </w:tcPr>
          <w:p w:rsidR="000B1BEE" w:rsidRPr="004378FC" w:rsidRDefault="000B1BEE" w:rsidP="000341E5">
            <w:pPr>
              <w:suppressAutoHyphens/>
              <w:jc w:val="center"/>
            </w:pPr>
            <w:r w:rsidRPr="004378FC">
              <w:t>тыс. куб.м./год</w:t>
            </w:r>
          </w:p>
        </w:tc>
        <w:tc>
          <w:tcPr>
            <w:tcW w:w="868" w:type="pct"/>
            <w:shd w:val="clear" w:color="auto" w:fill="auto"/>
            <w:vAlign w:val="center"/>
          </w:tcPr>
          <w:p w:rsidR="000B1BEE" w:rsidRPr="004378FC" w:rsidRDefault="000B1BEE">
            <w:pPr>
              <w:suppressAutoHyphens/>
              <w:spacing w:line="256" w:lineRule="auto"/>
              <w:jc w:val="center"/>
            </w:pPr>
            <w:proofErr w:type="spellStart"/>
            <w:r w:rsidRPr="004378FC">
              <w:t>н</w:t>
            </w:r>
            <w:proofErr w:type="spellEnd"/>
            <w:r w:rsidRPr="004378FC">
              <w:t>/</w:t>
            </w:r>
            <w:proofErr w:type="spellStart"/>
            <w:r w:rsidRPr="004378FC">
              <w:t>д</w:t>
            </w:r>
            <w:proofErr w:type="spellEnd"/>
          </w:p>
        </w:tc>
        <w:tc>
          <w:tcPr>
            <w:tcW w:w="560" w:type="pct"/>
            <w:shd w:val="clear" w:color="auto" w:fill="auto"/>
            <w:vAlign w:val="center"/>
          </w:tcPr>
          <w:p w:rsidR="000B1BEE" w:rsidRPr="004378FC" w:rsidRDefault="000B1BEE">
            <w:pPr>
              <w:suppressAutoHyphens/>
              <w:spacing w:line="256" w:lineRule="auto"/>
              <w:jc w:val="center"/>
            </w:pPr>
            <w:r w:rsidRPr="004378FC">
              <w:t>531,8</w:t>
            </w:r>
          </w:p>
        </w:tc>
        <w:tc>
          <w:tcPr>
            <w:tcW w:w="637" w:type="pct"/>
            <w:shd w:val="clear" w:color="auto" w:fill="auto"/>
            <w:vAlign w:val="center"/>
          </w:tcPr>
          <w:p w:rsidR="000B1BEE" w:rsidRPr="004378FC" w:rsidRDefault="000B1BEE">
            <w:pPr>
              <w:suppressAutoHyphens/>
              <w:spacing w:line="256" w:lineRule="auto"/>
              <w:jc w:val="center"/>
            </w:pPr>
            <w:r w:rsidRPr="004378FC">
              <w:t>531,8</w:t>
            </w:r>
          </w:p>
        </w:tc>
      </w:tr>
      <w:tr w:rsidR="00B5228F" w:rsidRPr="004378FC" w:rsidTr="00205984">
        <w:trPr>
          <w:cantSplit/>
          <w:jc w:val="center"/>
        </w:trPr>
        <w:tc>
          <w:tcPr>
            <w:tcW w:w="282" w:type="pct"/>
            <w:shd w:val="clear" w:color="auto" w:fill="auto"/>
            <w:vAlign w:val="center"/>
          </w:tcPr>
          <w:p w:rsidR="00B5228F" w:rsidRPr="004378FC" w:rsidRDefault="00B5228F" w:rsidP="000341E5">
            <w:pPr>
              <w:pStyle w:val="aff2"/>
              <w:numPr>
                <w:ilvl w:val="2"/>
                <w:numId w:val="121"/>
              </w:numPr>
              <w:suppressAutoHyphens/>
              <w:spacing w:after="0" w:line="240" w:lineRule="auto"/>
              <w:ind w:left="0" w:firstLine="0"/>
              <w:contextualSpacing w:val="0"/>
              <w:jc w:val="center"/>
              <w:rPr>
                <w:rFonts w:ascii="Times New Roman" w:hAnsi="Times New Roman"/>
                <w:bCs/>
                <w:kern w:val="28"/>
              </w:rPr>
            </w:pPr>
          </w:p>
        </w:tc>
        <w:tc>
          <w:tcPr>
            <w:tcW w:w="4718" w:type="pct"/>
            <w:gridSpan w:val="5"/>
            <w:shd w:val="clear" w:color="auto" w:fill="auto"/>
            <w:vAlign w:val="center"/>
          </w:tcPr>
          <w:p w:rsidR="00B5228F" w:rsidRPr="004378FC" w:rsidRDefault="00B5228F" w:rsidP="000341E5">
            <w:pPr>
              <w:suppressAutoHyphens/>
              <w:ind w:right="-79"/>
              <w:jc w:val="center"/>
              <w:rPr>
                <w:bCs/>
                <w:kern w:val="28"/>
              </w:rPr>
            </w:pPr>
            <w:r w:rsidRPr="004378FC">
              <w:rPr>
                <w:bCs/>
                <w:kern w:val="28"/>
              </w:rPr>
              <w:t>Электроснабжение</w:t>
            </w:r>
          </w:p>
        </w:tc>
      </w:tr>
      <w:tr w:rsidR="000B1BEE" w:rsidRPr="004378FC" w:rsidTr="00205984">
        <w:trPr>
          <w:cantSplit/>
          <w:jc w:val="center"/>
        </w:trPr>
        <w:tc>
          <w:tcPr>
            <w:tcW w:w="282" w:type="pct"/>
            <w:shd w:val="clear" w:color="auto" w:fill="auto"/>
            <w:vAlign w:val="center"/>
          </w:tcPr>
          <w:p w:rsidR="000B1BEE" w:rsidRPr="004378FC" w:rsidRDefault="000B1BEE" w:rsidP="000341E5">
            <w:pPr>
              <w:suppressAutoHyphens/>
              <w:jc w:val="center"/>
            </w:pPr>
          </w:p>
        </w:tc>
        <w:tc>
          <w:tcPr>
            <w:tcW w:w="1784" w:type="pct"/>
            <w:shd w:val="clear" w:color="auto" w:fill="auto"/>
            <w:vAlign w:val="center"/>
          </w:tcPr>
          <w:p w:rsidR="000B1BEE" w:rsidRPr="004378FC" w:rsidRDefault="000B1BEE" w:rsidP="000341E5">
            <w:pPr>
              <w:suppressAutoHyphens/>
              <w:ind w:right="-79"/>
            </w:pPr>
            <w:r w:rsidRPr="004378FC">
              <w:t>расчётная нагрузка на шинах 6(10) кВ ЦП</w:t>
            </w:r>
          </w:p>
        </w:tc>
        <w:tc>
          <w:tcPr>
            <w:tcW w:w="869" w:type="pct"/>
            <w:shd w:val="clear" w:color="auto" w:fill="auto"/>
            <w:vAlign w:val="center"/>
          </w:tcPr>
          <w:p w:rsidR="000B1BEE" w:rsidRPr="004378FC" w:rsidRDefault="000B1BEE" w:rsidP="000341E5">
            <w:pPr>
              <w:suppressAutoHyphens/>
              <w:jc w:val="center"/>
            </w:pPr>
            <w:r w:rsidRPr="004378FC">
              <w:t>МВт</w:t>
            </w:r>
          </w:p>
        </w:tc>
        <w:tc>
          <w:tcPr>
            <w:tcW w:w="868" w:type="pct"/>
            <w:shd w:val="clear" w:color="auto" w:fill="auto"/>
            <w:vAlign w:val="center"/>
          </w:tcPr>
          <w:p w:rsidR="000B1BEE" w:rsidRPr="004378FC" w:rsidRDefault="000B1BEE">
            <w:pPr>
              <w:suppressAutoHyphens/>
              <w:spacing w:line="256" w:lineRule="auto"/>
              <w:ind w:firstLine="350"/>
              <w:jc w:val="center"/>
            </w:pPr>
            <w:proofErr w:type="spellStart"/>
            <w:r w:rsidRPr="004378FC">
              <w:t>н</w:t>
            </w:r>
            <w:proofErr w:type="spellEnd"/>
            <w:r w:rsidRPr="004378FC">
              <w:t>/</w:t>
            </w:r>
            <w:proofErr w:type="spellStart"/>
            <w:r w:rsidRPr="004378FC">
              <w:t>д</w:t>
            </w:r>
            <w:proofErr w:type="spellEnd"/>
          </w:p>
        </w:tc>
        <w:tc>
          <w:tcPr>
            <w:tcW w:w="560" w:type="pct"/>
            <w:shd w:val="clear" w:color="auto" w:fill="auto"/>
            <w:vAlign w:val="center"/>
          </w:tcPr>
          <w:p w:rsidR="000B1BEE" w:rsidRPr="004378FC" w:rsidRDefault="000B1BEE">
            <w:pPr>
              <w:suppressAutoHyphens/>
              <w:spacing w:line="256" w:lineRule="auto"/>
              <w:ind w:firstLine="350"/>
              <w:jc w:val="center"/>
            </w:pPr>
            <w:r w:rsidRPr="004378FC">
              <w:t>0,6</w:t>
            </w:r>
          </w:p>
        </w:tc>
        <w:tc>
          <w:tcPr>
            <w:tcW w:w="637" w:type="pct"/>
            <w:shd w:val="clear" w:color="auto" w:fill="auto"/>
            <w:vAlign w:val="center"/>
          </w:tcPr>
          <w:p w:rsidR="000B1BEE" w:rsidRPr="004378FC" w:rsidRDefault="000B1BEE">
            <w:pPr>
              <w:spacing w:line="256" w:lineRule="auto"/>
              <w:jc w:val="center"/>
            </w:pPr>
            <w:r w:rsidRPr="004378FC">
              <w:t>0,6</w:t>
            </w:r>
          </w:p>
        </w:tc>
      </w:tr>
      <w:tr w:rsidR="00B5228F" w:rsidRPr="004378FC" w:rsidTr="00205984">
        <w:trPr>
          <w:cantSplit/>
          <w:jc w:val="center"/>
        </w:trPr>
        <w:tc>
          <w:tcPr>
            <w:tcW w:w="282" w:type="pct"/>
            <w:shd w:val="clear" w:color="auto" w:fill="auto"/>
            <w:vAlign w:val="center"/>
          </w:tcPr>
          <w:p w:rsidR="00B5228F" w:rsidRPr="004378FC" w:rsidRDefault="00B5228F" w:rsidP="000341E5">
            <w:pPr>
              <w:pStyle w:val="aff2"/>
              <w:numPr>
                <w:ilvl w:val="2"/>
                <w:numId w:val="121"/>
              </w:numPr>
              <w:suppressAutoHyphens/>
              <w:spacing w:after="0" w:line="240" w:lineRule="auto"/>
              <w:ind w:left="0" w:firstLine="0"/>
              <w:contextualSpacing w:val="0"/>
              <w:jc w:val="center"/>
              <w:rPr>
                <w:rFonts w:ascii="Times New Roman" w:hAnsi="Times New Roman"/>
                <w:bCs/>
                <w:kern w:val="28"/>
              </w:rPr>
            </w:pPr>
          </w:p>
        </w:tc>
        <w:tc>
          <w:tcPr>
            <w:tcW w:w="4718" w:type="pct"/>
            <w:gridSpan w:val="5"/>
            <w:shd w:val="clear" w:color="auto" w:fill="auto"/>
            <w:vAlign w:val="center"/>
          </w:tcPr>
          <w:p w:rsidR="00B5228F" w:rsidRPr="004378FC" w:rsidRDefault="00B5228F" w:rsidP="000341E5">
            <w:pPr>
              <w:suppressAutoHyphens/>
              <w:ind w:right="-79"/>
              <w:jc w:val="center"/>
            </w:pPr>
            <w:r w:rsidRPr="004378FC">
              <w:t>Связь</w:t>
            </w:r>
          </w:p>
        </w:tc>
      </w:tr>
      <w:tr w:rsidR="000B1BEE" w:rsidRPr="004378FC" w:rsidTr="00205984">
        <w:trPr>
          <w:cantSplit/>
          <w:jc w:val="center"/>
        </w:trPr>
        <w:tc>
          <w:tcPr>
            <w:tcW w:w="282" w:type="pct"/>
            <w:shd w:val="clear" w:color="auto" w:fill="auto"/>
            <w:vAlign w:val="center"/>
          </w:tcPr>
          <w:p w:rsidR="000B1BEE" w:rsidRPr="004378FC" w:rsidRDefault="000B1BEE" w:rsidP="000341E5">
            <w:pPr>
              <w:suppressAutoHyphens/>
              <w:jc w:val="center"/>
            </w:pPr>
          </w:p>
        </w:tc>
        <w:tc>
          <w:tcPr>
            <w:tcW w:w="1784" w:type="pct"/>
            <w:shd w:val="clear" w:color="auto" w:fill="auto"/>
            <w:vAlign w:val="center"/>
          </w:tcPr>
          <w:p w:rsidR="000B1BEE" w:rsidRPr="004378FC" w:rsidRDefault="000B1BEE" w:rsidP="000341E5">
            <w:pPr>
              <w:suppressAutoHyphens/>
              <w:ind w:right="-79"/>
            </w:pPr>
            <w:r w:rsidRPr="004378FC">
              <w:t xml:space="preserve">Расчётный прирост </w:t>
            </w:r>
            <w:r w:rsidRPr="004378FC">
              <w:rPr>
                <w:bCs/>
                <w:kern w:val="28"/>
              </w:rPr>
              <w:t>номерной</w:t>
            </w:r>
            <w:r w:rsidRPr="004378FC">
              <w:t xml:space="preserve"> емкости телефонной сети</w:t>
            </w:r>
          </w:p>
        </w:tc>
        <w:tc>
          <w:tcPr>
            <w:tcW w:w="869" w:type="pct"/>
            <w:shd w:val="clear" w:color="auto" w:fill="auto"/>
            <w:vAlign w:val="center"/>
          </w:tcPr>
          <w:p w:rsidR="000B1BEE" w:rsidRPr="004378FC" w:rsidRDefault="000B1BEE" w:rsidP="000341E5">
            <w:pPr>
              <w:suppressAutoHyphens/>
              <w:overflowPunct w:val="0"/>
              <w:jc w:val="center"/>
            </w:pPr>
            <w:r w:rsidRPr="004378FC">
              <w:t>тыс. номеров</w:t>
            </w:r>
          </w:p>
        </w:tc>
        <w:tc>
          <w:tcPr>
            <w:tcW w:w="868" w:type="pct"/>
            <w:shd w:val="clear" w:color="auto" w:fill="auto"/>
            <w:vAlign w:val="center"/>
          </w:tcPr>
          <w:p w:rsidR="000B1BEE" w:rsidRPr="004378FC" w:rsidRDefault="000B1BEE">
            <w:pPr>
              <w:suppressAutoHyphens/>
              <w:spacing w:line="256" w:lineRule="auto"/>
              <w:ind w:right="-79"/>
              <w:jc w:val="center"/>
            </w:pPr>
            <w:proofErr w:type="spellStart"/>
            <w:r w:rsidRPr="004378FC">
              <w:t>н</w:t>
            </w:r>
            <w:proofErr w:type="spellEnd"/>
            <w:r w:rsidRPr="004378FC">
              <w:t>/</w:t>
            </w:r>
            <w:proofErr w:type="spellStart"/>
            <w:r w:rsidRPr="004378FC">
              <w:t>д</w:t>
            </w:r>
            <w:proofErr w:type="spellEnd"/>
          </w:p>
        </w:tc>
        <w:tc>
          <w:tcPr>
            <w:tcW w:w="560" w:type="pct"/>
            <w:shd w:val="clear" w:color="auto" w:fill="auto"/>
            <w:vAlign w:val="center"/>
          </w:tcPr>
          <w:p w:rsidR="000B1BEE" w:rsidRPr="004378FC" w:rsidRDefault="000B1BEE">
            <w:pPr>
              <w:suppressAutoHyphens/>
              <w:spacing w:line="256" w:lineRule="auto"/>
              <w:ind w:right="-79"/>
              <w:jc w:val="center"/>
            </w:pPr>
            <w:r w:rsidRPr="004378FC">
              <w:t>0,00</w:t>
            </w:r>
          </w:p>
        </w:tc>
        <w:tc>
          <w:tcPr>
            <w:tcW w:w="637" w:type="pct"/>
            <w:shd w:val="clear" w:color="auto" w:fill="auto"/>
            <w:vAlign w:val="center"/>
          </w:tcPr>
          <w:p w:rsidR="000B1BEE" w:rsidRPr="004378FC" w:rsidRDefault="000B1BEE">
            <w:pPr>
              <w:spacing w:line="256" w:lineRule="auto"/>
              <w:jc w:val="center"/>
            </w:pPr>
            <w:r w:rsidRPr="004378FC">
              <w:t>0,00</w:t>
            </w:r>
          </w:p>
        </w:tc>
      </w:tr>
    </w:tbl>
    <w:bookmarkEnd w:id="159"/>
    <w:p w:rsidR="00507947" w:rsidRPr="004378FC" w:rsidRDefault="00507947" w:rsidP="000341E5">
      <w:pPr>
        <w:suppressAutoHyphens/>
        <w:autoSpaceDE w:val="0"/>
        <w:autoSpaceDN w:val="0"/>
        <w:adjustRightInd w:val="0"/>
        <w:jc w:val="both"/>
        <w:rPr>
          <w:rFonts w:ascii="Times New Roman CYR" w:eastAsia="SimSun" w:hAnsi="Times New Roman CYR" w:cs="Times New Roman CYR"/>
          <w:sz w:val="20"/>
          <w:szCs w:val="20"/>
        </w:rPr>
      </w:pPr>
      <w:r w:rsidRPr="004378FC">
        <w:rPr>
          <w:rFonts w:ascii="Times New Roman CYR" w:eastAsia="SimSun" w:hAnsi="Times New Roman CYR" w:cs="Times New Roman CYR"/>
          <w:sz w:val="20"/>
          <w:szCs w:val="20"/>
        </w:rPr>
        <w:t>Примечание:</w:t>
      </w:r>
    </w:p>
    <w:p w:rsidR="00507947" w:rsidRPr="004378FC" w:rsidRDefault="00507947" w:rsidP="000341E5">
      <w:pPr>
        <w:suppressAutoHyphens/>
        <w:autoSpaceDE w:val="0"/>
        <w:autoSpaceDN w:val="0"/>
        <w:adjustRightInd w:val="0"/>
        <w:jc w:val="both"/>
        <w:rPr>
          <w:rFonts w:ascii="Times New Roman CYR" w:eastAsia="SimSun" w:hAnsi="Times New Roman CYR" w:cs="Times New Roman CYR"/>
          <w:sz w:val="20"/>
          <w:szCs w:val="20"/>
        </w:rPr>
      </w:pPr>
      <w:r w:rsidRPr="004378FC">
        <w:rPr>
          <w:rFonts w:ascii="Times New Roman CYR" w:eastAsia="SimSun" w:hAnsi="Times New Roman CYR" w:cs="Times New Roman CYR"/>
          <w:sz w:val="20"/>
          <w:szCs w:val="20"/>
        </w:rPr>
        <w:t xml:space="preserve">*Основные планируемые показатели развития территории </w:t>
      </w:r>
      <w:r w:rsidR="00D837FE" w:rsidRPr="004378FC">
        <w:rPr>
          <w:rFonts w:ascii="Times New Roman CYR" w:eastAsia="SimSun" w:hAnsi="Times New Roman CYR" w:cs="Times New Roman CYR"/>
          <w:sz w:val="20"/>
          <w:szCs w:val="20"/>
        </w:rPr>
        <w:t>Волоколамского</w:t>
      </w:r>
      <w:r w:rsidR="007E3DA5" w:rsidRPr="004378FC">
        <w:rPr>
          <w:rFonts w:ascii="Times New Roman CYR" w:eastAsia="SimSun" w:hAnsi="Times New Roman CYR" w:cs="Times New Roman CYR"/>
          <w:sz w:val="20"/>
          <w:szCs w:val="20"/>
        </w:rPr>
        <w:t xml:space="preserve"> городского округа Московской области применительно к земельным участкам с кадастровыми номерами </w:t>
      </w:r>
      <w:r w:rsidR="00D837FE" w:rsidRPr="004378FC">
        <w:rPr>
          <w:rFonts w:ascii="Times New Roman CYR" w:eastAsia="SimSun" w:hAnsi="Times New Roman CYR" w:cs="Times New Roman CYR"/>
          <w:sz w:val="20"/>
          <w:szCs w:val="20"/>
        </w:rPr>
        <w:t>50:07:0080305:781, 50:07:0080305:784, 50:07:0080305:804, 50:07:0080305:805</w:t>
      </w:r>
      <w:r w:rsidRPr="004378FC">
        <w:rPr>
          <w:rFonts w:ascii="Times New Roman CYR" w:eastAsia="SimSun" w:hAnsi="Times New Roman CYR" w:cs="Times New Roman CYR"/>
          <w:sz w:val="20"/>
          <w:szCs w:val="20"/>
        </w:rPr>
        <w:t xml:space="preserve"> являются прогнозными оценками и приводятся в информационно-справочных целях.</w:t>
      </w:r>
    </w:p>
    <w:p w:rsidR="000F2C08" w:rsidRPr="004378FC" w:rsidRDefault="000F2C08" w:rsidP="000341E5">
      <w:pPr>
        <w:suppressAutoHyphens/>
        <w:jc w:val="both"/>
        <w:rPr>
          <w:sz w:val="20"/>
          <w:szCs w:val="20"/>
          <w:lang w:eastAsia="en-US"/>
        </w:rPr>
        <w:sectPr w:rsidR="000F2C08" w:rsidRPr="004378FC" w:rsidSect="00984571">
          <w:pgSz w:w="11907" w:h="16839" w:code="9"/>
          <w:pgMar w:top="1134" w:right="851" w:bottom="1134" w:left="1418" w:header="709" w:footer="709" w:gutter="0"/>
          <w:cols w:space="708"/>
          <w:docGrid w:linePitch="360"/>
        </w:sectPr>
      </w:pPr>
    </w:p>
    <w:p w:rsidR="001B0725" w:rsidRPr="004378FC" w:rsidRDefault="001B0725" w:rsidP="000341E5">
      <w:pPr>
        <w:suppressAutoHyphens/>
        <w:spacing w:after="120"/>
        <w:jc w:val="both"/>
        <w:outlineLvl w:val="1"/>
        <w:rPr>
          <w:b/>
        </w:rPr>
      </w:pPr>
      <w:bookmarkStart w:id="160" w:name="_Toc147927317"/>
      <w:bookmarkEnd w:id="153"/>
      <w:r w:rsidRPr="004378FC">
        <w:rPr>
          <w:b/>
        </w:rPr>
        <w:t>П</w:t>
      </w:r>
      <w:r w:rsidR="008D761B" w:rsidRPr="004378FC">
        <w:rPr>
          <w:b/>
        </w:rPr>
        <w:t>риложение</w:t>
      </w:r>
      <w:r w:rsidRPr="004378FC">
        <w:rPr>
          <w:b/>
        </w:rPr>
        <w:t xml:space="preserve"> 4. </w:t>
      </w:r>
      <w:proofErr w:type="gramStart"/>
      <w:r w:rsidRPr="004378FC">
        <w:rPr>
          <w:b/>
        </w:rPr>
        <w:t xml:space="preserve">Перечень земельных участков, расположенных на территории </w:t>
      </w:r>
      <w:r w:rsidR="00A43B34" w:rsidRPr="004378FC">
        <w:rPr>
          <w:b/>
        </w:rPr>
        <w:t>Волоколамского</w:t>
      </w:r>
      <w:r w:rsidRPr="004378FC">
        <w:rPr>
          <w:b/>
        </w:rPr>
        <w:t xml:space="preserve"> городского округа Московской области применительно </w:t>
      </w:r>
      <w:r w:rsidR="00584BEF" w:rsidRPr="004378FC">
        <w:rPr>
          <w:b/>
        </w:rPr>
        <w:t xml:space="preserve">к земельным участкам с кадастровыми номерами </w:t>
      </w:r>
      <w:r w:rsidR="00A43B34" w:rsidRPr="004378FC">
        <w:rPr>
          <w:b/>
        </w:rPr>
        <w:t>50:07:0080305:781, 50:07:0080305:784, 50:07:0080305:804, 50:07:0080305:805</w:t>
      </w:r>
      <w:r w:rsidRPr="004378FC">
        <w:rPr>
          <w:b/>
        </w:rPr>
        <w:t xml:space="preserve">, в отношении которых Комитет лесного хозяйства Московской области утвердил акты об изменении документированной информации </w:t>
      </w:r>
      <w:r w:rsidR="00737A3E" w:rsidRPr="004378FC">
        <w:rPr>
          <w:b/>
        </w:rPr>
        <w:t>государственного лесного реестра</w:t>
      </w:r>
      <w:bookmarkEnd w:id="160"/>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6"/>
        <w:gridCol w:w="2218"/>
        <w:gridCol w:w="3398"/>
        <w:gridCol w:w="3792"/>
      </w:tblGrid>
      <w:tr w:rsidR="00467DB2" w:rsidRPr="004378FC" w:rsidTr="00A43B34">
        <w:trPr>
          <w:cantSplit/>
          <w:tblHeader/>
        </w:trPr>
        <w:tc>
          <w:tcPr>
            <w:tcW w:w="226" w:type="pct"/>
            <w:vAlign w:val="center"/>
          </w:tcPr>
          <w:p w:rsidR="00467DB2" w:rsidRPr="004378FC" w:rsidRDefault="00467DB2" w:rsidP="000341E5">
            <w:pPr>
              <w:widowControl w:val="0"/>
              <w:suppressAutoHyphens/>
              <w:spacing w:before="40" w:after="40"/>
            </w:pPr>
            <w:r w:rsidRPr="004378FC">
              <w:t>№</w:t>
            </w:r>
          </w:p>
        </w:tc>
        <w:tc>
          <w:tcPr>
            <w:tcW w:w="1125" w:type="pct"/>
            <w:shd w:val="clear" w:color="auto" w:fill="auto"/>
            <w:vAlign w:val="center"/>
            <w:hideMark/>
          </w:tcPr>
          <w:p w:rsidR="00467DB2" w:rsidRPr="004378FC" w:rsidRDefault="00467DB2" w:rsidP="000341E5">
            <w:pPr>
              <w:suppressAutoHyphens/>
              <w:jc w:val="center"/>
            </w:pPr>
            <w:r w:rsidRPr="004378FC">
              <w:t>Кадастровый номер земельного участка</w:t>
            </w:r>
          </w:p>
        </w:tc>
        <w:tc>
          <w:tcPr>
            <w:tcW w:w="1724" w:type="pct"/>
            <w:vAlign w:val="center"/>
          </w:tcPr>
          <w:p w:rsidR="00467DB2" w:rsidRPr="004378FC" w:rsidRDefault="00467DB2" w:rsidP="000341E5">
            <w:pPr>
              <w:suppressAutoHyphens/>
              <w:jc w:val="center"/>
            </w:pPr>
            <w:r w:rsidRPr="004378FC">
              <w:t>Категория земельного участка</w:t>
            </w:r>
          </w:p>
        </w:tc>
        <w:tc>
          <w:tcPr>
            <w:tcW w:w="1924" w:type="pct"/>
            <w:vAlign w:val="center"/>
          </w:tcPr>
          <w:p w:rsidR="00467DB2" w:rsidRPr="004378FC" w:rsidRDefault="00467DB2" w:rsidP="000341E5">
            <w:pPr>
              <w:suppressAutoHyphens/>
              <w:jc w:val="center"/>
            </w:pPr>
            <w:r w:rsidRPr="004378FC">
              <w:t>Реквизиты акта об изменении документированной информации ГЛФ</w:t>
            </w:r>
          </w:p>
        </w:tc>
      </w:tr>
      <w:tr w:rsidR="00A63E86" w:rsidRPr="004378FC" w:rsidTr="00A43B34">
        <w:trPr>
          <w:cantSplit/>
        </w:trPr>
        <w:tc>
          <w:tcPr>
            <w:tcW w:w="226" w:type="pct"/>
            <w:vAlign w:val="center"/>
          </w:tcPr>
          <w:p w:rsidR="00A63E86" w:rsidRPr="004378FC" w:rsidRDefault="00A63E86" w:rsidP="000341E5">
            <w:pPr>
              <w:pStyle w:val="aff2"/>
              <w:widowControl w:val="0"/>
              <w:numPr>
                <w:ilvl w:val="0"/>
                <w:numId w:val="117"/>
              </w:numPr>
              <w:suppressAutoHyphens/>
              <w:spacing w:before="40" w:after="40" w:line="240" w:lineRule="auto"/>
              <w:ind w:left="113" w:firstLine="0"/>
              <w:contextualSpacing w:val="0"/>
              <w:rPr>
                <w:rFonts w:ascii="Times New Roman" w:hAnsi="Times New Roman"/>
                <w:sz w:val="24"/>
                <w:szCs w:val="24"/>
              </w:rPr>
            </w:pPr>
          </w:p>
        </w:tc>
        <w:tc>
          <w:tcPr>
            <w:tcW w:w="1125" w:type="pct"/>
            <w:shd w:val="clear" w:color="auto" w:fill="auto"/>
            <w:vAlign w:val="center"/>
            <w:hideMark/>
          </w:tcPr>
          <w:p w:rsidR="00A63E86" w:rsidRPr="004378FC" w:rsidRDefault="00A43B34" w:rsidP="000341E5">
            <w:pPr>
              <w:suppressAutoHyphens/>
            </w:pPr>
            <w:r w:rsidRPr="004378FC">
              <w:t>50:0760080205:366</w:t>
            </w:r>
          </w:p>
        </w:tc>
        <w:tc>
          <w:tcPr>
            <w:tcW w:w="1724" w:type="pct"/>
          </w:tcPr>
          <w:p w:rsidR="00A63E86" w:rsidRPr="004378FC" w:rsidRDefault="00A63E86" w:rsidP="000341E5">
            <w:pPr>
              <w:suppressAutoHyphens/>
              <w:jc w:val="center"/>
            </w:pPr>
            <w:r w:rsidRPr="004378FC">
              <w:t xml:space="preserve">Земли </w:t>
            </w:r>
            <w:r w:rsidR="00A43B34" w:rsidRPr="004378FC">
              <w:t>сельскохозяйственного назначения</w:t>
            </w:r>
          </w:p>
        </w:tc>
        <w:tc>
          <w:tcPr>
            <w:tcW w:w="1924" w:type="pct"/>
            <w:vAlign w:val="center"/>
          </w:tcPr>
          <w:p w:rsidR="00A63E86" w:rsidRPr="004378FC" w:rsidRDefault="00A43B34" w:rsidP="000341E5">
            <w:pPr>
              <w:suppressAutoHyphens/>
              <w:ind w:hanging="108"/>
              <w:jc w:val="center"/>
            </w:pPr>
            <w:r w:rsidRPr="004378FC">
              <w:t xml:space="preserve">от 22.12.2020 </w:t>
            </w:r>
            <w:r w:rsidRPr="004378FC">
              <w:br/>
              <w:t>№ 12-2020/59-ОТЛР</w:t>
            </w:r>
          </w:p>
        </w:tc>
      </w:tr>
      <w:tr w:rsidR="008A4CE5" w:rsidRPr="004378FC" w:rsidTr="00A43B34">
        <w:trPr>
          <w:cantSplit/>
        </w:trPr>
        <w:tc>
          <w:tcPr>
            <w:tcW w:w="226" w:type="pct"/>
            <w:vAlign w:val="center"/>
          </w:tcPr>
          <w:p w:rsidR="008A4CE5" w:rsidRPr="004378FC" w:rsidRDefault="008A4CE5" w:rsidP="000341E5">
            <w:pPr>
              <w:pStyle w:val="aff2"/>
              <w:widowControl w:val="0"/>
              <w:numPr>
                <w:ilvl w:val="0"/>
                <w:numId w:val="117"/>
              </w:numPr>
              <w:suppressAutoHyphens/>
              <w:spacing w:before="40" w:after="40" w:line="240" w:lineRule="auto"/>
              <w:ind w:left="113" w:firstLine="0"/>
              <w:contextualSpacing w:val="0"/>
              <w:rPr>
                <w:rFonts w:ascii="Times New Roman" w:hAnsi="Times New Roman"/>
                <w:sz w:val="24"/>
                <w:szCs w:val="24"/>
              </w:rPr>
            </w:pPr>
          </w:p>
        </w:tc>
        <w:tc>
          <w:tcPr>
            <w:tcW w:w="1125" w:type="pct"/>
            <w:shd w:val="clear" w:color="auto" w:fill="auto"/>
            <w:vAlign w:val="center"/>
            <w:hideMark/>
          </w:tcPr>
          <w:p w:rsidR="008A4CE5" w:rsidRPr="004378FC" w:rsidRDefault="008A4CE5" w:rsidP="000341E5">
            <w:pPr>
              <w:suppressAutoHyphens/>
            </w:pPr>
            <w:r w:rsidRPr="000D48CF">
              <w:rPr>
                <w:noProof/>
              </w:rPr>
              <w:t>50:07:0080305:781</w:t>
            </w:r>
          </w:p>
        </w:tc>
        <w:tc>
          <w:tcPr>
            <w:tcW w:w="1724" w:type="pct"/>
          </w:tcPr>
          <w:p w:rsidR="008A4CE5" w:rsidRPr="004378FC" w:rsidRDefault="008A4CE5" w:rsidP="000341E5">
            <w:pPr>
              <w:suppressAutoHyphens/>
              <w:jc w:val="center"/>
            </w:pPr>
            <w:r w:rsidRPr="004378FC">
              <w:t>Земли сельскохозяйственного назначения</w:t>
            </w:r>
          </w:p>
        </w:tc>
        <w:tc>
          <w:tcPr>
            <w:tcW w:w="1924" w:type="pct"/>
            <w:vAlign w:val="center"/>
          </w:tcPr>
          <w:p w:rsidR="008A4CE5" w:rsidRPr="004378FC" w:rsidRDefault="008A4CE5" w:rsidP="000341E5">
            <w:pPr>
              <w:suppressAutoHyphens/>
              <w:ind w:hanging="108"/>
              <w:jc w:val="center"/>
            </w:pPr>
            <w:r w:rsidRPr="000D48CF">
              <w:rPr>
                <w:noProof/>
              </w:rPr>
              <w:t>от 13.11.2023</w:t>
            </w:r>
            <w:r>
              <w:rPr>
                <w:noProof/>
              </w:rPr>
              <w:t xml:space="preserve"> </w:t>
            </w:r>
            <w:r>
              <w:rPr>
                <w:noProof/>
              </w:rPr>
              <w:br/>
            </w:r>
            <w:r w:rsidRPr="004378FC">
              <w:rPr>
                <w:noProof/>
              </w:rPr>
              <w:t xml:space="preserve">№ </w:t>
            </w:r>
            <w:r w:rsidRPr="000D48CF">
              <w:rPr>
                <w:noProof/>
              </w:rPr>
              <w:t>67537/2/03-09/2023/ЛА</w:t>
            </w:r>
          </w:p>
        </w:tc>
      </w:tr>
    </w:tbl>
    <w:p w:rsidR="000C1A8F" w:rsidRPr="004378FC" w:rsidRDefault="000C1A8F" w:rsidP="000341E5">
      <w:pPr>
        <w:suppressAutoHyphens/>
        <w:spacing w:before="120"/>
        <w:ind w:firstLine="709"/>
        <w:jc w:val="both"/>
        <w:rPr>
          <w:noProof/>
        </w:rPr>
      </w:pPr>
      <w:r w:rsidRPr="004378FC">
        <w:rPr>
          <w:noProof/>
        </w:rPr>
        <w:t>Земельный участок с кадастровым номером 50:07:008030</w:t>
      </w:r>
      <w:r w:rsidR="00B7497E" w:rsidRPr="004378FC">
        <w:rPr>
          <w:noProof/>
        </w:rPr>
        <w:t xml:space="preserve">5:366 в дальнейшем был разделён, в том числе </w:t>
      </w:r>
      <w:r w:rsidRPr="004378FC">
        <w:rPr>
          <w:noProof/>
        </w:rPr>
        <w:t>на земельные участки с кадастровыми номерами:</w:t>
      </w:r>
    </w:p>
    <w:p w:rsidR="000C1A8F" w:rsidRPr="004378FC" w:rsidRDefault="000C1A8F" w:rsidP="000341E5">
      <w:pPr>
        <w:pStyle w:val="aff2"/>
        <w:numPr>
          <w:ilvl w:val="0"/>
          <w:numId w:val="132"/>
        </w:numPr>
        <w:suppressAutoHyphens/>
        <w:spacing w:line="240" w:lineRule="auto"/>
        <w:ind w:left="1134" w:hanging="425"/>
        <w:jc w:val="both"/>
        <w:rPr>
          <w:rFonts w:ascii="Times New Roman" w:hAnsi="Times New Roman"/>
          <w:noProof/>
          <w:sz w:val="24"/>
          <w:szCs w:val="24"/>
        </w:rPr>
      </w:pPr>
      <w:r w:rsidRPr="004378FC">
        <w:rPr>
          <w:rFonts w:ascii="Times New Roman" w:hAnsi="Times New Roman"/>
          <w:sz w:val="24"/>
          <w:szCs w:val="24"/>
        </w:rPr>
        <w:t>50:07:0080305:784 (выписка из ЕГРН от 13.04.2022 г.);</w:t>
      </w:r>
    </w:p>
    <w:p w:rsidR="000C1A8F" w:rsidRPr="004378FC" w:rsidRDefault="000C1A8F" w:rsidP="000341E5">
      <w:pPr>
        <w:pStyle w:val="aff2"/>
        <w:numPr>
          <w:ilvl w:val="0"/>
          <w:numId w:val="132"/>
        </w:numPr>
        <w:suppressAutoHyphens/>
        <w:spacing w:line="240" w:lineRule="auto"/>
        <w:ind w:left="1134" w:hanging="425"/>
        <w:jc w:val="both"/>
        <w:rPr>
          <w:rFonts w:ascii="Times New Roman" w:hAnsi="Times New Roman"/>
          <w:noProof/>
          <w:sz w:val="24"/>
          <w:szCs w:val="24"/>
        </w:rPr>
      </w:pPr>
      <w:r w:rsidRPr="004378FC">
        <w:rPr>
          <w:rFonts w:ascii="Times New Roman" w:hAnsi="Times New Roman"/>
          <w:sz w:val="24"/>
          <w:szCs w:val="24"/>
        </w:rPr>
        <w:t>50:07:0080305:781 (выписка из ЕГРН от 08.09.2023 г.).</w:t>
      </w:r>
    </w:p>
    <w:p w:rsidR="00EB4A7B" w:rsidRPr="004378FC" w:rsidRDefault="00EB4A7B" w:rsidP="00610180">
      <w:pPr>
        <w:suppressAutoHyphens/>
        <w:spacing w:before="120"/>
        <w:jc w:val="both"/>
        <w:outlineLvl w:val="1"/>
        <w:rPr>
          <w:b/>
        </w:rPr>
      </w:pPr>
      <w:bookmarkStart w:id="161" w:name="_Toc147927318"/>
      <w:r w:rsidRPr="004378FC">
        <w:rPr>
          <w:b/>
        </w:rPr>
        <w:t>П</w:t>
      </w:r>
      <w:r w:rsidR="008D761B" w:rsidRPr="004378FC">
        <w:rPr>
          <w:b/>
        </w:rPr>
        <w:t xml:space="preserve">риложение </w:t>
      </w:r>
      <w:r w:rsidR="001B0725" w:rsidRPr="004378FC">
        <w:rPr>
          <w:b/>
        </w:rPr>
        <w:t xml:space="preserve">5. </w:t>
      </w:r>
      <w:r w:rsidRPr="004378FC">
        <w:rPr>
          <w:b/>
        </w:rPr>
        <w:t>Перечень земельных участков сельскохозяйственного использования, включаемых в зоны несельскохозяйственного использования</w:t>
      </w:r>
      <w:bookmarkEnd w:id="161"/>
    </w:p>
    <w:tbl>
      <w:tblPr>
        <w:tblStyle w:val="affffff0"/>
        <w:tblW w:w="5000" w:type="pct"/>
        <w:tblLook w:val="04A0"/>
      </w:tblPr>
      <w:tblGrid>
        <w:gridCol w:w="503"/>
        <w:gridCol w:w="2211"/>
        <w:gridCol w:w="2623"/>
        <w:gridCol w:w="3096"/>
        <w:gridCol w:w="1421"/>
      </w:tblGrid>
      <w:tr w:rsidR="00EB4A7B" w:rsidRPr="004378FC" w:rsidTr="00565D95">
        <w:tc>
          <w:tcPr>
            <w:tcW w:w="255" w:type="pct"/>
            <w:vAlign w:val="center"/>
          </w:tcPr>
          <w:p w:rsidR="00EB4A7B" w:rsidRPr="004378FC" w:rsidRDefault="00EB4A7B" w:rsidP="00565D95">
            <w:pPr>
              <w:suppressAutoHyphens/>
              <w:spacing w:after="200"/>
              <w:jc w:val="center"/>
            </w:pPr>
            <w:r w:rsidRPr="004378FC">
              <w:t>№</w:t>
            </w:r>
          </w:p>
        </w:tc>
        <w:tc>
          <w:tcPr>
            <w:tcW w:w="1122" w:type="pct"/>
            <w:vAlign w:val="center"/>
          </w:tcPr>
          <w:p w:rsidR="00EB4A7B" w:rsidRPr="004378FC" w:rsidRDefault="00EB4A7B" w:rsidP="00565D95">
            <w:pPr>
              <w:suppressAutoHyphens/>
              <w:jc w:val="center"/>
            </w:pPr>
            <w:r w:rsidRPr="004378FC">
              <w:t>Кадастровый номер</w:t>
            </w:r>
          </w:p>
        </w:tc>
        <w:tc>
          <w:tcPr>
            <w:tcW w:w="1331" w:type="pct"/>
            <w:vAlign w:val="center"/>
          </w:tcPr>
          <w:p w:rsidR="00EB4A7B" w:rsidRPr="004378FC" w:rsidRDefault="00EB4A7B" w:rsidP="00565D95">
            <w:pPr>
              <w:suppressAutoHyphens/>
              <w:jc w:val="center"/>
            </w:pPr>
            <w:r w:rsidRPr="004378FC">
              <w:t>Существующая функциональная зона</w:t>
            </w:r>
          </w:p>
        </w:tc>
        <w:tc>
          <w:tcPr>
            <w:tcW w:w="1571" w:type="pct"/>
            <w:vAlign w:val="center"/>
          </w:tcPr>
          <w:p w:rsidR="00EB4A7B" w:rsidRPr="004378FC" w:rsidRDefault="00EB4A7B" w:rsidP="00565D95">
            <w:pPr>
              <w:suppressAutoHyphens/>
              <w:jc w:val="center"/>
            </w:pPr>
            <w:r w:rsidRPr="004378FC">
              <w:t>Планируемая функциональная зона</w:t>
            </w:r>
          </w:p>
        </w:tc>
        <w:tc>
          <w:tcPr>
            <w:tcW w:w="721" w:type="pct"/>
            <w:vAlign w:val="center"/>
          </w:tcPr>
          <w:p w:rsidR="00EB4A7B" w:rsidRPr="004378FC" w:rsidRDefault="00EB4A7B" w:rsidP="00565D95">
            <w:pPr>
              <w:suppressAutoHyphens/>
              <w:jc w:val="center"/>
            </w:pPr>
            <w:r w:rsidRPr="004378FC">
              <w:t>Площадь</w:t>
            </w:r>
            <w:proofErr w:type="gramStart"/>
            <w:r w:rsidR="00866B22" w:rsidRPr="004378FC">
              <w:t>.</w:t>
            </w:r>
            <w:proofErr w:type="gramEnd"/>
            <w:r w:rsidRPr="004378FC">
              <w:t xml:space="preserve"> </w:t>
            </w:r>
            <w:proofErr w:type="gramStart"/>
            <w:r w:rsidRPr="004378FC">
              <w:t>г</w:t>
            </w:r>
            <w:proofErr w:type="gramEnd"/>
            <w:r w:rsidRPr="004378FC">
              <w:t>а</w:t>
            </w:r>
          </w:p>
        </w:tc>
      </w:tr>
      <w:tr w:rsidR="00EB4A7B" w:rsidRPr="004378FC" w:rsidTr="00565D95">
        <w:trPr>
          <w:trHeight w:val="77"/>
        </w:trPr>
        <w:tc>
          <w:tcPr>
            <w:tcW w:w="255" w:type="pct"/>
            <w:vAlign w:val="center"/>
          </w:tcPr>
          <w:p w:rsidR="00EB4A7B" w:rsidRPr="004378FC" w:rsidRDefault="00D6637A" w:rsidP="00565D95">
            <w:pPr>
              <w:widowControl w:val="0"/>
              <w:suppressAutoHyphens/>
              <w:spacing w:before="40" w:after="40"/>
              <w:ind w:left="113"/>
              <w:jc w:val="center"/>
            </w:pPr>
            <w:r w:rsidRPr="004378FC">
              <w:t>1</w:t>
            </w:r>
          </w:p>
        </w:tc>
        <w:tc>
          <w:tcPr>
            <w:tcW w:w="1122" w:type="pct"/>
            <w:vAlign w:val="center"/>
          </w:tcPr>
          <w:p w:rsidR="00EB4A7B" w:rsidRPr="004378FC" w:rsidRDefault="00D01097" w:rsidP="00565D95">
            <w:pPr>
              <w:widowControl w:val="0"/>
              <w:suppressAutoHyphens/>
              <w:spacing w:before="40" w:after="40"/>
              <w:ind w:left="113"/>
              <w:jc w:val="center"/>
            </w:pPr>
            <w:r w:rsidRPr="004378FC">
              <w:t>50:07:0080305:781</w:t>
            </w:r>
          </w:p>
        </w:tc>
        <w:tc>
          <w:tcPr>
            <w:tcW w:w="1331" w:type="pct"/>
            <w:vAlign w:val="center"/>
          </w:tcPr>
          <w:p w:rsidR="00EB4A7B" w:rsidRPr="004378FC" w:rsidRDefault="00D01097" w:rsidP="00565D95">
            <w:pPr>
              <w:widowControl w:val="0"/>
              <w:suppressAutoHyphens/>
              <w:spacing w:before="40" w:after="40"/>
              <w:ind w:left="-20"/>
              <w:jc w:val="center"/>
            </w:pPr>
            <w:r w:rsidRPr="004378FC">
              <w:t>СХ</w:t>
            </w:r>
          </w:p>
        </w:tc>
        <w:tc>
          <w:tcPr>
            <w:tcW w:w="1571" w:type="pct"/>
            <w:vAlign w:val="center"/>
          </w:tcPr>
          <w:p w:rsidR="00EB4A7B" w:rsidRPr="004378FC" w:rsidRDefault="00D01097" w:rsidP="006D7A4B">
            <w:pPr>
              <w:widowControl w:val="0"/>
              <w:suppressAutoHyphens/>
              <w:spacing w:before="40" w:after="40"/>
              <w:ind w:left="113"/>
              <w:jc w:val="center"/>
            </w:pPr>
            <w:r w:rsidRPr="004378FC">
              <w:t>Р</w:t>
            </w:r>
            <w:r w:rsidR="006D7A4B">
              <w:t>-</w:t>
            </w:r>
            <w:r w:rsidRPr="004378FC">
              <w:t>1</w:t>
            </w:r>
          </w:p>
        </w:tc>
        <w:tc>
          <w:tcPr>
            <w:tcW w:w="721" w:type="pct"/>
            <w:vAlign w:val="center"/>
          </w:tcPr>
          <w:p w:rsidR="00EB4A7B" w:rsidRPr="004378FC" w:rsidRDefault="00D01097" w:rsidP="00565D95">
            <w:pPr>
              <w:widowControl w:val="0"/>
              <w:suppressAutoHyphens/>
              <w:spacing w:before="40" w:after="40"/>
              <w:ind w:left="113"/>
              <w:jc w:val="center"/>
            </w:pPr>
            <w:r w:rsidRPr="004378FC">
              <w:t>30,7113</w:t>
            </w:r>
          </w:p>
        </w:tc>
      </w:tr>
      <w:tr w:rsidR="00D01097" w:rsidRPr="004378FC" w:rsidTr="00565D95">
        <w:trPr>
          <w:trHeight w:val="70"/>
        </w:trPr>
        <w:tc>
          <w:tcPr>
            <w:tcW w:w="255" w:type="pct"/>
            <w:vAlign w:val="center"/>
          </w:tcPr>
          <w:p w:rsidR="00D01097" w:rsidRPr="004378FC" w:rsidRDefault="00D6637A" w:rsidP="00565D95">
            <w:pPr>
              <w:widowControl w:val="0"/>
              <w:suppressAutoHyphens/>
              <w:spacing w:before="40" w:after="40"/>
              <w:ind w:left="113"/>
              <w:jc w:val="center"/>
            </w:pPr>
            <w:r w:rsidRPr="004378FC">
              <w:t>2</w:t>
            </w:r>
          </w:p>
        </w:tc>
        <w:tc>
          <w:tcPr>
            <w:tcW w:w="1122" w:type="pct"/>
            <w:vAlign w:val="center"/>
          </w:tcPr>
          <w:p w:rsidR="00D01097" w:rsidRPr="004378FC" w:rsidRDefault="00D01097" w:rsidP="00565D95">
            <w:pPr>
              <w:widowControl w:val="0"/>
              <w:suppressAutoHyphens/>
              <w:spacing w:before="40" w:after="40"/>
              <w:ind w:left="113"/>
              <w:jc w:val="center"/>
            </w:pPr>
            <w:r w:rsidRPr="004378FC">
              <w:t>50:07:0080305:784</w:t>
            </w:r>
          </w:p>
        </w:tc>
        <w:tc>
          <w:tcPr>
            <w:tcW w:w="1331" w:type="pct"/>
            <w:vAlign w:val="center"/>
          </w:tcPr>
          <w:p w:rsidR="00D01097" w:rsidRPr="004378FC" w:rsidRDefault="00D01097" w:rsidP="00565D95">
            <w:pPr>
              <w:suppressAutoHyphens/>
              <w:ind w:left="-20"/>
              <w:jc w:val="center"/>
            </w:pPr>
            <w:r w:rsidRPr="004378FC">
              <w:t>СХ</w:t>
            </w:r>
          </w:p>
        </w:tc>
        <w:tc>
          <w:tcPr>
            <w:tcW w:w="1571" w:type="pct"/>
            <w:vAlign w:val="center"/>
          </w:tcPr>
          <w:p w:rsidR="00D01097" w:rsidRPr="004378FC" w:rsidRDefault="00D01097" w:rsidP="00565D95">
            <w:pPr>
              <w:widowControl w:val="0"/>
              <w:suppressAutoHyphens/>
              <w:spacing w:before="40" w:after="40"/>
              <w:ind w:left="113"/>
              <w:jc w:val="center"/>
            </w:pPr>
            <w:r w:rsidRPr="004378FC">
              <w:t>Р-5</w:t>
            </w:r>
            <w:r w:rsidR="00DA0551" w:rsidRPr="004378FC">
              <w:t>.1</w:t>
            </w:r>
          </w:p>
        </w:tc>
        <w:tc>
          <w:tcPr>
            <w:tcW w:w="721" w:type="pct"/>
            <w:vAlign w:val="center"/>
          </w:tcPr>
          <w:p w:rsidR="00D01097" w:rsidRPr="004378FC" w:rsidRDefault="00D01097" w:rsidP="00565D95">
            <w:pPr>
              <w:widowControl w:val="0"/>
              <w:suppressAutoHyphens/>
              <w:spacing w:before="40" w:after="40"/>
              <w:ind w:left="113"/>
              <w:jc w:val="center"/>
            </w:pPr>
            <w:r w:rsidRPr="004378FC">
              <w:t>30,3078</w:t>
            </w:r>
          </w:p>
        </w:tc>
      </w:tr>
      <w:tr w:rsidR="00D01097" w:rsidRPr="004378FC" w:rsidTr="00565D95">
        <w:trPr>
          <w:trHeight w:val="70"/>
        </w:trPr>
        <w:tc>
          <w:tcPr>
            <w:tcW w:w="255" w:type="pct"/>
            <w:vAlign w:val="center"/>
          </w:tcPr>
          <w:p w:rsidR="00D01097" w:rsidRPr="004378FC" w:rsidRDefault="00D6637A" w:rsidP="00565D95">
            <w:pPr>
              <w:widowControl w:val="0"/>
              <w:suppressAutoHyphens/>
              <w:spacing w:before="40" w:after="40"/>
              <w:ind w:left="113"/>
              <w:jc w:val="center"/>
            </w:pPr>
            <w:r w:rsidRPr="004378FC">
              <w:t>3</w:t>
            </w:r>
          </w:p>
        </w:tc>
        <w:tc>
          <w:tcPr>
            <w:tcW w:w="1122" w:type="pct"/>
            <w:vAlign w:val="center"/>
          </w:tcPr>
          <w:p w:rsidR="00D01097" w:rsidRPr="004378FC" w:rsidRDefault="00D01097" w:rsidP="00565D95">
            <w:pPr>
              <w:widowControl w:val="0"/>
              <w:suppressAutoHyphens/>
              <w:spacing w:before="40" w:after="40"/>
              <w:ind w:left="113"/>
              <w:jc w:val="center"/>
            </w:pPr>
            <w:r w:rsidRPr="004378FC">
              <w:t>50:07:0080305:804</w:t>
            </w:r>
          </w:p>
        </w:tc>
        <w:tc>
          <w:tcPr>
            <w:tcW w:w="1331" w:type="pct"/>
            <w:vAlign w:val="center"/>
          </w:tcPr>
          <w:p w:rsidR="00D01097" w:rsidRPr="004378FC" w:rsidRDefault="00D01097" w:rsidP="00565D95">
            <w:pPr>
              <w:suppressAutoHyphens/>
              <w:ind w:left="-20"/>
              <w:jc w:val="center"/>
            </w:pPr>
            <w:r w:rsidRPr="004378FC">
              <w:t>СХ</w:t>
            </w:r>
          </w:p>
        </w:tc>
        <w:tc>
          <w:tcPr>
            <w:tcW w:w="1571" w:type="pct"/>
            <w:vAlign w:val="center"/>
          </w:tcPr>
          <w:p w:rsidR="00D01097" w:rsidRPr="004378FC" w:rsidRDefault="00D01097" w:rsidP="00565D95">
            <w:pPr>
              <w:widowControl w:val="0"/>
              <w:suppressAutoHyphens/>
              <w:spacing w:before="40" w:after="40"/>
              <w:ind w:left="113"/>
              <w:jc w:val="center"/>
            </w:pPr>
            <w:r w:rsidRPr="004378FC">
              <w:t>Р-5</w:t>
            </w:r>
            <w:r w:rsidR="00DA0551" w:rsidRPr="004378FC">
              <w:t>.1</w:t>
            </w:r>
          </w:p>
        </w:tc>
        <w:tc>
          <w:tcPr>
            <w:tcW w:w="721" w:type="pct"/>
            <w:vAlign w:val="center"/>
          </w:tcPr>
          <w:p w:rsidR="00D01097" w:rsidRPr="004378FC" w:rsidRDefault="00D01097" w:rsidP="00565D95">
            <w:pPr>
              <w:widowControl w:val="0"/>
              <w:suppressAutoHyphens/>
              <w:spacing w:before="40" w:after="40"/>
              <w:ind w:left="113"/>
              <w:jc w:val="center"/>
            </w:pPr>
            <w:r w:rsidRPr="004378FC">
              <w:t>0,2244</w:t>
            </w:r>
          </w:p>
        </w:tc>
      </w:tr>
      <w:tr w:rsidR="00D01097" w:rsidRPr="004378FC" w:rsidTr="00565D95">
        <w:trPr>
          <w:trHeight w:val="70"/>
        </w:trPr>
        <w:tc>
          <w:tcPr>
            <w:tcW w:w="255" w:type="pct"/>
            <w:vAlign w:val="center"/>
          </w:tcPr>
          <w:p w:rsidR="00D01097" w:rsidRPr="004378FC" w:rsidRDefault="00D6637A" w:rsidP="00565D95">
            <w:pPr>
              <w:widowControl w:val="0"/>
              <w:suppressAutoHyphens/>
              <w:spacing w:before="40" w:after="40"/>
              <w:ind w:left="113"/>
              <w:jc w:val="center"/>
            </w:pPr>
            <w:r w:rsidRPr="004378FC">
              <w:t>4</w:t>
            </w:r>
          </w:p>
        </w:tc>
        <w:tc>
          <w:tcPr>
            <w:tcW w:w="1122" w:type="pct"/>
            <w:vAlign w:val="center"/>
          </w:tcPr>
          <w:p w:rsidR="00D01097" w:rsidRPr="004378FC" w:rsidRDefault="00D01097" w:rsidP="00565D95">
            <w:pPr>
              <w:widowControl w:val="0"/>
              <w:suppressAutoHyphens/>
              <w:spacing w:before="40" w:after="40"/>
              <w:ind w:left="113"/>
              <w:jc w:val="center"/>
            </w:pPr>
            <w:r w:rsidRPr="004378FC">
              <w:t>50:07:0080305:805</w:t>
            </w:r>
          </w:p>
        </w:tc>
        <w:tc>
          <w:tcPr>
            <w:tcW w:w="1331" w:type="pct"/>
            <w:vAlign w:val="center"/>
          </w:tcPr>
          <w:p w:rsidR="00D01097" w:rsidRPr="004378FC" w:rsidRDefault="00D01097" w:rsidP="00565D95">
            <w:pPr>
              <w:suppressAutoHyphens/>
              <w:ind w:left="-20"/>
              <w:jc w:val="center"/>
            </w:pPr>
            <w:r w:rsidRPr="004378FC">
              <w:t>СХ</w:t>
            </w:r>
          </w:p>
        </w:tc>
        <w:tc>
          <w:tcPr>
            <w:tcW w:w="1571" w:type="pct"/>
            <w:vAlign w:val="center"/>
          </w:tcPr>
          <w:p w:rsidR="00D01097" w:rsidRPr="004378FC" w:rsidRDefault="00D01097" w:rsidP="00565D95">
            <w:pPr>
              <w:widowControl w:val="0"/>
              <w:suppressAutoHyphens/>
              <w:spacing w:before="40" w:after="40"/>
              <w:ind w:left="113"/>
              <w:jc w:val="center"/>
            </w:pPr>
            <w:r w:rsidRPr="004378FC">
              <w:t>Р-5</w:t>
            </w:r>
            <w:r w:rsidR="00DA0551" w:rsidRPr="004378FC">
              <w:t>.1</w:t>
            </w:r>
          </w:p>
        </w:tc>
        <w:tc>
          <w:tcPr>
            <w:tcW w:w="721" w:type="pct"/>
            <w:vAlign w:val="center"/>
          </w:tcPr>
          <w:p w:rsidR="00D01097" w:rsidRPr="004378FC" w:rsidRDefault="00D01097" w:rsidP="00565D95">
            <w:pPr>
              <w:widowControl w:val="0"/>
              <w:suppressAutoHyphens/>
              <w:spacing w:before="40" w:after="40"/>
              <w:ind w:left="113"/>
              <w:jc w:val="center"/>
            </w:pPr>
            <w:r w:rsidRPr="004378FC">
              <w:t>3,0772</w:t>
            </w:r>
          </w:p>
        </w:tc>
      </w:tr>
      <w:tr w:rsidR="000F0E37" w:rsidRPr="004378FC" w:rsidTr="00565D95">
        <w:trPr>
          <w:trHeight w:val="70"/>
        </w:trPr>
        <w:tc>
          <w:tcPr>
            <w:tcW w:w="1377" w:type="pct"/>
            <w:gridSpan w:val="2"/>
            <w:vAlign w:val="center"/>
          </w:tcPr>
          <w:p w:rsidR="000F0E37" w:rsidRPr="004378FC" w:rsidRDefault="000F0E37" w:rsidP="00565D95">
            <w:pPr>
              <w:widowControl w:val="0"/>
              <w:suppressAutoHyphens/>
              <w:spacing w:before="40" w:after="40"/>
              <w:ind w:left="113"/>
              <w:jc w:val="center"/>
              <w:rPr>
                <w:b/>
              </w:rPr>
            </w:pPr>
            <w:r w:rsidRPr="004378FC">
              <w:rPr>
                <w:b/>
              </w:rPr>
              <w:t>Всего:</w:t>
            </w:r>
          </w:p>
        </w:tc>
        <w:tc>
          <w:tcPr>
            <w:tcW w:w="1331" w:type="pct"/>
            <w:vAlign w:val="center"/>
          </w:tcPr>
          <w:p w:rsidR="000F0E37" w:rsidRPr="004378FC" w:rsidRDefault="000F0E37" w:rsidP="00565D95">
            <w:pPr>
              <w:widowControl w:val="0"/>
              <w:suppressAutoHyphens/>
              <w:spacing w:before="40" w:after="40"/>
              <w:ind w:left="113"/>
              <w:jc w:val="center"/>
              <w:rPr>
                <w:b/>
              </w:rPr>
            </w:pPr>
          </w:p>
        </w:tc>
        <w:tc>
          <w:tcPr>
            <w:tcW w:w="1571" w:type="pct"/>
            <w:vAlign w:val="center"/>
          </w:tcPr>
          <w:p w:rsidR="000F0E37" w:rsidRPr="004378FC" w:rsidRDefault="000F0E37" w:rsidP="00565D95">
            <w:pPr>
              <w:widowControl w:val="0"/>
              <w:suppressAutoHyphens/>
              <w:spacing w:before="40" w:after="40"/>
              <w:ind w:left="113"/>
              <w:jc w:val="center"/>
              <w:rPr>
                <w:b/>
              </w:rPr>
            </w:pPr>
          </w:p>
        </w:tc>
        <w:tc>
          <w:tcPr>
            <w:tcW w:w="721" w:type="pct"/>
            <w:vAlign w:val="center"/>
          </w:tcPr>
          <w:p w:rsidR="000F0E37" w:rsidRPr="004378FC" w:rsidRDefault="00D01097" w:rsidP="00565D95">
            <w:pPr>
              <w:widowControl w:val="0"/>
              <w:suppressAutoHyphens/>
              <w:spacing w:before="40" w:after="40"/>
              <w:ind w:left="113"/>
              <w:jc w:val="center"/>
              <w:rPr>
                <w:b/>
              </w:rPr>
            </w:pPr>
            <w:r w:rsidRPr="004378FC">
              <w:rPr>
                <w:b/>
              </w:rPr>
              <w:t>64,3207</w:t>
            </w:r>
          </w:p>
        </w:tc>
      </w:tr>
    </w:tbl>
    <w:p w:rsidR="005A246E" w:rsidRPr="004378FC" w:rsidRDefault="005A246E" w:rsidP="000341E5">
      <w:pPr>
        <w:pStyle w:val="Level2"/>
        <w:spacing w:before="0" w:after="120"/>
        <w:ind w:firstLine="0"/>
        <w:jc w:val="both"/>
        <w:outlineLvl w:val="9"/>
        <w:rPr>
          <w:rFonts w:eastAsiaTheme="majorEastAsia"/>
          <w:kern w:val="28"/>
          <w:sz w:val="22"/>
          <w:szCs w:val="22"/>
        </w:rPr>
      </w:pPr>
    </w:p>
    <w:p w:rsidR="00C237D1" w:rsidRPr="004378FC" w:rsidRDefault="00C237D1" w:rsidP="000341E5">
      <w:pPr>
        <w:pStyle w:val="Level2"/>
        <w:spacing w:before="0" w:after="120"/>
        <w:ind w:firstLine="0"/>
        <w:jc w:val="both"/>
        <w:outlineLvl w:val="9"/>
        <w:rPr>
          <w:rFonts w:eastAsiaTheme="majorEastAsia"/>
          <w:kern w:val="28"/>
          <w:sz w:val="22"/>
          <w:szCs w:val="22"/>
        </w:rPr>
        <w:sectPr w:rsidR="00C237D1" w:rsidRPr="004378FC" w:rsidSect="00984571">
          <w:pgSz w:w="11907" w:h="16839" w:code="9"/>
          <w:pgMar w:top="1134" w:right="851" w:bottom="1134" w:left="1418" w:header="709" w:footer="709" w:gutter="0"/>
          <w:cols w:space="708"/>
          <w:docGrid w:linePitch="360"/>
        </w:sectPr>
      </w:pPr>
    </w:p>
    <w:p w:rsidR="002C4858" w:rsidRPr="004378FC" w:rsidRDefault="002C4858" w:rsidP="000F12EF">
      <w:pPr>
        <w:suppressAutoHyphens/>
        <w:jc w:val="both"/>
        <w:outlineLvl w:val="1"/>
        <w:rPr>
          <w:b/>
        </w:rPr>
      </w:pPr>
      <w:bookmarkStart w:id="162" w:name="_Toc147927319"/>
      <w:r w:rsidRPr="004378FC">
        <w:rPr>
          <w:b/>
        </w:rPr>
        <w:t>Приложение 6. Выписка из ЕГРН (фрагмент) от 13.04.2022 г. на земельный участок с кадастровым номером 50:07:0080305:784</w:t>
      </w:r>
      <w:bookmarkEnd w:id="162"/>
    </w:p>
    <w:p w:rsidR="00C237D1" w:rsidRPr="004378FC" w:rsidRDefault="00C237D1" w:rsidP="002C4858">
      <w:pPr>
        <w:pStyle w:val="Level2"/>
        <w:widowControl w:val="0"/>
        <w:spacing w:before="0" w:after="120"/>
        <w:ind w:firstLine="0"/>
        <w:jc w:val="both"/>
        <w:outlineLvl w:val="9"/>
        <w:rPr>
          <w:rFonts w:eastAsiaTheme="majorEastAsia"/>
          <w:kern w:val="28"/>
          <w:sz w:val="22"/>
          <w:szCs w:val="22"/>
        </w:rPr>
      </w:pPr>
      <w:r w:rsidRPr="004378FC">
        <w:rPr>
          <w:rFonts w:eastAsiaTheme="majorEastAsia"/>
          <w:noProof/>
          <w:kern w:val="28"/>
          <w:sz w:val="22"/>
          <w:szCs w:val="22"/>
        </w:rPr>
        <w:drawing>
          <wp:inline distT="0" distB="0" distL="0" distR="0">
            <wp:extent cx="8635852" cy="5805377"/>
            <wp:effectExtent l="1905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36" cstate="print"/>
                    <a:srcRect l="2190" t="1205" b="4811"/>
                    <a:stretch>
                      <a:fillRect/>
                    </a:stretch>
                  </pic:blipFill>
                  <pic:spPr bwMode="auto">
                    <a:xfrm>
                      <a:off x="0" y="0"/>
                      <a:ext cx="8635852" cy="5805377"/>
                    </a:xfrm>
                    <a:prstGeom prst="rect">
                      <a:avLst/>
                    </a:prstGeom>
                    <a:noFill/>
                    <a:ln w="9525">
                      <a:noFill/>
                      <a:miter lim="800000"/>
                      <a:headEnd/>
                      <a:tailEnd/>
                    </a:ln>
                  </pic:spPr>
                </pic:pic>
              </a:graphicData>
            </a:graphic>
          </wp:inline>
        </w:drawing>
      </w:r>
    </w:p>
    <w:p w:rsidR="002C4858" w:rsidRPr="004378FC" w:rsidRDefault="002C4858" w:rsidP="000F12EF">
      <w:pPr>
        <w:suppressAutoHyphens/>
        <w:jc w:val="both"/>
        <w:outlineLvl w:val="1"/>
        <w:rPr>
          <w:b/>
        </w:rPr>
      </w:pPr>
      <w:bookmarkStart w:id="163" w:name="_Toc147927320"/>
      <w:r w:rsidRPr="004378FC">
        <w:rPr>
          <w:b/>
        </w:rPr>
        <w:t>Приложение 7. Выписка из ЕГРН (фрагмент) от 08.09.2023 г на земельный участок с кадастровым номером 50:07:0080305:781</w:t>
      </w:r>
      <w:bookmarkEnd w:id="163"/>
    </w:p>
    <w:p w:rsidR="002C4858" w:rsidRPr="004378FC" w:rsidRDefault="002C4858" w:rsidP="002C4858">
      <w:pPr>
        <w:pStyle w:val="Level2"/>
        <w:widowControl w:val="0"/>
        <w:spacing w:before="0" w:after="120"/>
        <w:ind w:firstLine="0"/>
        <w:jc w:val="both"/>
        <w:outlineLvl w:val="9"/>
        <w:rPr>
          <w:rFonts w:eastAsiaTheme="majorEastAsia"/>
          <w:kern w:val="28"/>
          <w:sz w:val="22"/>
          <w:szCs w:val="22"/>
        </w:rPr>
      </w:pPr>
      <w:r w:rsidRPr="004378FC">
        <w:rPr>
          <w:noProof/>
        </w:rPr>
        <w:drawing>
          <wp:inline distT="0" distB="0" distL="0" distR="0">
            <wp:extent cx="7912838" cy="5718047"/>
            <wp:effectExtent l="1905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7" cstate="print"/>
                    <a:srcRect t="2564"/>
                    <a:stretch>
                      <a:fillRect/>
                    </a:stretch>
                  </pic:blipFill>
                  <pic:spPr bwMode="auto">
                    <a:xfrm>
                      <a:off x="0" y="0"/>
                      <a:ext cx="7912838" cy="5718047"/>
                    </a:xfrm>
                    <a:prstGeom prst="rect">
                      <a:avLst/>
                    </a:prstGeom>
                    <a:noFill/>
                    <a:ln w="9525">
                      <a:noFill/>
                      <a:miter lim="800000"/>
                      <a:headEnd/>
                      <a:tailEnd/>
                    </a:ln>
                  </pic:spPr>
                </pic:pic>
              </a:graphicData>
            </a:graphic>
          </wp:inline>
        </w:drawing>
      </w:r>
    </w:p>
    <w:p w:rsidR="00C237D1" w:rsidRPr="004378FC" w:rsidRDefault="00C237D1" w:rsidP="000341E5">
      <w:pPr>
        <w:pStyle w:val="Level2"/>
        <w:spacing w:before="0" w:after="120"/>
        <w:ind w:firstLine="0"/>
        <w:jc w:val="both"/>
        <w:outlineLvl w:val="9"/>
        <w:rPr>
          <w:rFonts w:eastAsiaTheme="majorEastAsia"/>
          <w:b w:val="0"/>
          <w:kern w:val="28"/>
          <w:sz w:val="2"/>
          <w:szCs w:val="2"/>
        </w:rPr>
      </w:pPr>
    </w:p>
    <w:sectPr w:rsidR="00C237D1" w:rsidRPr="004378FC" w:rsidSect="00984571">
      <w:pgSz w:w="16839" w:h="11907" w:orient="landscape" w:code="9"/>
      <w:pgMar w:top="1418" w:right="1134"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0313" w:rsidRDefault="00D70313" w:rsidP="00F16547">
      <w:r>
        <w:separator/>
      </w:r>
    </w:p>
  </w:endnote>
  <w:endnote w:type="continuationSeparator" w:id="0">
    <w:p w:rsidR="00D70313" w:rsidRDefault="00D70313" w:rsidP="00F165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2.">
    <w:altName w:val="Times New Roman"/>
    <w:panose1 w:val="00000000000000000000"/>
    <w:charset w:val="00"/>
    <w:family w:val="roman"/>
    <w:notTrueType/>
    <w:pitch w:val="default"/>
    <w:sig w:usb0="00000000" w:usb1="00000000" w:usb2="00000000" w:usb3="00000000" w:csb0="00000000" w:csb1="00000000"/>
  </w:font>
  <w:font w:name="3.2.1">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Andale Sans UI">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cademyACTT">
    <w:altName w:val="Times New Roman"/>
    <w:charset w:val="00"/>
    <w:family w:val="auto"/>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PragmaticaC">
    <w:altName w:val="Times New Roman"/>
    <w:panose1 w:val="00000000000000000000"/>
    <w:charset w:val="00"/>
    <w:family w:val="decorative"/>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ndara">
    <w:panose1 w:val="020E0502030303020204"/>
    <w:charset w:val="CC"/>
    <w:family w:val="swiss"/>
    <w:pitch w:val="variable"/>
    <w:sig w:usb0="A00002EF" w:usb1="4000A44B" w:usb2="00000000" w:usb3="00000000" w:csb0="0000019F" w:csb1="00000000"/>
  </w:font>
  <w:font w:name="Mangal">
    <w:panose1 w:val="02040503050203030202"/>
    <w:charset w:val="00"/>
    <w:family w:val="roman"/>
    <w:pitch w:val="variable"/>
    <w:sig w:usb0="00008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Segoe UI">
    <w:altName w:val="Century Gothic"/>
    <w:panose1 w:val="020B0502040204020203"/>
    <w:charset w:val="CC"/>
    <w:family w:val="swiss"/>
    <w:pitch w:val="variable"/>
    <w:sig w:usb0="E10022FF" w:usb1="C000E47F" w:usb2="00000029" w:usb3="00000000" w:csb0="000001DF" w:csb1="00000000"/>
  </w:font>
  <w:font w:name="Microsoft Sans Serif">
    <w:panose1 w:val="020B0604020202020204"/>
    <w:charset w:val="CC"/>
    <w:family w:val="swiss"/>
    <w:pitch w:val="variable"/>
    <w:sig w:usb0="E1002AFF" w:usb1="C0000002" w:usb2="00000008" w:usb3="00000000" w:csb0="000101FF" w:csb1="00000000"/>
  </w:font>
  <w:font w:name="Palatino Linotype">
    <w:panose1 w:val="02040502050505030304"/>
    <w:charset w:val="CC"/>
    <w:family w:val="roman"/>
    <w:pitch w:val="variable"/>
    <w:sig w:usb0="E0000287" w:usb1="40000013"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TimesNewRomanPSMT">
    <w:altName w:val="MS Mincho"/>
    <w:panose1 w:val="00000000000000000000"/>
    <w:charset w:val="00"/>
    <w:family w:val="roman"/>
    <w:notTrueType/>
    <w:pitch w:val="default"/>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Franklin Gothic Medium Cond">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Myriad Pro SemiExt">
    <w:altName w:val="Calibri"/>
    <w:panose1 w:val="00000000000000000000"/>
    <w:charset w:val="CC"/>
    <w:family w:val="swiss"/>
    <w:notTrueType/>
    <w:pitch w:val="default"/>
    <w:sig w:usb0="00000201" w:usb1="00000000" w:usb2="00000000" w:usb3="00000000" w:csb0="00000004" w:csb1="00000000"/>
  </w:font>
  <w:font w:name="ISOCPEUR">
    <w:panose1 w:val="020B0604020202020204"/>
    <w:charset w:val="CC"/>
    <w:family w:val="swiss"/>
    <w:pitch w:val="variable"/>
    <w:sig w:usb0="00000287" w:usb1="00000000" w:usb2="00000000" w:usb3="00000000" w:csb0="0000009F" w:csb1="00000000"/>
  </w:font>
  <w:font w:name="MS PMincho">
    <w:panose1 w:val="02020600040205080304"/>
    <w:charset w:val="80"/>
    <w:family w:val="roman"/>
    <w:pitch w:val="variable"/>
    <w:sig w:usb0="E00002FF" w:usb1="6AC7FDFB" w:usb2="00000012" w:usb3="00000000" w:csb0="0002009F" w:csb1="00000000"/>
  </w:font>
  <w:font w:name="Peterburg">
    <w:altName w:val="Segoe Print"/>
    <w:charset w:val="CC"/>
    <w:family w:val="roman"/>
    <w:pitch w:val="default"/>
    <w:sig w:usb0="00000000" w:usb1="00000000" w:usb2="00000000" w:usb3="00000000" w:csb0="00000000" w:csb1="00000000"/>
  </w:font>
  <w:font w:name="Kalinga">
    <w:panose1 w:val="020B0502040204020203"/>
    <w:charset w:val="00"/>
    <w:family w:val="swiss"/>
    <w:pitch w:val="variable"/>
    <w:sig w:usb0="0008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3094956"/>
      <w:docPartObj>
        <w:docPartGallery w:val="Page Numbers (Bottom of Page)"/>
        <w:docPartUnique/>
      </w:docPartObj>
    </w:sdtPr>
    <w:sdtContent>
      <w:p w:rsidR="00D70313" w:rsidRDefault="000A6B22" w:rsidP="00C115F5">
        <w:pPr>
          <w:pStyle w:val="affe"/>
          <w:jc w:val="right"/>
        </w:pPr>
        <w:r>
          <w:fldChar w:fldCharType="begin"/>
        </w:r>
        <w:r w:rsidR="00D70313">
          <w:instrText xml:space="preserve"> PAGE   \* MERGEFORMAT </w:instrText>
        </w:r>
        <w:r>
          <w:fldChar w:fldCharType="separate"/>
        </w:r>
        <w:r w:rsidR="00F35640">
          <w:rPr>
            <w:noProof/>
          </w:rPr>
          <w:t>6</w:t>
        </w:r>
        <w:r>
          <w:rPr>
            <w:noProof/>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0313" w:rsidRDefault="00D70313">
    <w:pPr>
      <w:pStyle w:val="affe"/>
      <w:jc w:val="right"/>
    </w:pPr>
  </w:p>
  <w:p w:rsidR="00D70313" w:rsidRDefault="00D70313">
    <w:pPr>
      <w:pStyle w:val="aff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0575026"/>
      <w:docPartObj>
        <w:docPartGallery w:val="Page Numbers (Bottom of Page)"/>
        <w:docPartUnique/>
      </w:docPartObj>
    </w:sdtPr>
    <w:sdtContent>
      <w:p w:rsidR="00D70313" w:rsidRDefault="000A6B22" w:rsidP="00CB13BF">
        <w:pPr>
          <w:pStyle w:val="affe"/>
          <w:jc w:val="right"/>
        </w:pPr>
        <w:r>
          <w:fldChar w:fldCharType="begin"/>
        </w:r>
        <w:r w:rsidR="00D70313">
          <w:instrText xml:space="preserve"> PAGE   \* MERGEFORMAT </w:instrText>
        </w:r>
        <w:r>
          <w:fldChar w:fldCharType="separate"/>
        </w:r>
        <w:r w:rsidR="00F35640">
          <w:rPr>
            <w:noProof/>
          </w:rPr>
          <w:t>25</w:t>
        </w:r>
        <w:r>
          <w:rPr>
            <w:noProof/>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4E4F" w:rsidRDefault="000A6B22" w:rsidP="00797E7F">
    <w:pPr>
      <w:pStyle w:val="affe"/>
      <w:framePr w:wrap="around" w:vAnchor="text" w:hAnchor="margin" w:xAlign="right" w:y="1"/>
      <w:rPr>
        <w:rStyle w:val="affffffff6"/>
        <w:rFonts w:eastAsia="Calibri"/>
      </w:rPr>
    </w:pPr>
    <w:r>
      <w:rPr>
        <w:rStyle w:val="affffffff6"/>
        <w:rFonts w:eastAsia="Calibri"/>
      </w:rPr>
      <w:fldChar w:fldCharType="begin"/>
    </w:r>
    <w:r w:rsidR="007B4E4F">
      <w:rPr>
        <w:rStyle w:val="affffffff6"/>
        <w:rFonts w:eastAsia="Calibri"/>
      </w:rPr>
      <w:instrText xml:space="preserve">PAGE  </w:instrText>
    </w:r>
    <w:r>
      <w:rPr>
        <w:rStyle w:val="affffffff6"/>
        <w:rFonts w:eastAsia="Calibri"/>
      </w:rPr>
      <w:fldChar w:fldCharType="separate"/>
    </w:r>
    <w:r w:rsidR="00F35640">
      <w:rPr>
        <w:rStyle w:val="affffffff6"/>
        <w:rFonts w:eastAsia="Calibri"/>
        <w:noProof/>
      </w:rPr>
      <w:t>34</w:t>
    </w:r>
    <w:r>
      <w:rPr>
        <w:rStyle w:val="affffffff6"/>
        <w:rFonts w:eastAsia="Calibri"/>
      </w:rPr>
      <w:fldChar w:fldCharType="end"/>
    </w:r>
  </w:p>
  <w:p w:rsidR="007B4E4F" w:rsidRDefault="007B4E4F" w:rsidP="00797E7F">
    <w:pPr>
      <w:suppressAutoHyphens/>
      <w:jc w:val="both"/>
      <w:rPr>
        <w:b/>
        <w:i/>
        <w:sz w:val="16"/>
        <w:szCs w:val="16"/>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4E4F" w:rsidRDefault="000A6B22" w:rsidP="00797E7F">
    <w:pPr>
      <w:pStyle w:val="affe"/>
      <w:framePr w:wrap="around" w:vAnchor="text" w:hAnchor="margin" w:xAlign="right" w:y="1"/>
      <w:rPr>
        <w:rStyle w:val="affffffff6"/>
        <w:rFonts w:eastAsia="Calibri"/>
      </w:rPr>
    </w:pPr>
    <w:r>
      <w:rPr>
        <w:rStyle w:val="affffffff6"/>
        <w:rFonts w:eastAsia="Calibri"/>
      </w:rPr>
      <w:fldChar w:fldCharType="begin"/>
    </w:r>
    <w:r w:rsidR="007B4E4F">
      <w:rPr>
        <w:rStyle w:val="affffffff6"/>
        <w:rFonts w:eastAsia="Calibri"/>
      </w:rPr>
      <w:instrText xml:space="preserve">PAGE  </w:instrText>
    </w:r>
    <w:r>
      <w:rPr>
        <w:rStyle w:val="affffffff6"/>
        <w:rFonts w:eastAsia="Calibri"/>
      </w:rPr>
      <w:fldChar w:fldCharType="separate"/>
    </w:r>
    <w:r w:rsidR="00F35640">
      <w:rPr>
        <w:rStyle w:val="affffffff6"/>
        <w:rFonts w:eastAsia="Calibri"/>
        <w:noProof/>
      </w:rPr>
      <w:t>37</w:t>
    </w:r>
    <w:r>
      <w:rPr>
        <w:rStyle w:val="affffffff6"/>
        <w:rFonts w:eastAsia="Calibri"/>
      </w:rPr>
      <w:fldChar w:fldCharType="end"/>
    </w:r>
  </w:p>
  <w:p w:rsidR="007B4E4F" w:rsidRDefault="007B4E4F" w:rsidP="00797E7F">
    <w:pPr>
      <w:suppressAutoHyphens/>
      <w:jc w:val="both"/>
      <w:rPr>
        <w:b/>
        <w:i/>
        <w:sz w:val="16"/>
        <w:szCs w:val="16"/>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3094959"/>
      <w:docPartObj>
        <w:docPartGallery w:val="Page Numbers (Bottom of Page)"/>
        <w:docPartUnique/>
      </w:docPartObj>
    </w:sdtPr>
    <w:sdtContent>
      <w:p w:rsidR="00D70313" w:rsidRDefault="000A6B22">
        <w:pPr>
          <w:pStyle w:val="affe"/>
          <w:jc w:val="right"/>
        </w:pPr>
        <w:r>
          <w:fldChar w:fldCharType="begin"/>
        </w:r>
        <w:r w:rsidR="00D70313">
          <w:instrText xml:space="preserve"> PAGE   \* MERGEFORMAT </w:instrText>
        </w:r>
        <w:r>
          <w:fldChar w:fldCharType="separate"/>
        </w:r>
        <w:r w:rsidR="00F35640">
          <w:rPr>
            <w:noProof/>
          </w:rPr>
          <w:t>90</w:t>
        </w:r>
        <w:r>
          <w:rPr>
            <w:noProof/>
          </w:rPr>
          <w:fldChar w:fldCharType="end"/>
        </w:r>
      </w:p>
    </w:sdtContent>
  </w:sdt>
  <w:p w:rsidR="00D70313" w:rsidRDefault="00D70313">
    <w:pPr>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0313" w:rsidRDefault="00D70313" w:rsidP="00F16547">
      <w:r>
        <w:separator/>
      </w:r>
    </w:p>
  </w:footnote>
  <w:footnote w:type="continuationSeparator" w:id="0">
    <w:p w:rsidR="00D70313" w:rsidRDefault="00D70313" w:rsidP="00F16547">
      <w:r>
        <w:continuationSeparator/>
      </w:r>
    </w:p>
  </w:footnote>
  <w:footnote w:id="1">
    <w:p w:rsidR="00071E82" w:rsidRPr="00FA1A45" w:rsidRDefault="00071E82" w:rsidP="00071E82">
      <w:pPr>
        <w:pStyle w:val="afff8"/>
        <w:jc w:val="both"/>
        <w:rPr>
          <w:sz w:val="24"/>
          <w:szCs w:val="24"/>
        </w:rPr>
      </w:pPr>
      <w:r w:rsidRPr="00FA1A45">
        <w:rPr>
          <w:rStyle w:val="afffff9"/>
          <w:sz w:val="24"/>
          <w:szCs w:val="24"/>
        </w:rPr>
        <w:footnoteRef/>
      </w:r>
      <w:r w:rsidRPr="00FA1A45">
        <w:rPr>
          <w:sz w:val="24"/>
          <w:szCs w:val="24"/>
        </w:rPr>
        <w:t xml:space="preserve"> </w:t>
      </w:r>
      <w:r w:rsidRPr="00FA1A45">
        <w:t>Решение Совета депутатов Волоколамского городского округа Московской области от 30.03.2023 № 57/279 «О внесении изменений в генеральный план Волоколамского городского округа Московской области в части земельного участка 50:07:0020206:3282.</w:t>
      </w:r>
    </w:p>
  </w:footnote>
  <w:footnote w:id="2">
    <w:p w:rsidR="00D70313" w:rsidRPr="00FA1A45" w:rsidRDefault="00D70313" w:rsidP="003D555A">
      <w:pPr>
        <w:pStyle w:val="afff8"/>
        <w:suppressAutoHyphens/>
        <w:jc w:val="both"/>
      </w:pPr>
      <w:r w:rsidRPr="00FA1A45">
        <w:rPr>
          <w:rStyle w:val="afffff9"/>
        </w:rPr>
        <w:footnoteRef/>
      </w:r>
      <w:r w:rsidRPr="00FA1A45">
        <w:t xml:space="preserve"> В соответствии с распоряжением Правительства Московской области от 31.05.2022 № 425-РП/17 «Об утверждении отчета об управлении и распоряжении собственностью Московской области в 2021 году».</w:t>
      </w:r>
    </w:p>
  </w:footnote>
  <w:footnote w:id="3">
    <w:p w:rsidR="00F1369B" w:rsidRPr="00FA1A45" w:rsidRDefault="00F1369B" w:rsidP="00522A78">
      <w:pPr>
        <w:pStyle w:val="afff8"/>
        <w:suppressAutoHyphens/>
        <w:jc w:val="both"/>
      </w:pPr>
      <w:r w:rsidRPr="00FA1A45">
        <w:rPr>
          <w:rStyle w:val="afffff9"/>
        </w:rPr>
        <w:footnoteRef/>
      </w:r>
      <w:r w:rsidRPr="00FA1A45">
        <w:t xml:space="preserve"> Распоряжение Минсельхозпрода Московской области от 10.10.2019 № </w:t>
      </w:r>
      <w:r w:rsidRPr="00DA0551">
        <w:t xml:space="preserve">20РВ-349 (ред. от </w:t>
      </w:r>
      <w:r w:rsidR="00D40B46">
        <w:t>10</w:t>
      </w:r>
      <w:r w:rsidR="00C8033E" w:rsidRPr="00DA0551">
        <w:t>.</w:t>
      </w:r>
      <w:r w:rsidR="00D40B46">
        <w:t>0</w:t>
      </w:r>
      <w:r w:rsidR="00C8033E" w:rsidRPr="00DA0551">
        <w:t>1</w:t>
      </w:r>
      <w:r w:rsidRPr="00DA0551">
        <w:rPr>
          <w:noProof/>
        </w:rPr>
        <w:t>.202</w:t>
      </w:r>
      <w:r w:rsidR="00D40B46">
        <w:rPr>
          <w:noProof/>
        </w:rPr>
        <w:t>4</w:t>
      </w:r>
      <w:r w:rsidRPr="00DA0551">
        <w:rPr>
          <w:noProof/>
        </w:rPr>
        <w:t>)</w:t>
      </w:r>
      <w:r w:rsidRPr="00DA0551">
        <w:t xml:space="preserve"> «Об утверждении Перечня особо ценных продуктивных сельскохозяйственных угодий, расположенных</w:t>
      </w:r>
      <w:r w:rsidRPr="00FA1A45">
        <w:t xml:space="preserve"> на территории Московской области, использование которых д</w:t>
      </w:r>
      <w:r w:rsidR="00DA0551">
        <w:t>ля других целей не допускается».</w:t>
      </w:r>
    </w:p>
  </w:footnote>
  <w:footnote w:id="4">
    <w:p w:rsidR="001C788D" w:rsidRPr="00FA1A45" w:rsidRDefault="001C788D" w:rsidP="001C788D">
      <w:pPr>
        <w:pStyle w:val="afff8"/>
      </w:pPr>
      <w:r w:rsidRPr="00FA1A45">
        <w:rPr>
          <w:rStyle w:val="afffff9"/>
          <w:rFonts w:eastAsia="Calibri"/>
          <w:sz w:val="24"/>
          <w:szCs w:val="24"/>
        </w:rPr>
        <w:footnoteRef/>
      </w:r>
      <w:r w:rsidRPr="00FA1A45">
        <w:rPr>
          <w:sz w:val="24"/>
          <w:szCs w:val="24"/>
        </w:rPr>
        <w:t xml:space="preserve"> </w:t>
      </w:r>
      <w:r w:rsidRPr="00FA1A45">
        <w:t>Применяется к территории городского округа.</w:t>
      </w:r>
    </w:p>
  </w:footnote>
  <w:footnote w:id="5">
    <w:p w:rsidR="00EC144E" w:rsidRPr="00FA1A45" w:rsidRDefault="00EC144E" w:rsidP="00624C20">
      <w:pPr>
        <w:pStyle w:val="afff8"/>
        <w:suppressAutoHyphens/>
        <w:jc w:val="both"/>
      </w:pPr>
      <w:r w:rsidRPr="00FA1A45">
        <w:rPr>
          <w:rFonts w:eastAsia="Calibri"/>
          <w:sz w:val="24"/>
          <w:szCs w:val="24"/>
          <w:vertAlign w:val="superscript"/>
        </w:rPr>
        <w:footnoteRef/>
      </w:r>
      <w:r w:rsidRPr="00FA1A45">
        <w:rPr>
          <w:sz w:val="24"/>
          <w:szCs w:val="24"/>
          <w:vertAlign w:val="superscript"/>
        </w:rPr>
        <w:t xml:space="preserve"> </w:t>
      </w:r>
      <w:r w:rsidRPr="00FA1A45">
        <w:rPr>
          <w:rFonts w:eastAsia="Calibri"/>
          <w:szCs w:val="28"/>
        </w:rPr>
        <w:t>РНГП – региональные нормативы градостроительного проектирования Московской области; ППТ – проект планировки территории; ГК – градостроительная концепция, одобренная решением Градостроительного совета Московской области. Параметры планируемого развития функциональных зон устанавливаются в соответствии с РНГП в зависимости от типа устойчивой системы расселения, типа населенных пунктов, численности населения и других показателей, могут быть уточнены на стадии ГК и ППТ.</w:t>
      </w:r>
    </w:p>
  </w:footnote>
  <w:footnote w:id="6">
    <w:p w:rsidR="00EC144E" w:rsidRPr="00FA1A45" w:rsidRDefault="00EC144E" w:rsidP="00624C20">
      <w:pPr>
        <w:pStyle w:val="afff8"/>
        <w:suppressAutoHyphens/>
        <w:jc w:val="both"/>
      </w:pPr>
      <w:r w:rsidRPr="00FA1A45">
        <w:rPr>
          <w:rFonts w:eastAsia="Calibri"/>
          <w:sz w:val="24"/>
          <w:szCs w:val="24"/>
          <w:vertAlign w:val="superscript"/>
        </w:rPr>
        <w:footnoteRef/>
      </w:r>
      <w:r w:rsidRPr="00FA1A45">
        <w:t xml:space="preserve"> </w:t>
      </w:r>
      <w:r w:rsidRPr="00FA1A45">
        <w:rPr>
          <w:rFonts w:eastAsia="Calibri"/>
          <w:szCs w:val="28"/>
        </w:rPr>
        <w:t xml:space="preserve">Количество и местоположение планируемых объектов социальной инфраструктуры могут уточняться в соответствии с проектами планировки территории и градостроительными концепциями, одобренными решениями Градостроительного совета Московской области. </w:t>
      </w:r>
    </w:p>
  </w:footnote>
  <w:footnote w:id="7">
    <w:p w:rsidR="00E1513C" w:rsidRPr="00FA1A45" w:rsidRDefault="00E1513C" w:rsidP="00E1513C">
      <w:pPr>
        <w:pStyle w:val="afff8"/>
        <w:jc w:val="both"/>
        <w:rPr>
          <w:sz w:val="24"/>
          <w:szCs w:val="24"/>
        </w:rPr>
      </w:pPr>
      <w:r w:rsidRPr="00FA1A45">
        <w:rPr>
          <w:rStyle w:val="afffff9"/>
          <w:sz w:val="24"/>
          <w:szCs w:val="24"/>
        </w:rPr>
        <w:footnoteRef/>
      </w:r>
      <w:r w:rsidRPr="00FA1A45">
        <w:rPr>
          <w:sz w:val="24"/>
          <w:szCs w:val="24"/>
        </w:rPr>
        <w:t xml:space="preserve"> </w:t>
      </w:r>
      <w:r w:rsidRPr="00FA1A45">
        <w:t>Решение Совета депутатов Волоколамского городского округа Московской области от 30.03.2023 № 57/279 «О внесении изменений в генеральный план Волоколамского городского округа Московской области в части земельного участка 50:07:0020206:3282».</w:t>
      </w:r>
    </w:p>
  </w:footnote>
  <w:footnote w:id="8">
    <w:p w:rsidR="00D70313" w:rsidRPr="00FA1A45" w:rsidRDefault="00D70313" w:rsidP="00FB454E">
      <w:pPr>
        <w:pStyle w:val="afff8"/>
        <w:suppressAutoHyphens/>
        <w:jc w:val="both"/>
      </w:pPr>
      <w:r w:rsidRPr="00FA1A45">
        <w:rPr>
          <w:rStyle w:val="afffff9"/>
        </w:rPr>
        <w:footnoteRef/>
      </w:r>
      <w:r w:rsidRPr="00FA1A45">
        <w:t xml:space="preserve"> </w:t>
      </w:r>
      <w:r w:rsidRPr="00FA1A45">
        <w:rPr>
          <w:rFonts w:eastAsia="Arial Unicode MS"/>
        </w:rPr>
        <w:t>Распоряжение Правительства Российской Федерации</w:t>
      </w:r>
      <w:r w:rsidR="00FB0869">
        <w:rPr>
          <w:rFonts w:eastAsia="Arial Unicode MS"/>
        </w:rPr>
        <w:t xml:space="preserve"> от 19.03.2013 № 384-р (ред. от</w:t>
      </w:r>
      <w:r w:rsidR="00FB0869" w:rsidRPr="00FB0869">
        <w:rPr>
          <w:rFonts w:eastAsia="Calibri"/>
          <w:lang w:eastAsia="en-US"/>
        </w:rPr>
        <w:t xml:space="preserve"> 22.11.2023</w:t>
      </w:r>
      <w:r w:rsidRPr="00FA1A45">
        <w:rPr>
          <w:rFonts w:eastAsia="Arial Unicode MS"/>
        </w:rPr>
        <w:t>)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footnote>
  <w:footnote w:id="9">
    <w:p w:rsidR="00D70313" w:rsidRPr="00FA1A45" w:rsidRDefault="00D70313" w:rsidP="00BE0C66">
      <w:pPr>
        <w:pStyle w:val="afff8"/>
        <w:suppressAutoHyphens/>
        <w:jc w:val="both"/>
      </w:pPr>
      <w:r w:rsidRPr="00FA1A45">
        <w:rPr>
          <w:rStyle w:val="afffff9"/>
        </w:rPr>
        <w:footnoteRef/>
      </w:r>
      <w:r w:rsidRPr="00FA1A45">
        <w:t xml:space="preserve"> Распоряжение Правительства </w:t>
      </w:r>
      <w:r w:rsidRPr="00FA1A45">
        <w:rPr>
          <w:rFonts w:eastAsia="Arial Unicode MS"/>
        </w:rPr>
        <w:t>Российской Федерации</w:t>
      </w:r>
      <w:r w:rsidRPr="00FA1A45">
        <w:t xml:space="preserve"> от 06.05.2015 № 816-р (ред. от </w:t>
      </w:r>
      <w:r w:rsidR="00A36189" w:rsidRPr="00A36189">
        <w:t>29.11.2023</w:t>
      </w:r>
      <w:r w:rsidRPr="00FA1A45">
        <w:t>) «Об утверждении схемы территориального планирования Российской Федерации в области федерального транспорта (в части трубопроводного транспорта)».</w:t>
      </w:r>
    </w:p>
  </w:footnote>
  <w:footnote w:id="10">
    <w:p w:rsidR="00D70313" w:rsidRPr="00FA1A45" w:rsidRDefault="00D70313" w:rsidP="00BE0C66">
      <w:pPr>
        <w:pStyle w:val="afff8"/>
        <w:suppressAutoHyphens/>
        <w:jc w:val="both"/>
      </w:pPr>
      <w:r w:rsidRPr="00FA1A45">
        <w:rPr>
          <w:rStyle w:val="afffff9"/>
        </w:rPr>
        <w:footnoteRef/>
      </w:r>
      <w:r w:rsidRPr="00FA1A45">
        <w:t xml:space="preserve"> Распоряжение Правительства </w:t>
      </w:r>
      <w:r w:rsidRPr="00FA1A45">
        <w:rPr>
          <w:rFonts w:eastAsia="Arial Unicode MS"/>
        </w:rPr>
        <w:t>Российской Федерации</w:t>
      </w:r>
      <w:r w:rsidRPr="00FA1A45">
        <w:t xml:space="preserve"> от 01.08.2016 № 1634-р (ред. от </w:t>
      </w:r>
      <w:r w:rsidR="00BD66E5" w:rsidRPr="00FA1A45">
        <w:t>29.07.2023</w:t>
      </w:r>
      <w:r w:rsidRPr="00FA1A45">
        <w:t>) «Об утверждении схемы территориального планирования Российской Федерации в области энергетики».</w:t>
      </w:r>
    </w:p>
  </w:footnote>
  <w:footnote w:id="11">
    <w:p w:rsidR="00D70313" w:rsidRPr="00FA1A45" w:rsidRDefault="00D70313" w:rsidP="00BE0C66">
      <w:pPr>
        <w:pStyle w:val="afff8"/>
        <w:suppressAutoHyphens/>
        <w:jc w:val="both"/>
      </w:pPr>
      <w:r w:rsidRPr="00FA1A45">
        <w:rPr>
          <w:rStyle w:val="afffff9"/>
        </w:rPr>
        <w:footnoteRef/>
      </w:r>
      <w:r w:rsidRPr="00FA1A45">
        <w:t xml:space="preserve"> Приказ Минэнерго России от 28.02.2022 № 146 «Об утверждении схемы и программы развития Единой энергетической системы России на 2022 - 2028 годы».</w:t>
      </w:r>
    </w:p>
  </w:footnote>
  <w:footnote w:id="12">
    <w:p w:rsidR="00D70313" w:rsidRPr="00FA1A45" w:rsidRDefault="00D70313" w:rsidP="00BE0C66">
      <w:pPr>
        <w:pStyle w:val="afff8"/>
        <w:suppressAutoHyphens/>
        <w:jc w:val="both"/>
      </w:pPr>
      <w:r w:rsidRPr="00FA1A45">
        <w:rPr>
          <w:rStyle w:val="afffff9"/>
        </w:rPr>
        <w:footnoteRef/>
      </w:r>
      <w:r w:rsidRPr="00FA1A45">
        <w:t xml:space="preserve"> Распоряжение Правительства </w:t>
      </w:r>
      <w:r w:rsidRPr="00FA1A45">
        <w:rPr>
          <w:rFonts w:eastAsia="Arial Unicode MS"/>
        </w:rPr>
        <w:t>Российской Федерации</w:t>
      </w:r>
      <w:r w:rsidRPr="00FA1A45">
        <w:t xml:space="preserve"> от 28.12.2012 № 2607-р (ред. от 23.11.2016) «Об утверждении схемы территориального планирования Российской Федерации в области здравоохранения».</w:t>
      </w:r>
    </w:p>
  </w:footnote>
  <w:footnote w:id="13">
    <w:p w:rsidR="00D70313" w:rsidRPr="00FA1A45" w:rsidRDefault="00D70313" w:rsidP="00C07F33">
      <w:pPr>
        <w:pStyle w:val="afff8"/>
        <w:keepLines/>
        <w:suppressAutoHyphens/>
        <w:jc w:val="both"/>
      </w:pPr>
      <w:r w:rsidRPr="00FA1A45">
        <w:rPr>
          <w:rStyle w:val="afffff9"/>
          <w:sz w:val="24"/>
          <w:szCs w:val="24"/>
        </w:rPr>
        <w:footnoteRef/>
      </w:r>
      <w:r w:rsidRPr="00FA1A45">
        <w:rPr>
          <w:sz w:val="24"/>
          <w:szCs w:val="24"/>
        </w:rPr>
        <w:t xml:space="preserve"> </w:t>
      </w:r>
      <w:r w:rsidRPr="00FA1A45">
        <w:rPr>
          <w:rFonts w:eastAsia="Arial Unicode MS"/>
        </w:rPr>
        <w:t>Распоряжение Правительства Российской Федерации от 26.02.2013 № 247-р (ред. от 30.07.2021) «Об утверждении схемы территориального планирования Российской Федерации в области высшего образования».</w:t>
      </w:r>
    </w:p>
  </w:footnote>
  <w:footnote w:id="14">
    <w:p w:rsidR="00D70313" w:rsidRPr="00FA1A45" w:rsidRDefault="00D70313" w:rsidP="00C33EB6">
      <w:pPr>
        <w:pStyle w:val="afff8"/>
        <w:suppressAutoHyphens/>
        <w:jc w:val="both"/>
      </w:pPr>
      <w:r w:rsidRPr="00FA1A45">
        <w:rPr>
          <w:rStyle w:val="afffff9"/>
        </w:rPr>
        <w:footnoteRef/>
      </w:r>
      <w:r w:rsidRPr="00FA1A45">
        <w:t xml:space="preserve"> Постановление Правительства Московской области от 11.07.2007 № 517/23 (ред. от 11.10.2021) «Об утверждении Схемы территориального планирования Московской области - основных положений градостроительного развития».</w:t>
      </w:r>
    </w:p>
  </w:footnote>
  <w:footnote w:id="15">
    <w:p w:rsidR="00D70313" w:rsidRPr="00FA1A45" w:rsidRDefault="00D70313" w:rsidP="00FB454E">
      <w:pPr>
        <w:pStyle w:val="afff8"/>
        <w:suppressAutoHyphens/>
        <w:jc w:val="both"/>
      </w:pPr>
      <w:r w:rsidRPr="00FA1A45">
        <w:rPr>
          <w:rStyle w:val="afffff9"/>
        </w:rPr>
        <w:footnoteRef/>
      </w:r>
      <w:r w:rsidRPr="00FA1A45">
        <w:t xml:space="preserve"> Постановление Правительства Московской области от 11.02.2009 № 106/5 (ред. от 1</w:t>
      </w:r>
      <w:r w:rsidR="00EF1313" w:rsidRPr="00FA1A45">
        <w:t>1</w:t>
      </w:r>
      <w:r w:rsidRPr="00FA1A45">
        <w:t>.08.202</w:t>
      </w:r>
      <w:r w:rsidR="00EF1313" w:rsidRPr="00FA1A45">
        <w:t>3</w:t>
      </w:r>
      <w:r w:rsidRPr="00FA1A45">
        <w:t>) «Об утверждении Схемы развития и размещения особо охраняемых природных территорий в Московской области».</w:t>
      </w:r>
    </w:p>
  </w:footnote>
  <w:footnote w:id="16">
    <w:p w:rsidR="00D70313" w:rsidRPr="00FA1A45" w:rsidRDefault="00D70313" w:rsidP="00005300">
      <w:pPr>
        <w:pStyle w:val="afff8"/>
        <w:suppressAutoHyphens/>
        <w:jc w:val="both"/>
      </w:pPr>
      <w:r w:rsidRPr="00FA1A45">
        <w:rPr>
          <w:rStyle w:val="afffff9"/>
        </w:rPr>
        <w:footnoteRef/>
      </w:r>
      <w:r w:rsidRPr="00FA1A45">
        <w:t xml:space="preserve"> Постановление Правительства Московской области от 25.03.2016 № 230/8 (ред. от </w:t>
      </w:r>
      <w:r w:rsidR="00005300" w:rsidRPr="00FA1A45">
        <w:rPr>
          <w:rFonts w:eastAsia="SimSun"/>
        </w:rPr>
        <w:t>07.07.2022</w:t>
      </w:r>
      <w:r w:rsidRPr="00FA1A45">
        <w:t>) «Об утверждении Схемы территориального планирования транспортного обслуживания Московской области».</w:t>
      </w:r>
    </w:p>
  </w:footnote>
  <w:footnote w:id="17">
    <w:p w:rsidR="003107D2" w:rsidRPr="00FA1A45" w:rsidRDefault="003107D2" w:rsidP="003107D2">
      <w:pPr>
        <w:pStyle w:val="afff8"/>
        <w:jc w:val="both"/>
      </w:pPr>
      <w:r w:rsidRPr="00FA1A45">
        <w:rPr>
          <w:rStyle w:val="afffff9"/>
          <w:sz w:val="24"/>
          <w:szCs w:val="24"/>
        </w:rPr>
        <w:footnoteRef/>
      </w:r>
      <w:r w:rsidRPr="00FA1A45">
        <w:t xml:space="preserve"> Постановление Правительства Московской области от 30.12.2020 </w:t>
      </w:r>
      <w:r w:rsidR="003818E3" w:rsidRPr="00FA1A45">
        <w:t>№</w:t>
      </w:r>
      <w:r w:rsidRPr="00FA1A45">
        <w:t xml:space="preserve"> 1069/43 </w:t>
      </w:r>
      <w:r w:rsidR="003818E3" w:rsidRPr="00FA1A45">
        <w:t>«</w:t>
      </w:r>
      <w:r w:rsidRPr="00FA1A45">
        <w:t>Об утверждении Региональной программы газификации жилищно-коммунального хозяйства, промышленных и иных организаций Московской области на период 2020-2024 годов</w:t>
      </w:r>
      <w:r w:rsidR="003818E3" w:rsidRPr="00FA1A45">
        <w:t>»;</w:t>
      </w:r>
    </w:p>
  </w:footnote>
  <w:footnote w:id="18">
    <w:p w:rsidR="00D70313" w:rsidRPr="00FA1A45" w:rsidRDefault="00D70313" w:rsidP="00B55EDA">
      <w:pPr>
        <w:pStyle w:val="afff8"/>
        <w:suppressAutoHyphens/>
        <w:jc w:val="both"/>
      </w:pPr>
      <w:r w:rsidRPr="00FA1A45">
        <w:rPr>
          <w:rStyle w:val="afffff9"/>
          <w:sz w:val="24"/>
          <w:szCs w:val="24"/>
        </w:rPr>
        <w:footnoteRef/>
      </w:r>
      <w:r w:rsidRPr="00FA1A45">
        <w:rPr>
          <w:sz w:val="24"/>
          <w:szCs w:val="24"/>
        </w:rPr>
        <w:t xml:space="preserve"> </w:t>
      </w:r>
      <w:r w:rsidRPr="00FA1A45">
        <w:t>Постановление Губернатора Московской области от 29.04.2022 № 145-ПГ «Об утверждении схемы и программы перспективного развития электроэнергетики Московской области на период 2023-2027 годов».</w:t>
      </w:r>
    </w:p>
  </w:footnote>
  <w:footnote w:id="19">
    <w:p w:rsidR="00D70313" w:rsidRPr="00FA1A45" w:rsidRDefault="00D70313" w:rsidP="009E4EC1">
      <w:pPr>
        <w:pStyle w:val="afff8"/>
        <w:suppressAutoHyphens/>
        <w:jc w:val="both"/>
      </w:pPr>
      <w:r w:rsidRPr="00FA1A45">
        <w:rPr>
          <w:rStyle w:val="afffff9"/>
        </w:rPr>
        <w:footnoteRef/>
      </w:r>
      <w:r w:rsidRPr="00FA1A45">
        <w:t xml:space="preserve"> Постановление Правительства Московской области от 04.10.2022 № 1061/35 </w:t>
      </w:r>
      <w:r w:rsidR="003818E3" w:rsidRPr="00FA1A45">
        <w:t xml:space="preserve">(ред. </w:t>
      </w:r>
      <w:r w:rsidR="003818E3" w:rsidRPr="00187030">
        <w:t xml:space="preserve">от </w:t>
      </w:r>
      <w:r w:rsidR="00187030" w:rsidRPr="00187030">
        <w:t>30.11.2023</w:t>
      </w:r>
      <w:r w:rsidR="003818E3" w:rsidRPr="00187030">
        <w:t xml:space="preserve">) </w:t>
      </w:r>
      <w:r w:rsidRPr="00187030">
        <w:t>«О</w:t>
      </w:r>
      <w:r w:rsidRPr="00FA1A45">
        <w:t xml:space="preserve"> досрочном прекращении реализации государственной программы Московской области «Развитие инженерной инфраструктуры и </w:t>
      </w:r>
      <w:proofErr w:type="spellStart"/>
      <w:r w:rsidRPr="00FA1A45">
        <w:t>энергоэффективности</w:t>
      </w:r>
      <w:proofErr w:type="spellEnd"/>
      <w:r w:rsidRPr="00FA1A45">
        <w:t xml:space="preserve">» на 2018-2026 годы и утверждении государственной программы Московской области </w:t>
      </w:r>
      <w:r w:rsidR="00ED5AC2" w:rsidRPr="00FA1A45">
        <w:t>«</w:t>
      </w:r>
      <w:r w:rsidRPr="00FA1A45">
        <w:t xml:space="preserve">Развитие инженерной инфраструктуры, </w:t>
      </w:r>
      <w:proofErr w:type="spellStart"/>
      <w:r w:rsidRPr="00FA1A45">
        <w:t>энергоэффективности</w:t>
      </w:r>
      <w:proofErr w:type="spellEnd"/>
      <w:r w:rsidRPr="00FA1A45">
        <w:t xml:space="preserve"> и отрасли обращения с отходами» на 2023-2028 годы».</w:t>
      </w:r>
    </w:p>
  </w:footnote>
  <w:footnote w:id="20">
    <w:p w:rsidR="00D70313" w:rsidRPr="00FA1A45" w:rsidRDefault="00D70313" w:rsidP="00FB454E">
      <w:pPr>
        <w:pStyle w:val="afff8"/>
        <w:suppressAutoHyphens/>
        <w:jc w:val="both"/>
      </w:pPr>
      <w:r w:rsidRPr="00FA1A45">
        <w:rPr>
          <w:rStyle w:val="afffff9"/>
        </w:rPr>
        <w:footnoteRef/>
      </w:r>
      <w:r w:rsidRPr="00FA1A45">
        <w:t xml:space="preserve"> Постановление Правительства Московской области от 22.12.2016 № 984/47 (ред. от 11.01.2022) «Об утверждении территориальной схемы обращения с отходами Московской области».</w:t>
      </w:r>
    </w:p>
  </w:footnote>
  <w:footnote w:id="21">
    <w:p w:rsidR="00D70313" w:rsidRPr="00FA1A45" w:rsidRDefault="00D70313" w:rsidP="00D47F10">
      <w:pPr>
        <w:pStyle w:val="afff8"/>
        <w:suppressAutoHyphens/>
        <w:jc w:val="both"/>
      </w:pPr>
      <w:r w:rsidRPr="00FA1A45">
        <w:rPr>
          <w:rStyle w:val="afffff9"/>
        </w:rPr>
        <w:footnoteRef/>
      </w:r>
      <w:r w:rsidRPr="00FA1A45">
        <w:t xml:space="preserve"> в отношении </w:t>
      </w:r>
      <w:r w:rsidR="00D837FE" w:rsidRPr="00FA1A45">
        <w:t>Волоколамского</w:t>
      </w:r>
      <w:r w:rsidRPr="00FA1A45">
        <w:t xml:space="preserve"> городского округа Московской области применительно к земельным участкам с кадастровыми номерами </w:t>
      </w:r>
      <w:r w:rsidR="00D837FE" w:rsidRPr="00FA1A45">
        <w:t>50:07:0080305:781, 50:07:0080305:784, 50:07:0080305:804, 50:07:0080305:805</w:t>
      </w:r>
      <w:r w:rsidRPr="00FA1A45">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0313" w:rsidRPr="00E35827" w:rsidRDefault="00D70313" w:rsidP="00E35827">
    <w:pPr>
      <w:pStyle w:val="affc"/>
      <w:rPr>
        <w:szCs w:val="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0313" w:rsidRPr="00302975" w:rsidRDefault="00D70313" w:rsidP="00CE6349">
    <w:pPr>
      <w:pStyle w:val="affc"/>
      <w:overflowPunct w:val="0"/>
      <w:autoSpaceDE w:val="0"/>
      <w:autoSpaceDN w:val="0"/>
      <w:adjustRightInd w:val="0"/>
      <w:rPr>
        <w:rFonts w:ascii="Arial" w:hAnsi="Arial" w:cs="Arial"/>
        <w:sz w:val="18"/>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70" type="#_x0000_t75" style="width:8.25pt;height:8.25pt" o:bullet="t">
        <v:imagedata r:id="rId1" o:title="BD15058_"/>
      </v:shape>
    </w:pict>
  </w:numPicBullet>
  <w:abstractNum w:abstractNumId="0">
    <w:nsid w:val="FFFFFF7C"/>
    <w:multiLevelType w:val="singleLevel"/>
    <w:tmpl w:val="F2A0A434"/>
    <w:lvl w:ilvl="0">
      <w:start w:val="1"/>
      <w:numFmt w:val="decimal"/>
      <w:pStyle w:val="5"/>
      <w:lvlText w:val="%1."/>
      <w:lvlJc w:val="left"/>
      <w:pPr>
        <w:tabs>
          <w:tab w:val="num" w:pos="1492"/>
        </w:tabs>
        <w:ind w:left="1492" w:hanging="360"/>
      </w:pPr>
    </w:lvl>
  </w:abstractNum>
  <w:abstractNum w:abstractNumId="1">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2">
    <w:nsid w:val="FFFFFF82"/>
    <w:multiLevelType w:val="singleLevel"/>
    <w:tmpl w:val="D3D89A20"/>
    <w:lvl w:ilvl="0">
      <w:start w:val="1"/>
      <w:numFmt w:val="bullet"/>
      <w:pStyle w:val="3"/>
      <w:lvlText w:val=""/>
      <w:lvlJc w:val="left"/>
      <w:pPr>
        <w:tabs>
          <w:tab w:val="num" w:pos="926"/>
        </w:tabs>
        <w:ind w:left="926" w:hanging="360"/>
      </w:pPr>
      <w:rPr>
        <w:rFonts w:ascii="Symbol" w:hAnsi="Symbol" w:hint="default"/>
      </w:rPr>
    </w:lvl>
  </w:abstractNum>
  <w:abstractNum w:abstractNumId="3">
    <w:nsid w:val="FFFFFF83"/>
    <w:multiLevelType w:val="singleLevel"/>
    <w:tmpl w:val="B58E989E"/>
    <w:lvl w:ilvl="0">
      <w:start w:val="1"/>
      <w:numFmt w:val="bullet"/>
      <w:pStyle w:val="40"/>
      <w:lvlText w:val=""/>
      <w:lvlJc w:val="left"/>
      <w:pPr>
        <w:tabs>
          <w:tab w:val="num" w:pos="643"/>
        </w:tabs>
        <w:ind w:left="643" w:hanging="360"/>
      </w:pPr>
      <w:rPr>
        <w:rFonts w:ascii="Symbol" w:hAnsi="Symbol" w:hint="default"/>
      </w:rPr>
    </w:lvl>
  </w:abstractNum>
  <w:abstractNum w:abstractNumId="4">
    <w:nsid w:val="FFFFFF88"/>
    <w:multiLevelType w:val="singleLevel"/>
    <w:tmpl w:val="90DCC7C6"/>
    <w:lvl w:ilvl="0">
      <w:start w:val="1"/>
      <w:numFmt w:val="decimal"/>
      <w:pStyle w:val="a"/>
      <w:lvlText w:val="%1."/>
      <w:lvlJc w:val="left"/>
      <w:pPr>
        <w:tabs>
          <w:tab w:val="num" w:pos="360"/>
        </w:tabs>
        <w:ind w:left="360" w:hanging="360"/>
      </w:pPr>
    </w:lvl>
  </w:abstractNum>
  <w:abstractNum w:abstractNumId="5">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6">
    <w:nsid w:val="00DB10FB"/>
    <w:multiLevelType w:val="multilevel"/>
    <w:tmpl w:val="89F055D8"/>
    <w:styleLink w:val="412"/>
    <w:lvl w:ilvl="0">
      <w:start w:val="1"/>
      <w:numFmt w:val="decimal"/>
      <w:lvlText w:val="%1."/>
      <w:lvlJc w:val="left"/>
      <w:pPr>
        <w:tabs>
          <w:tab w:val="num" w:pos="360"/>
        </w:tabs>
        <w:ind w:left="360" w:hanging="360"/>
      </w:pPr>
    </w:lvl>
    <w:lvl w:ilvl="1">
      <w:start w:val="1"/>
      <w:numFmt w:val="decimal"/>
      <w:lvlText w:val="%1.%2."/>
      <w:lvlJc w:val="left"/>
      <w:pPr>
        <w:tabs>
          <w:tab w:val="num" w:pos="1567"/>
        </w:tabs>
        <w:ind w:left="1567" w:hanging="432"/>
      </w:pPr>
      <w:rPr>
        <w:color w:val="auto"/>
      </w:rPr>
    </w:lvl>
    <w:lvl w:ilvl="2">
      <w:start w:val="1"/>
      <w:numFmt w:val="decimal"/>
      <w:lvlText w:val="%1.%2.%3."/>
      <w:lvlJc w:val="left"/>
      <w:pPr>
        <w:tabs>
          <w:tab w:val="num" w:pos="6958"/>
        </w:tabs>
        <w:ind w:left="6742" w:hanging="504"/>
      </w:pPr>
      <w:rPr>
        <w:rFonts w:ascii="Times New Roman" w:hAnsi="Times New Roman" w:cs="Times New Roman"/>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lvlText w:val="%1.%2.%3.%4."/>
      <w:lvlJc w:val="left"/>
      <w:pPr>
        <w:tabs>
          <w:tab w:val="num" w:pos="2782"/>
        </w:tabs>
        <w:ind w:left="2350"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7">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9">
    <w:nsid w:val="03F90CEB"/>
    <w:multiLevelType w:val="hybridMultilevel"/>
    <w:tmpl w:val="630E9330"/>
    <w:styleLink w:val="1ai41"/>
    <w:lvl w:ilvl="0" w:tplc="A084981E">
      <w:start w:val="1"/>
      <w:numFmt w:val="decimal"/>
      <w:lvlText w:val="%1"/>
      <w:lvlJc w:val="left"/>
      <w:pPr>
        <w:ind w:left="360" w:hanging="360"/>
      </w:pPr>
      <w:rPr>
        <w:rFonts w:cs="Times New Roman" w:hint="default"/>
        <w:b w:val="0"/>
      </w:rPr>
    </w:lvl>
    <w:lvl w:ilvl="1" w:tplc="665EB4E8" w:tentative="1">
      <w:start w:val="1"/>
      <w:numFmt w:val="lowerLetter"/>
      <w:lvlText w:val="%2."/>
      <w:lvlJc w:val="left"/>
      <w:pPr>
        <w:ind w:left="1080" w:hanging="360"/>
      </w:pPr>
      <w:rPr>
        <w:rFonts w:cs="Times New Roman"/>
      </w:rPr>
    </w:lvl>
    <w:lvl w:ilvl="2" w:tplc="B3A096C8" w:tentative="1">
      <w:start w:val="1"/>
      <w:numFmt w:val="lowerRoman"/>
      <w:lvlText w:val="%3."/>
      <w:lvlJc w:val="right"/>
      <w:pPr>
        <w:ind w:left="1800" w:hanging="180"/>
      </w:pPr>
      <w:rPr>
        <w:rFonts w:cs="Times New Roman"/>
      </w:rPr>
    </w:lvl>
    <w:lvl w:ilvl="3" w:tplc="E68C2B72" w:tentative="1">
      <w:start w:val="1"/>
      <w:numFmt w:val="decimal"/>
      <w:lvlText w:val="%4."/>
      <w:lvlJc w:val="left"/>
      <w:pPr>
        <w:ind w:left="2520" w:hanging="360"/>
      </w:pPr>
      <w:rPr>
        <w:rFonts w:cs="Times New Roman"/>
      </w:rPr>
    </w:lvl>
    <w:lvl w:ilvl="4" w:tplc="0624E1C8" w:tentative="1">
      <w:start w:val="1"/>
      <w:numFmt w:val="lowerLetter"/>
      <w:lvlText w:val="%5."/>
      <w:lvlJc w:val="left"/>
      <w:pPr>
        <w:ind w:left="3240" w:hanging="360"/>
      </w:pPr>
      <w:rPr>
        <w:rFonts w:cs="Times New Roman"/>
      </w:rPr>
    </w:lvl>
    <w:lvl w:ilvl="5" w:tplc="33DE24C4" w:tentative="1">
      <w:start w:val="1"/>
      <w:numFmt w:val="lowerRoman"/>
      <w:lvlText w:val="%6."/>
      <w:lvlJc w:val="right"/>
      <w:pPr>
        <w:ind w:left="3960" w:hanging="180"/>
      </w:pPr>
      <w:rPr>
        <w:rFonts w:cs="Times New Roman"/>
      </w:rPr>
    </w:lvl>
    <w:lvl w:ilvl="6" w:tplc="E12AAD3A" w:tentative="1">
      <w:start w:val="1"/>
      <w:numFmt w:val="decimal"/>
      <w:lvlText w:val="%7."/>
      <w:lvlJc w:val="left"/>
      <w:pPr>
        <w:ind w:left="4680" w:hanging="360"/>
      </w:pPr>
      <w:rPr>
        <w:rFonts w:cs="Times New Roman"/>
      </w:rPr>
    </w:lvl>
    <w:lvl w:ilvl="7" w:tplc="037AA890" w:tentative="1">
      <w:start w:val="1"/>
      <w:numFmt w:val="lowerLetter"/>
      <w:lvlText w:val="%8."/>
      <w:lvlJc w:val="left"/>
      <w:pPr>
        <w:ind w:left="5400" w:hanging="360"/>
      </w:pPr>
      <w:rPr>
        <w:rFonts w:cs="Times New Roman"/>
      </w:rPr>
    </w:lvl>
    <w:lvl w:ilvl="8" w:tplc="1DCA5928" w:tentative="1">
      <w:start w:val="1"/>
      <w:numFmt w:val="lowerRoman"/>
      <w:lvlText w:val="%9."/>
      <w:lvlJc w:val="right"/>
      <w:pPr>
        <w:ind w:left="6120" w:hanging="180"/>
      </w:pPr>
      <w:rPr>
        <w:rFonts w:cs="Times New Roman"/>
      </w:rPr>
    </w:lvl>
  </w:abstractNum>
  <w:abstractNum w:abstractNumId="10">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1">
    <w:nsid w:val="04CF32EB"/>
    <w:multiLevelType w:val="hybridMultilevel"/>
    <w:tmpl w:val="376E067E"/>
    <w:styleLink w:val="ArticleSection2"/>
    <w:lvl w:ilvl="0" w:tplc="D12C3B4A">
      <w:start w:val="1"/>
      <w:numFmt w:val="bullet"/>
      <w:lvlText w:val=""/>
      <w:lvlJc w:val="left"/>
      <w:pPr>
        <w:tabs>
          <w:tab w:val="num" w:pos="1778"/>
        </w:tabs>
        <w:ind w:left="1778" w:hanging="360"/>
      </w:pPr>
      <w:rPr>
        <w:rFonts w:ascii="Symbol" w:hAnsi="Symbol" w:hint="default"/>
        <w:b/>
        <w:color w:val="auto"/>
      </w:rPr>
    </w:lvl>
    <w:lvl w:ilvl="1" w:tplc="D9C61F54" w:tentative="1">
      <w:start w:val="1"/>
      <w:numFmt w:val="bullet"/>
      <w:lvlText w:val="o"/>
      <w:lvlJc w:val="left"/>
      <w:pPr>
        <w:tabs>
          <w:tab w:val="num" w:pos="1440"/>
        </w:tabs>
        <w:ind w:left="1440" w:hanging="360"/>
      </w:pPr>
      <w:rPr>
        <w:rFonts w:ascii="Courier New" w:hAnsi="Courier New" w:hint="default"/>
      </w:rPr>
    </w:lvl>
    <w:lvl w:ilvl="2" w:tplc="4320B23E">
      <w:start w:val="1"/>
      <w:numFmt w:val="bullet"/>
      <w:lvlText w:val=""/>
      <w:lvlJc w:val="left"/>
      <w:pPr>
        <w:tabs>
          <w:tab w:val="num" w:pos="2160"/>
        </w:tabs>
        <w:ind w:left="2160" w:hanging="360"/>
      </w:pPr>
      <w:rPr>
        <w:rFonts w:ascii="Wingdings" w:hAnsi="Wingdings" w:hint="default"/>
      </w:rPr>
    </w:lvl>
    <w:lvl w:ilvl="3" w:tplc="931C03AC" w:tentative="1">
      <w:start w:val="1"/>
      <w:numFmt w:val="bullet"/>
      <w:lvlText w:val=""/>
      <w:lvlJc w:val="left"/>
      <w:pPr>
        <w:tabs>
          <w:tab w:val="num" w:pos="2880"/>
        </w:tabs>
        <w:ind w:left="2880" w:hanging="360"/>
      </w:pPr>
      <w:rPr>
        <w:rFonts w:ascii="Symbol" w:hAnsi="Symbol" w:hint="default"/>
      </w:rPr>
    </w:lvl>
    <w:lvl w:ilvl="4" w:tplc="5E348B62" w:tentative="1">
      <w:start w:val="1"/>
      <w:numFmt w:val="bullet"/>
      <w:lvlText w:val="o"/>
      <w:lvlJc w:val="left"/>
      <w:pPr>
        <w:tabs>
          <w:tab w:val="num" w:pos="3600"/>
        </w:tabs>
        <w:ind w:left="3600" w:hanging="360"/>
      </w:pPr>
      <w:rPr>
        <w:rFonts w:ascii="Courier New" w:hAnsi="Courier New" w:hint="default"/>
      </w:rPr>
    </w:lvl>
    <w:lvl w:ilvl="5" w:tplc="BADE611A" w:tentative="1">
      <w:start w:val="1"/>
      <w:numFmt w:val="bullet"/>
      <w:lvlText w:val=""/>
      <w:lvlJc w:val="left"/>
      <w:pPr>
        <w:tabs>
          <w:tab w:val="num" w:pos="4320"/>
        </w:tabs>
        <w:ind w:left="4320" w:hanging="360"/>
      </w:pPr>
      <w:rPr>
        <w:rFonts w:ascii="Wingdings" w:hAnsi="Wingdings" w:hint="default"/>
      </w:rPr>
    </w:lvl>
    <w:lvl w:ilvl="6" w:tplc="98D473F8" w:tentative="1">
      <w:start w:val="1"/>
      <w:numFmt w:val="bullet"/>
      <w:lvlText w:val=""/>
      <w:lvlJc w:val="left"/>
      <w:pPr>
        <w:tabs>
          <w:tab w:val="num" w:pos="5040"/>
        </w:tabs>
        <w:ind w:left="5040" w:hanging="360"/>
      </w:pPr>
      <w:rPr>
        <w:rFonts w:ascii="Symbol" w:hAnsi="Symbol" w:hint="default"/>
      </w:rPr>
    </w:lvl>
    <w:lvl w:ilvl="7" w:tplc="5094CF84" w:tentative="1">
      <w:start w:val="1"/>
      <w:numFmt w:val="bullet"/>
      <w:lvlText w:val="o"/>
      <w:lvlJc w:val="left"/>
      <w:pPr>
        <w:tabs>
          <w:tab w:val="num" w:pos="5760"/>
        </w:tabs>
        <w:ind w:left="5760" w:hanging="360"/>
      </w:pPr>
      <w:rPr>
        <w:rFonts w:ascii="Courier New" w:hAnsi="Courier New" w:hint="default"/>
      </w:rPr>
    </w:lvl>
    <w:lvl w:ilvl="8" w:tplc="AA2E2888" w:tentative="1">
      <w:start w:val="1"/>
      <w:numFmt w:val="bullet"/>
      <w:lvlText w:val=""/>
      <w:lvlJc w:val="left"/>
      <w:pPr>
        <w:tabs>
          <w:tab w:val="num" w:pos="6480"/>
        </w:tabs>
        <w:ind w:left="6480" w:hanging="360"/>
      </w:pPr>
      <w:rPr>
        <w:rFonts w:ascii="Wingdings" w:hAnsi="Wingdings" w:hint="default"/>
      </w:rPr>
    </w:lvl>
  </w:abstractNum>
  <w:abstractNum w:abstractNumId="12">
    <w:nsid w:val="05136A3A"/>
    <w:multiLevelType w:val="hybridMultilevel"/>
    <w:tmpl w:val="E88008AA"/>
    <w:styleLink w:val="214"/>
    <w:lvl w:ilvl="0" w:tplc="545CE66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0548453A"/>
    <w:multiLevelType w:val="hybridMultilevel"/>
    <w:tmpl w:val="1C4E640C"/>
    <w:lvl w:ilvl="0" w:tplc="9C8C4ABC">
      <w:start w:val="1"/>
      <w:numFmt w:val="decimal"/>
      <w:pStyle w:val="21"/>
      <w:lvlText w:val="%1."/>
      <w:lvlJc w:val="left"/>
      <w:pPr>
        <w:tabs>
          <w:tab w:val="num" w:pos="900"/>
        </w:tabs>
        <w:ind w:left="900" w:hanging="360"/>
      </w:pPr>
    </w:lvl>
    <w:lvl w:ilvl="1" w:tplc="62B66A46">
      <w:start w:val="1"/>
      <w:numFmt w:val="bullet"/>
      <w:lvlText w:val=""/>
      <w:lvlJc w:val="left"/>
      <w:pPr>
        <w:tabs>
          <w:tab w:val="num" w:pos="1620"/>
        </w:tabs>
        <w:ind w:left="1620" w:hanging="360"/>
      </w:pPr>
      <w:rPr>
        <w:rFonts w:ascii="Symbol" w:hAnsi="Symbol" w:hint="default"/>
        <w:color w:val="auto"/>
      </w:rPr>
    </w:lvl>
    <w:lvl w:ilvl="2" w:tplc="8AB231E8">
      <w:start w:val="1"/>
      <w:numFmt w:val="decimal"/>
      <w:lvlText w:val="%3."/>
      <w:lvlJc w:val="left"/>
      <w:pPr>
        <w:tabs>
          <w:tab w:val="num" w:pos="2160"/>
        </w:tabs>
        <w:ind w:left="2160" w:hanging="360"/>
      </w:pPr>
    </w:lvl>
    <w:lvl w:ilvl="3" w:tplc="EF74E108">
      <w:start w:val="1"/>
      <w:numFmt w:val="decimal"/>
      <w:lvlText w:val="%4."/>
      <w:lvlJc w:val="left"/>
      <w:pPr>
        <w:tabs>
          <w:tab w:val="num" w:pos="2880"/>
        </w:tabs>
        <w:ind w:left="2880" w:hanging="360"/>
      </w:pPr>
    </w:lvl>
    <w:lvl w:ilvl="4" w:tplc="79182694">
      <w:start w:val="1"/>
      <w:numFmt w:val="decimal"/>
      <w:lvlText w:val="%5."/>
      <w:lvlJc w:val="left"/>
      <w:pPr>
        <w:tabs>
          <w:tab w:val="num" w:pos="3600"/>
        </w:tabs>
        <w:ind w:left="3600" w:hanging="360"/>
      </w:pPr>
    </w:lvl>
    <w:lvl w:ilvl="5" w:tplc="79505DC6">
      <w:start w:val="1"/>
      <w:numFmt w:val="decimal"/>
      <w:lvlText w:val="%6."/>
      <w:lvlJc w:val="left"/>
      <w:pPr>
        <w:tabs>
          <w:tab w:val="num" w:pos="4320"/>
        </w:tabs>
        <w:ind w:left="4320" w:hanging="360"/>
      </w:pPr>
    </w:lvl>
    <w:lvl w:ilvl="6" w:tplc="E8C2EC32">
      <w:start w:val="1"/>
      <w:numFmt w:val="decimal"/>
      <w:lvlText w:val="%7."/>
      <w:lvlJc w:val="left"/>
      <w:pPr>
        <w:tabs>
          <w:tab w:val="num" w:pos="5040"/>
        </w:tabs>
        <w:ind w:left="5040" w:hanging="360"/>
      </w:pPr>
    </w:lvl>
    <w:lvl w:ilvl="7" w:tplc="FD4011FE">
      <w:start w:val="1"/>
      <w:numFmt w:val="decimal"/>
      <w:lvlText w:val="%8."/>
      <w:lvlJc w:val="left"/>
      <w:pPr>
        <w:tabs>
          <w:tab w:val="num" w:pos="5760"/>
        </w:tabs>
        <w:ind w:left="5760" w:hanging="360"/>
      </w:pPr>
    </w:lvl>
    <w:lvl w:ilvl="8" w:tplc="85CC5490">
      <w:start w:val="1"/>
      <w:numFmt w:val="decimal"/>
      <w:lvlText w:val="%9."/>
      <w:lvlJc w:val="left"/>
      <w:pPr>
        <w:tabs>
          <w:tab w:val="num" w:pos="6480"/>
        </w:tabs>
        <w:ind w:left="6480" w:hanging="360"/>
      </w:pPr>
    </w:lvl>
  </w:abstractNum>
  <w:abstractNum w:abstractNumId="14">
    <w:nsid w:val="05AA0195"/>
    <w:multiLevelType w:val="multilevel"/>
    <w:tmpl w:val="E52C4F58"/>
    <w:styleLink w:val="2411"/>
    <w:lvl w:ilvl="0">
      <w:start w:val="1"/>
      <w:numFmt w:val="decimal"/>
      <w:lvlText w:val="%1."/>
      <w:lvlJc w:val="left"/>
      <w:pPr>
        <w:tabs>
          <w:tab w:val="num" w:pos="851"/>
        </w:tabs>
        <w:ind w:left="851" w:hanging="284"/>
      </w:pPr>
      <w:rPr>
        <w:rFonts w:cs="Times New Roman"/>
      </w:rPr>
    </w:lvl>
    <w:lvl w:ilvl="1">
      <w:start w:val="3"/>
      <w:numFmt w:val="decimal"/>
      <w:isLgl/>
      <w:lvlText w:val="%1.%2"/>
      <w:lvlJc w:val="left"/>
      <w:pPr>
        <w:ind w:left="2466" w:hanging="480"/>
      </w:pPr>
      <w:rPr>
        <w:rFonts w:cs="Times New Roman"/>
      </w:rPr>
    </w:lvl>
    <w:lvl w:ilvl="2">
      <w:start w:val="1"/>
      <w:numFmt w:val="decimal"/>
      <w:isLgl/>
      <w:lvlText w:val="%1.%2.%3"/>
      <w:lvlJc w:val="left"/>
      <w:pPr>
        <w:ind w:left="1287" w:hanging="720"/>
      </w:pPr>
      <w:rPr>
        <w:rFonts w:cs="Times New Roman"/>
      </w:rPr>
    </w:lvl>
    <w:lvl w:ilvl="3">
      <w:start w:val="1"/>
      <w:numFmt w:val="decimal"/>
      <w:isLgl/>
      <w:lvlText w:val="%1.%2.%3.%4"/>
      <w:lvlJc w:val="left"/>
      <w:pPr>
        <w:ind w:left="1287" w:hanging="720"/>
      </w:pPr>
      <w:rPr>
        <w:rFonts w:cs="Times New Roman"/>
      </w:rPr>
    </w:lvl>
    <w:lvl w:ilvl="4">
      <w:start w:val="1"/>
      <w:numFmt w:val="decimal"/>
      <w:isLgl/>
      <w:lvlText w:val="%1.%2.%3.%4.%5"/>
      <w:lvlJc w:val="left"/>
      <w:pPr>
        <w:ind w:left="1647" w:hanging="1080"/>
      </w:pPr>
      <w:rPr>
        <w:rFonts w:cs="Times New Roman"/>
      </w:rPr>
    </w:lvl>
    <w:lvl w:ilvl="5">
      <w:start w:val="1"/>
      <w:numFmt w:val="decimal"/>
      <w:isLgl/>
      <w:lvlText w:val="%1.%2.%3.%4.%5.%6"/>
      <w:lvlJc w:val="left"/>
      <w:pPr>
        <w:ind w:left="1647" w:hanging="1080"/>
      </w:pPr>
      <w:rPr>
        <w:rFonts w:cs="Times New Roman"/>
      </w:rPr>
    </w:lvl>
    <w:lvl w:ilvl="6">
      <w:start w:val="1"/>
      <w:numFmt w:val="decimal"/>
      <w:isLgl/>
      <w:lvlText w:val="%1.%2.%3.%4.%5.%6.%7"/>
      <w:lvlJc w:val="left"/>
      <w:pPr>
        <w:ind w:left="2007" w:hanging="1440"/>
      </w:pPr>
      <w:rPr>
        <w:rFonts w:cs="Times New Roman"/>
      </w:rPr>
    </w:lvl>
    <w:lvl w:ilvl="7">
      <w:start w:val="1"/>
      <w:numFmt w:val="decimal"/>
      <w:isLgl/>
      <w:lvlText w:val="%1.%2.%3.%4.%5.%6.%7.%8"/>
      <w:lvlJc w:val="left"/>
      <w:pPr>
        <w:ind w:left="2007" w:hanging="1440"/>
      </w:pPr>
      <w:rPr>
        <w:rFonts w:cs="Times New Roman"/>
      </w:rPr>
    </w:lvl>
    <w:lvl w:ilvl="8">
      <w:start w:val="1"/>
      <w:numFmt w:val="decimal"/>
      <w:isLgl/>
      <w:lvlText w:val="%1.%2.%3.%4.%5.%6.%7.%8.%9"/>
      <w:lvlJc w:val="left"/>
      <w:pPr>
        <w:ind w:left="2367" w:hanging="1800"/>
      </w:pPr>
      <w:rPr>
        <w:rFonts w:cs="Times New Roman"/>
      </w:rPr>
    </w:lvl>
  </w:abstractNum>
  <w:abstractNum w:abstractNumId="15">
    <w:nsid w:val="05D45355"/>
    <w:multiLevelType w:val="hybridMultilevel"/>
    <w:tmpl w:val="3DB0E5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090412B6"/>
    <w:multiLevelType w:val="hybridMultilevel"/>
    <w:tmpl w:val="1A5EC63C"/>
    <w:lvl w:ilvl="0" w:tplc="C99CFF86">
      <w:start w:val="1"/>
      <w:numFmt w:val="bullet"/>
      <w:pStyle w:val="1"/>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09890DB9"/>
    <w:multiLevelType w:val="multilevel"/>
    <w:tmpl w:val="A39E6B08"/>
    <w:lvl w:ilvl="0">
      <w:start w:val="1"/>
      <w:numFmt w:val="decimal"/>
      <w:pStyle w:val="10"/>
      <w:lvlText w:val="%1."/>
      <w:lvlJc w:val="left"/>
      <w:pPr>
        <w:ind w:left="360" w:hanging="360"/>
      </w:pPr>
      <w:rPr>
        <w:rFonts w:hint="default"/>
      </w:rPr>
    </w:lvl>
    <w:lvl w:ilvl="1">
      <w:start w:val="1"/>
      <w:numFmt w:val="decimal"/>
      <w:pStyle w:val="20"/>
      <w:lvlText w:val="%1.%2."/>
      <w:lvlJc w:val="left"/>
      <w:pPr>
        <w:ind w:left="1000" w:hanging="432"/>
      </w:pPr>
      <w:rPr>
        <w:rFonts w:hint="default"/>
        <w:b w:val="0"/>
        <w:bCs w:val="0"/>
        <w:i w:val="0"/>
        <w:iCs w:val="0"/>
        <w:caps w:val="0"/>
        <w:smallCaps w:val="0"/>
        <w:strike w:val="0"/>
        <w:dstrike w:val="0"/>
        <w:vanish w:val="0"/>
        <w:color w:val="000000"/>
        <w:spacing w:val="0"/>
        <w:kern w:val="0"/>
        <w:position w:val="0"/>
        <w:u w:val="none"/>
        <w:effect w:val="none"/>
        <w:vertAlign w:val="baseline"/>
        <w:em w:val="none"/>
      </w:rPr>
    </w:lvl>
    <w:lvl w:ilvl="2">
      <w:start w:val="1"/>
      <w:numFmt w:val="decimal"/>
      <w:pStyle w:val="31"/>
      <w:lvlText w:val="%1.%2.%3."/>
      <w:lvlJc w:val="left"/>
      <w:pPr>
        <w:ind w:left="1639"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0A2841A5"/>
    <w:multiLevelType w:val="multilevel"/>
    <w:tmpl w:val="5454911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0CEB4488"/>
    <w:multiLevelType w:val="hybridMultilevel"/>
    <w:tmpl w:val="89E6D576"/>
    <w:styleLink w:val="210"/>
    <w:lvl w:ilvl="0" w:tplc="026C62A0">
      <w:start w:val="6"/>
      <w:numFmt w:val="bullet"/>
      <w:lvlText w:val="-"/>
      <w:lvlJc w:val="left"/>
      <w:pPr>
        <w:tabs>
          <w:tab w:val="num" w:pos="360"/>
        </w:tabs>
        <w:ind w:left="360" w:hanging="360"/>
      </w:pPr>
      <w:rPr>
        <w:rFonts w:ascii="Times New Roman" w:eastAsia="Times New Roman" w:hAnsi="Times New Roman" w:cs="Times New Roman" w:hint="default"/>
      </w:rPr>
    </w:lvl>
    <w:lvl w:ilvl="1" w:tplc="04190003">
      <w:start w:val="6"/>
      <w:numFmt w:val="decimal"/>
      <w:lvlText w:val="%2."/>
      <w:lvlJc w:val="left"/>
      <w:pPr>
        <w:tabs>
          <w:tab w:val="num" w:pos="731"/>
        </w:tabs>
        <w:ind w:left="731"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11DC4D58"/>
    <w:multiLevelType w:val="multilevel"/>
    <w:tmpl w:val="4DE6BF8E"/>
    <w:styleLink w:val="4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2">
    <w:nsid w:val="12BA154F"/>
    <w:multiLevelType w:val="hybridMultilevel"/>
    <w:tmpl w:val="999EF0AE"/>
    <w:lvl w:ilvl="0" w:tplc="B2341ED2">
      <w:start w:val="1"/>
      <w:numFmt w:val="bullet"/>
      <w:pStyle w:val="a2"/>
      <w:lvlText w:val=""/>
      <w:lvlJc w:val="left"/>
      <w:pPr>
        <w:tabs>
          <w:tab w:val="num" w:pos="1429"/>
        </w:tabs>
        <w:ind w:left="360" w:firstLine="709"/>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12D81B5D"/>
    <w:multiLevelType w:val="hybridMultilevel"/>
    <w:tmpl w:val="CEA2D1F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13915455"/>
    <w:multiLevelType w:val="multilevel"/>
    <w:tmpl w:val="A4FE239C"/>
    <w:lvl w:ilvl="0">
      <w:start w:val="5"/>
      <w:numFmt w:val="decimal"/>
      <w:pStyle w:val="-"/>
      <w:lvlText w:val="%1."/>
      <w:lvlJc w:val="left"/>
      <w:pPr>
        <w:ind w:left="360" w:hanging="360"/>
      </w:pPr>
      <w:rPr>
        <w:rFonts w:cs="Times New Roman"/>
      </w:rPr>
    </w:lvl>
    <w:lvl w:ilvl="1">
      <w:start w:val="1"/>
      <w:numFmt w:val="decimal"/>
      <w:pStyle w:val="-0"/>
      <w:lvlText w:val="%1.%2."/>
      <w:lvlJc w:val="left"/>
      <w:pPr>
        <w:ind w:left="792" w:hanging="432"/>
      </w:pPr>
      <w:rPr>
        <w:rFonts w:cs="Times New Roman"/>
      </w:rPr>
    </w:lvl>
    <w:lvl w:ilvl="2">
      <w:start w:val="1"/>
      <w:numFmt w:val="decimal"/>
      <w:pStyle w:val="-2"/>
      <w:lvlText w:val="%1.%2.%3."/>
      <w:lvlJc w:val="left"/>
      <w:pPr>
        <w:ind w:left="50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5">
    <w:nsid w:val="148B418A"/>
    <w:multiLevelType w:val="hybridMultilevel"/>
    <w:tmpl w:val="FB3A96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4E67BF0"/>
    <w:multiLevelType w:val="hybridMultilevel"/>
    <w:tmpl w:val="DAB4C484"/>
    <w:styleLink w:val="4120"/>
    <w:lvl w:ilvl="0" w:tplc="74020BEC">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7">
    <w:nsid w:val="15226DAA"/>
    <w:multiLevelType w:val="hybridMultilevel"/>
    <w:tmpl w:val="C864595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15A165CE"/>
    <w:multiLevelType w:val="hybridMultilevel"/>
    <w:tmpl w:val="C8C24DCE"/>
    <w:styleLink w:val="141"/>
    <w:lvl w:ilvl="0" w:tplc="1916AEB2">
      <w:start w:val="1"/>
      <w:numFmt w:val="bullet"/>
      <w:lvlText w:val=""/>
      <w:lvlJc w:val="left"/>
      <w:pPr>
        <w:ind w:left="1429" w:hanging="360"/>
      </w:pPr>
      <w:rPr>
        <w:rFonts w:ascii="Symbol" w:hAnsi="Symbol" w:hint="default"/>
      </w:rPr>
    </w:lvl>
    <w:lvl w:ilvl="1" w:tplc="8B32A11A">
      <w:start w:val="1"/>
      <w:numFmt w:val="decimal"/>
      <w:lvlText w:val="%2."/>
      <w:lvlJc w:val="left"/>
      <w:pPr>
        <w:tabs>
          <w:tab w:val="num" w:pos="1440"/>
        </w:tabs>
        <w:ind w:left="1440" w:hanging="360"/>
      </w:pPr>
    </w:lvl>
    <w:lvl w:ilvl="2" w:tplc="F790D86E">
      <w:start w:val="1"/>
      <w:numFmt w:val="decimal"/>
      <w:lvlText w:val="%3."/>
      <w:lvlJc w:val="left"/>
      <w:pPr>
        <w:tabs>
          <w:tab w:val="num" w:pos="2160"/>
        </w:tabs>
        <w:ind w:left="2160" w:hanging="360"/>
      </w:pPr>
    </w:lvl>
    <w:lvl w:ilvl="3" w:tplc="ABBA9FB6">
      <w:start w:val="1"/>
      <w:numFmt w:val="decimal"/>
      <w:lvlText w:val="%4."/>
      <w:lvlJc w:val="left"/>
      <w:pPr>
        <w:tabs>
          <w:tab w:val="num" w:pos="2880"/>
        </w:tabs>
        <w:ind w:left="2880" w:hanging="360"/>
      </w:pPr>
    </w:lvl>
    <w:lvl w:ilvl="4" w:tplc="81447E82">
      <w:start w:val="1"/>
      <w:numFmt w:val="decimal"/>
      <w:lvlText w:val="%5."/>
      <w:lvlJc w:val="left"/>
      <w:pPr>
        <w:tabs>
          <w:tab w:val="num" w:pos="3600"/>
        </w:tabs>
        <w:ind w:left="3600" w:hanging="360"/>
      </w:pPr>
    </w:lvl>
    <w:lvl w:ilvl="5" w:tplc="B8C034B0">
      <w:start w:val="1"/>
      <w:numFmt w:val="decimal"/>
      <w:lvlText w:val="%6."/>
      <w:lvlJc w:val="left"/>
      <w:pPr>
        <w:tabs>
          <w:tab w:val="num" w:pos="4320"/>
        </w:tabs>
        <w:ind w:left="4320" w:hanging="360"/>
      </w:pPr>
    </w:lvl>
    <w:lvl w:ilvl="6" w:tplc="B94C4016">
      <w:start w:val="1"/>
      <w:numFmt w:val="decimal"/>
      <w:lvlText w:val="%7."/>
      <w:lvlJc w:val="left"/>
      <w:pPr>
        <w:tabs>
          <w:tab w:val="num" w:pos="5040"/>
        </w:tabs>
        <w:ind w:left="5040" w:hanging="360"/>
      </w:pPr>
    </w:lvl>
    <w:lvl w:ilvl="7" w:tplc="D95C303A">
      <w:start w:val="1"/>
      <w:numFmt w:val="decimal"/>
      <w:lvlText w:val="%8."/>
      <w:lvlJc w:val="left"/>
      <w:pPr>
        <w:tabs>
          <w:tab w:val="num" w:pos="5760"/>
        </w:tabs>
        <w:ind w:left="5760" w:hanging="360"/>
      </w:pPr>
    </w:lvl>
    <w:lvl w:ilvl="8" w:tplc="9D0C4976">
      <w:start w:val="1"/>
      <w:numFmt w:val="decimal"/>
      <w:lvlText w:val="%9."/>
      <w:lvlJc w:val="left"/>
      <w:pPr>
        <w:tabs>
          <w:tab w:val="num" w:pos="6480"/>
        </w:tabs>
        <w:ind w:left="6480" w:hanging="360"/>
      </w:pPr>
    </w:lvl>
  </w:abstractNum>
  <w:abstractNum w:abstractNumId="29">
    <w:nsid w:val="15BC0227"/>
    <w:multiLevelType w:val="hybridMultilevel"/>
    <w:tmpl w:val="6DB8889C"/>
    <w:lvl w:ilvl="0" w:tplc="545CE66A">
      <w:start w:val="1"/>
      <w:numFmt w:val="bullet"/>
      <w:pStyle w:val="13"/>
      <w:lvlText w:val=""/>
      <w:lvlJc w:val="left"/>
      <w:pPr>
        <w:tabs>
          <w:tab w:val="num" w:pos="2015"/>
        </w:tabs>
        <w:ind w:left="2013" w:hanging="434"/>
      </w:pPr>
      <w:rPr>
        <w:rFonts w:ascii="Symbol" w:hAnsi="Symbol" w:hint="default"/>
        <w:b/>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nsid w:val="168D639E"/>
    <w:multiLevelType w:val="hybridMultilevel"/>
    <w:tmpl w:val="E08292CA"/>
    <w:styleLink w:val="271"/>
    <w:lvl w:ilvl="0" w:tplc="819E154A">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31">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32">
    <w:nsid w:val="17C813D6"/>
    <w:multiLevelType w:val="hybridMultilevel"/>
    <w:tmpl w:val="1FA20D88"/>
    <w:styleLink w:val="261"/>
    <w:lvl w:ilvl="0" w:tplc="439C27AA">
      <w:start w:val="1"/>
      <w:numFmt w:val="decimal"/>
      <w:lvlText w:val="%1."/>
      <w:lvlJc w:val="right"/>
      <w:pPr>
        <w:ind w:left="720" w:hanging="360"/>
      </w:pPr>
      <w:rPr>
        <w:rFonts w:hint="default"/>
      </w:rPr>
    </w:lvl>
    <w:lvl w:ilvl="1" w:tplc="1020FB18" w:tentative="1">
      <w:start w:val="1"/>
      <w:numFmt w:val="lowerLetter"/>
      <w:lvlText w:val="%2."/>
      <w:lvlJc w:val="left"/>
      <w:pPr>
        <w:ind w:left="1440" w:hanging="360"/>
      </w:pPr>
    </w:lvl>
    <w:lvl w:ilvl="2" w:tplc="5B80B598" w:tentative="1">
      <w:start w:val="1"/>
      <w:numFmt w:val="lowerRoman"/>
      <w:lvlText w:val="%3."/>
      <w:lvlJc w:val="right"/>
      <w:pPr>
        <w:ind w:left="2160" w:hanging="180"/>
      </w:pPr>
    </w:lvl>
    <w:lvl w:ilvl="3" w:tplc="FF10BF54" w:tentative="1">
      <w:start w:val="1"/>
      <w:numFmt w:val="decimal"/>
      <w:lvlText w:val="%4."/>
      <w:lvlJc w:val="left"/>
      <w:pPr>
        <w:ind w:left="2880" w:hanging="360"/>
      </w:pPr>
    </w:lvl>
    <w:lvl w:ilvl="4" w:tplc="7E50652A" w:tentative="1">
      <w:start w:val="1"/>
      <w:numFmt w:val="lowerLetter"/>
      <w:lvlText w:val="%5."/>
      <w:lvlJc w:val="left"/>
      <w:pPr>
        <w:ind w:left="3600" w:hanging="360"/>
      </w:pPr>
    </w:lvl>
    <w:lvl w:ilvl="5" w:tplc="57605A04" w:tentative="1">
      <w:start w:val="1"/>
      <w:numFmt w:val="lowerRoman"/>
      <w:lvlText w:val="%6."/>
      <w:lvlJc w:val="right"/>
      <w:pPr>
        <w:ind w:left="4320" w:hanging="180"/>
      </w:pPr>
    </w:lvl>
    <w:lvl w:ilvl="6" w:tplc="CD98F55C" w:tentative="1">
      <w:start w:val="1"/>
      <w:numFmt w:val="decimal"/>
      <w:lvlText w:val="%7."/>
      <w:lvlJc w:val="left"/>
      <w:pPr>
        <w:ind w:left="5040" w:hanging="360"/>
      </w:pPr>
    </w:lvl>
    <w:lvl w:ilvl="7" w:tplc="6B5AEBEA" w:tentative="1">
      <w:start w:val="1"/>
      <w:numFmt w:val="lowerLetter"/>
      <w:lvlText w:val="%8."/>
      <w:lvlJc w:val="left"/>
      <w:pPr>
        <w:ind w:left="5760" w:hanging="360"/>
      </w:pPr>
    </w:lvl>
    <w:lvl w:ilvl="8" w:tplc="322E99A6" w:tentative="1">
      <w:start w:val="1"/>
      <w:numFmt w:val="lowerRoman"/>
      <w:lvlText w:val="%9."/>
      <w:lvlJc w:val="right"/>
      <w:pPr>
        <w:ind w:left="6480" w:hanging="180"/>
      </w:pPr>
    </w:lvl>
  </w:abstractNum>
  <w:abstractNum w:abstractNumId="33">
    <w:nsid w:val="18233D72"/>
    <w:multiLevelType w:val="hybridMultilevel"/>
    <w:tmpl w:val="0A12C02E"/>
    <w:styleLink w:val="1111117"/>
    <w:lvl w:ilvl="0" w:tplc="CBF28BF6">
      <w:start w:val="1"/>
      <w:numFmt w:val="decimal"/>
      <w:lvlText w:val="%1."/>
      <w:lvlJc w:val="left"/>
      <w:pPr>
        <w:ind w:left="720" w:hanging="360"/>
      </w:pPr>
    </w:lvl>
    <w:lvl w:ilvl="1" w:tplc="EA4E5182">
      <w:start w:val="1"/>
      <w:numFmt w:val="decimal"/>
      <w:lvlText w:val="%2."/>
      <w:lvlJc w:val="left"/>
      <w:pPr>
        <w:tabs>
          <w:tab w:val="num" w:pos="1440"/>
        </w:tabs>
        <w:ind w:left="1440" w:hanging="360"/>
      </w:pPr>
    </w:lvl>
    <w:lvl w:ilvl="2" w:tplc="4EF46826">
      <w:start w:val="1"/>
      <w:numFmt w:val="decimal"/>
      <w:lvlText w:val="%3."/>
      <w:lvlJc w:val="left"/>
      <w:pPr>
        <w:tabs>
          <w:tab w:val="num" w:pos="2160"/>
        </w:tabs>
        <w:ind w:left="2160" w:hanging="360"/>
      </w:pPr>
    </w:lvl>
    <w:lvl w:ilvl="3" w:tplc="EEF0F100">
      <w:start w:val="1"/>
      <w:numFmt w:val="decimal"/>
      <w:lvlText w:val="%4."/>
      <w:lvlJc w:val="left"/>
      <w:pPr>
        <w:tabs>
          <w:tab w:val="num" w:pos="2880"/>
        </w:tabs>
        <w:ind w:left="2880" w:hanging="360"/>
      </w:pPr>
    </w:lvl>
    <w:lvl w:ilvl="4" w:tplc="4BFECCF2">
      <w:start w:val="1"/>
      <w:numFmt w:val="decimal"/>
      <w:lvlText w:val="%5."/>
      <w:lvlJc w:val="left"/>
      <w:pPr>
        <w:tabs>
          <w:tab w:val="num" w:pos="3600"/>
        </w:tabs>
        <w:ind w:left="3600" w:hanging="360"/>
      </w:pPr>
    </w:lvl>
    <w:lvl w:ilvl="5" w:tplc="EB68925A">
      <w:start w:val="1"/>
      <w:numFmt w:val="decimal"/>
      <w:lvlText w:val="%6."/>
      <w:lvlJc w:val="left"/>
      <w:pPr>
        <w:tabs>
          <w:tab w:val="num" w:pos="4320"/>
        </w:tabs>
        <w:ind w:left="4320" w:hanging="360"/>
      </w:pPr>
    </w:lvl>
    <w:lvl w:ilvl="6" w:tplc="1F1A8A40">
      <w:start w:val="1"/>
      <w:numFmt w:val="decimal"/>
      <w:lvlText w:val="%7."/>
      <w:lvlJc w:val="left"/>
      <w:pPr>
        <w:tabs>
          <w:tab w:val="num" w:pos="5040"/>
        </w:tabs>
        <w:ind w:left="5040" w:hanging="360"/>
      </w:pPr>
    </w:lvl>
    <w:lvl w:ilvl="7" w:tplc="49EC510A">
      <w:start w:val="1"/>
      <w:numFmt w:val="decimal"/>
      <w:lvlText w:val="%8."/>
      <w:lvlJc w:val="left"/>
      <w:pPr>
        <w:tabs>
          <w:tab w:val="num" w:pos="5760"/>
        </w:tabs>
        <w:ind w:left="5760" w:hanging="360"/>
      </w:pPr>
    </w:lvl>
    <w:lvl w:ilvl="8" w:tplc="40426E48">
      <w:start w:val="1"/>
      <w:numFmt w:val="decimal"/>
      <w:lvlText w:val="%9."/>
      <w:lvlJc w:val="left"/>
      <w:pPr>
        <w:tabs>
          <w:tab w:val="num" w:pos="6480"/>
        </w:tabs>
        <w:ind w:left="6480" w:hanging="360"/>
      </w:pPr>
    </w:lvl>
  </w:abstractNum>
  <w:abstractNum w:abstractNumId="34">
    <w:nsid w:val="19F86F35"/>
    <w:multiLevelType w:val="hybridMultilevel"/>
    <w:tmpl w:val="2CD09C56"/>
    <w:lvl w:ilvl="0" w:tplc="A9AA8FE2">
      <w:start w:val="1"/>
      <w:numFmt w:val="bullet"/>
      <w:pStyle w:val="a4"/>
      <w:lvlText w:val="-"/>
      <w:lvlJc w:val="left"/>
      <w:pPr>
        <w:tabs>
          <w:tab w:val="num" w:pos="1134"/>
        </w:tabs>
        <w:ind w:left="1191" w:hanging="340"/>
      </w:pPr>
      <w:rPr>
        <w:rFonts w:ascii="Courier New" w:hAnsi="Courier New" w:hint="default"/>
      </w:rPr>
    </w:lvl>
    <w:lvl w:ilvl="1" w:tplc="4596DB62">
      <w:start w:val="1"/>
      <w:numFmt w:val="bullet"/>
      <w:lvlText w:val="o"/>
      <w:lvlJc w:val="left"/>
      <w:pPr>
        <w:tabs>
          <w:tab w:val="num" w:pos="1440"/>
        </w:tabs>
        <w:ind w:left="1440" w:hanging="360"/>
      </w:pPr>
      <w:rPr>
        <w:rFonts w:ascii="Courier New" w:hAnsi="Courier New" w:hint="default"/>
      </w:rPr>
    </w:lvl>
    <w:lvl w:ilvl="2" w:tplc="E4B48680">
      <w:start w:val="1"/>
      <w:numFmt w:val="bullet"/>
      <w:lvlText w:val=""/>
      <w:lvlJc w:val="left"/>
      <w:pPr>
        <w:tabs>
          <w:tab w:val="num" w:pos="2160"/>
        </w:tabs>
        <w:ind w:left="2160" w:hanging="360"/>
      </w:pPr>
      <w:rPr>
        <w:rFonts w:ascii="Wingdings" w:hAnsi="Wingdings" w:hint="default"/>
      </w:rPr>
    </w:lvl>
    <w:lvl w:ilvl="3" w:tplc="62EEE166">
      <w:start w:val="1"/>
      <w:numFmt w:val="bullet"/>
      <w:lvlText w:val=""/>
      <w:lvlJc w:val="left"/>
      <w:pPr>
        <w:tabs>
          <w:tab w:val="num" w:pos="2880"/>
        </w:tabs>
        <w:ind w:left="2880" w:hanging="360"/>
      </w:pPr>
      <w:rPr>
        <w:rFonts w:ascii="Symbol" w:hAnsi="Symbol" w:hint="default"/>
      </w:rPr>
    </w:lvl>
    <w:lvl w:ilvl="4" w:tplc="CB46BEA0">
      <w:start w:val="1"/>
      <w:numFmt w:val="bullet"/>
      <w:lvlText w:val="o"/>
      <w:lvlJc w:val="left"/>
      <w:pPr>
        <w:tabs>
          <w:tab w:val="num" w:pos="3600"/>
        </w:tabs>
        <w:ind w:left="3600" w:hanging="360"/>
      </w:pPr>
      <w:rPr>
        <w:rFonts w:ascii="Courier New" w:hAnsi="Courier New" w:hint="default"/>
      </w:rPr>
    </w:lvl>
    <w:lvl w:ilvl="5" w:tplc="A118BFFE">
      <w:start w:val="1"/>
      <w:numFmt w:val="bullet"/>
      <w:lvlText w:val=""/>
      <w:lvlJc w:val="left"/>
      <w:pPr>
        <w:tabs>
          <w:tab w:val="num" w:pos="4320"/>
        </w:tabs>
        <w:ind w:left="4320" w:hanging="360"/>
      </w:pPr>
      <w:rPr>
        <w:rFonts w:ascii="Wingdings" w:hAnsi="Wingdings" w:hint="default"/>
      </w:rPr>
    </w:lvl>
    <w:lvl w:ilvl="6" w:tplc="0816780C">
      <w:start w:val="1"/>
      <w:numFmt w:val="bullet"/>
      <w:lvlText w:val=""/>
      <w:lvlJc w:val="left"/>
      <w:pPr>
        <w:tabs>
          <w:tab w:val="num" w:pos="5040"/>
        </w:tabs>
        <w:ind w:left="5040" w:hanging="360"/>
      </w:pPr>
      <w:rPr>
        <w:rFonts w:ascii="Symbol" w:hAnsi="Symbol" w:hint="default"/>
      </w:rPr>
    </w:lvl>
    <w:lvl w:ilvl="7" w:tplc="E202065E">
      <w:start w:val="1"/>
      <w:numFmt w:val="bullet"/>
      <w:lvlText w:val="o"/>
      <w:lvlJc w:val="left"/>
      <w:pPr>
        <w:tabs>
          <w:tab w:val="num" w:pos="5760"/>
        </w:tabs>
        <w:ind w:left="5760" w:hanging="360"/>
      </w:pPr>
      <w:rPr>
        <w:rFonts w:ascii="Courier New" w:hAnsi="Courier New" w:hint="default"/>
      </w:rPr>
    </w:lvl>
    <w:lvl w:ilvl="8" w:tplc="897CBA50">
      <w:start w:val="1"/>
      <w:numFmt w:val="bullet"/>
      <w:lvlText w:val=""/>
      <w:lvlJc w:val="left"/>
      <w:pPr>
        <w:tabs>
          <w:tab w:val="num" w:pos="6480"/>
        </w:tabs>
        <w:ind w:left="6480" w:hanging="360"/>
      </w:pPr>
      <w:rPr>
        <w:rFonts w:ascii="Wingdings" w:hAnsi="Wingdings" w:hint="default"/>
      </w:rPr>
    </w:lvl>
  </w:abstractNum>
  <w:abstractNum w:abstractNumId="35">
    <w:nsid w:val="1B1A78E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1C442695"/>
    <w:multiLevelType w:val="hybridMultilevel"/>
    <w:tmpl w:val="DEF88722"/>
    <w:styleLink w:val="22"/>
    <w:lvl w:ilvl="0" w:tplc="5F48A42E">
      <w:start w:val="1"/>
      <w:numFmt w:val="bullet"/>
      <w:lvlText w:val=""/>
      <w:lvlJc w:val="left"/>
      <w:pPr>
        <w:tabs>
          <w:tab w:val="num" w:pos="360"/>
        </w:tabs>
        <w:ind w:left="360" w:hanging="360"/>
      </w:pPr>
      <w:rPr>
        <w:rFonts w:ascii="Wingdings" w:hAnsi="Wingdings" w:hint="default"/>
      </w:rPr>
    </w:lvl>
    <w:lvl w:ilvl="1" w:tplc="0D642630">
      <w:start w:val="1"/>
      <w:numFmt w:val="bullet"/>
      <w:lvlText w:val="o"/>
      <w:lvlJc w:val="left"/>
      <w:pPr>
        <w:tabs>
          <w:tab w:val="num" w:pos="1440"/>
        </w:tabs>
        <w:ind w:left="1440" w:hanging="360"/>
      </w:pPr>
      <w:rPr>
        <w:rFonts w:ascii="Courier New" w:hAnsi="Courier New" w:cs="Courier New" w:hint="default"/>
      </w:rPr>
    </w:lvl>
    <w:lvl w:ilvl="2" w:tplc="8D20789E" w:tentative="1">
      <w:start w:val="1"/>
      <w:numFmt w:val="bullet"/>
      <w:lvlText w:val=""/>
      <w:lvlJc w:val="left"/>
      <w:pPr>
        <w:tabs>
          <w:tab w:val="num" w:pos="2160"/>
        </w:tabs>
        <w:ind w:left="2160" w:hanging="360"/>
      </w:pPr>
      <w:rPr>
        <w:rFonts w:ascii="Wingdings" w:hAnsi="Wingdings" w:hint="default"/>
      </w:rPr>
    </w:lvl>
    <w:lvl w:ilvl="3" w:tplc="A8880A22" w:tentative="1">
      <w:start w:val="1"/>
      <w:numFmt w:val="bullet"/>
      <w:lvlText w:val=""/>
      <w:lvlJc w:val="left"/>
      <w:pPr>
        <w:tabs>
          <w:tab w:val="num" w:pos="2880"/>
        </w:tabs>
        <w:ind w:left="2880" w:hanging="360"/>
      </w:pPr>
      <w:rPr>
        <w:rFonts w:ascii="Symbol" w:hAnsi="Symbol" w:hint="default"/>
      </w:rPr>
    </w:lvl>
    <w:lvl w:ilvl="4" w:tplc="2FEA8DFA" w:tentative="1">
      <w:start w:val="1"/>
      <w:numFmt w:val="bullet"/>
      <w:lvlText w:val="o"/>
      <w:lvlJc w:val="left"/>
      <w:pPr>
        <w:tabs>
          <w:tab w:val="num" w:pos="3600"/>
        </w:tabs>
        <w:ind w:left="3600" w:hanging="360"/>
      </w:pPr>
      <w:rPr>
        <w:rFonts w:ascii="Courier New" w:hAnsi="Courier New" w:cs="Courier New" w:hint="default"/>
      </w:rPr>
    </w:lvl>
    <w:lvl w:ilvl="5" w:tplc="40EA9EBC" w:tentative="1">
      <w:start w:val="1"/>
      <w:numFmt w:val="bullet"/>
      <w:lvlText w:val=""/>
      <w:lvlJc w:val="left"/>
      <w:pPr>
        <w:tabs>
          <w:tab w:val="num" w:pos="4320"/>
        </w:tabs>
        <w:ind w:left="4320" w:hanging="360"/>
      </w:pPr>
      <w:rPr>
        <w:rFonts w:ascii="Wingdings" w:hAnsi="Wingdings" w:hint="default"/>
      </w:rPr>
    </w:lvl>
    <w:lvl w:ilvl="6" w:tplc="21B0BEB6" w:tentative="1">
      <w:start w:val="1"/>
      <w:numFmt w:val="bullet"/>
      <w:lvlText w:val=""/>
      <w:lvlJc w:val="left"/>
      <w:pPr>
        <w:tabs>
          <w:tab w:val="num" w:pos="5040"/>
        </w:tabs>
        <w:ind w:left="5040" w:hanging="360"/>
      </w:pPr>
      <w:rPr>
        <w:rFonts w:ascii="Symbol" w:hAnsi="Symbol" w:hint="default"/>
      </w:rPr>
    </w:lvl>
    <w:lvl w:ilvl="7" w:tplc="06EE3036" w:tentative="1">
      <w:start w:val="1"/>
      <w:numFmt w:val="bullet"/>
      <w:lvlText w:val="o"/>
      <w:lvlJc w:val="left"/>
      <w:pPr>
        <w:tabs>
          <w:tab w:val="num" w:pos="5760"/>
        </w:tabs>
        <w:ind w:left="5760" w:hanging="360"/>
      </w:pPr>
      <w:rPr>
        <w:rFonts w:ascii="Courier New" w:hAnsi="Courier New" w:cs="Courier New" w:hint="default"/>
      </w:rPr>
    </w:lvl>
    <w:lvl w:ilvl="8" w:tplc="ED8A7428" w:tentative="1">
      <w:start w:val="1"/>
      <w:numFmt w:val="bullet"/>
      <w:lvlText w:val=""/>
      <w:lvlJc w:val="left"/>
      <w:pPr>
        <w:tabs>
          <w:tab w:val="num" w:pos="6480"/>
        </w:tabs>
        <w:ind w:left="6480" w:hanging="360"/>
      </w:pPr>
      <w:rPr>
        <w:rFonts w:ascii="Wingdings" w:hAnsi="Wingdings" w:hint="default"/>
      </w:rPr>
    </w:lvl>
  </w:abstractNum>
  <w:abstractNum w:abstractNumId="37">
    <w:nsid w:val="1D6A1355"/>
    <w:multiLevelType w:val="hybridMultilevel"/>
    <w:tmpl w:val="6B146824"/>
    <w:lvl w:ilvl="0" w:tplc="667E7CFC">
      <w:start w:val="1"/>
      <w:numFmt w:val="bullet"/>
      <w:pStyle w:val="-1"/>
      <w:lvlText w:val=""/>
      <w:lvlJc w:val="left"/>
      <w:pPr>
        <w:ind w:left="360" w:hanging="360"/>
      </w:pPr>
      <w:rPr>
        <w:rFonts w:ascii="Symbol" w:hAnsi="Symbol" w:hint="default"/>
      </w:rPr>
    </w:lvl>
    <w:lvl w:ilvl="1" w:tplc="511E4D86" w:tentative="1">
      <w:start w:val="1"/>
      <w:numFmt w:val="bullet"/>
      <w:lvlText w:val="o"/>
      <w:lvlJc w:val="left"/>
      <w:pPr>
        <w:ind w:left="1804" w:hanging="360"/>
      </w:pPr>
      <w:rPr>
        <w:rFonts w:ascii="Courier New" w:hAnsi="Courier New" w:cs="Courier New" w:hint="default"/>
      </w:rPr>
    </w:lvl>
    <w:lvl w:ilvl="2" w:tplc="752EFA4A" w:tentative="1">
      <w:start w:val="1"/>
      <w:numFmt w:val="bullet"/>
      <w:lvlText w:val=""/>
      <w:lvlJc w:val="left"/>
      <w:pPr>
        <w:ind w:left="2524" w:hanging="360"/>
      </w:pPr>
      <w:rPr>
        <w:rFonts w:ascii="Wingdings" w:hAnsi="Wingdings" w:hint="default"/>
      </w:rPr>
    </w:lvl>
    <w:lvl w:ilvl="3" w:tplc="B04A80B4" w:tentative="1">
      <w:start w:val="1"/>
      <w:numFmt w:val="bullet"/>
      <w:lvlText w:val=""/>
      <w:lvlJc w:val="left"/>
      <w:pPr>
        <w:ind w:left="3244" w:hanging="360"/>
      </w:pPr>
      <w:rPr>
        <w:rFonts w:ascii="Symbol" w:hAnsi="Symbol" w:hint="default"/>
      </w:rPr>
    </w:lvl>
    <w:lvl w:ilvl="4" w:tplc="F6B06D8A" w:tentative="1">
      <w:start w:val="1"/>
      <w:numFmt w:val="bullet"/>
      <w:lvlText w:val="o"/>
      <w:lvlJc w:val="left"/>
      <w:pPr>
        <w:ind w:left="3964" w:hanging="360"/>
      </w:pPr>
      <w:rPr>
        <w:rFonts w:ascii="Courier New" w:hAnsi="Courier New" w:cs="Courier New" w:hint="default"/>
      </w:rPr>
    </w:lvl>
    <w:lvl w:ilvl="5" w:tplc="CAA833C8" w:tentative="1">
      <w:start w:val="1"/>
      <w:numFmt w:val="bullet"/>
      <w:lvlText w:val=""/>
      <w:lvlJc w:val="left"/>
      <w:pPr>
        <w:ind w:left="4684" w:hanging="360"/>
      </w:pPr>
      <w:rPr>
        <w:rFonts w:ascii="Wingdings" w:hAnsi="Wingdings" w:hint="default"/>
      </w:rPr>
    </w:lvl>
    <w:lvl w:ilvl="6" w:tplc="C9B6E26E" w:tentative="1">
      <w:start w:val="1"/>
      <w:numFmt w:val="bullet"/>
      <w:lvlText w:val=""/>
      <w:lvlJc w:val="left"/>
      <w:pPr>
        <w:ind w:left="5404" w:hanging="360"/>
      </w:pPr>
      <w:rPr>
        <w:rFonts w:ascii="Symbol" w:hAnsi="Symbol" w:hint="default"/>
      </w:rPr>
    </w:lvl>
    <w:lvl w:ilvl="7" w:tplc="5114FD56" w:tentative="1">
      <w:start w:val="1"/>
      <w:numFmt w:val="bullet"/>
      <w:lvlText w:val="o"/>
      <w:lvlJc w:val="left"/>
      <w:pPr>
        <w:ind w:left="6124" w:hanging="360"/>
      </w:pPr>
      <w:rPr>
        <w:rFonts w:ascii="Courier New" w:hAnsi="Courier New" w:cs="Courier New" w:hint="default"/>
      </w:rPr>
    </w:lvl>
    <w:lvl w:ilvl="8" w:tplc="50A09590" w:tentative="1">
      <w:start w:val="1"/>
      <w:numFmt w:val="bullet"/>
      <w:lvlText w:val=""/>
      <w:lvlJc w:val="left"/>
      <w:pPr>
        <w:ind w:left="6844" w:hanging="360"/>
      </w:pPr>
      <w:rPr>
        <w:rFonts w:ascii="Wingdings" w:hAnsi="Wingdings" w:hint="default"/>
      </w:rPr>
    </w:lvl>
  </w:abstractNum>
  <w:abstractNum w:abstractNumId="38">
    <w:nsid w:val="1DA3363D"/>
    <w:multiLevelType w:val="hybridMultilevel"/>
    <w:tmpl w:val="EB5CC590"/>
    <w:styleLink w:val="1ai35"/>
    <w:lvl w:ilvl="0" w:tplc="0419000F">
      <w:start w:val="1"/>
      <w:numFmt w:val="decimal"/>
      <w:lvlText w:val="%1"/>
      <w:lvlJc w:val="left"/>
      <w:pPr>
        <w:ind w:left="360" w:hanging="360"/>
      </w:pPr>
      <w:rPr>
        <w:rFonts w:cs="Times New Roman"/>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9">
    <w:nsid w:val="1E0146C6"/>
    <w:multiLevelType w:val="multilevel"/>
    <w:tmpl w:val="6E3451EA"/>
    <w:styleLink w:val="25"/>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40">
    <w:nsid w:val="1FC50C67"/>
    <w:multiLevelType w:val="multilevel"/>
    <w:tmpl w:val="5F9EA79A"/>
    <w:styleLink w:val="1230"/>
    <w:lvl w:ilvl="0">
      <w:start w:val="1"/>
      <w:numFmt w:val="decimal"/>
      <w:lvlText w:val="%1."/>
      <w:lvlJc w:val="left"/>
      <w:pPr>
        <w:ind w:left="1531" w:hanging="822"/>
      </w:pPr>
      <w:rPr>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1">
    <w:nsid w:val="23ED7905"/>
    <w:multiLevelType w:val="hybridMultilevel"/>
    <w:tmpl w:val="46463C84"/>
    <w:styleLink w:val="11111142"/>
    <w:lvl w:ilvl="0" w:tplc="C226ACA0">
      <w:start w:val="1"/>
      <w:numFmt w:val="decimal"/>
      <w:lvlText w:val="%1"/>
      <w:lvlJc w:val="left"/>
      <w:pPr>
        <w:ind w:left="360" w:hanging="360"/>
      </w:pPr>
      <w:rPr>
        <w:rFonts w:cs="Times New Roman" w:hint="default"/>
        <w:b/>
      </w:rPr>
    </w:lvl>
    <w:lvl w:ilvl="1" w:tplc="1848FC5E" w:tentative="1">
      <w:start w:val="1"/>
      <w:numFmt w:val="lowerLetter"/>
      <w:lvlText w:val="%2."/>
      <w:lvlJc w:val="left"/>
      <w:pPr>
        <w:ind w:left="1080" w:hanging="360"/>
      </w:pPr>
      <w:rPr>
        <w:rFonts w:cs="Times New Roman"/>
      </w:rPr>
    </w:lvl>
    <w:lvl w:ilvl="2" w:tplc="2BD4B74E" w:tentative="1">
      <w:start w:val="1"/>
      <w:numFmt w:val="lowerRoman"/>
      <w:lvlText w:val="%3."/>
      <w:lvlJc w:val="right"/>
      <w:pPr>
        <w:ind w:left="1800" w:hanging="180"/>
      </w:pPr>
      <w:rPr>
        <w:rFonts w:cs="Times New Roman"/>
      </w:rPr>
    </w:lvl>
    <w:lvl w:ilvl="3" w:tplc="C1FC931C" w:tentative="1">
      <w:start w:val="1"/>
      <w:numFmt w:val="decimal"/>
      <w:lvlText w:val="%4."/>
      <w:lvlJc w:val="left"/>
      <w:pPr>
        <w:ind w:left="2520" w:hanging="360"/>
      </w:pPr>
      <w:rPr>
        <w:rFonts w:cs="Times New Roman"/>
      </w:rPr>
    </w:lvl>
    <w:lvl w:ilvl="4" w:tplc="22BCC834" w:tentative="1">
      <w:start w:val="1"/>
      <w:numFmt w:val="lowerLetter"/>
      <w:lvlText w:val="%5."/>
      <w:lvlJc w:val="left"/>
      <w:pPr>
        <w:ind w:left="3240" w:hanging="360"/>
      </w:pPr>
      <w:rPr>
        <w:rFonts w:cs="Times New Roman"/>
      </w:rPr>
    </w:lvl>
    <w:lvl w:ilvl="5" w:tplc="157EC7B0" w:tentative="1">
      <w:start w:val="1"/>
      <w:numFmt w:val="lowerRoman"/>
      <w:lvlText w:val="%6."/>
      <w:lvlJc w:val="right"/>
      <w:pPr>
        <w:ind w:left="3960" w:hanging="180"/>
      </w:pPr>
      <w:rPr>
        <w:rFonts w:cs="Times New Roman"/>
      </w:rPr>
    </w:lvl>
    <w:lvl w:ilvl="6" w:tplc="435C8974" w:tentative="1">
      <w:start w:val="1"/>
      <w:numFmt w:val="decimal"/>
      <w:lvlText w:val="%7."/>
      <w:lvlJc w:val="left"/>
      <w:pPr>
        <w:ind w:left="4680" w:hanging="360"/>
      </w:pPr>
      <w:rPr>
        <w:rFonts w:cs="Times New Roman"/>
      </w:rPr>
    </w:lvl>
    <w:lvl w:ilvl="7" w:tplc="B89CD20A" w:tentative="1">
      <w:start w:val="1"/>
      <w:numFmt w:val="lowerLetter"/>
      <w:lvlText w:val="%8."/>
      <w:lvlJc w:val="left"/>
      <w:pPr>
        <w:ind w:left="5400" w:hanging="360"/>
      </w:pPr>
      <w:rPr>
        <w:rFonts w:cs="Times New Roman"/>
      </w:rPr>
    </w:lvl>
    <w:lvl w:ilvl="8" w:tplc="4BA687EE" w:tentative="1">
      <w:start w:val="1"/>
      <w:numFmt w:val="lowerRoman"/>
      <w:lvlText w:val="%9."/>
      <w:lvlJc w:val="right"/>
      <w:pPr>
        <w:ind w:left="6120" w:hanging="180"/>
      </w:pPr>
      <w:rPr>
        <w:rFonts w:cs="Times New Roman"/>
      </w:rPr>
    </w:lvl>
  </w:abstractNum>
  <w:abstractNum w:abstractNumId="42">
    <w:nsid w:val="255A293B"/>
    <w:multiLevelType w:val="hybridMultilevel"/>
    <w:tmpl w:val="E880F4D4"/>
    <w:styleLink w:val="24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7261CC7"/>
    <w:multiLevelType w:val="singleLevel"/>
    <w:tmpl w:val="05B4023E"/>
    <w:lvl w:ilvl="0">
      <w:start w:val="1"/>
      <w:numFmt w:val="bullet"/>
      <w:pStyle w:val="a5"/>
      <w:lvlText w:val=""/>
      <w:lvlJc w:val="left"/>
      <w:pPr>
        <w:tabs>
          <w:tab w:val="num" w:pos="360"/>
        </w:tabs>
        <w:ind w:left="360" w:hanging="360"/>
      </w:pPr>
      <w:rPr>
        <w:rFonts w:ascii="Symbol" w:hAnsi="Symbol" w:hint="default"/>
      </w:rPr>
    </w:lvl>
  </w:abstractNum>
  <w:abstractNum w:abstractNumId="44">
    <w:nsid w:val="28D52A92"/>
    <w:multiLevelType w:val="hybridMultilevel"/>
    <w:tmpl w:val="3DBA56CC"/>
    <w:lvl w:ilvl="0" w:tplc="7EC60A30">
      <w:start w:val="1"/>
      <w:numFmt w:val="decimal"/>
      <w:pStyle w:val="a6"/>
      <w:lvlText w:val="%1)"/>
      <w:lvlJc w:val="left"/>
      <w:pPr>
        <w:tabs>
          <w:tab w:val="num" w:pos="1134"/>
        </w:tabs>
        <w:ind w:left="1191" w:hanging="340"/>
      </w:pPr>
      <w:rPr>
        <w:rFonts w:cs="Times New Roman"/>
      </w:rPr>
    </w:lvl>
    <w:lvl w:ilvl="1" w:tplc="54721DF8">
      <w:start w:val="1"/>
      <w:numFmt w:val="bullet"/>
      <w:lvlText w:val="o"/>
      <w:lvlJc w:val="left"/>
      <w:pPr>
        <w:tabs>
          <w:tab w:val="num" w:pos="1440"/>
        </w:tabs>
        <w:ind w:left="1440" w:hanging="360"/>
      </w:pPr>
      <w:rPr>
        <w:rFonts w:ascii="Courier New" w:hAnsi="Courier New" w:hint="default"/>
      </w:rPr>
    </w:lvl>
    <w:lvl w:ilvl="2" w:tplc="F328D734">
      <w:start w:val="1"/>
      <w:numFmt w:val="bullet"/>
      <w:lvlText w:val=""/>
      <w:lvlJc w:val="left"/>
      <w:pPr>
        <w:tabs>
          <w:tab w:val="num" w:pos="2160"/>
        </w:tabs>
        <w:ind w:left="2160" w:hanging="360"/>
      </w:pPr>
      <w:rPr>
        <w:rFonts w:ascii="Wingdings" w:hAnsi="Wingdings" w:hint="default"/>
      </w:rPr>
    </w:lvl>
    <w:lvl w:ilvl="3" w:tplc="A4D63394">
      <w:start w:val="1"/>
      <w:numFmt w:val="bullet"/>
      <w:lvlText w:val=""/>
      <w:lvlJc w:val="left"/>
      <w:pPr>
        <w:tabs>
          <w:tab w:val="num" w:pos="2880"/>
        </w:tabs>
        <w:ind w:left="2880" w:hanging="360"/>
      </w:pPr>
      <w:rPr>
        <w:rFonts w:ascii="Symbol" w:hAnsi="Symbol" w:hint="default"/>
      </w:rPr>
    </w:lvl>
    <w:lvl w:ilvl="4" w:tplc="1952C604">
      <w:start w:val="1"/>
      <w:numFmt w:val="bullet"/>
      <w:lvlText w:val="o"/>
      <w:lvlJc w:val="left"/>
      <w:pPr>
        <w:tabs>
          <w:tab w:val="num" w:pos="3600"/>
        </w:tabs>
        <w:ind w:left="3600" w:hanging="360"/>
      </w:pPr>
      <w:rPr>
        <w:rFonts w:ascii="Courier New" w:hAnsi="Courier New" w:hint="default"/>
      </w:rPr>
    </w:lvl>
    <w:lvl w:ilvl="5" w:tplc="263C4ABC">
      <w:start w:val="1"/>
      <w:numFmt w:val="bullet"/>
      <w:lvlText w:val=""/>
      <w:lvlJc w:val="left"/>
      <w:pPr>
        <w:tabs>
          <w:tab w:val="num" w:pos="4320"/>
        </w:tabs>
        <w:ind w:left="4320" w:hanging="360"/>
      </w:pPr>
      <w:rPr>
        <w:rFonts w:ascii="Wingdings" w:hAnsi="Wingdings" w:hint="default"/>
      </w:rPr>
    </w:lvl>
    <w:lvl w:ilvl="6" w:tplc="7D04A2CA">
      <w:start w:val="1"/>
      <w:numFmt w:val="bullet"/>
      <w:lvlText w:val=""/>
      <w:lvlJc w:val="left"/>
      <w:pPr>
        <w:tabs>
          <w:tab w:val="num" w:pos="5040"/>
        </w:tabs>
        <w:ind w:left="5040" w:hanging="360"/>
      </w:pPr>
      <w:rPr>
        <w:rFonts w:ascii="Symbol" w:hAnsi="Symbol" w:hint="default"/>
      </w:rPr>
    </w:lvl>
    <w:lvl w:ilvl="7" w:tplc="A6CC5F0A">
      <w:start w:val="1"/>
      <w:numFmt w:val="bullet"/>
      <w:lvlText w:val="o"/>
      <w:lvlJc w:val="left"/>
      <w:pPr>
        <w:tabs>
          <w:tab w:val="num" w:pos="5760"/>
        </w:tabs>
        <w:ind w:left="5760" w:hanging="360"/>
      </w:pPr>
      <w:rPr>
        <w:rFonts w:ascii="Courier New" w:hAnsi="Courier New" w:hint="default"/>
      </w:rPr>
    </w:lvl>
    <w:lvl w:ilvl="8" w:tplc="6DB06438">
      <w:start w:val="1"/>
      <w:numFmt w:val="bullet"/>
      <w:lvlText w:val=""/>
      <w:lvlJc w:val="left"/>
      <w:pPr>
        <w:tabs>
          <w:tab w:val="num" w:pos="6480"/>
        </w:tabs>
        <w:ind w:left="6480" w:hanging="360"/>
      </w:pPr>
      <w:rPr>
        <w:rFonts w:ascii="Wingdings" w:hAnsi="Wingdings" w:hint="default"/>
      </w:rPr>
    </w:lvl>
  </w:abstractNum>
  <w:abstractNum w:abstractNumId="45">
    <w:nsid w:val="28D66432"/>
    <w:multiLevelType w:val="hybridMultilevel"/>
    <w:tmpl w:val="3962CC76"/>
    <w:styleLink w:val="11111115"/>
    <w:lvl w:ilvl="0" w:tplc="AD342E62">
      <w:start w:val="1"/>
      <w:numFmt w:val="bullet"/>
      <w:lvlText w:val=""/>
      <w:lvlJc w:val="left"/>
      <w:pPr>
        <w:tabs>
          <w:tab w:val="num" w:pos="1080"/>
        </w:tabs>
        <w:ind w:left="1080" w:hanging="360"/>
      </w:pPr>
      <w:rPr>
        <w:rFonts w:ascii="Symbol" w:hAnsi="Symbol" w:hint="default"/>
      </w:rPr>
    </w:lvl>
    <w:lvl w:ilvl="1" w:tplc="AC3C2F98">
      <w:start w:val="1"/>
      <w:numFmt w:val="decimal"/>
      <w:lvlText w:val="%2."/>
      <w:lvlJc w:val="left"/>
      <w:pPr>
        <w:tabs>
          <w:tab w:val="num" w:pos="1440"/>
        </w:tabs>
        <w:ind w:left="1440" w:hanging="360"/>
      </w:pPr>
    </w:lvl>
    <w:lvl w:ilvl="2" w:tplc="261ED7B0">
      <w:start w:val="1"/>
      <w:numFmt w:val="decimal"/>
      <w:lvlText w:val="%3."/>
      <w:lvlJc w:val="left"/>
      <w:pPr>
        <w:tabs>
          <w:tab w:val="num" w:pos="2160"/>
        </w:tabs>
        <w:ind w:left="2160" w:hanging="360"/>
      </w:pPr>
    </w:lvl>
    <w:lvl w:ilvl="3" w:tplc="31FACA52">
      <w:start w:val="1"/>
      <w:numFmt w:val="decimal"/>
      <w:lvlText w:val="%4."/>
      <w:lvlJc w:val="left"/>
      <w:pPr>
        <w:tabs>
          <w:tab w:val="num" w:pos="2880"/>
        </w:tabs>
        <w:ind w:left="2880" w:hanging="360"/>
      </w:pPr>
    </w:lvl>
    <w:lvl w:ilvl="4" w:tplc="4014C416">
      <w:start w:val="1"/>
      <w:numFmt w:val="decimal"/>
      <w:lvlText w:val="%5."/>
      <w:lvlJc w:val="left"/>
      <w:pPr>
        <w:tabs>
          <w:tab w:val="num" w:pos="3600"/>
        </w:tabs>
        <w:ind w:left="3600" w:hanging="360"/>
      </w:pPr>
    </w:lvl>
    <w:lvl w:ilvl="5" w:tplc="322C5398">
      <w:start w:val="1"/>
      <w:numFmt w:val="decimal"/>
      <w:lvlText w:val="%6."/>
      <w:lvlJc w:val="left"/>
      <w:pPr>
        <w:tabs>
          <w:tab w:val="num" w:pos="4320"/>
        </w:tabs>
        <w:ind w:left="4320" w:hanging="360"/>
      </w:pPr>
    </w:lvl>
    <w:lvl w:ilvl="6" w:tplc="44ACDAEC">
      <w:start w:val="1"/>
      <w:numFmt w:val="decimal"/>
      <w:lvlText w:val="%7."/>
      <w:lvlJc w:val="left"/>
      <w:pPr>
        <w:tabs>
          <w:tab w:val="num" w:pos="5040"/>
        </w:tabs>
        <w:ind w:left="5040" w:hanging="360"/>
      </w:pPr>
    </w:lvl>
    <w:lvl w:ilvl="7" w:tplc="210AD0D8">
      <w:start w:val="1"/>
      <w:numFmt w:val="decimal"/>
      <w:lvlText w:val="%8."/>
      <w:lvlJc w:val="left"/>
      <w:pPr>
        <w:tabs>
          <w:tab w:val="num" w:pos="5760"/>
        </w:tabs>
        <w:ind w:left="5760" w:hanging="360"/>
      </w:pPr>
    </w:lvl>
    <w:lvl w:ilvl="8" w:tplc="87AAFFB8">
      <w:start w:val="1"/>
      <w:numFmt w:val="decimal"/>
      <w:lvlText w:val="%9."/>
      <w:lvlJc w:val="left"/>
      <w:pPr>
        <w:tabs>
          <w:tab w:val="num" w:pos="6480"/>
        </w:tabs>
        <w:ind w:left="6480" w:hanging="360"/>
      </w:pPr>
    </w:lvl>
  </w:abstractNum>
  <w:abstractNum w:abstractNumId="46">
    <w:nsid w:val="29B945F4"/>
    <w:multiLevelType w:val="hybridMultilevel"/>
    <w:tmpl w:val="B34E2CBC"/>
    <w:styleLink w:val="ArticleSection11"/>
    <w:lvl w:ilvl="0" w:tplc="99DC2EF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2ACE5174"/>
    <w:multiLevelType w:val="hybridMultilevel"/>
    <w:tmpl w:val="8D8A7BD2"/>
    <w:lvl w:ilvl="0" w:tplc="C49C197A">
      <w:start w:val="1"/>
      <w:numFmt w:val="bullet"/>
      <w:pStyle w:val="a7"/>
      <w:lvlText w:val=""/>
      <w:lvlJc w:val="left"/>
      <w:pPr>
        <w:tabs>
          <w:tab w:val="num" w:pos="360"/>
        </w:tabs>
        <w:ind w:left="360" w:hanging="360"/>
      </w:pPr>
      <w:rPr>
        <w:rFonts w:ascii="Wingdings" w:hAnsi="Wingdings" w:hint="default"/>
      </w:rPr>
    </w:lvl>
    <w:lvl w:ilvl="1" w:tplc="9E2A42FC">
      <w:start w:val="1"/>
      <w:numFmt w:val="bullet"/>
      <w:lvlText w:val="o"/>
      <w:lvlJc w:val="left"/>
      <w:pPr>
        <w:tabs>
          <w:tab w:val="num" w:pos="1080"/>
        </w:tabs>
        <w:ind w:left="1080" w:hanging="360"/>
      </w:pPr>
      <w:rPr>
        <w:rFonts w:ascii="Courier New" w:hAnsi="Courier New" w:cs="Courier New" w:hint="default"/>
      </w:rPr>
    </w:lvl>
    <w:lvl w:ilvl="2" w:tplc="14E03CC0">
      <w:start w:val="1"/>
      <w:numFmt w:val="bullet"/>
      <w:lvlText w:val=""/>
      <w:lvlJc w:val="left"/>
      <w:pPr>
        <w:tabs>
          <w:tab w:val="num" w:pos="1800"/>
        </w:tabs>
        <w:ind w:left="1800" w:hanging="360"/>
      </w:pPr>
      <w:rPr>
        <w:rFonts w:ascii="Wingdings" w:hAnsi="Wingdings" w:hint="default"/>
      </w:rPr>
    </w:lvl>
    <w:lvl w:ilvl="3" w:tplc="FF2E3216">
      <w:start w:val="1"/>
      <w:numFmt w:val="decimal"/>
      <w:lvlText w:val="%4."/>
      <w:lvlJc w:val="left"/>
      <w:pPr>
        <w:tabs>
          <w:tab w:val="num" w:pos="2880"/>
        </w:tabs>
        <w:ind w:left="2880" w:hanging="360"/>
      </w:pPr>
    </w:lvl>
    <w:lvl w:ilvl="4" w:tplc="02468EFE">
      <w:start w:val="1"/>
      <w:numFmt w:val="decimal"/>
      <w:lvlText w:val="%5."/>
      <w:lvlJc w:val="left"/>
      <w:pPr>
        <w:tabs>
          <w:tab w:val="num" w:pos="3600"/>
        </w:tabs>
        <w:ind w:left="3600" w:hanging="360"/>
      </w:pPr>
    </w:lvl>
    <w:lvl w:ilvl="5" w:tplc="0EAEA5C0">
      <w:start w:val="1"/>
      <w:numFmt w:val="decimal"/>
      <w:lvlText w:val="%6."/>
      <w:lvlJc w:val="left"/>
      <w:pPr>
        <w:tabs>
          <w:tab w:val="num" w:pos="4320"/>
        </w:tabs>
        <w:ind w:left="4320" w:hanging="360"/>
      </w:pPr>
    </w:lvl>
    <w:lvl w:ilvl="6" w:tplc="576C57EC">
      <w:start w:val="1"/>
      <w:numFmt w:val="decimal"/>
      <w:lvlText w:val="%7."/>
      <w:lvlJc w:val="left"/>
      <w:pPr>
        <w:tabs>
          <w:tab w:val="num" w:pos="5040"/>
        </w:tabs>
        <w:ind w:left="5040" w:hanging="360"/>
      </w:pPr>
    </w:lvl>
    <w:lvl w:ilvl="7" w:tplc="528AF548">
      <w:start w:val="1"/>
      <w:numFmt w:val="decimal"/>
      <w:lvlText w:val="%8."/>
      <w:lvlJc w:val="left"/>
      <w:pPr>
        <w:tabs>
          <w:tab w:val="num" w:pos="5760"/>
        </w:tabs>
        <w:ind w:left="5760" w:hanging="360"/>
      </w:pPr>
    </w:lvl>
    <w:lvl w:ilvl="8" w:tplc="54F4734C">
      <w:start w:val="1"/>
      <w:numFmt w:val="decimal"/>
      <w:lvlText w:val="%9."/>
      <w:lvlJc w:val="left"/>
      <w:pPr>
        <w:tabs>
          <w:tab w:val="num" w:pos="6480"/>
        </w:tabs>
        <w:ind w:left="6480" w:hanging="360"/>
      </w:pPr>
    </w:lvl>
  </w:abstractNum>
  <w:abstractNum w:abstractNumId="48">
    <w:nsid w:val="2CEF12DC"/>
    <w:multiLevelType w:val="hybridMultilevel"/>
    <w:tmpl w:val="BE3C9C00"/>
    <w:lvl w:ilvl="0" w:tplc="B52838F8">
      <w:start w:val="1"/>
      <w:numFmt w:val="bullet"/>
      <w:lvlText w:val=""/>
      <w:lvlJc w:val="left"/>
      <w:pPr>
        <w:ind w:left="928" w:hanging="360"/>
      </w:pPr>
      <w:rPr>
        <w:rFonts w:ascii="Symbol" w:hAnsi="Symbol" w:hint="default"/>
      </w:rPr>
    </w:lvl>
    <w:lvl w:ilvl="1" w:tplc="DEB449F0" w:tentative="1">
      <w:start w:val="1"/>
      <w:numFmt w:val="bullet"/>
      <w:lvlText w:val="o"/>
      <w:lvlJc w:val="left"/>
      <w:pPr>
        <w:ind w:left="1790" w:hanging="360"/>
      </w:pPr>
      <w:rPr>
        <w:rFonts w:ascii="Courier New" w:hAnsi="Courier New" w:cs="Courier New" w:hint="default"/>
      </w:rPr>
    </w:lvl>
    <w:lvl w:ilvl="2" w:tplc="F09C1D22" w:tentative="1">
      <w:start w:val="1"/>
      <w:numFmt w:val="bullet"/>
      <w:lvlText w:val=""/>
      <w:lvlJc w:val="left"/>
      <w:pPr>
        <w:ind w:left="2510" w:hanging="360"/>
      </w:pPr>
      <w:rPr>
        <w:rFonts w:ascii="Wingdings" w:hAnsi="Wingdings" w:hint="default"/>
      </w:rPr>
    </w:lvl>
    <w:lvl w:ilvl="3" w:tplc="F68E460E" w:tentative="1">
      <w:start w:val="1"/>
      <w:numFmt w:val="bullet"/>
      <w:lvlText w:val=""/>
      <w:lvlJc w:val="left"/>
      <w:pPr>
        <w:ind w:left="3230" w:hanging="360"/>
      </w:pPr>
      <w:rPr>
        <w:rFonts w:ascii="Symbol" w:hAnsi="Symbol" w:hint="default"/>
      </w:rPr>
    </w:lvl>
    <w:lvl w:ilvl="4" w:tplc="E60CFB52" w:tentative="1">
      <w:start w:val="1"/>
      <w:numFmt w:val="bullet"/>
      <w:lvlText w:val="o"/>
      <w:lvlJc w:val="left"/>
      <w:pPr>
        <w:ind w:left="3950" w:hanging="360"/>
      </w:pPr>
      <w:rPr>
        <w:rFonts w:ascii="Courier New" w:hAnsi="Courier New" w:cs="Courier New" w:hint="default"/>
      </w:rPr>
    </w:lvl>
    <w:lvl w:ilvl="5" w:tplc="0F0CBB60" w:tentative="1">
      <w:start w:val="1"/>
      <w:numFmt w:val="bullet"/>
      <w:lvlText w:val=""/>
      <w:lvlJc w:val="left"/>
      <w:pPr>
        <w:ind w:left="4670" w:hanging="360"/>
      </w:pPr>
      <w:rPr>
        <w:rFonts w:ascii="Wingdings" w:hAnsi="Wingdings" w:hint="default"/>
      </w:rPr>
    </w:lvl>
    <w:lvl w:ilvl="6" w:tplc="D3EC856C" w:tentative="1">
      <w:start w:val="1"/>
      <w:numFmt w:val="bullet"/>
      <w:lvlText w:val=""/>
      <w:lvlJc w:val="left"/>
      <w:pPr>
        <w:ind w:left="5390" w:hanging="360"/>
      </w:pPr>
      <w:rPr>
        <w:rFonts w:ascii="Symbol" w:hAnsi="Symbol" w:hint="default"/>
      </w:rPr>
    </w:lvl>
    <w:lvl w:ilvl="7" w:tplc="0F4AD5CE" w:tentative="1">
      <w:start w:val="1"/>
      <w:numFmt w:val="bullet"/>
      <w:lvlText w:val="o"/>
      <w:lvlJc w:val="left"/>
      <w:pPr>
        <w:ind w:left="6110" w:hanging="360"/>
      </w:pPr>
      <w:rPr>
        <w:rFonts w:ascii="Courier New" w:hAnsi="Courier New" w:cs="Courier New" w:hint="default"/>
      </w:rPr>
    </w:lvl>
    <w:lvl w:ilvl="8" w:tplc="DAC2D204" w:tentative="1">
      <w:start w:val="1"/>
      <w:numFmt w:val="bullet"/>
      <w:lvlText w:val=""/>
      <w:lvlJc w:val="left"/>
      <w:pPr>
        <w:ind w:left="6830" w:hanging="360"/>
      </w:pPr>
      <w:rPr>
        <w:rFonts w:ascii="Wingdings" w:hAnsi="Wingdings" w:hint="default"/>
      </w:rPr>
    </w:lvl>
  </w:abstractNum>
  <w:abstractNum w:abstractNumId="49">
    <w:nsid w:val="2D426A72"/>
    <w:multiLevelType w:val="hybridMultilevel"/>
    <w:tmpl w:val="C6ECE8AA"/>
    <w:styleLink w:val="411"/>
    <w:lvl w:ilvl="0" w:tplc="5C8A982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2D8C1469"/>
    <w:multiLevelType w:val="hybridMultilevel"/>
    <w:tmpl w:val="82184A66"/>
    <w:styleLink w:val="1ai28"/>
    <w:lvl w:ilvl="0" w:tplc="D69E1D1C">
      <w:start w:val="1"/>
      <w:numFmt w:val="bullet"/>
      <w:lvlText w:val=""/>
      <w:lvlJc w:val="left"/>
      <w:pPr>
        <w:tabs>
          <w:tab w:val="num" w:pos="1440"/>
        </w:tabs>
        <w:ind w:left="1440" w:hanging="360"/>
      </w:pPr>
      <w:rPr>
        <w:rFonts w:ascii="Symbol" w:hAnsi="Symbol" w:hint="default"/>
      </w:rPr>
    </w:lvl>
    <w:lvl w:ilvl="1" w:tplc="333A85AA" w:tentative="1">
      <w:start w:val="1"/>
      <w:numFmt w:val="bullet"/>
      <w:lvlText w:val="o"/>
      <w:lvlJc w:val="left"/>
      <w:pPr>
        <w:tabs>
          <w:tab w:val="num" w:pos="2160"/>
        </w:tabs>
        <w:ind w:left="2160" w:hanging="360"/>
      </w:pPr>
      <w:rPr>
        <w:rFonts w:ascii="Courier New" w:hAnsi="Courier New" w:cs="Courier New" w:hint="default"/>
      </w:rPr>
    </w:lvl>
    <w:lvl w:ilvl="2" w:tplc="5F5CD29E" w:tentative="1">
      <w:start w:val="1"/>
      <w:numFmt w:val="bullet"/>
      <w:lvlText w:val=""/>
      <w:lvlJc w:val="left"/>
      <w:pPr>
        <w:tabs>
          <w:tab w:val="num" w:pos="2880"/>
        </w:tabs>
        <w:ind w:left="2880" w:hanging="360"/>
      </w:pPr>
      <w:rPr>
        <w:rFonts w:ascii="Wingdings" w:hAnsi="Wingdings" w:hint="default"/>
      </w:rPr>
    </w:lvl>
    <w:lvl w:ilvl="3" w:tplc="7436978C" w:tentative="1">
      <w:start w:val="1"/>
      <w:numFmt w:val="bullet"/>
      <w:lvlText w:val=""/>
      <w:lvlJc w:val="left"/>
      <w:pPr>
        <w:tabs>
          <w:tab w:val="num" w:pos="3600"/>
        </w:tabs>
        <w:ind w:left="3600" w:hanging="360"/>
      </w:pPr>
      <w:rPr>
        <w:rFonts w:ascii="Symbol" w:hAnsi="Symbol" w:hint="default"/>
      </w:rPr>
    </w:lvl>
    <w:lvl w:ilvl="4" w:tplc="6E04266C" w:tentative="1">
      <w:start w:val="1"/>
      <w:numFmt w:val="bullet"/>
      <w:lvlText w:val="o"/>
      <w:lvlJc w:val="left"/>
      <w:pPr>
        <w:tabs>
          <w:tab w:val="num" w:pos="4320"/>
        </w:tabs>
        <w:ind w:left="4320" w:hanging="360"/>
      </w:pPr>
      <w:rPr>
        <w:rFonts w:ascii="Courier New" w:hAnsi="Courier New" w:cs="Courier New" w:hint="default"/>
      </w:rPr>
    </w:lvl>
    <w:lvl w:ilvl="5" w:tplc="6A4E992C" w:tentative="1">
      <w:start w:val="1"/>
      <w:numFmt w:val="bullet"/>
      <w:lvlText w:val=""/>
      <w:lvlJc w:val="left"/>
      <w:pPr>
        <w:tabs>
          <w:tab w:val="num" w:pos="5040"/>
        </w:tabs>
        <w:ind w:left="5040" w:hanging="360"/>
      </w:pPr>
      <w:rPr>
        <w:rFonts w:ascii="Wingdings" w:hAnsi="Wingdings" w:hint="default"/>
      </w:rPr>
    </w:lvl>
    <w:lvl w:ilvl="6" w:tplc="CF8480D2" w:tentative="1">
      <w:start w:val="1"/>
      <w:numFmt w:val="bullet"/>
      <w:lvlText w:val=""/>
      <w:lvlJc w:val="left"/>
      <w:pPr>
        <w:tabs>
          <w:tab w:val="num" w:pos="5760"/>
        </w:tabs>
        <w:ind w:left="5760" w:hanging="360"/>
      </w:pPr>
      <w:rPr>
        <w:rFonts w:ascii="Symbol" w:hAnsi="Symbol" w:hint="default"/>
      </w:rPr>
    </w:lvl>
    <w:lvl w:ilvl="7" w:tplc="9FE225A6" w:tentative="1">
      <w:start w:val="1"/>
      <w:numFmt w:val="bullet"/>
      <w:lvlText w:val="o"/>
      <w:lvlJc w:val="left"/>
      <w:pPr>
        <w:tabs>
          <w:tab w:val="num" w:pos="6480"/>
        </w:tabs>
        <w:ind w:left="6480" w:hanging="360"/>
      </w:pPr>
      <w:rPr>
        <w:rFonts w:ascii="Courier New" w:hAnsi="Courier New" w:cs="Courier New" w:hint="default"/>
      </w:rPr>
    </w:lvl>
    <w:lvl w:ilvl="8" w:tplc="C5DC3AD6" w:tentative="1">
      <w:start w:val="1"/>
      <w:numFmt w:val="bullet"/>
      <w:lvlText w:val=""/>
      <w:lvlJc w:val="left"/>
      <w:pPr>
        <w:tabs>
          <w:tab w:val="num" w:pos="7200"/>
        </w:tabs>
        <w:ind w:left="7200" w:hanging="360"/>
      </w:pPr>
      <w:rPr>
        <w:rFonts w:ascii="Wingdings" w:hAnsi="Wingdings" w:hint="default"/>
      </w:rPr>
    </w:lvl>
  </w:abstractNum>
  <w:abstractNum w:abstractNumId="51">
    <w:nsid w:val="2E6F18DC"/>
    <w:multiLevelType w:val="hybridMultilevel"/>
    <w:tmpl w:val="64D26514"/>
    <w:styleLink w:val="212"/>
    <w:lvl w:ilvl="0" w:tplc="04190009">
      <w:start w:val="1"/>
      <w:numFmt w:val="bullet"/>
      <w:lvlText w:val=""/>
      <w:lvlJc w:val="left"/>
      <w:pPr>
        <w:tabs>
          <w:tab w:val="num" w:pos="1637"/>
        </w:tabs>
        <w:ind w:left="1637" w:hanging="360"/>
      </w:pPr>
      <w:rPr>
        <w:rFonts w:ascii="Symbol" w:hAnsi="Symbol" w:hint="default"/>
      </w:rPr>
    </w:lvl>
    <w:lvl w:ilvl="1" w:tplc="04190003">
      <w:start w:val="1"/>
      <w:numFmt w:val="bullet"/>
      <w:lvlText w:val=""/>
      <w:lvlJc w:val="left"/>
      <w:pPr>
        <w:tabs>
          <w:tab w:val="num" w:pos="2149"/>
        </w:tabs>
        <w:ind w:left="2149" w:hanging="360"/>
      </w:pPr>
      <w:rPr>
        <w:rFonts w:ascii="Symbol" w:hAnsi="Symbol" w:hint="default"/>
        <w:color w:val="auto"/>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2">
    <w:nsid w:val="2E775833"/>
    <w:multiLevelType w:val="multilevel"/>
    <w:tmpl w:val="A7B8E4CA"/>
    <w:lvl w:ilvl="0">
      <w:start w:val="1"/>
      <w:numFmt w:val="decimal"/>
      <w:pStyle w:val="23"/>
      <w:lvlText w:val="%1."/>
      <w:lvlJc w:val="left"/>
      <w:pPr>
        <w:ind w:left="720" w:hanging="360"/>
      </w:pPr>
    </w:lvl>
    <w:lvl w:ilvl="1">
      <w:start w:val="1"/>
      <w:numFmt w:val="decimal"/>
      <w:pStyle w:val="a8"/>
      <w:isLgl/>
      <w:lvlText w:val="%1.%2."/>
      <w:lvlJc w:val="left"/>
      <w:pPr>
        <w:ind w:left="1440" w:hanging="720"/>
      </w:pPr>
      <w:rPr>
        <w:i w:val="0"/>
      </w:rPr>
    </w:lvl>
    <w:lvl w:ilvl="2">
      <w:start w:val="1"/>
      <w:numFmt w:val="decimal"/>
      <w:pStyle w:val="24"/>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53">
    <w:nsid w:val="2ECF7632"/>
    <w:multiLevelType w:val="multilevel"/>
    <w:tmpl w:val="5F9EA79A"/>
    <w:styleLink w:val="a9"/>
    <w:lvl w:ilvl="0">
      <w:start w:val="1"/>
      <w:numFmt w:val="decimal"/>
      <w:lvlText w:val="%1."/>
      <w:lvlJc w:val="left"/>
      <w:pPr>
        <w:ind w:left="1531" w:hanging="822"/>
      </w:pPr>
      <w:rPr>
        <w:sz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54">
    <w:nsid w:val="2EE11AC4"/>
    <w:multiLevelType w:val="hybridMultilevel"/>
    <w:tmpl w:val="29C6FACA"/>
    <w:styleLink w:val="1ai21"/>
    <w:lvl w:ilvl="0" w:tplc="B890103A">
      <w:start w:val="1"/>
      <w:numFmt w:val="decimal"/>
      <w:lvlText w:val="%1"/>
      <w:lvlJc w:val="left"/>
      <w:pPr>
        <w:ind w:left="360" w:hanging="360"/>
      </w:pPr>
      <w:rPr>
        <w:rFonts w:cs="Times New Roman" w:hint="default"/>
        <w:b w:val="0"/>
      </w:rPr>
    </w:lvl>
    <w:lvl w:ilvl="1" w:tplc="41DC1328" w:tentative="1">
      <w:start w:val="1"/>
      <w:numFmt w:val="lowerLetter"/>
      <w:lvlText w:val="%2."/>
      <w:lvlJc w:val="left"/>
      <w:pPr>
        <w:ind w:left="1080" w:hanging="360"/>
      </w:pPr>
      <w:rPr>
        <w:rFonts w:cs="Times New Roman"/>
      </w:rPr>
    </w:lvl>
    <w:lvl w:ilvl="2" w:tplc="04190005" w:tentative="1">
      <w:start w:val="1"/>
      <w:numFmt w:val="lowerRoman"/>
      <w:lvlText w:val="%3."/>
      <w:lvlJc w:val="right"/>
      <w:pPr>
        <w:ind w:left="1800" w:hanging="180"/>
      </w:pPr>
      <w:rPr>
        <w:rFonts w:cs="Times New Roman"/>
      </w:rPr>
    </w:lvl>
    <w:lvl w:ilvl="3" w:tplc="04190001" w:tentative="1">
      <w:start w:val="1"/>
      <w:numFmt w:val="decimal"/>
      <w:lvlText w:val="%4."/>
      <w:lvlJc w:val="left"/>
      <w:pPr>
        <w:ind w:left="2520" w:hanging="360"/>
      </w:pPr>
      <w:rPr>
        <w:rFonts w:cs="Times New Roman"/>
      </w:rPr>
    </w:lvl>
    <w:lvl w:ilvl="4" w:tplc="04190003" w:tentative="1">
      <w:start w:val="1"/>
      <w:numFmt w:val="lowerLetter"/>
      <w:lvlText w:val="%5."/>
      <w:lvlJc w:val="left"/>
      <w:pPr>
        <w:ind w:left="3240" w:hanging="360"/>
      </w:pPr>
      <w:rPr>
        <w:rFonts w:cs="Times New Roman"/>
      </w:rPr>
    </w:lvl>
    <w:lvl w:ilvl="5" w:tplc="04190005" w:tentative="1">
      <w:start w:val="1"/>
      <w:numFmt w:val="lowerRoman"/>
      <w:lvlText w:val="%6."/>
      <w:lvlJc w:val="right"/>
      <w:pPr>
        <w:ind w:left="3960" w:hanging="180"/>
      </w:pPr>
      <w:rPr>
        <w:rFonts w:cs="Times New Roman"/>
      </w:rPr>
    </w:lvl>
    <w:lvl w:ilvl="6" w:tplc="04190001" w:tentative="1">
      <w:start w:val="1"/>
      <w:numFmt w:val="decimal"/>
      <w:lvlText w:val="%7."/>
      <w:lvlJc w:val="left"/>
      <w:pPr>
        <w:ind w:left="4680" w:hanging="360"/>
      </w:pPr>
      <w:rPr>
        <w:rFonts w:cs="Times New Roman"/>
      </w:rPr>
    </w:lvl>
    <w:lvl w:ilvl="7" w:tplc="04190003" w:tentative="1">
      <w:start w:val="1"/>
      <w:numFmt w:val="lowerLetter"/>
      <w:lvlText w:val="%8."/>
      <w:lvlJc w:val="left"/>
      <w:pPr>
        <w:ind w:left="5400" w:hanging="360"/>
      </w:pPr>
      <w:rPr>
        <w:rFonts w:cs="Times New Roman"/>
      </w:rPr>
    </w:lvl>
    <w:lvl w:ilvl="8" w:tplc="04190005" w:tentative="1">
      <w:start w:val="1"/>
      <w:numFmt w:val="lowerRoman"/>
      <w:lvlText w:val="%9."/>
      <w:lvlJc w:val="right"/>
      <w:pPr>
        <w:ind w:left="6120" w:hanging="180"/>
      </w:pPr>
      <w:rPr>
        <w:rFonts w:cs="Times New Roman"/>
      </w:rPr>
    </w:lvl>
  </w:abstractNum>
  <w:abstractNum w:abstractNumId="55">
    <w:nsid w:val="2F7E3906"/>
    <w:multiLevelType w:val="hybridMultilevel"/>
    <w:tmpl w:val="D06698A2"/>
    <w:styleLink w:val="1ai27"/>
    <w:lvl w:ilvl="0" w:tplc="F8A44318">
      <w:start w:val="1"/>
      <w:numFmt w:val="bullet"/>
      <w:lvlText w:val="-"/>
      <w:lvlJc w:val="left"/>
      <w:pPr>
        <w:tabs>
          <w:tab w:val="num" w:pos="2029"/>
        </w:tabs>
        <w:ind w:left="2029" w:hanging="360"/>
      </w:pPr>
      <w:rPr>
        <w:rFonts w:ascii="Courier New" w:hAnsi="Courier New" w:hint="default"/>
      </w:rPr>
    </w:lvl>
    <w:lvl w:ilvl="1" w:tplc="52B4435C" w:tentative="1">
      <w:start w:val="1"/>
      <w:numFmt w:val="bullet"/>
      <w:lvlText w:val="o"/>
      <w:lvlJc w:val="left"/>
      <w:pPr>
        <w:tabs>
          <w:tab w:val="num" w:pos="2148"/>
        </w:tabs>
        <w:ind w:left="2148" w:hanging="360"/>
      </w:pPr>
      <w:rPr>
        <w:rFonts w:ascii="Courier New" w:hAnsi="Courier New" w:cs="Courier New" w:hint="default"/>
      </w:rPr>
    </w:lvl>
    <w:lvl w:ilvl="2" w:tplc="AB86B990" w:tentative="1">
      <w:start w:val="1"/>
      <w:numFmt w:val="bullet"/>
      <w:lvlText w:val=""/>
      <w:lvlJc w:val="left"/>
      <w:pPr>
        <w:tabs>
          <w:tab w:val="num" w:pos="2868"/>
        </w:tabs>
        <w:ind w:left="2868" w:hanging="360"/>
      </w:pPr>
      <w:rPr>
        <w:rFonts w:ascii="Wingdings" w:hAnsi="Wingdings" w:hint="default"/>
      </w:rPr>
    </w:lvl>
    <w:lvl w:ilvl="3" w:tplc="381C015A" w:tentative="1">
      <w:start w:val="1"/>
      <w:numFmt w:val="bullet"/>
      <w:lvlText w:val=""/>
      <w:lvlJc w:val="left"/>
      <w:pPr>
        <w:tabs>
          <w:tab w:val="num" w:pos="3588"/>
        </w:tabs>
        <w:ind w:left="3588" w:hanging="360"/>
      </w:pPr>
      <w:rPr>
        <w:rFonts w:ascii="Symbol" w:hAnsi="Symbol" w:hint="default"/>
      </w:rPr>
    </w:lvl>
    <w:lvl w:ilvl="4" w:tplc="178840FA" w:tentative="1">
      <w:start w:val="1"/>
      <w:numFmt w:val="bullet"/>
      <w:lvlText w:val="o"/>
      <w:lvlJc w:val="left"/>
      <w:pPr>
        <w:tabs>
          <w:tab w:val="num" w:pos="4308"/>
        </w:tabs>
        <w:ind w:left="4308" w:hanging="360"/>
      </w:pPr>
      <w:rPr>
        <w:rFonts w:ascii="Courier New" w:hAnsi="Courier New" w:cs="Courier New" w:hint="default"/>
      </w:rPr>
    </w:lvl>
    <w:lvl w:ilvl="5" w:tplc="08B6B1C0" w:tentative="1">
      <w:start w:val="1"/>
      <w:numFmt w:val="bullet"/>
      <w:lvlText w:val=""/>
      <w:lvlJc w:val="left"/>
      <w:pPr>
        <w:tabs>
          <w:tab w:val="num" w:pos="5028"/>
        </w:tabs>
        <w:ind w:left="5028" w:hanging="360"/>
      </w:pPr>
      <w:rPr>
        <w:rFonts w:ascii="Wingdings" w:hAnsi="Wingdings" w:hint="default"/>
      </w:rPr>
    </w:lvl>
    <w:lvl w:ilvl="6" w:tplc="87705F50" w:tentative="1">
      <w:start w:val="1"/>
      <w:numFmt w:val="bullet"/>
      <w:lvlText w:val=""/>
      <w:lvlJc w:val="left"/>
      <w:pPr>
        <w:tabs>
          <w:tab w:val="num" w:pos="5748"/>
        </w:tabs>
        <w:ind w:left="5748" w:hanging="360"/>
      </w:pPr>
      <w:rPr>
        <w:rFonts w:ascii="Symbol" w:hAnsi="Symbol" w:hint="default"/>
      </w:rPr>
    </w:lvl>
    <w:lvl w:ilvl="7" w:tplc="1A22D506" w:tentative="1">
      <w:start w:val="1"/>
      <w:numFmt w:val="bullet"/>
      <w:lvlText w:val="o"/>
      <w:lvlJc w:val="left"/>
      <w:pPr>
        <w:tabs>
          <w:tab w:val="num" w:pos="6468"/>
        </w:tabs>
        <w:ind w:left="6468" w:hanging="360"/>
      </w:pPr>
      <w:rPr>
        <w:rFonts w:ascii="Courier New" w:hAnsi="Courier New" w:cs="Courier New" w:hint="default"/>
      </w:rPr>
    </w:lvl>
    <w:lvl w:ilvl="8" w:tplc="0872383E" w:tentative="1">
      <w:start w:val="1"/>
      <w:numFmt w:val="bullet"/>
      <w:lvlText w:val=""/>
      <w:lvlJc w:val="left"/>
      <w:pPr>
        <w:tabs>
          <w:tab w:val="num" w:pos="7188"/>
        </w:tabs>
        <w:ind w:left="7188" w:hanging="360"/>
      </w:pPr>
      <w:rPr>
        <w:rFonts w:ascii="Wingdings" w:hAnsi="Wingdings" w:hint="default"/>
      </w:rPr>
    </w:lvl>
  </w:abstractNum>
  <w:abstractNum w:abstractNumId="56">
    <w:nsid w:val="333001A0"/>
    <w:multiLevelType w:val="hybridMultilevel"/>
    <w:tmpl w:val="1B9CB390"/>
    <w:styleLink w:val="21111"/>
    <w:lvl w:ilvl="0" w:tplc="4F6EB38A">
      <w:start w:val="1"/>
      <w:numFmt w:val="bullet"/>
      <w:lvlText w:val="­"/>
      <w:lvlJc w:val="left"/>
      <w:pPr>
        <w:ind w:left="1429" w:hanging="360"/>
      </w:pPr>
      <w:rPr>
        <w:rFonts w:ascii="Courier New" w:hAnsi="Courier New" w:cs="Courier New"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nsid w:val="33306716"/>
    <w:multiLevelType w:val="hybridMultilevel"/>
    <w:tmpl w:val="8648D9CE"/>
    <w:lvl w:ilvl="0" w:tplc="1D525DC6">
      <w:start w:val="1"/>
      <w:numFmt w:val="decimal"/>
      <w:pStyle w:val="1231"/>
      <w:lvlText w:val="%1)"/>
      <w:lvlJc w:val="right"/>
      <w:pPr>
        <w:tabs>
          <w:tab w:val="num" w:pos="1003"/>
        </w:tabs>
        <w:ind w:left="1003" w:hanging="283"/>
      </w:pPr>
    </w:lvl>
    <w:lvl w:ilvl="1" w:tplc="DE4A4ADE">
      <w:start w:val="1"/>
      <w:numFmt w:val="decimal"/>
      <w:lvlText w:val="%2."/>
      <w:lvlJc w:val="left"/>
      <w:pPr>
        <w:tabs>
          <w:tab w:val="num" w:pos="1440"/>
        </w:tabs>
        <w:ind w:left="1440" w:hanging="360"/>
      </w:pPr>
    </w:lvl>
    <w:lvl w:ilvl="2" w:tplc="B37AEA56">
      <w:start w:val="1"/>
      <w:numFmt w:val="decimal"/>
      <w:lvlText w:val="%3."/>
      <w:lvlJc w:val="left"/>
      <w:pPr>
        <w:tabs>
          <w:tab w:val="num" w:pos="2160"/>
        </w:tabs>
        <w:ind w:left="2160" w:hanging="360"/>
      </w:pPr>
    </w:lvl>
    <w:lvl w:ilvl="3" w:tplc="93AE17D2">
      <w:start w:val="1"/>
      <w:numFmt w:val="decimal"/>
      <w:lvlText w:val="%4."/>
      <w:lvlJc w:val="left"/>
      <w:pPr>
        <w:tabs>
          <w:tab w:val="num" w:pos="2880"/>
        </w:tabs>
        <w:ind w:left="2880" w:hanging="360"/>
      </w:pPr>
    </w:lvl>
    <w:lvl w:ilvl="4" w:tplc="58506E54">
      <w:start w:val="1"/>
      <w:numFmt w:val="decimal"/>
      <w:lvlText w:val="%5."/>
      <w:lvlJc w:val="left"/>
      <w:pPr>
        <w:tabs>
          <w:tab w:val="num" w:pos="3600"/>
        </w:tabs>
        <w:ind w:left="3600" w:hanging="360"/>
      </w:pPr>
    </w:lvl>
    <w:lvl w:ilvl="5" w:tplc="E6D868DA">
      <w:start w:val="1"/>
      <w:numFmt w:val="decimal"/>
      <w:lvlText w:val="%6."/>
      <w:lvlJc w:val="left"/>
      <w:pPr>
        <w:tabs>
          <w:tab w:val="num" w:pos="4320"/>
        </w:tabs>
        <w:ind w:left="4320" w:hanging="360"/>
      </w:pPr>
    </w:lvl>
    <w:lvl w:ilvl="6" w:tplc="E042F2BC">
      <w:start w:val="1"/>
      <w:numFmt w:val="decimal"/>
      <w:lvlText w:val="%7."/>
      <w:lvlJc w:val="left"/>
      <w:pPr>
        <w:tabs>
          <w:tab w:val="num" w:pos="5040"/>
        </w:tabs>
        <w:ind w:left="5040" w:hanging="360"/>
      </w:pPr>
    </w:lvl>
    <w:lvl w:ilvl="7" w:tplc="ADF07B0A">
      <w:start w:val="1"/>
      <w:numFmt w:val="decimal"/>
      <w:lvlText w:val="%8."/>
      <w:lvlJc w:val="left"/>
      <w:pPr>
        <w:tabs>
          <w:tab w:val="num" w:pos="5760"/>
        </w:tabs>
        <w:ind w:left="5760" w:hanging="360"/>
      </w:pPr>
    </w:lvl>
    <w:lvl w:ilvl="8" w:tplc="D2D6D3F8">
      <w:start w:val="1"/>
      <w:numFmt w:val="decimal"/>
      <w:lvlText w:val="%9."/>
      <w:lvlJc w:val="left"/>
      <w:pPr>
        <w:tabs>
          <w:tab w:val="num" w:pos="6480"/>
        </w:tabs>
        <w:ind w:left="6480" w:hanging="360"/>
      </w:pPr>
    </w:lvl>
  </w:abstractNum>
  <w:abstractNum w:abstractNumId="58">
    <w:nsid w:val="34914EAB"/>
    <w:multiLevelType w:val="multilevel"/>
    <w:tmpl w:val="A61638B4"/>
    <w:lvl w:ilvl="0">
      <w:start w:val="1"/>
      <w:numFmt w:val="decimal"/>
      <w:pStyle w:val="aa"/>
      <w:lvlText w:val="Рисунок %1"/>
      <w:lvlJc w:val="left"/>
      <w:pPr>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59">
    <w:nsid w:val="349E4B09"/>
    <w:multiLevelType w:val="hybridMultilevel"/>
    <w:tmpl w:val="D4B01DE8"/>
    <w:styleLink w:val="1421"/>
    <w:lvl w:ilvl="0" w:tplc="9786691A">
      <w:start w:val="1"/>
      <w:numFmt w:val="decimal"/>
      <w:lvlText w:val="%1."/>
      <w:lvlJc w:val="left"/>
      <w:pPr>
        <w:ind w:left="1179" w:hanging="360"/>
      </w:pPr>
      <w:rPr>
        <w:rFonts w:hint="default"/>
        <w:b w:val="0"/>
      </w:rPr>
    </w:lvl>
    <w:lvl w:ilvl="1" w:tplc="64EE82A2" w:tentative="1">
      <w:start w:val="1"/>
      <w:numFmt w:val="lowerLetter"/>
      <w:lvlText w:val="%2."/>
      <w:lvlJc w:val="left"/>
      <w:pPr>
        <w:ind w:left="1899" w:hanging="360"/>
      </w:pPr>
    </w:lvl>
    <w:lvl w:ilvl="2" w:tplc="0EE6F49E" w:tentative="1">
      <w:start w:val="1"/>
      <w:numFmt w:val="lowerRoman"/>
      <w:lvlText w:val="%3."/>
      <w:lvlJc w:val="right"/>
      <w:pPr>
        <w:ind w:left="2619" w:hanging="180"/>
      </w:pPr>
    </w:lvl>
    <w:lvl w:ilvl="3" w:tplc="D2D61698" w:tentative="1">
      <w:start w:val="1"/>
      <w:numFmt w:val="decimal"/>
      <w:lvlText w:val="%4."/>
      <w:lvlJc w:val="left"/>
      <w:pPr>
        <w:ind w:left="3339" w:hanging="360"/>
      </w:pPr>
    </w:lvl>
    <w:lvl w:ilvl="4" w:tplc="29A87E72" w:tentative="1">
      <w:start w:val="1"/>
      <w:numFmt w:val="lowerLetter"/>
      <w:lvlText w:val="%5."/>
      <w:lvlJc w:val="left"/>
      <w:pPr>
        <w:ind w:left="4059" w:hanging="360"/>
      </w:pPr>
    </w:lvl>
    <w:lvl w:ilvl="5" w:tplc="7BFAB030" w:tentative="1">
      <w:start w:val="1"/>
      <w:numFmt w:val="lowerRoman"/>
      <w:lvlText w:val="%6."/>
      <w:lvlJc w:val="right"/>
      <w:pPr>
        <w:ind w:left="4779" w:hanging="180"/>
      </w:pPr>
    </w:lvl>
    <w:lvl w:ilvl="6" w:tplc="B3E6370C" w:tentative="1">
      <w:start w:val="1"/>
      <w:numFmt w:val="decimal"/>
      <w:lvlText w:val="%7."/>
      <w:lvlJc w:val="left"/>
      <w:pPr>
        <w:ind w:left="5499" w:hanging="360"/>
      </w:pPr>
    </w:lvl>
    <w:lvl w:ilvl="7" w:tplc="1764C0A6" w:tentative="1">
      <w:start w:val="1"/>
      <w:numFmt w:val="lowerLetter"/>
      <w:lvlText w:val="%8."/>
      <w:lvlJc w:val="left"/>
      <w:pPr>
        <w:ind w:left="6219" w:hanging="360"/>
      </w:pPr>
    </w:lvl>
    <w:lvl w:ilvl="8" w:tplc="23ACD9E4" w:tentative="1">
      <w:start w:val="1"/>
      <w:numFmt w:val="lowerRoman"/>
      <w:lvlText w:val="%9."/>
      <w:lvlJc w:val="right"/>
      <w:pPr>
        <w:ind w:left="6939" w:hanging="180"/>
      </w:pPr>
    </w:lvl>
  </w:abstractNum>
  <w:abstractNum w:abstractNumId="60">
    <w:nsid w:val="35721469"/>
    <w:multiLevelType w:val="hybridMultilevel"/>
    <w:tmpl w:val="62028542"/>
    <w:styleLink w:val="211"/>
    <w:lvl w:ilvl="0" w:tplc="EBA4B878">
      <w:start w:val="1"/>
      <w:numFmt w:val="bullet"/>
      <w:lvlText w:val=""/>
      <w:lvlJc w:val="left"/>
      <w:pPr>
        <w:tabs>
          <w:tab w:val="num" w:pos="1429"/>
        </w:tabs>
        <w:ind w:left="360" w:firstLine="709"/>
      </w:pPr>
      <w:rPr>
        <w:rFonts w:ascii="Symbol" w:hAnsi="Symbol" w:hint="default"/>
        <w:color w:val="auto"/>
      </w:rPr>
    </w:lvl>
    <w:lvl w:ilvl="1" w:tplc="694609FA">
      <w:start w:val="1"/>
      <w:numFmt w:val="decimal"/>
      <w:lvlText w:val="%2."/>
      <w:lvlJc w:val="left"/>
      <w:pPr>
        <w:tabs>
          <w:tab w:val="num" w:pos="1440"/>
        </w:tabs>
        <w:ind w:left="1440" w:hanging="360"/>
      </w:pPr>
    </w:lvl>
    <w:lvl w:ilvl="2" w:tplc="259E67B8">
      <w:start w:val="1"/>
      <w:numFmt w:val="decimal"/>
      <w:lvlText w:val="%3."/>
      <w:lvlJc w:val="left"/>
      <w:pPr>
        <w:tabs>
          <w:tab w:val="num" w:pos="2160"/>
        </w:tabs>
        <w:ind w:left="2160" w:hanging="360"/>
      </w:pPr>
    </w:lvl>
    <w:lvl w:ilvl="3" w:tplc="8226841C">
      <w:start w:val="1"/>
      <w:numFmt w:val="decimal"/>
      <w:lvlText w:val="%4."/>
      <w:lvlJc w:val="left"/>
      <w:pPr>
        <w:tabs>
          <w:tab w:val="num" w:pos="2880"/>
        </w:tabs>
        <w:ind w:left="2880" w:hanging="360"/>
      </w:pPr>
    </w:lvl>
    <w:lvl w:ilvl="4" w:tplc="9140B690">
      <w:start w:val="1"/>
      <w:numFmt w:val="decimal"/>
      <w:lvlText w:val="%5."/>
      <w:lvlJc w:val="left"/>
      <w:pPr>
        <w:tabs>
          <w:tab w:val="num" w:pos="3600"/>
        </w:tabs>
        <w:ind w:left="3600" w:hanging="360"/>
      </w:pPr>
    </w:lvl>
    <w:lvl w:ilvl="5" w:tplc="5E1A6F26">
      <w:start w:val="1"/>
      <w:numFmt w:val="decimal"/>
      <w:lvlText w:val="%6."/>
      <w:lvlJc w:val="left"/>
      <w:pPr>
        <w:tabs>
          <w:tab w:val="num" w:pos="4320"/>
        </w:tabs>
        <w:ind w:left="4320" w:hanging="360"/>
      </w:pPr>
    </w:lvl>
    <w:lvl w:ilvl="6" w:tplc="9676D960">
      <w:start w:val="1"/>
      <w:numFmt w:val="decimal"/>
      <w:lvlText w:val="%7."/>
      <w:lvlJc w:val="left"/>
      <w:pPr>
        <w:tabs>
          <w:tab w:val="num" w:pos="5040"/>
        </w:tabs>
        <w:ind w:left="5040" w:hanging="360"/>
      </w:pPr>
    </w:lvl>
    <w:lvl w:ilvl="7" w:tplc="F4FE71D0">
      <w:start w:val="1"/>
      <w:numFmt w:val="decimal"/>
      <w:lvlText w:val="%8."/>
      <w:lvlJc w:val="left"/>
      <w:pPr>
        <w:tabs>
          <w:tab w:val="num" w:pos="5760"/>
        </w:tabs>
        <w:ind w:left="5760" w:hanging="360"/>
      </w:pPr>
    </w:lvl>
    <w:lvl w:ilvl="8" w:tplc="DB3C27DA">
      <w:start w:val="1"/>
      <w:numFmt w:val="decimal"/>
      <w:lvlText w:val="%9."/>
      <w:lvlJc w:val="left"/>
      <w:pPr>
        <w:tabs>
          <w:tab w:val="num" w:pos="6480"/>
        </w:tabs>
        <w:ind w:left="6480" w:hanging="360"/>
      </w:pPr>
    </w:lvl>
  </w:abstractNum>
  <w:abstractNum w:abstractNumId="61">
    <w:nsid w:val="35F35E71"/>
    <w:multiLevelType w:val="hybridMultilevel"/>
    <w:tmpl w:val="AA46CC06"/>
    <w:lvl w:ilvl="0" w:tplc="08422DC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36367693"/>
    <w:multiLevelType w:val="hybridMultilevel"/>
    <w:tmpl w:val="73F85486"/>
    <w:styleLink w:val="1ai29"/>
    <w:lvl w:ilvl="0" w:tplc="ABFA2F0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3">
    <w:nsid w:val="378939D2"/>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64">
    <w:nsid w:val="37A27408"/>
    <w:multiLevelType w:val="multilevel"/>
    <w:tmpl w:val="67AA4D2A"/>
    <w:styleLink w:val="221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389B51BE"/>
    <w:multiLevelType w:val="hybridMultilevel"/>
    <w:tmpl w:val="70747534"/>
    <w:styleLink w:val="28"/>
    <w:lvl w:ilvl="0" w:tplc="6A20D6BA">
      <w:start w:val="1"/>
      <w:numFmt w:val="bullet"/>
      <w:lvlText w:val=""/>
      <w:lvlJc w:val="left"/>
      <w:pPr>
        <w:ind w:left="1429" w:hanging="360"/>
      </w:pPr>
      <w:rPr>
        <w:rFonts w:ascii="Symbol" w:hAnsi="Symbol" w:hint="default"/>
      </w:rPr>
    </w:lvl>
    <w:lvl w:ilvl="1" w:tplc="472CF27A" w:tentative="1">
      <w:start w:val="1"/>
      <w:numFmt w:val="bullet"/>
      <w:lvlText w:val="o"/>
      <w:lvlJc w:val="left"/>
      <w:pPr>
        <w:ind w:left="2149" w:hanging="360"/>
      </w:pPr>
      <w:rPr>
        <w:rFonts w:ascii="Courier New" w:hAnsi="Courier New" w:cs="Courier New" w:hint="default"/>
      </w:rPr>
    </w:lvl>
    <w:lvl w:ilvl="2" w:tplc="EDB4BD92" w:tentative="1">
      <w:start w:val="1"/>
      <w:numFmt w:val="bullet"/>
      <w:lvlText w:val=""/>
      <w:lvlJc w:val="left"/>
      <w:pPr>
        <w:ind w:left="2869" w:hanging="360"/>
      </w:pPr>
      <w:rPr>
        <w:rFonts w:ascii="Wingdings" w:hAnsi="Wingdings" w:hint="default"/>
      </w:rPr>
    </w:lvl>
    <w:lvl w:ilvl="3" w:tplc="0330BEE6" w:tentative="1">
      <w:start w:val="1"/>
      <w:numFmt w:val="bullet"/>
      <w:lvlText w:val=""/>
      <w:lvlJc w:val="left"/>
      <w:pPr>
        <w:ind w:left="3589" w:hanging="360"/>
      </w:pPr>
      <w:rPr>
        <w:rFonts w:ascii="Symbol" w:hAnsi="Symbol" w:hint="default"/>
      </w:rPr>
    </w:lvl>
    <w:lvl w:ilvl="4" w:tplc="3404E1A6" w:tentative="1">
      <w:start w:val="1"/>
      <w:numFmt w:val="bullet"/>
      <w:lvlText w:val="o"/>
      <w:lvlJc w:val="left"/>
      <w:pPr>
        <w:ind w:left="4309" w:hanging="360"/>
      </w:pPr>
      <w:rPr>
        <w:rFonts w:ascii="Courier New" w:hAnsi="Courier New" w:cs="Courier New" w:hint="default"/>
      </w:rPr>
    </w:lvl>
    <w:lvl w:ilvl="5" w:tplc="34A85E5C" w:tentative="1">
      <w:start w:val="1"/>
      <w:numFmt w:val="bullet"/>
      <w:lvlText w:val=""/>
      <w:lvlJc w:val="left"/>
      <w:pPr>
        <w:ind w:left="5029" w:hanging="360"/>
      </w:pPr>
      <w:rPr>
        <w:rFonts w:ascii="Wingdings" w:hAnsi="Wingdings" w:hint="default"/>
      </w:rPr>
    </w:lvl>
    <w:lvl w:ilvl="6" w:tplc="61069D92" w:tentative="1">
      <w:start w:val="1"/>
      <w:numFmt w:val="bullet"/>
      <w:lvlText w:val=""/>
      <w:lvlJc w:val="left"/>
      <w:pPr>
        <w:ind w:left="5749" w:hanging="360"/>
      </w:pPr>
      <w:rPr>
        <w:rFonts w:ascii="Symbol" w:hAnsi="Symbol" w:hint="default"/>
      </w:rPr>
    </w:lvl>
    <w:lvl w:ilvl="7" w:tplc="94D896E6" w:tentative="1">
      <w:start w:val="1"/>
      <w:numFmt w:val="bullet"/>
      <w:lvlText w:val="o"/>
      <w:lvlJc w:val="left"/>
      <w:pPr>
        <w:ind w:left="6469" w:hanging="360"/>
      </w:pPr>
      <w:rPr>
        <w:rFonts w:ascii="Courier New" w:hAnsi="Courier New" w:cs="Courier New" w:hint="default"/>
      </w:rPr>
    </w:lvl>
    <w:lvl w:ilvl="8" w:tplc="5EE037E4" w:tentative="1">
      <w:start w:val="1"/>
      <w:numFmt w:val="bullet"/>
      <w:lvlText w:val=""/>
      <w:lvlJc w:val="left"/>
      <w:pPr>
        <w:ind w:left="7189" w:hanging="360"/>
      </w:pPr>
      <w:rPr>
        <w:rFonts w:ascii="Wingdings" w:hAnsi="Wingdings" w:hint="default"/>
      </w:rPr>
    </w:lvl>
  </w:abstractNum>
  <w:abstractNum w:abstractNumId="66">
    <w:nsid w:val="3B4806DE"/>
    <w:multiLevelType w:val="hybridMultilevel"/>
    <w:tmpl w:val="1FCAF4A0"/>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67">
    <w:nsid w:val="3C9154D0"/>
    <w:multiLevelType w:val="multilevel"/>
    <w:tmpl w:val="10AC1AC4"/>
    <w:styleLink w:val="4112"/>
    <w:lvl w:ilvl="0">
      <w:start w:val="3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3DC32DD0"/>
    <w:multiLevelType w:val="hybridMultilevel"/>
    <w:tmpl w:val="68EC9058"/>
    <w:styleLink w:val="1ai6"/>
    <w:lvl w:ilvl="0" w:tplc="D1B80254">
      <w:start w:val="1"/>
      <w:numFmt w:val="bullet"/>
      <w:lvlText w:val=""/>
      <w:lvlJc w:val="left"/>
      <w:pPr>
        <w:ind w:left="720" w:hanging="360"/>
      </w:pPr>
      <w:rPr>
        <w:rFonts w:ascii="Symbol" w:hAnsi="Symbol" w:hint="default"/>
      </w:rPr>
    </w:lvl>
    <w:lvl w:ilvl="1" w:tplc="C6182696">
      <w:start w:val="1"/>
      <w:numFmt w:val="bullet"/>
      <w:lvlText w:val="o"/>
      <w:lvlJc w:val="left"/>
      <w:pPr>
        <w:ind w:left="1440" w:hanging="360"/>
      </w:pPr>
      <w:rPr>
        <w:rFonts w:ascii="Courier New" w:hAnsi="Courier New" w:hint="default"/>
      </w:rPr>
    </w:lvl>
    <w:lvl w:ilvl="2" w:tplc="9D0447B0">
      <w:start w:val="1"/>
      <w:numFmt w:val="bullet"/>
      <w:lvlText w:val=""/>
      <w:lvlJc w:val="left"/>
      <w:pPr>
        <w:ind w:left="2160" w:hanging="360"/>
      </w:pPr>
      <w:rPr>
        <w:rFonts w:ascii="Wingdings" w:hAnsi="Wingdings" w:hint="default"/>
      </w:rPr>
    </w:lvl>
    <w:lvl w:ilvl="3" w:tplc="8E12ED36">
      <w:start w:val="1"/>
      <w:numFmt w:val="bullet"/>
      <w:lvlText w:val=""/>
      <w:lvlJc w:val="left"/>
      <w:pPr>
        <w:ind w:left="2880" w:hanging="360"/>
      </w:pPr>
      <w:rPr>
        <w:rFonts w:ascii="Symbol" w:hAnsi="Symbol" w:hint="default"/>
      </w:rPr>
    </w:lvl>
    <w:lvl w:ilvl="4" w:tplc="EC14629A">
      <w:start w:val="1"/>
      <w:numFmt w:val="bullet"/>
      <w:lvlText w:val="o"/>
      <w:lvlJc w:val="left"/>
      <w:pPr>
        <w:ind w:left="3600" w:hanging="360"/>
      </w:pPr>
      <w:rPr>
        <w:rFonts w:ascii="Courier New" w:hAnsi="Courier New" w:hint="default"/>
      </w:rPr>
    </w:lvl>
    <w:lvl w:ilvl="5" w:tplc="49C0E0AC">
      <w:start w:val="1"/>
      <w:numFmt w:val="bullet"/>
      <w:lvlText w:val=""/>
      <w:lvlJc w:val="left"/>
      <w:pPr>
        <w:ind w:left="4320" w:hanging="360"/>
      </w:pPr>
      <w:rPr>
        <w:rFonts w:ascii="Wingdings" w:hAnsi="Wingdings" w:hint="default"/>
      </w:rPr>
    </w:lvl>
    <w:lvl w:ilvl="6" w:tplc="CBD67272">
      <w:start w:val="1"/>
      <w:numFmt w:val="bullet"/>
      <w:lvlText w:val=""/>
      <w:lvlJc w:val="left"/>
      <w:pPr>
        <w:ind w:left="5040" w:hanging="360"/>
      </w:pPr>
      <w:rPr>
        <w:rFonts w:ascii="Symbol" w:hAnsi="Symbol" w:hint="default"/>
      </w:rPr>
    </w:lvl>
    <w:lvl w:ilvl="7" w:tplc="F086E652">
      <w:start w:val="1"/>
      <w:numFmt w:val="bullet"/>
      <w:lvlText w:val="o"/>
      <w:lvlJc w:val="left"/>
      <w:pPr>
        <w:ind w:left="5760" w:hanging="360"/>
      </w:pPr>
      <w:rPr>
        <w:rFonts w:ascii="Courier New" w:hAnsi="Courier New" w:hint="default"/>
      </w:rPr>
    </w:lvl>
    <w:lvl w:ilvl="8" w:tplc="8AA0C3E2">
      <w:start w:val="1"/>
      <w:numFmt w:val="bullet"/>
      <w:lvlText w:val=""/>
      <w:lvlJc w:val="left"/>
      <w:pPr>
        <w:ind w:left="6480" w:hanging="360"/>
      </w:pPr>
      <w:rPr>
        <w:rFonts w:ascii="Wingdings" w:hAnsi="Wingdings" w:hint="default"/>
      </w:rPr>
    </w:lvl>
  </w:abstractNum>
  <w:abstractNum w:abstractNumId="69">
    <w:nsid w:val="3E517C7C"/>
    <w:multiLevelType w:val="hybridMultilevel"/>
    <w:tmpl w:val="7B785140"/>
    <w:lvl w:ilvl="0" w:tplc="04190001">
      <w:start w:val="1"/>
      <w:numFmt w:val="bullet"/>
      <w:lvlText w:val=""/>
      <w:lvlJc w:val="left"/>
      <w:pPr>
        <w:ind w:left="1495" w:hanging="360"/>
      </w:pPr>
      <w:rPr>
        <w:rFonts w:ascii="Wingdings" w:hAnsi="Wingdings" w:hint="default"/>
      </w:rPr>
    </w:lvl>
    <w:lvl w:ilvl="1" w:tplc="5B983878">
      <w:numFmt w:val="bullet"/>
      <w:lvlText w:val="•"/>
      <w:lvlJc w:val="left"/>
      <w:pPr>
        <w:ind w:left="2215" w:hanging="360"/>
      </w:pPr>
      <w:rPr>
        <w:rFonts w:ascii="Times New Roman" w:eastAsia="Times New Roman" w:hAnsi="Times New Roman" w:cs="Times New Roman"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70">
    <w:nsid w:val="40153223"/>
    <w:multiLevelType w:val="multilevel"/>
    <w:tmpl w:val="2B223D58"/>
    <w:styleLink w:val="142"/>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912"/>
        </w:tabs>
        <w:ind w:left="912" w:hanging="480"/>
      </w:pPr>
      <w:rPr>
        <w:rFonts w:hint="default"/>
      </w:rPr>
    </w:lvl>
    <w:lvl w:ilvl="2">
      <w:start w:val="1"/>
      <w:numFmt w:val="decimal"/>
      <w:lvlText w:val="%1.%2.%3"/>
      <w:lvlJc w:val="left"/>
      <w:pPr>
        <w:tabs>
          <w:tab w:val="num" w:pos="1584"/>
        </w:tabs>
        <w:ind w:left="1584" w:hanging="720"/>
      </w:pPr>
      <w:rPr>
        <w:rFonts w:hint="default"/>
      </w:rPr>
    </w:lvl>
    <w:lvl w:ilvl="3">
      <w:start w:val="1"/>
      <w:numFmt w:val="decimal"/>
      <w:lvlText w:val="%1.%2.%3.%4"/>
      <w:lvlJc w:val="left"/>
      <w:pPr>
        <w:tabs>
          <w:tab w:val="num" w:pos="2016"/>
        </w:tabs>
        <w:ind w:left="2016" w:hanging="720"/>
      </w:pPr>
      <w:rPr>
        <w:rFonts w:hint="default"/>
      </w:rPr>
    </w:lvl>
    <w:lvl w:ilvl="4">
      <w:start w:val="1"/>
      <w:numFmt w:val="decimal"/>
      <w:lvlText w:val="%1.%2.%3.%4.%5"/>
      <w:lvlJc w:val="left"/>
      <w:pPr>
        <w:tabs>
          <w:tab w:val="num" w:pos="2808"/>
        </w:tabs>
        <w:ind w:left="2808" w:hanging="1080"/>
      </w:pPr>
      <w:rPr>
        <w:rFonts w:hint="default"/>
      </w:rPr>
    </w:lvl>
    <w:lvl w:ilvl="5">
      <w:start w:val="1"/>
      <w:numFmt w:val="decimal"/>
      <w:lvlText w:val="%1.%2.%3.%4.%5.%6"/>
      <w:lvlJc w:val="left"/>
      <w:pPr>
        <w:tabs>
          <w:tab w:val="num" w:pos="3240"/>
        </w:tabs>
        <w:ind w:left="3240" w:hanging="1080"/>
      </w:pPr>
      <w:rPr>
        <w:rFonts w:hint="default"/>
      </w:rPr>
    </w:lvl>
    <w:lvl w:ilvl="6">
      <w:start w:val="1"/>
      <w:numFmt w:val="decimal"/>
      <w:lvlText w:val="%1.%2.%3.%4.%5.%6.%7"/>
      <w:lvlJc w:val="left"/>
      <w:pPr>
        <w:tabs>
          <w:tab w:val="num" w:pos="4032"/>
        </w:tabs>
        <w:ind w:left="4032" w:hanging="1440"/>
      </w:pPr>
      <w:rPr>
        <w:rFonts w:hint="default"/>
      </w:rPr>
    </w:lvl>
    <w:lvl w:ilvl="7">
      <w:start w:val="1"/>
      <w:numFmt w:val="decimal"/>
      <w:lvlText w:val="%1.%2.%3.%4.%5.%6.%7.%8"/>
      <w:lvlJc w:val="left"/>
      <w:pPr>
        <w:tabs>
          <w:tab w:val="num" w:pos="4464"/>
        </w:tabs>
        <w:ind w:left="4464" w:hanging="1440"/>
      </w:pPr>
      <w:rPr>
        <w:rFonts w:hint="default"/>
      </w:rPr>
    </w:lvl>
    <w:lvl w:ilvl="8">
      <w:start w:val="1"/>
      <w:numFmt w:val="decimal"/>
      <w:lvlText w:val="%1.%2.%3.%4.%5.%6.%7.%8.%9"/>
      <w:lvlJc w:val="left"/>
      <w:pPr>
        <w:tabs>
          <w:tab w:val="num" w:pos="5256"/>
        </w:tabs>
        <w:ind w:left="5256" w:hanging="1800"/>
      </w:pPr>
      <w:rPr>
        <w:rFonts w:hint="default"/>
      </w:rPr>
    </w:lvl>
  </w:abstractNum>
  <w:abstractNum w:abstractNumId="71">
    <w:nsid w:val="433C170F"/>
    <w:multiLevelType w:val="hybridMultilevel"/>
    <w:tmpl w:val="2FB6C32E"/>
    <w:lvl w:ilvl="0" w:tplc="C820FE50">
      <w:start w:val="1"/>
      <w:numFmt w:val="decimal"/>
      <w:pStyle w:val="ab"/>
      <w:lvlText w:val="%1."/>
      <w:lvlJc w:val="left"/>
      <w:pPr>
        <w:tabs>
          <w:tab w:val="num" w:pos="1134"/>
        </w:tabs>
        <w:ind w:left="1191" w:hanging="34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nsid w:val="43A0076B"/>
    <w:multiLevelType w:val="singleLevel"/>
    <w:tmpl w:val="7D280C44"/>
    <w:lvl w:ilvl="0">
      <w:start w:val="1"/>
      <w:numFmt w:val="bullet"/>
      <w:pStyle w:val="ac"/>
      <w:lvlText w:val=""/>
      <w:lvlJc w:val="left"/>
      <w:pPr>
        <w:tabs>
          <w:tab w:val="num" w:pos="360"/>
        </w:tabs>
        <w:ind w:left="360" w:hanging="360"/>
      </w:pPr>
      <w:rPr>
        <w:rFonts w:ascii="Symbol" w:hAnsi="Symbol" w:hint="default"/>
      </w:rPr>
    </w:lvl>
  </w:abstractNum>
  <w:abstractNum w:abstractNumId="73">
    <w:nsid w:val="45952A63"/>
    <w:multiLevelType w:val="hybridMultilevel"/>
    <w:tmpl w:val="CC4CFE46"/>
    <w:styleLink w:val="310"/>
    <w:lvl w:ilvl="0" w:tplc="1054C3E4">
      <w:start w:val="1"/>
      <w:numFmt w:val="bullet"/>
      <w:pStyle w:val="11"/>
      <w:lvlText w:val="–"/>
      <w:lvlJc w:val="left"/>
      <w:pPr>
        <w:ind w:left="720" w:hanging="360"/>
      </w:pPr>
      <w:rPr>
        <w:rFonts w:ascii="Times New Roman" w:hAnsi="Times New Roman" w:cs="Times New Roman" w:hint="default"/>
      </w:rPr>
    </w:lvl>
    <w:lvl w:ilvl="1" w:tplc="AA1697D0">
      <w:numFmt w:val="bullet"/>
      <w:pStyle w:val="26"/>
      <w:lvlText w:val="-"/>
      <w:lvlJc w:val="left"/>
      <w:pPr>
        <w:ind w:left="1440" w:hanging="360"/>
      </w:pPr>
      <w:rPr>
        <w:rFonts w:ascii="Times New Roman" w:eastAsia="Times New Roman" w:hAnsi="Times New Roman" w:cs="Times New Roman" w:hint="default"/>
      </w:rPr>
    </w:lvl>
    <w:lvl w:ilvl="2" w:tplc="9B7A20FA" w:tentative="1">
      <w:start w:val="1"/>
      <w:numFmt w:val="bullet"/>
      <w:lvlText w:val=""/>
      <w:lvlJc w:val="left"/>
      <w:pPr>
        <w:ind w:left="2160" w:hanging="360"/>
      </w:pPr>
      <w:rPr>
        <w:rFonts w:ascii="Wingdings" w:hAnsi="Wingdings" w:hint="default"/>
      </w:rPr>
    </w:lvl>
    <w:lvl w:ilvl="3" w:tplc="776C0124" w:tentative="1">
      <w:start w:val="1"/>
      <w:numFmt w:val="bullet"/>
      <w:lvlText w:val=""/>
      <w:lvlJc w:val="left"/>
      <w:pPr>
        <w:ind w:left="2880" w:hanging="360"/>
      </w:pPr>
      <w:rPr>
        <w:rFonts w:ascii="Symbol" w:hAnsi="Symbol" w:hint="default"/>
      </w:rPr>
    </w:lvl>
    <w:lvl w:ilvl="4" w:tplc="0CF2E654" w:tentative="1">
      <w:start w:val="1"/>
      <w:numFmt w:val="bullet"/>
      <w:lvlText w:val="o"/>
      <w:lvlJc w:val="left"/>
      <w:pPr>
        <w:ind w:left="3600" w:hanging="360"/>
      </w:pPr>
      <w:rPr>
        <w:rFonts w:ascii="Courier New" w:hAnsi="Courier New" w:cs="Courier New" w:hint="default"/>
      </w:rPr>
    </w:lvl>
    <w:lvl w:ilvl="5" w:tplc="D18A55E6" w:tentative="1">
      <w:start w:val="1"/>
      <w:numFmt w:val="bullet"/>
      <w:lvlText w:val=""/>
      <w:lvlJc w:val="left"/>
      <w:pPr>
        <w:ind w:left="4320" w:hanging="360"/>
      </w:pPr>
      <w:rPr>
        <w:rFonts w:ascii="Wingdings" w:hAnsi="Wingdings" w:hint="default"/>
      </w:rPr>
    </w:lvl>
    <w:lvl w:ilvl="6" w:tplc="AE2EB2CA" w:tentative="1">
      <w:start w:val="1"/>
      <w:numFmt w:val="bullet"/>
      <w:lvlText w:val=""/>
      <w:lvlJc w:val="left"/>
      <w:pPr>
        <w:ind w:left="5040" w:hanging="360"/>
      </w:pPr>
      <w:rPr>
        <w:rFonts w:ascii="Symbol" w:hAnsi="Symbol" w:hint="default"/>
      </w:rPr>
    </w:lvl>
    <w:lvl w:ilvl="7" w:tplc="7D245EFC" w:tentative="1">
      <w:start w:val="1"/>
      <w:numFmt w:val="bullet"/>
      <w:lvlText w:val="o"/>
      <w:lvlJc w:val="left"/>
      <w:pPr>
        <w:ind w:left="5760" w:hanging="360"/>
      </w:pPr>
      <w:rPr>
        <w:rFonts w:ascii="Courier New" w:hAnsi="Courier New" w:cs="Courier New" w:hint="default"/>
      </w:rPr>
    </w:lvl>
    <w:lvl w:ilvl="8" w:tplc="5B4E443E" w:tentative="1">
      <w:start w:val="1"/>
      <w:numFmt w:val="bullet"/>
      <w:lvlText w:val=""/>
      <w:lvlJc w:val="left"/>
      <w:pPr>
        <w:ind w:left="6480" w:hanging="360"/>
      </w:pPr>
      <w:rPr>
        <w:rFonts w:ascii="Wingdings" w:hAnsi="Wingdings" w:hint="default"/>
      </w:rPr>
    </w:lvl>
  </w:abstractNum>
  <w:abstractNum w:abstractNumId="74">
    <w:nsid w:val="47FC617A"/>
    <w:multiLevelType w:val="hybridMultilevel"/>
    <w:tmpl w:val="C5F617C6"/>
    <w:lvl w:ilvl="0" w:tplc="08422DC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nsid w:val="48911CC7"/>
    <w:multiLevelType w:val="multilevel"/>
    <w:tmpl w:val="55ACF858"/>
    <w:styleLink w:val="1ai2"/>
    <w:lvl w:ilvl="0">
      <w:start w:val="2"/>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6">
    <w:nsid w:val="49157A91"/>
    <w:multiLevelType w:val="hybridMultilevel"/>
    <w:tmpl w:val="EB62B2A2"/>
    <w:styleLink w:val="12"/>
    <w:lvl w:ilvl="0" w:tplc="BD62EA1E">
      <w:start w:val="1"/>
      <w:numFmt w:val="bullet"/>
      <w:lvlText w:val="―"/>
      <w:lvlJc w:val="left"/>
      <w:pPr>
        <w:tabs>
          <w:tab w:val="num" w:pos="1180"/>
        </w:tabs>
        <w:ind w:left="1180" w:hanging="358"/>
      </w:pPr>
      <w:rPr>
        <w:rFonts w:ascii="Times New Roman" w:hAnsi="Times New Roman" w:cs="Times New Roman" w:hint="default"/>
        <w:color w:val="auto"/>
      </w:rPr>
    </w:lvl>
    <w:lvl w:ilvl="1" w:tplc="32F8B470" w:tentative="1">
      <w:start w:val="1"/>
      <w:numFmt w:val="bullet"/>
      <w:lvlText w:val="o"/>
      <w:lvlJc w:val="left"/>
      <w:pPr>
        <w:tabs>
          <w:tab w:val="num" w:pos="2149"/>
        </w:tabs>
        <w:ind w:left="2149" w:hanging="360"/>
      </w:pPr>
      <w:rPr>
        <w:rFonts w:ascii="Courier New" w:hAnsi="Courier New" w:cs="Courier New" w:hint="default"/>
      </w:rPr>
    </w:lvl>
    <w:lvl w:ilvl="2" w:tplc="AB322214" w:tentative="1">
      <w:start w:val="1"/>
      <w:numFmt w:val="bullet"/>
      <w:lvlText w:val=""/>
      <w:lvlJc w:val="left"/>
      <w:pPr>
        <w:tabs>
          <w:tab w:val="num" w:pos="2869"/>
        </w:tabs>
        <w:ind w:left="2869" w:hanging="360"/>
      </w:pPr>
      <w:rPr>
        <w:rFonts w:ascii="Wingdings" w:hAnsi="Wingdings" w:hint="default"/>
      </w:rPr>
    </w:lvl>
    <w:lvl w:ilvl="3" w:tplc="B1244904" w:tentative="1">
      <w:start w:val="1"/>
      <w:numFmt w:val="bullet"/>
      <w:lvlText w:val=""/>
      <w:lvlJc w:val="left"/>
      <w:pPr>
        <w:tabs>
          <w:tab w:val="num" w:pos="3589"/>
        </w:tabs>
        <w:ind w:left="3589" w:hanging="360"/>
      </w:pPr>
      <w:rPr>
        <w:rFonts w:ascii="Symbol" w:hAnsi="Symbol" w:hint="default"/>
      </w:rPr>
    </w:lvl>
    <w:lvl w:ilvl="4" w:tplc="945AE73C" w:tentative="1">
      <w:start w:val="1"/>
      <w:numFmt w:val="bullet"/>
      <w:lvlText w:val="o"/>
      <w:lvlJc w:val="left"/>
      <w:pPr>
        <w:tabs>
          <w:tab w:val="num" w:pos="4309"/>
        </w:tabs>
        <w:ind w:left="4309" w:hanging="360"/>
      </w:pPr>
      <w:rPr>
        <w:rFonts w:ascii="Courier New" w:hAnsi="Courier New" w:cs="Courier New" w:hint="default"/>
      </w:rPr>
    </w:lvl>
    <w:lvl w:ilvl="5" w:tplc="7D50D2F6" w:tentative="1">
      <w:start w:val="1"/>
      <w:numFmt w:val="bullet"/>
      <w:lvlText w:val=""/>
      <w:lvlJc w:val="left"/>
      <w:pPr>
        <w:tabs>
          <w:tab w:val="num" w:pos="5029"/>
        </w:tabs>
        <w:ind w:left="5029" w:hanging="360"/>
      </w:pPr>
      <w:rPr>
        <w:rFonts w:ascii="Wingdings" w:hAnsi="Wingdings" w:hint="default"/>
      </w:rPr>
    </w:lvl>
    <w:lvl w:ilvl="6" w:tplc="B1FC9988" w:tentative="1">
      <w:start w:val="1"/>
      <w:numFmt w:val="bullet"/>
      <w:lvlText w:val=""/>
      <w:lvlJc w:val="left"/>
      <w:pPr>
        <w:tabs>
          <w:tab w:val="num" w:pos="5749"/>
        </w:tabs>
        <w:ind w:left="5749" w:hanging="360"/>
      </w:pPr>
      <w:rPr>
        <w:rFonts w:ascii="Symbol" w:hAnsi="Symbol" w:hint="default"/>
      </w:rPr>
    </w:lvl>
    <w:lvl w:ilvl="7" w:tplc="7D84B068" w:tentative="1">
      <w:start w:val="1"/>
      <w:numFmt w:val="bullet"/>
      <w:lvlText w:val="o"/>
      <w:lvlJc w:val="left"/>
      <w:pPr>
        <w:tabs>
          <w:tab w:val="num" w:pos="6469"/>
        </w:tabs>
        <w:ind w:left="6469" w:hanging="360"/>
      </w:pPr>
      <w:rPr>
        <w:rFonts w:ascii="Courier New" w:hAnsi="Courier New" w:cs="Courier New" w:hint="default"/>
      </w:rPr>
    </w:lvl>
    <w:lvl w:ilvl="8" w:tplc="08029382" w:tentative="1">
      <w:start w:val="1"/>
      <w:numFmt w:val="bullet"/>
      <w:lvlText w:val=""/>
      <w:lvlJc w:val="left"/>
      <w:pPr>
        <w:tabs>
          <w:tab w:val="num" w:pos="7189"/>
        </w:tabs>
        <w:ind w:left="7189" w:hanging="360"/>
      </w:pPr>
      <w:rPr>
        <w:rFonts w:ascii="Wingdings" w:hAnsi="Wingdings" w:hint="default"/>
      </w:rPr>
    </w:lvl>
  </w:abstractNum>
  <w:abstractNum w:abstractNumId="77">
    <w:nsid w:val="49D0656F"/>
    <w:multiLevelType w:val="hybridMultilevel"/>
    <w:tmpl w:val="4F143BC0"/>
    <w:styleLink w:val="1ai1"/>
    <w:lvl w:ilvl="0" w:tplc="ED080160">
      <w:start w:val="1"/>
      <w:numFmt w:val="bullet"/>
      <w:lvlText w:val="‒"/>
      <w:lvlJc w:val="left"/>
      <w:pPr>
        <w:ind w:left="1428" w:hanging="360"/>
      </w:pPr>
      <w:rPr>
        <w:rFonts w:ascii="Times New Roman" w:hAnsi="Times New Roman" w:cs="Times New Roman" w:hint="default"/>
      </w:rPr>
    </w:lvl>
    <w:lvl w:ilvl="1" w:tplc="FEB4FCE6" w:tentative="1">
      <w:start w:val="1"/>
      <w:numFmt w:val="bullet"/>
      <w:lvlText w:val="o"/>
      <w:lvlJc w:val="left"/>
      <w:pPr>
        <w:ind w:left="2148" w:hanging="360"/>
      </w:pPr>
      <w:rPr>
        <w:rFonts w:ascii="Courier New" w:hAnsi="Courier New" w:cs="Courier New" w:hint="default"/>
      </w:rPr>
    </w:lvl>
    <w:lvl w:ilvl="2" w:tplc="A386B784" w:tentative="1">
      <w:start w:val="1"/>
      <w:numFmt w:val="bullet"/>
      <w:lvlText w:val=""/>
      <w:lvlJc w:val="left"/>
      <w:pPr>
        <w:ind w:left="2868" w:hanging="360"/>
      </w:pPr>
      <w:rPr>
        <w:rFonts w:ascii="Wingdings" w:hAnsi="Wingdings" w:hint="default"/>
      </w:rPr>
    </w:lvl>
    <w:lvl w:ilvl="3" w:tplc="FAD66A34" w:tentative="1">
      <w:start w:val="1"/>
      <w:numFmt w:val="bullet"/>
      <w:lvlText w:val=""/>
      <w:lvlJc w:val="left"/>
      <w:pPr>
        <w:ind w:left="3588" w:hanging="360"/>
      </w:pPr>
      <w:rPr>
        <w:rFonts w:ascii="Symbol" w:hAnsi="Symbol" w:hint="default"/>
      </w:rPr>
    </w:lvl>
    <w:lvl w:ilvl="4" w:tplc="CB8E8130" w:tentative="1">
      <w:start w:val="1"/>
      <w:numFmt w:val="bullet"/>
      <w:lvlText w:val="o"/>
      <w:lvlJc w:val="left"/>
      <w:pPr>
        <w:ind w:left="4308" w:hanging="360"/>
      </w:pPr>
      <w:rPr>
        <w:rFonts w:ascii="Courier New" w:hAnsi="Courier New" w:cs="Courier New" w:hint="default"/>
      </w:rPr>
    </w:lvl>
    <w:lvl w:ilvl="5" w:tplc="935A61C0" w:tentative="1">
      <w:start w:val="1"/>
      <w:numFmt w:val="bullet"/>
      <w:lvlText w:val=""/>
      <w:lvlJc w:val="left"/>
      <w:pPr>
        <w:ind w:left="5028" w:hanging="360"/>
      </w:pPr>
      <w:rPr>
        <w:rFonts w:ascii="Wingdings" w:hAnsi="Wingdings" w:hint="default"/>
      </w:rPr>
    </w:lvl>
    <w:lvl w:ilvl="6" w:tplc="7E284842" w:tentative="1">
      <w:start w:val="1"/>
      <w:numFmt w:val="bullet"/>
      <w:lvlText w:val=""/>
      <w:lvlJc w:val="left"/>
      <w:pPr>
        <w:ind w:left="5748" w:hanging="360"/>
      </w:pPr>
      <w:rPr>
        <w:rFonts w:ascii="Symbol" w:hAnsi="Symbol" w:hint="default"/>
      </w:rPr>
    </w:lvl>
    <w:lvl w:ilvl="7" w:tplc="938E5146" w:tentative="1">
      <w:start w:val="1"/>
      <w:numFmt w:val="bullet"/>
      <w:lvlText w:val="o"/>
      <w:lvlJc w:val="left"/>
      <w:pPr>
        <w:ind w:left="6468" w:hanging="360"/>
      </w:pPr>
      <w:rPr>
        <w:rFonts w:ascii="Courier New" w:hAnsi="Courier New" w:cs="Courier New" w:hint="default"/>
      </w:rPr>
    </w:lvl>
    <w:lvl w:ilvl="8" w:tplc="6E647EEA" w:tentative="1">
      <w:start w:val="1"/>
      <w:numFmt w:val="bullet"/>
      <w:lvlText w:val=""/>
      <w:lvlJc w:val="left"/>
      <w:pPr>
        <w:ind w:left="7188" w:hanging="360"/>
      </w:pPr>
      <w:rPr>
        <w:rFonts w:ascii="Wingdings" w:hAnsi="Wingdings" w:hint="default"/>
      </w:rPr>
    </w:lvl>
  </w:abstractNum>
  <w:abstractNum w:abstractNumId="78">
    <w:nsid w:val="4B1E07B2"/>
    <w:multiLevelType w:val="hybridMultilevel"/>
    <w:tmpl w:val="902EE0CC"/>
    <w:lvl w:ilvl="0" w:tplc="EE56168A">
      <w:start w:val="1"/>
      <w:numFmt w:val="bullet"/>
      <w:pStyle w:val="ad"/>
      <w:lvlText w:val=""/>
      <w:lvlJc w:val="left"/>
      <w:pPr>
        <w:tabs>
          <w:tab w:val="num" w:pos="1134"/>
        </w:tabs>
        <w:ind w:left="1191" w:hanging="340"/>
      </w:pPr>
      <w:rPr>
        <w:rFonts w:ascii="Symbol" w:hAnsi="Symbol" w:hint="default"/>
      </w:rPr>
    </w:lvl>
    <w:lvl w:ilvl="1" w:tplc="1E5C2B76" w:tentative="1">
      <w:start w:val="1"/>
      <w:numFmt w:val="bullet"/>
      <w:lvlText w:val="o"/>
      <w:lvlJc w:val="left"/>
      <w:pPr>
        <w:tabs>
          <w:tab w:val="num" w:pos="1440"/>
        </w:tabs>
        <w:ind w:left="1440" w:hanging="360"/>
      </w:pPr>
      <w:rPr>
        <w:rFonts w:ascii="Courier New" w:hAnsi="Courier New" w:cs="Courier New" w:hint="default"/>
      </w:rPr>
    </w:lvl>
    <w:lvl w:ilvl="2" w:tplc="996A057A" w:tentative="1">
      <w:start w:val="1"/>
      <w:numFmt w:val="bullet"/>
      <w:lvlText w:val=""/>
      <w:lvlJc w:val="left"/>
      <w:pPr>
        <w:tabs>
          <w:tab w:val="num" w:pos="2160"/>
        </w:tabs>
        <w:ind w:left="2160" w:hanging="360"/>
      </w:pPr>
      <w:rPr>
        <w:rFonts w:ascii="Wingdings" w:hAnsi="Wingdings" w:hint="default"/>
      </w:rPr>
    </w:lvl>
    <w:lvl w:ilvl="3" w:tplc="51A6DD08" w:tentative="1">
      <w:start w:val="1"/>
      <w:numFmt w:val="bullet"/>
      <w:lvlText w:val=""/>
      <w:lvlJc w:val="left"/>
      <w:pPr>
        <w:tabs>
          <w:tab w:val="num" w:pos="2880"/>
        </w:tabs>
        <w:ind w:left="2880" w:hanging="360"/>
      </w:pPr>
      <w:rPr>
        <w:rFonts w:ascii="Symbol" w:hAnsi="Symbol" w:hint="default"/>
      </w:rPr>
    </w:lvl>
    <w:lvl w:ilvl="4" w:tplc="338028B4" w:tentative="1">
      <w:start w:val="1"/>
      <w:numFmt w:val="bullet"/>
      <w:lvlText w:val="o"/>
      <w:lvlJc w:val="left"/>
      <w:pPr>
        <w:tabs>
          <w:tab w:val="num" w:pos="3600"/>
        </w:tabs>
        <w:ind w:left="3600" w:hanging="360"/>
      </w:pPr>
      <w:rPr>
        <w:rFonts w:ascii="Courier New" w:hAnsi="Courier New" w:cs="Courier New" w:hint="default"/>
      </w:rPr>
    </w:lvl>
    <w:lvl w:ilvl="5" w:tplc="C9F8E6AA" w:tentative="1">
      <w:start w:val="1"/>
      <w:numFmt w:val="bullet"/>
      <w:lvlText w:val=""/>
      <w:lvlJc w:val="left"/>
      <w:pPr>
        <w:tabs>
          <w:tab w:val="num" w:pos="4320"/>
        </w:tabs>
        <w:ind w:left="4320" w:hanging="360"/>
      </w:pPr>
      <w:rPr>
        <w:rFonts w:ascii="Wingdings" w:hAnsi="Wingdings" w:hint="default"/>
      </w:rPr>
    </w:lvl>
    <w:lvl w:ilvl="6" w:tplc="CB80954E" w:tentative="1">
      <w:start w:val="1"/>
      <w:numFmt w:val="bullet"/>
      <w:lvlText w:val=""/>
      <w:lvlJc w:val="left"/>
      <w:pPr>
        <w:tabs>
          <w:tab w:val="num" w:pos="5040"/>
        </w:tabs>
        <w:ind w:left="5040" w:hanging="360"/>
      </w:pPr>
      <w:rPr>
        <w:rFonts w:ascii="Symbol" w:hAnsi="Symbol" w:hint="default"/>
      </w:rPr>
    </w:lvl>
    <w:lvl w:ilvl="7" w:tplc="38265D26" w:tentative="1">
      <w:start w:val="1"/>
      <w:numFmt w:val="bullet"/>
      <w:lvlText w:val="o"/>
      <w:lvlJc w:val="left"/>
      <w:pPr>
        <w:tabs>
          <w:tab w:val="num" w:pos="5760"/>
        </w:tabs>
        <w:ind w:left="5760" w:hanging="360"/>
      </w:pPr>
      <w:rPr>
        <w:rFonts w:ascii="Courier New" w:hAnsi="Courier New" w:cs="Courier New" w:hint="default"/>
      </w:rPr>
    </w:lvl>
    <w:lvl w:ilvl="8" w:tplc="FD8EC5AA" w:tentative="1">
      <w:start w:val="1"/>
      <w:numFmt w:val="bullet"/>
      <w:lvlText w:val=""/>
      <w:lvlJc w:val="left"/>
      <w:pPr>
        <w:tabs>
          <w:tab w:val="num" w:pos="6480"/>
        </w:tabs>
        <w:ind w:left="6480" w:hanging="360"/>
      </w:pPr>
      <w:rPr>
        <w:rFonts w:ascii="Wingdings" w:hAnsi="Wingdings" w:hint="default"/>
      </w:rPr>
    </w:lvl>
  </w:abstractNum>
  <w:abstractNum w:abstractNumId="79">
    <w:nsid w:val="4B7E6F1A"/>
    <w:multiLevelType w:val="hybridMultilevel"/>
    <w:tmpl w:val="4D042B42"/>
    <w:styleLink w:val="11111112"/>
    <w:lvl w:ilvl="0" w:tplc="545CE66A">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80">
    <w:nsid w:val="4C872A41"/>
    <w:multiLevelType w:val="multilevel"/>
    <w:tmpl w:val="06DA4976"/>
    <w:lvl w:ilvl="0">
      <w:start w:val="1"/>
      <w:numFmt w:val="none"/>
      <w:pStyle w:val="111"/>
      <w:lvlText w:val=""/>
      <w:lvlJc w:val="left"/>
      <w:pPr>
        <w:tabs>
          <w:tab w:val="num" w:pos="-248"/>
        </w:tabs>
        <w:ind w:left="-248" w:hanging="432"/>
      </w:pPr>
      <w:rPr>
        <w:rFonts w:cs="Times New Roman"/>
      </w:rPr>
    </w:lvl>
    <w:lvl w:ilvl="1">
      <w:start w:val="1"/>
      <w:numFmt w:val="decimal"/>
      <w:lvlRestart w:val="0"/>
      <w:pStyle w:val="14"/>
      <w:suff w:val="space"/>
      <w:lvlText w:val="%2%1."/>
      <w:lvlJc w:val="left"/>
      <w:pPr>
        <w:ind w:left="-113" w:firstLine="113"/>
      </w:pPr>
      <w:rPr>
        <w:rFonts w:ascii="Times New Roman" w:hAnsi="Times New Roman" w:cs="Times New Roman" w:hint="default"/>
        <w:b/>
        <w:i w:val="0"/>
        <w:sz w:val="24"/>
        <w:szCs w:val="24"/>
      </w:rPr>
    </w:lvl>
    <w:lvl w:ilvl="2">
      <w:start w:val="1"/>
      <w:numFmt w:val="decimal"/>
      <w:pStyle w:val="110"/>
      <w:suff w:val="space"/>
      <w:lvlText w:val="%2.%3"/>
      <w:lvlJc w:val="left"/>
      <w:rPr>
        <w:rFonts w:cs="Times New Roman"/>
      </w:rPr>
    </w:lvl>
    <w:lvl w:ilvl="3">
      <w:start w:val="1"/>
      <w:numFmt w:val="decimal"/>
      <w:pStyle w:val="111"/>
      <w:suff w:val="space"/>
      <w:lvlText w:val="%1%2.%3.%4"/>
      <w:lvlJc w:val="left"/>
      <w:rPr>
        <w:rFonts w:cs="Times New Roman"/>
      </w:rPr>
    </w:lvl>
    <w:lvl w:ilvl="4">
      <w:start w:val="1"/>
      <w:numFmt w:val="decimal"/>
      <w:lvlText w:val="%1.%2.%3.%4.%5"/>
      <w:lvlJc w:val="left"/>
      <w:pPr>
        <w:tabs>
          <w:tab w:val="num" w:pos="328"/>
        </w:tabs>
        <w:ind w:left="328" w:hanging="1008"/>
      </w:pPr>
      <w:rPr>
        <w:rFonts w:cs="Times New Roman"/>
      </w:rPr>
    </w:lvl>
    <w:lvl w:ilvl="5">
      <w:start w:val="1"/>
      <w:numFmt w:val="decimal"/>
      <w:lvlText w:val="%1.%2.%3.%4.%5.%6"/>
      <w:lvlJc w:val="left"/>
      <w:pPr>
        <w:tabs>
          <w:tab w:val="num" w:pos="472"/>
        </w:tabs>
        <w:ind w:left="472" w:hanging="1152"/>
      </w:pPr>
      <w:rPr>
        <w:rFonts w:cs="Times New Roman"/>
      </w:rPr>
    </w:lvl>
    <w:lvl w:ilvl="6">
      <w:start w:val="1"/>
      <w:numFmt w:val="decimal"/>
      <w:lvlText w:val="%1.%2.%3.%4.%5.%6.%7"/>
      <w:lvlJc w:val="left"/>
      <w:pPr>
        <w:tabs>
          <w:tab w:val="num" w:pos="616"/>
        </w:tabs>
        <w:ind w:left="616" w:hanging="1296"/>
      </w:pPr>
      <w:rPr>
        <w:rFonts w:cs="Times New Roman"/>
      </w:rPr>
    </w:lvl>
    <w:lvl w:ilvl="7">
      <w:start w:val="1"/>
      <w:numFmt w:val="decimal"/>
      <w:lvlText w:val="%1.%2.%3.%4.%5.%6.%7.%8"/>
      <w:lvlJc w:val="left"/>
      <w:pPr>
        <w:tabs>
          <w:tab w:val="num" w:pos="760"/>
        </w:tabs>
        <w:ind w:left="760" w:hanging="1440"/>
      </w:pPr>
      <w:rPr>
        <w:rFonts w:cs="Times New Roman"/>
      </w:rPr>
    </w:lvl>
    <w:lvl w:ilvl="8">
      <w:start w:val="1"/>
      <w:numFmt w:val="decimal"/>
      <w:lvlText w:val="%1.%2.%3.%4.%5.%6.%7.%8.%9"/>
      <w:lvlJc w:val="left"/>
      <w:pPr>
        <w:tabs>
          <w:tab w:val="num" w:pos="904"/>
        </w:tabs>
        <w:ind w:left="904" w:hanging="1584"/>
      </w:pPr>
      <w:rPr>
        <w:rFonts w:cs="Times New Roman"/>
      </w:rPr>
    </w:lvl>
  </w:abstractNum>
  <w:abstractNum w:abstractNumId="81">
    <w:nsid w:val="4CA51037"/>
    <w:multiLevelType w:val="hybridMultilevel"/>
    <w:tmpl w:val="B55862FC"/>
    <w:styleLink w:val="ArticleSection1"/>
    <w:lvl w:ilvl="0" w:tplc="434AFE46">
      <w:start w:val="1"/>
      <w:numFmt w:val="decimal"/>
      <w:lvlText w:val="%1."/>
      <w:lvlJc w:val="left"/>
      <w:pPr>
        <w:tabs>
          <w:tab w:val="num" w:pos="720"/>
        </w:tabs>
        <w:ind w:left="720" w:hanging="360"/>
      </w:pPr>
      <w:rPr>
        <w:rFonts w:hint="default"/>
      </w:rPr>
    </w:lvl>
    <w:lvl w:ilvl="1" w:tplc="74B007DE" w:tentative="1">
      <w:start w:val="1"/>
      <w:numFmt w:val="lowerLetter"/>
      <w:lvlText w:val="%2."/>
      <w:lvlJc w:val="left"/>
      <w:pPr>
        <w:tabs>
          <w:tab w:val="num" w:pos="1440"/>
        </w:tabs>
        <w:ind w:left="1440" w:hanging="360"/>
      </w:pPr>
    </w:lvl>
    <w:lvl w:ilvl="2" w:tplc="243EBFB2" w:tentative="1">
      <w:start w:val="1"/>
      <w:numFmt w:val="lowerRoman"/>
      <w:lvlText w:val="%3."/>
      <w:lvlJc w:val="right"/>
      <w:pPr>
        <w:tabs>
          <w:tab w:val="num" w:pos="2160"/>
        </w:tabs>
        <w:ind w:left="2160" w:hanging="180"/>
      </w:pPr>
    </w:lvl>
    <w:lvl w:ilvl="3" w:tplc="C8E20900" w:tentative="1">
      <w:start w:val="1"/>
      <w:numFmt w:val="decimal"/>
      <w:lvlText w:val="%4."/>
      <w:lvlJc w:val="left"/>
      <w:pPr>
        <w:tabs>
          <w:tab w:val="num" w:pos="2880"/>
        </w:tabs>
        <w:ind w:left="2880" w:hanging="360"/>
      </w:pPr>
    </w:lvl>
    <w:lvl w:ilvl="4" w:tplc="BEAC53D0" w:tentative="1">
      <w:start w:val="1"/>
      <w:numFmt w:val="lowerLetter"/>
      <w:lvlText w:val="%5."/>
      <w:lvlJc w:val="left"/>
      <w:pPr>
        <w:tabs>
          <w:tab w:val="num" w:pos="3600"/>
        </w:tabs>
        <w:ind w:left="3600" w:hanging="360"/>
      </w:pPr>
    </w:lvl>
    <w:lvl w:ilvl="5" w:tplc="C4464EFC" w:tentative="1">
      <w:start w:val="1"/>
      <w:numFmt w:val="lowerRoman"/>
      <w:lvlText w:val="%6."/>
      <w:lvlJc w:val="right"/>
      <w:pPr>
        <w:tabs>
          <w:tab w:val="num" w:pos="4320"/>
        </w:tabs>
        <w:ind w:left="4320" w:hanging="180"/>
      </w:pPr>
    </w:lvl>
    <w:lvl w:ilvl="6" w:tplc="8E467592" w:tentative="1">
      <w:start w:val="1"/>
      <w:numFmt w:val="decimal"/>
      <w:lvlText w:val="%7."/>
      <w:lvlJc w:val="left"/>
      <w:pPr>
        <w:tabs>
          <w:tab w:val="num" w:pos="5040"/>
        </w:tabs>
        <w:ind w:left="5040" w:hanging="360"/>
      </w:pPr>
    </w:lvl>
    <w:lvl w:ilvl="7" w:tplc="CB6EF91A" w:tentative="1">
      <w:start w:val="1"/>
      <w:numFmt w:val="lowerLetter"/>
      <w:lvlText w:val="%8."/>
      <w:lvlJc w:val="left"/>
      <w:pPr>
        <w:tabs>
          <w:tab w:val="num" w:pos="5760"/>
        </w:tabs>
        <w:ind w:left="5760" w:hanging="360"/>
      </w:pPr>
    </w:lvl>
    <w:lvl w:ilvl="8" w:tplc="1834D05E" w:tentative="1">
      <w:start w:val="1"/>
      <w:numFmt w:val="lowerRoman"/>
      <w:lvlText w:val="%9."/>
      <w:lvlJc w:val="right"/>
      <w:pPr>
        <w:tabs>
          <w:tab w:val="num" w:pos="6480"/>
        </w:tabs>
        <w:ind w:left="6480" w:hanging="180"/>
      </w:pPr>
    </w:lvl>
  </w:abstractNum>
  <w:abstractNum w:abstractNumId="82">
    <w:nsid w:val="4E2222F8"/>
    <w:multiLevelType w:val="hybridMultilevel"/>
    <w:tmpl w:val="FB3A96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4F0A7248"/>
    <w:multiLevelType w:val="hybridMultilevel"/>
    <w:tmpl w:val="A95A62CC"/>
    <w:lvl w:ilvl="0" w:tplc="4E36D860">
      <w:start w:val="1"/>
      <w:numFmt w:val="bullet"/>
      <w:pStyle w:val="15"/>
      <w:lvlText w:val=""/>
      <w:lvlJc w:val="left"/>
      <w:pPr>
        <w:tabs>
          <w:tab w:val="num" w:pos="928"/>
        </w:tabs>
        <w:ind w:left="928" w:hanging="360"/>
      </w:pPr>
      <w:rPr>
        <w:rFonts w:ascii="Symbol" w:hAnsi="Symbol" w:hint="default"/>
        <w:sz w:val="22"/>
      </w:rPr>
    </w:lvl>
    <w:lvl w:ilvl="1" w:tplc="568CC286">
      <w:start w:val="1"/>
      <w:numFmt w:val="decimal"/>
      <w:lvlText w:val="%2."/>
      <w:lvlJc w:val="left"/>
      <w:pPr>
        <w:tabs>
          <w:tab w:val="num" w:pos="1440"/>
        </w:tabs>
        <w:ind w:left="1440" w:hanging="360"/>
      </w:pPr>
    </w:lvl>
    <w:lvl w:ilvl="2" w:tplc="410A7E96">
      <w:start w:val="1"/>
      <w:numFmt w:val="decimal"/>
      <w:lvlText w:val="%3."/>
      <w:lvlJc w:val="left"/>
      <w:pPr>
        <w:tabs>
          <w:tab w:val="num" w:pos="2160"/>
        </w:tabs>
        <w:ind w:left="2160" w:hanging="360"/>
      </w:pPr>
    </w:lvl>
    <w:lvl w:ilvl="3" w:tplc="DA00BDA0">
      <w:start w:val="1"/>
      <w:numFmt w:val="decimal"/>
      <w:lvlText w:val="%4."/>
      <w:lvlJc w:val="left"/>
      <w:pPr>
        <w:tabs>
          <w:tab w:val="num" w:pos="2880"/>
        </w:tabs>
        <w:ind w:left="2880" w:hanging="360"/>
      </w:pPr>
    </w:lvl>
    <w:lvl w:ilvl="4" w:tplc="4C4206FE">
      <w:start w:val="1"/>
      <w:numFmt w:val="decimal"/>
      <w:lvlText w:val="%5."/>
      <w:lvlJc w:val="left"/>
      <w:pPr>
        <w:tabs>
          <w:tab w:val="num" w:pos="3600"/>
        </w:tabs>
        <w:ind w:left="3600" w:hanging="360"/>
      </w:pPr>
    </w:lvl>
    <w:lvl w:ilvl="5" w:tplc="869A2D50">
      <w:start w:val="1"/>
      <w:numFmt w:val="decimal"/>
      <w:lvlText w:val="%6."/>
      <w:lvlJc w:val="left"/>
      <w:pPr>
        <w:tabs>
          <w:tab w:val="num" w:pos="4320"/>
        </w:tabs>
        <w:ind w:left="4320" w:hanging="360"/>
      </w:pPr>
    </w:lvl>
    <w:lvl w:ilvl="6" w:tplc="AC305158">
      <w:start w:val="1"/>
      <w:numFmt w:val="decimal"/>
      <w:lvlText w:val="%7."/>
      <w:lvlJc w:val="left"/>
      <w:pPr>
        <w:tabs>
          <w:tab w:val="num" w:pos="5040"/>
        </w:tabs>
        <w:ind w:left="5040" w:hanging="360"/>
      </w:pPr>
    </w:lvl>
    <w:lvl w:ilvl="7" w:tplc="0F84987A">
      <w:start w:val="1"/>
      <w:numFmt w:val="decimal"/>
      <w:lvlText w:val="%8."/>
      <w:lvlJc w:val="left"/>
      <w:pPr>
        <w:tabs>
          <w:tab w:val="num" w:pos="5760"/>
        </w:tabs>
        <w:ind w:left="5760" w:hanging="360"/>
      </w:pPr>
    </w:lvl>
    <w:lvl w:ilvl="8" w:tplc="FF504760">
      <w:start w:val="1"/>
      <w:numFmt w:val="decimal"/>
      <w:lvlText w:val="%9."/>
      <w:lvlJc w:val="left"/>
      <w:pPr>
        <w:tabs>
          <w:tab w:val="num" w:pos="6480"/>
        </w:tabs>
        <w:ind w:left="6480" w:hanging="360"/>
      </w:pPr>
    </w:lvl>
  </w:abstractNum>
  <w:abstractNum w:abstractNumId="84">
    <w:nsid w:val="50441509"/>
    <w:multiLevelType w:val="hybridMultilevel"/>
    <w:tmpl w:val="1682BEEA"/>
    <w:lvl w:ilvl="0" w:tplc="0419000F">
      <w:start w:val="1"/>
      <w:numFmt w:val="bullet"/>
      <w:pStyle w:val="ae"/>
      <w:lvlText w:val=""/>
      <w:lvlJc w:val="left"/>
      <w:pPr>
        <w:tabs>
          <w:tab w:val="num" w:pos="1429"/>
        </w:tabs>
        <w:ind w:left="1429"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5">
    <w:nsid w:val="51A85AAF"/>
    <w:multiLevelType w:val="hybridMultilevel"/>
    <w:tmpl w:val="1452FF76"/>
    <w:lvl w:ilvl="0" w:tplc="EFCC158A">
      <w:start w:val="1"/>
      <w:numFmt w:val="bullet"/>
      <w:lvlText w:val=""/>
      <w:lvlJc w:val="left"/>
      <w:pPr>
        <w:ind w:left="1429" w:hanging="360"/>
      </w:pPr>
      <w:rPr>
        <w:rFonts w:ascii="Symbol" w:hAnsi="Symbol" w:hint="default"/>
      </w:rPr>
    </w:lvl>
    <w:lvl w:ilvl="1" w:tplc="04190003">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538675B7"/>
    <w:multiLevelType w:val="hybridMultilevel"/>
    <w:tmpl w:val="1E38BE60"/>
    <w:lvl w:ilvl="0" w:tplc="C820FE50">
      <w:start w:val="1"/>
      <w:numFmt w:val="decimal"/>
      <w:pStyle w:val="16"/>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7">
    <w:nsid w:val="53E70CE4"/>
    <w:multiLevelType w:val="multilevel"/>
    <w:tmpl w:val="07D029F4"/>
    <w:styleLink w:val="130"/>
    <w:lvl w:ilvl="0">
      <w:start w:val="1"/>
      <w:numFmt w:val="decimal"/>
      <w:lvlText w:val="%1."/>
      <w:lvlJc w:val="left"/>
      <w:pPr>
        <w:ind w:left="720" w:hanging="360"/>
      </w:pPr>
      <w:rPr>
        <w:rFonts w:cs="Times New Roman"/>
      </w:rPr>
    </w:lvl>
    <w:lvl w:ilvl="1">
      <w:start w:val="1"/>
      <w:numFmt w:val="decimal"/>
      <w:isLgl/>
      <w:lvlText w:val="%1.%2"/>
      <w:lvlJc w:val="left"/>
      <w:pPr>
        <w:ind w:left="750" w:hanging="390"/>
      </w:pPr>
      <w:rPr>
        <w:rFonts w:cs="Times New Roman"/>
      </w:rPr>
    </w:lvl>
    <w:lvl w:ilvl="2">
      <w:start w:val="1"/>
      <w:numFmt w:val="decimal"/>
      <w:isLgl/>
      <w:lvlText w:val="%1.%2.%3"/>
      <w:lvlJc w:val="left"/>
      <w:pPr>
        <w:ind w:left="1080" w:hanging="720"/>
      </w:pPr>
      <w:rPr>
        <w:rFonts w:cs="Times New Roman"/>
      </w:rPr>
    </w:lvl>
    <w:lvl w:ilvl="3">
      <w:start w:val="1"/>
      <w:numFmt w:val="decimal"/>
      <w:isLgl/>
      <w:lvlText w:val="%1.%2.%3.%4"/>
      <w:lvlJc w:val="left"/>
      <w:pPr>
        <w:ind w:left="1080" w:hanging="72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440" w:hanging="1080"/>
      </w:pPr>
      <w:rPr>
        <w:rFonts w:cs="Times New Roman"/>
      </w:rPr>
    </w:lvl>
    <w:lvl w:ilvl="6">
      <w:start w:val="1"/>
      <w:numFmt w:val="decimal"/>
      <w:isLgl/>
      <w:lvlText w:val="%1.%2.%3.%4.%5.%6.%7"/>
      <w:lvlJc w:val="left"/>
      <w:pPr>
        <w:ind w:left="1800" w:hanging="1440"/>
      </w:pPr>
      <w:rPr>
        <w:rFonts w:cs="Times New Roman"/>
      </w:rPr>
    </w:lvl>
    <w:lvl w:ilvl="7">
      <w:start w:val="1"/>
      <w:numFmt w:val="decimal"/>
      <w:isLgl/>
      <w:lvlText w:val="%1.%2.%3.%4.%5.%6.%7.%8"/>
      <w:lvlJc w:val="left"/>
      <w:pPr>
        <w:ind w:left="1800" w:hanging="1440"/>
      </w:pPr>
      <w:rPr>
        <w:rFonts w:cs="Times New Roman"/>
      </w:rPr>
    </w:lvl>
    <w:lvl w:ilvl="8">
      <w:start w:val="1"/>
      <w:numFmt w:val="decimal"/>
      <w:isLgl/>
      <w:lvlText w:val="%1.%2.%3.%4.%5.%6.%7.%8.%9"/>
      <w:lvlJc w:val="left"/>
      <w:pPr>
        <w:ind w:left="2160" w:hanging="1800"/>
      </w:pPr>
      <w:rPr>
        <w:rFonts w:cs="Times New Roman"/>
      </w:rPr>
    </w:lvl>
  </w:abstractNum>
  <w:abstractNum w:abstractNumId="88">
    <w:nsid w:val="54910D40"/>
    <w:multiLevelType w:val="hybridMultilevel"/>
    <w:tmpl w:val="037E49B4"/>
    <w:styleLink w:val="22111"/>
    <w:lvl w:ilvl="0" w:tplc="576EAD08">
      <w:start w:val="1"/>
      <w:numFmt w:val="bullet"/>
      <w:lvlText w:val=""/>
      <w:lvlJc w:val="left"/>
      <w:pPr>
        <w:ind w:left="895" w:hanging="360"/>
      </w:pPr>
      <w:rPr>
        <w:rFonts w:ascii="Symbol" w:hAnsi="Symbol" w:hint="default"/>
      </w:rPr>
    </w:lvl>
    <w:lvl w:ilvl="1" w:tplc="C0BA1008" w:tentative="1">
      <w:start w:val="1"/>
      <w:numFmt w:val="bullet"/>
      <w:lvlText w:val="o"/>
      <w:lvlJc w:val="left"/>
      <w:pPr>
        <w:ind w:left="1615" w:hanging="360"/>
      </w:pPr>
      <w:rPr>
        <w:rFonts w:ascii="Courier New" w:hAnsi="Courier New" w:cs="Courier New" w:hint="default"/>
      </w:rPr>
    </w:lvl>
    <w:lvl w:ilvl="2" w:tplc="7E82B00C" w:tentative="1">
      <w:start w:val="1"/>
      <w:numFmt w:val="bullet"/>
      <w:lvlText w:val=""/>
      <w:lvlJc w:val="left"/>
      <w:pPr>
        <w:ind w:left="2335" w:hanging="360"/>
      </w:pPr>
      <w:rPr>
        <w:rFonts w:ascii="Wingdings" w:hAnsi="Wingdings" w:hint="default"/>
      </w:rPr>
    </w:lvl>
    <w:lvl w:ilvl="3" w:tplc="362A6B36" w:tentative="1">
      <w:start w:val="1"/>
      <w:numFmt w:val="bullet"/>
      <w:lvlText w:val=""/>
      <w:lvlJc w:val="left"/>
      <w:pPr>
        <w:ind w:left="3055" w:hanging="360"/>
      </w:pPr>
      <w:rPr>
        <w:rFonts w:ascii="Symbol" w:hAnsi="Symbol" w:hint="default"/>
      </w:rPr>
    </w:lvl>
    <w:lvl w:ilvl="4" w:tplc="8752EBA2" w:tentative="1">
      <w:start w:val="1"/>
      <w:numFmt w:val="bullet"/>
      <w:lvlText w:val="o"/>
      <w:lvlJc w:val="left"/>
      <w:pPr>
        <w:ind w:left="3775" w:hanging="360"/>
      </w:pPr>
      <w:rPr>
        <w:rFonts w:ascii="Courier New" w:hAnsi="Courier New" w:cs="Courier New" w:hint="default"/>
      </w:rPr>
    </w:lvl>
    <w:lvl w:ilvl="5" w:tplc="544EB97C" w:tentative="1">
      <w:start w:val="1"/>
      <w:numFmt w:val="bullet"/>
      <w:lvlText w:val=""/>
      <w:lvlJc w:val="left"/>
      <w:pPr>
        <w:ind w:left="4495" w:hanging="360"/>
      </w:pPr>
      <w:rPr>
        <w:rFonts w:ascii="Wingdings" w:hAnsi="Wingdings" w:hint="default"/>
      </w:rPr>
    </w:lvl>
    <w:lvl w:ilvl="6" w:tplc="569C11EE" w:tentative="1">
      <w:start w:val="1"/>
      <w:numFmt w:val="bullet"/>
      <w:lvlText w:val=""/>
      <w:lvlJc w:val="left"/>
      <w:pPr>
        <w:ind w:left="5215" w:hanging="360"/>
      </w:pPr>
      <w:rPr>
        <w:rFonts w:ascii="Symbol" w:hAnsi="Symbol" w:hint="default"/>
      </w:rPr>
    </w:lvl>
    <w:lvl w:ilvl="7" w:tplc="5BF43640" w:tentative="1">
      <w:start w:val="1"/>
      <w:numFmt w:val="bullet"/>
      <w:lvlText w:val="o"/>
      <w:lvlJc w:val="left"/>
      <w:pPr>
        <w:ind w:left="5935" w:hanging="360"/>
      </w:pPr>
      <w:rPr>
        <w:rFonts w:ascii="Courier New" w:hAnsi="Courier New" w:cs="Courier New" w:hint="default"/>
      </w:rPr>
    </w:lvl>
    <w:lvl w:ilvl="8" w:tplc="B2AE42F4" w:tentative="1">
      <w:start w:val="1"/>
      <w:numFmt w:val="bullet"/>
      <w:lvlText w:val=""/>
      <w:lvlJc w:val="left"/>
      <w:pPr>
        <w:ind w:left="6655" w:hanging="360"/>
      </w:pPr>
      <w:rPr>
        <w:rFonts w:ascii="Wingdings" w:hAnsi="Wingdings" w:hint="default"/>
      </w:rPr>
    </w:lvl>
  </w:abstractNum>
  <w:abstractNum w:abstractNumId="89">
    <w:nsid w:val="54D421D9"/>
    <w:multiLevelType w:val="hybridMultilevel"/>
    <w:tmpl w:val="6F78F2A6"/>
    <w:styleLink w:val="422"/>
    <w:lvl w:ilvl="0" w:tplc="E0049434">
      <w:start w:val="1"/>
      <w:numFmt w:val="decimal"/>
      <w:lvlText w:val="%1."/>
      <w:lvlJc w:val="left"/>
      <w:pPr>
        <w:ind w:left="1429"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0">
    <w:nsid w:val="561363D3"/>
    <w:multiLevelType w:val="multilevel"/>
    <w:tmpl w:val="EDE4077C"/>
    <w:lvl w:ilvl="0">
      <w:start w:val="4"/>
      <w:numFmt w:val="decimal"/>
      <w:lvlText w:val="%1."/>
      <w:lvlJc w:val="left"/>
      <w:pPr>
        <w:tabs>
          <w:tab w:val="num" w:pos="289"/>
        </w:tabs>
        <w:ind w:left="289"/>
      </w:pPr>
      <w:rPr>
        <w:rFonts w:cs="Times New Roman" w:hint="default"/>
      </w:rPr>
    </w:lvl>
    <w:lvl w:ilvl="1">
      <w:start w:val="1"/>
      <w:numFmt w:val="decimal"/>
      <w:pStyle w:val="32"/>
      <w:lvlText w:val="%2."/>
      <w:lvlJc w:val="left"/>
      <w:pPr>
        <w:tabs>
          <w:tab w:val="num" w:pos="5606"/>
        </w:tabs>
        <w:ind w:left="5606" w:hanging="360"/>
      </w:pPr>
      <w:rPr>
        <w:rFonts w:cs="Times New Roman" w:hint="default"/>
      </w:rPr>
    </w:lvl>
    <w:lvl w:ilvl="2">
      <w:start w:val="1"/>
      <w:numFmt w:val="decimal"/>
      <w:lvlText w:val="%1.%2.%3."/>
      <w:lvlJc w:val="left"/>
      <w:pPr>
        <w:tabs>
          <w:tab w:val="num" w:pos="289"/>
        </w:tabs>
        <w:ind w:left="289"/>
      </w:pPr>
      <w:rPr>
        <w:rFonts w:cs="Times New Roman" w:hint="default"/>
      </w:rPr>
    </w:lvl>
    <w:lvl w:ilvl="3">
      <w:start w:val="1"/>
      <w:numFmt w:val="decimal"/>
      <w:lvlText w:val="%1.%2.%3.%4."/>
      <w:lvlJc w:val="left"/>
      <w:pPr>
        <w:tabs>
          <w:tab w:val="num" w:pos="2449"/>
        </w:tabs>
        <w:ind w:left="2017" w:hanging="648"/>
      </w:pPr>
      <w:rPr>
        <w:rFonts w:cs="Times New Roman" w:hint="default"/>
      </w:rPr>
    </w:lvl>
    <w:lvl w:ilvl="4">
      <w:start w:val="1"/>
      <w:numFmt w:val="decimal"/>
      <w:lvlText w:val="%1.%2.%3.%4.%5."/>
      <w:lvlJc w:val="left"/>
      <w:pPr>
        <w:tabs>
          <w:tab w:val="num" w:pos="2809"/>
        </w:tabs>
        <w:ind w:left="2521" w:hanging="792"/>
      </w:pPr>
      <w:rPr>
        <w:rFonts w:cs="Times New Roman" w:hint="default"/>
      </w:rPr>
    </w:lvl>
    <w:lvl w:ilvl="5">
      <w:start w:val="1"/>
      <w:numFmt w:val="decimal"/>
      <w:lvlText w:val="%1.%2.%3.%4.%5.%6."/>
      <w:lvlJc w:val="left"/>
      <w:pPr>
        <w:tabs>
          <w:tab w:val="num" w:pos="3529"/>
        </w:tabs>
        <w:ind w:left="3025" w:hanging="936"/>
      </w:pPr>
      <w:rPr>
        <w:rFonts w:cs="Times New Roman" w:hint="default"/>
      </w:rPr>
    </w:lvl>
    <w:lvl w:ilvl="6">
      <w:start w:val="1"/>
      <w:numFmt w:val="decimal"/>
      <w:lvlText w:val="%1.%2.%3.%4.%5.%6.%7."/>
      <w:lvlJc w:val="left"/>
      <w:pPr>
        <w:tabs>
          <w:tab w:val="num" w:pos="4249"/>
        </w:tabs>
        <w:ind w:left="3529" w:hanging="1080"/>
      </w:pPr>
      <w:rPr>
        <w:rFonts w:cs="Times New Roman" w:hint="default"/>
      </w:rPr>
    </w:lvl>
    <w:lvl w:ilvl="7">
      <w:start w:val="1"/>
      <w:numFmt w:val="decimal"/>
      <w:lvlText w:val="%1.%2.%3.%4.%5.%6.%7.%8."/>
      <w:lvlJc w:val="left"/>
      <w:pPr>
        <w:tabs>
          <w:tab w:val="num" w:pos="4609"/>
        </w:tabs>
        <w:ind w:left="4033" w:hanging="1224"/>
      </w:pPr>
      <w:rPr>
        <w:rFonts w:cs="Times New Roman" w:hint="default"/>
      </w:rPr>
    </w:lvl>
    <w:lvl w:ilvl="8">
      <w:start w:val="1"/>
      <w:numFmt w:val="decimal"/>
      <w:lvlText w:val="%1.%2.%3.%4.%5.%6.%7.%8.%9."/>
      <w:lvlJc w:val="left"/>
      <w:pPr>
        <w:tabs>
          <w:tab w:val="num" w:pos="5329"/>
        </w:tabs>
        <w:ind w:left="4609" w:hanging="1440"/>
      </w:pPr>
      <w:rPr>
        <w:rFonts w:cs="Times New Roman" w:hint="default"/>
      </w:rPr>
    </w:lvl>
  </w:abstractNum>
  <w:abstractNum w:abstractNumId="91">
    <w:nsid w:val="59F02365"/>
    <w:multiLevelType w:val="hybridMultilevel"/>
    <w:tmpl w:val="0DAE1FE4"/>
    <w:lvl w:ilvl="0" w:tplc="9C8E6686">
      <w:start w:val="1"/>
      <w:numFmt w:val="decimal"/>
      <w:pStyle w:val="af"/>
      <w:lvlText w:val="%1."/>
      <w:lvlJc w:val="left"/>
      <w:pPr>
        <w:tabs>
          <w:tab w:val="num" w:pos="840"/>
        </w:tabs>
        <w:ind w:left="840" w:hanging="360"/>
      </w:pPr>
      <w:rPr>
        <w:rFonts w:hint="default"/>
      </w:rPr>
    </w:lvl>
    <w:lvl w:ilvl="1" w:tplc="817604E0">
      <w:start w:val="1"/>
      <w:numFmt w:val="bullet"/>
      <w:lvlText w:val="o"/>
      <w:lvlJc w:val="left"/>
      <w:pPr>
        <w:ind w:left="1440" w:hanging="360"/>
      </w:pPr>
      <w:rPr>
        <w:rFonts w:ascii="Courier New" w:hAnsi="Courier New" w:cs="Courier New" w:hint="default"/>
      </w:rPr>
    </w:lvl>
    <w:lvl w:ilvl="2" w:tplc="8648E842">
      <w:start w:val="1"/>
      <w:numFmt w:val="bullet"/>
      <w:lvlText w:val=""/>
      <w:lvlJc w:val="left"/>
      <w:pPr>
        <w:ind w:left="2160" w:hanging="360"/>
      </w:pPr>
      <w:rPr>
        <w:rFonts w:ascii="Wingdings" w:hAnsi="Wingdings" w:hint="default"/>
      </w:rPr>
    </w:lvl>
    <w:lvl w:ilvl="3" w:tplc="EA76748A" w:tentative="1">
      <w:start w:val="1"/>
      <w:numFmt w:val="bullet"/>
      <w:lvlText w:val=""/>
      <w:lvlJc w:val="left"/>
      <w:pPr>
        <w:ind w:left="2880" w:hanging="360"/>
      </w:pPr>
      <w:rPr>
        <w:rFonts w:ascii="Symbol" w:hAnsi="Symbol" w:hint="default"/>
      </w:rPr>
    </w:lvl>
    <w:lvl w:ilvl="4" w:tplc="534620A4" w:tentative="1">
      <w:start w:val="1"/>
      <w:numFmt w:val="bullet"/>
      <w:lvlText w:val="o"/>
      <w:lvlJc w:val="left"/>
      <w:pPr>
        <w:ind w:left="3600" w:hanging="360"/>
      </w:pPr>
      <w:rPr>
        <w:rFonts w:ascii="Courier New" w:hAnsi="Courier New" w:cs="Courier New" w:hint="default"/>
      </w:rPr>
    </w:lvl>
    <w:lvl w:ilvl="5" w:tplc="BE1CE1D8" w:tentative="1">
      <w:start w:val="1"/>
      <w:numFmt w:val="bullet"/>
      <w:lvlText w:val=""/>
      <w:lvlJc w:val="left"/>
      <w:pPr>
        <w:ind w:left="4320" w:hanging="360"/>
      </w:pPr>
      <w:rPr>
        <w:rFonts w:ascii="Wingdings" w:hAnsi="Wingdings" w:hint="default"/>
      </w:rPr>
    </w:lvl>
    <w:lvl w:ilvl="6" w:tplc="AC3640A2" w:tentative="1">
      <w:start w:val="1"/>
      <w:numFmt w:val="bullet"/>
      <w:lvlText w:val=""/>
      <w:lvlJc w:val="left"/>
      <w:pPr>
        <w:ind w:left="5040" w:hanging="360"/>
      </w:pPr>
      <w:rPr>
        <w:rFonts w:ascii="Symbol" w:hAnsi="Symbol" w:hint="default"/>
      </w:rPr>
    </w:lvl>
    <w:lvl w:ilvl="7" w:tplc="F1EA3796" w:tentative="1">
      <w:start w:val="1"/>
      <w:numFmt w:val="bullet"/>
      <w:lvlText w:val="o"/>
      <w:lvlJc w:val="left"/>
      <w:pPr>
        <w:ind w:left="5760" w:hanging="360"/>
      </w:pPr>
      <w:rPr>
        <w:rFonts w:ascii="Courier New" w:hAnsi="Courier New" w:cs="Courier New" w:hint="default"/>
      </w:rPr>
    </w:lvl>
    <w:lvl w:ilvl="8" w:tplc="E36C3CE8" w:tentative="1">
      <w:start w:val="1"/>
      <w:numFmt w:val="bullet"/>
      <w:lvlText w:val=""/>
      <w:lvlJc w:val="left"/>
      <w:pPr>
        <w:ind w:left="6480" w:hanging="360"/>
      </w:pPr>
      <w:rPr>
        <w:rFonts w:ascii="Wingdings" w:hAnsi="Wingdings" w:hint="default"/>
      </w:rPr>
    </w:lvl>
  </w:abstractNum>
  <w:abstractNum w:abstractNumId="92">
    <w:nsid w:val="5AA40B9A"/>
    <w:multiLevelType w:val="hybridMultilevel"/>
    <w:tmpl w:val="99583912"/>
    <w:styleLink w:val="3211"/>
    <w:lvl w:ilvl="0" w:tplc="545CE66A">
      <w:start w:val="1"/>
      <w:numFmt w:val="bullet"/>
      <w:lvlText w:val="-"/>
      <w:lvlJc w:val="right"/>
      <w:pPr>
        <w:ind w:left="1429" w:hanging="360"/>
      </w:pPr>
      <w:rPr>
        <w:rFonts w:ascii="Symbol" w:hAnsi="Symbol" w:hint="default"/>
        <w:spacing w:val="0"/>
        <w:kern w:val="2"/>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5C1C55AB"/>
    <w:multiLevelType w:val="multilevel"/>
    <w:tmpl w:val="901E6052"/>
    <w:styleLink w:val="2111"/>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5C2833A8"/>
    <w:multiLevelType w:val="hybridMultilevel"/>
    <w:tmpl w:val="02164F4C"/>
    <w:styleLink w:val="4211"/>
    <w:lvl w:ilvl="0" w:tplc="9288F808">
      <w:start w:val="1"/>
      <w:numFmt w:val="bullet"/>
      <w:lvlText w:val=""/>
      <w:lvlJc w:val="left"/>
      <w:pPr>
        <w:ind w:left="1429" w:hanging="360"/>
      </w:pPr>
      <w:rPr>
        <w:rFonts w:ascii="Symbol" w:hAnsi="Symbol" w:hint="default"/>
      </w:rPr>
    </w:lvl>
    <w:lvl w:ilvl="1" w:tplc="DC7C0FE6" w:tentative="1">
      <w:start w:val="1"/>
      <w:numFmt w:val="bullet"/>
      <w:lvlText w:val="o"/>
      <w:lvlJc w:val="left"/>
      <w:pPr>
        <w:ind w:left="2149" w:hanging="360"/>
      </w:pPr>
      <w:rPr>
        <w:rFonts w:ascii="Courier New" w:hAnsi="Courier New" w:cs="Courier New" w:hint="default"/>
      </w:rPr>
    </w:lvl>
    <w:lvl w:ilvl="2" w:tplc="4BD47A2E" w:tentative="1">
      <w:start w:val="1"/>
      <w:numFmt w:val="bullet"/>
      <w:lvlText w:val=""/>
      <w:lvlJc w:val="left"/>
      <w:pPr>
        <w:ind w:left="2869" w:hanging="360"/>
      </w:pPr>
      <w:rPr>
        <w:rFonts w:ascii="Wingdings" w:hAnsi="Wingdings" w:hint="default"/>
      </w:rPr>
    </w:lvl>
    <w:lvl w:ilvl="3" w:tplc="D2303B4C" w:tentative="1">
      <w:start w:val="1"/>
      <w:numFmt w:val="bullet"/>
      <w:lvlText w:val=""/>
      <w:lvlJc w:val="left"/>
      <w:pPr>
        <w:ind w:left="3589" w:hanging="360"/>
      </w:pPr>
      <w:rPr>
        <w:rFonts w:ascii="Symbol" w:hAnsi="Symbol" w:hint="default"/>
      </w:rPr>
    </w:lvl>
    <w:lvl w:ilvl="4" w:tplc="4224F2CE" w:tentative="1">
      <w:start w:val="1"/>
      <w:numFmt w:val="bullet"/>
      <w:lvlText w:val="o"/>
      <w:lvlJc w:val="left"/>
      <w:pPr>
        <w:ind w:left="4309" w:hanging="360"/>
      </w:pPr>
      <w:rPr>
        <w:rFonts w:ascii="Courier New" w:hAnsi="Courier New" w:cs="Courier New" w:hint="default"/>
      </w:rPr>
    </w:lvl>
    <w:lvl w:ilvl="5" w:tplc="5C26B8A4" w:tentative="1">
      <w:start w:val="1"/>
      <w:numFmt w:val="bullet"/>
      <w:lvlText w:val=""/>
      <w:lvlJc w:val="left"/>
      <w:pPr>
        <w:ind w:left="5029" w:hanging="360"/>
      </w:pPr>
      <w:rPr>
        <w:rFonts w:ascii="Wingdings" w:hAnsi="Wingdings" w:hint="default"/>
      </w:rPr>
    </w:lvl>
    <w:lvl w:ilvl="6" w:tplc="DAFA3290" w:tentative="1">
      <w:start w:val="1"/>
      <w:numFmt w:val="bullet"/>
      <w:lvlText w:val=""/>
      <w:lvlJc w:val="left"/>
      <w:pPr>
        <w:ind w:left="5749" w:hanging="360"/>
      </w:pPr>
      <w:rPr>
        <w:rFonts w:ascii="Symbol" w:hAnsi="Symbol" w:hint="default"/>
      </w:rPr>
    </w:lvl>
    <w:lvl w:ilvl="7" w:tplc="26CA6DDA" w:tentative="1">
      <w:start w:val="1"/>
      <w:numFmt w:val="bullet"/>
      <w:lvlText w:val="o"/>
      <w:lvlJc w:val="left"/>
      <w:pPr>
        <w:ind w:left="6469" w:hanging="360"/>
      </w:pPr>
      <w:rPr>
        <w:rFonts w:ascii="Courier New" w:hAnsi="Courier New" w:cs="Courier New" w:hint="default"/>
      </w:rPr>
    </w:lvl>
    <w:lvl w:ilvl="8" w:tplc="A68E0400" w:tentative="1">
      <w:start w:val="1"/>
      <w:numFmt w:val="bullet"/>
      <w:lvlText w:val=""/>
      <w:lvlJc w:val="left"/>
      <w:pPr>
        <w:ind w:left="7189" w:hanging="360"/>
      </w:pPr>
      <w:rPr>
        <w:rFonts w:ascii="Wingdings" w:hAnsi="Wingdings" w:hint="default"/>
      </w:rPr>
    </w:lvl>
  </w:abstractNum>
  <w:abstractNum w:abstractNumId="95">
    <w:nsid w:val="5CB96423"/>
    <w:multiLevelType w:val="hybridMultilevel"/>
    <w:tmpl w:val="B3D0B438"/>
    <w:styleLink w:val="1411"/>
    <w:lvl w:ilvl="0" w:tplc="C5B440A8">
      <w:start w:val="1"/>
      <w:numFmt w:val="decimal"/>
      <w:lvlText w:val="%1."/>
      <w:lvlJc w:val="left"/>
      <w:pPr>
        <w:tabs>
          <w:tab w:val="num" w:pos="480"/>
        </w:tabs>
        <w:ind w:left="480" w:hanging="360"/>
      </w:pPr>
    </w:lvl>
    <w:lvl w:ilvl="1" w:tplc="E514CA2E">
      <w:start w:val="1"/>
      <w:numFmt w:val="decimal"/>
      <w:lvlText w:val="%2."/>
      <w:lvlJc w:val="left"/>
      <w:pPr>
        <w:tabs>
          <w:tab w:val="num" w:pos="1440"/>
        </w:tabs>
        <w:ind w:left="1440" w:hanging="360"/>
      </w:pPr>
    </w:lvl>
    <w:lvl w:ilvl="2" w:tplc="EF30B52E">
      <w:start w:val="1"/>
      <w:numFmt w:val="decimal"/>
      <w:lvlText w:val="%3."/>
      <w:lvlJc w:val="left"/>
      <w:pPr>
        <w:tabs>
          <w:tab w:val="num" w:pos="2160"/>
        </w:tabs>
        <w:ind w:left="2160" w:hanging="360"/>
      </w:pPr>
    </w:lvl>
    <w:lvl w:ilvl="3" w:tplc="3E34A1E2">
      <w:start w:val="1"/>
      <w:numFmt w:val="decimal"/>
      <w:lvlText w:val="%4."/>
      <w:lvlJc w:val="left"/>
      <w:pPr>
        <w:tabs>
          <w:tab w:val="num" w:pos="2880"/>
        </w:tabs>
        <w:ind w:left="2880" w:hanging="360"/>
      </w:pPr>
    </w:lvl>
    <w:lvl w:ilvl="4" w:tplc="F6AE2076">
      <w:start w:val="1"/>
      <w:numFmt w:val="decimal"/>
      <w:lvlText w:val="%5."/>
      <w:lvlJc w:val="left"/>
      <w:pPr>
        <w:tabs>
          <w:tab w:val="num" w:pos="3600"/>
        </w:tabs>
        <w:ind w:left="3600" w:hanging="360"/>
      </w:pPr>
    </w:lvl>
    <w:lvl w:ilvl="5" w:tplc="931C284A">
      <w:start w:val="1"/>
      <w:numFmt w:val="decimal"/>
      <w:lvlText w:val="%6."/>
      <w:lvlJc w:val="left"/>
      <w:pPr>
        <w:tabs>
          <w:tab w:val="num" w:pos="4320"/>
        </w:tabs>
        <w:ind w:left="4320" w:hanging="360"/>
      </w:pPr>
    </w:lvl>
    <w:lvl w:ilvl="6" w:tplc="FFDAE6B4">
      <w:start w:val="1"/>
      <w:numFmt w:val="decimal"/>
      <w:lvlText w:val="%7."/>
      <w:lvlJc w:val="left"/>
      <w:pPr>
        <w:tabs>
          <w:tab w:val="num" w:pos="5040"/>
        </w:tabs>
        <w:ind w:left="5040" w:hanging="360"/>
      </w:pPr>
    </w:lvl>
    <w:lvl w:ilvl="7" w:tplc="39387AFC">
      <w:start w:val="1"/>
      <w:numFmt w:val="decimal"/>
      <w:lvlText w:val="%8."/>
      <w:lvlJc w:val="left"/>
      <w:pPr>
        <w:tabs>
          <w:tab w:val="num" w:pos="5760"/>
        </w:tabs>
        <w:ind w:left="5760" w:hanging="360"/>
      </w:pPr>
    </w:lvl>
    <w:lvl w:ilvl="8" w:tplc="75860166">
      <w:start w:val="1"/>
      <w:numFmt w:val="decimal"/>
      <w:lvlText w:val="%9."/>
      <w:lvlJc w:val="left"/>
      <w:pPr>
        <w:tabs>
          <w:tab w:val="num" w:pos="6480"/>
        </w:tabs>
        <w:ind w:left="6480" w:hanging="360"/>
      </w:pPr>
    </w:lvl>
  </w:abstractNum>
  <w:abstractNum w:abstractNumId="96">
    <w:nsid w:val="5D27776D"/>
    <w:multiLevelType w:val="hybridMultilevel"/>
    <w:tmpl w:val="5A2A639E"/>
    <w:lvl w:ilvl="0" w:tplc="CE74F71E">
      <w:start w:val="1"/>
      <w:numFmt w:val="bullet"/>
      <w:pStyle w:val="27"/>
      <w:lvlText w:val=""/>
      <w:lvlJc w:val="left"/>
      <w:pPr>
        <w:ind w:left="1800" w:hanging="666"/>
      </w:pPr>
      <w:rPr>
        <w:rFonts w:ascii="Symbol" w:hAnsi="Symbol" w:hint="default"/>
      </w:rPr>
    </w:lvl>
    <w:lvl w:ilvl="1" w:tplc="BD587D26">
      <w:start w:val="1"/>
      <w:numFmt w:val="decimal"/>
      <w:lvlText w:val="%2."/>
      <w:lvlJc w:val="left"/>
      <w:pPr>
        <w:tabs>
          <w:tab w:val="num" w:pos="1440"/>
        </w:tabs>
        <w:ind w:left="1440" w:hanging="360"/>
      </w:pPr>
    </w:lvl>
    <w:lvl w:ilvl="2" w:tplc="BCF47EC6">
      <w:start w:val="1"/>
      <w:numFmt w:val="decimal"/>
      <w:lvlText w:val="%3."/>
      <w:lvlJc w:val="left"/>
      <w:pPr>
        <w:tabs>
          <w:tab w:val="num" w:pos="2160"/>
        </w:tabs>
        <w:ind w:left="2160" w:hanging="360"/>
      </w:pPr>
    </w:lvl>
    <w:lvl w:ilvl="3" w:tplc="E4D0A38A">
      <w:start w:val="1"/>
      <w:numFmt w:val="decimal"/>
      <w:lvlText w:val="%4."/>
      <w:lvlJc w:val="left"/>
      <w:pPr>
        <w:tabs>
          <w:tab w:val="num" w:pos="2880"/>
        </w:tabs>
        <w:ind w:left="2880" w:hanging="360"/>
      </w:pPr>
    </w:lvl>
    <w:lvl w:ilvl="4" w:tplc="5680E63E">
      <w:start w:val="1"/>
      <w:numFmt w:val="decimal"/>
      <w:lvlText w:val="%5."/>
      <w:lvlJc w:val="left"/>
      <w:pPr>
        <w:tabs>
          <w:tab w:val="num" w:pos="3600"/>
        </w:tabs>
        <w:ind w:left="3600" w:hanging="360"/>
      </w:pPr>
    </w:lvl>
    <w:lvl w:ilvl="5" w:tplc="69F8D318">
      <w:start w:val="1"/>
      <w:numFmt w:val="decimal"/>
      <w:lvlText w:val="%6."/>
      <w:lvlJc w:val="left"/>
      <w:pPr>
        <w:tabs>
          <w:tab w:val="num" w:pos="4320"/>
        </w:tabs>
        <w:ind w:left="4320" w:hanging="360"/>
      </w:pPr>
    </w:lvl>
    <w:lvl w:ilvl="6" w:tplc="FDDECF62">
      <w:start w:val="1"/>
      <w:numFmt w:val="decimal"/>
      <w:lvlText w:val="%7."/>
      <w:lvlJc w:val="left"/>
      <w:pPr>
        <w:tabs>
          <w:tab w:val="num" w:pos="5040"/>
        </w:tabs>
        <w:ind w:left="5040" w:hanging="360"/>
      </w:pPr>
    </w:lvl>
    <w:lvl w:ilvl="7" w:tplc="6BDEB62C">
      <w:start w:val="1"/>
      <w:numFmt w:val="decimal"/>
      <w:lvlText w:val="%8."/>
      <w:lvlJc w:val="left"/>
      <w:pPr>
        <w:tabs>
          <w:tab w:val="num" w:pos="5760"/>
        </w:tabs>
        <w:ind w:left="5760" w:hanging="360"/>
      </w:pPr>
    </w:lvl>
    <w:lvl w:ilvl="8" w:tplc="50DC6042">
      <w:start w:val="1"/>
      <w:numFmt w:val="decimal"/>
      <w:lvlText w:val="%9."/>
      <w:lvlJc w:val="left"/>
      <w:pPr>
        <w:tabs>
          <w:tab w:val="num" w:pos="6480"/>
        </w:tabs>
        <w:ind w:left="6480" w:hanging="360"/>
      </w:pPr>
    </w:lvl>
  </w:abstractNum>
  <w:abstractNum w:abstractNumId="97">
    <w:nsid w:val="5DFD7407"/>
    <w:multiLevelType w:val="hybridMultilevel"/>
    <w:tmpl w:val="E7F08934"/>
    <w:styleLink w:val="1111111"/>
    <w:lvl w:ilvl="0" w:tplc="9CE81000">
      <w:start w:val="1"/>
      <w:numFmt w:val="bullet"/>
      <w:lvlText w:val=""/>
      <w:lvlJc w:val="left"/>
      <w:pPr>
        <w:tabs>
          <w:tab w:val="num" w:pos="1080"/>
        </w:tabs>
        <w:ind w:left="1080" w:hanging="360"/>
      </w:pPr>
      <w:rPr>
        <w:rFonts w:ascii="Symbol" w:hAnsi="Symbol" w:hint="default"/>
      </w:rPr>
    </w:lvl>
    <w:lvl w:ilvl="1" w:tplc="34CCE26C">
      <w:start w:val="1"/>
      <w:numFmt w:val="decimal"/>
      <w:lvlText w:val="%2."/>
      <w:lvlJc w:val="left"/>
      <w:pPr>
        <w:tabs>
          <w:tab w:val="num" w:pos="1440"/>
        </w:tabs>
        <w:ind w:left="1440" w:hanging="360"/>
      </w:pPr>
    </w:lvl>
    <w:lvl w:ilvl="2" w:tplc="D53291EA">
      <w:start w:val="1"/>
      <w:numFmt w:val="decimal"/>
      <w:lvlText w:val="%3."/>
      <w:lvlJc w:val="left"/>
      <w:pPr>
        <w:tabs>
          <w:tab w:val="num" w:pos="2160"/>
        </w:tabs>
        <w:ind w:left="2160" w:hanging="360"/>
      </w:pPr>
    </w:lvl>
    <w:lvl w:ilvl="3" w:tplc="36E453B8">
      <w:start w:val="1"/>
      <w:numFmt w:val="decimal"/>
      <w:lvlText w:val="%4."/>
      <w:lvlJc w:val="left"/>
      <w:pPr>
        <w:tabs>
          <w:tab w:val="num" w:pos="2880"/>
        </w:tabs>
        <w:ind w:left="2880" w:hanging="360"/>
      </w:pPr>
    </w:lvl>
    <w:lvl w:ilvl="4" w:tplc="2B34F0BC">
      <w:start w:val="1"/>
      <w:numFmt w:val="decimal"/>
      <w:lvlText w:val="%5."/>
      <w:lvlJc w:val="left"/>
      <w:pPr>
        <w:tabs>
          <w:tab w:val="num" w:pos="3600"/>
        </w:tabs>
        <w:ind w:left="3600" w:hanging="360"/>
      </w:pPr>
    </w:lvl>
    <w:lvl w:ilvl="5" w:tplc="186C2BA2">
      <w:start w:val="1"/>
      <w:numFmt w:val="decimal"/>
      <w:lvlText w:val="%6."/>
      <w:lvlJc w:val="left"/>
      <w:pPr>
        <w:tabs>
          <w:tab w:val="num" w:pos="4320"/>
        </w:tabs>
        <w:ind w:left="4320" w:hanging="360"/>
      </w:pPr>
    </w:lvl>
    <w:lvl w:ilvl="6" w:tplc="2C902000">
      <w:start w:val="1"/>
      <w:numFmt w:val="decimal"/>
      <w:lvlText w:val="%7."/>
      <w:lvlJc w:val="left"/>
      <w:pPr>
        <w:tabs>
          <w:tab w:val="num" w:pos="5040"/>
        </w:tabs>
        <w:ind w:left="5040" w:hanging="360"/>
      </w:pPr>
    </w:lvl>
    <w:lvl w:ilvl="7" w:tplc="E9C6F4E2">
      <w:start w:val="1"/>
      <w:numFmt w:val="decimal"/>
      <w:lvlText w:val="%8."/>
      <w:lvlJc w:val="left"/>
      <w:pPr>
        <w:tabs>
          <w:tab w:val="num" w:pos="5760"/>
        </w:tabs>
        <w:ind w:left="5760" w:hanging="360"/>
      </w:pPr>
    </w:lvl>
    <w:lvl w:ilvl="8" w:tplc="01E2A9A0">
      <w:start w:val="1"/>
      <w:numFmt w:val="decimal"/>
      <w:lvlText w:val="%9."/>
      <w:lvlJc w:val="left"/>
      <w:pPr>
        <w:tabs>
          <w:tab w:val="num" w:pos="6480"/>
        </w:tabs>
        <w:ind w:left="6480" w:hanging="360"/>
      </w:pPr>
    </w:lvl>
  </w:abstractNum>
  <w:abstractNum w:abstractNumId="98">
    <w:nsid w:val="5E216AC8"/>
    <w:multiLevelType w:val="hybridMultilevel"/>
    <w:tmpl w:val="D3CCE2C6"/>
    <w:styleLink w:val="410"/>
    <w:lvl w:ilvl="0" w:tplc="E7E85CE4">
      <w:start w:val="1"/>
      <w:numFmt w:val="bullet"/>
      <w:lvlText w:val=""/>
      <w:lvlJc w:val="left"/>
      <w:pPr>
        <w:ind w:left="720" w:hanging="360"/>
      </w:pPr>
      <w:rPr>
        <w:rFonts w:ascii="Symbol" w:hAnsi="Symbol" w:hint="default"/>
      </w:rPr>
    </w:lvl>
    <w:lvl w:ilvl="1" w:tplc="0676578A" w:tentative="1">
      <w:start w:val="1"/>
      <w:numFmt w:val="lowerLetter"/>
      <w:lvlText w:val="%2."/>
      <w:lvlJc w:val="left"/>
      <w:pPr>
        <w:ind w:left="1440" w:hanging="360"/>
      </w:pPr>
    </w:lvl>
    <w:lvl w:ilvl="2" w:tplc="BFBAFD16" w:tentative="1">
      <w:start w:val="1"/>
      <w:numFmt w:val="lowerRoman"/>
      <w:lvlText w:val="%3."/>
      <w:lvlJc w:val="right"/>
      <w:pPr>
        <w:ind w:left="2160" w:hanging="180"/>
      </w:pPr>
    </w:lvl>
    <w:lvl w:ilvl="3" w:tplc="D528FBD4" w:tentative="1">
      <w:start w:val="1"/>
      <w:numFmt w:val="decimal"/>
      <w:lvlText w:val="%4."/>
      <w:lvlJc w:val="left"/>
      <w:pPr>
        <w:ind w:left="2880" w:hanging="360"/>
      </w:pPr>
    </w:lvl>
    <w:lvl w:ilvl="4" w:tplc="B6462EC2" w:tentative="1">
      <w:start w:val="1"/>
      <w:numFmt w:val="lowerLetter"/>
      <w:lvlText w:val="%5."/>
      <w:lvlJc w:val="left"/>
      <w:pPr>
        <w:ind w:left="3600" w:hanging="360"/>
      </w:pPr>
    </w:lvl>
    <w:lvl w:ilvl="5" w:tplc="147667C0" w:tentative="1">
      <w:start w:val="1"/>
      <w:numFmt w:val="lowerRoman"/>
      <w:lvlText w:val="%6."/>
      <w:lvlJc w:val="right"/>
      <w:pPr>
        <w:ind w:left="4320" w:hanging="180"/>
      </w:pPr>
    </w:lvl>
    <w:lvl w:ilvl="6" w:tplc="CB8C3C9E" w:tentative="1">
      <w:start w:val="1"/>
      <w:numFmt w:val="decimal"/>
      <w:lvlText w:val="%7."/>
      <w:lvlJc w:val="left"/>
      <w:pPr>
        <w:ind w:left="5040" w:hanging="360"/>
      </w:pPr>
    </w:lvl>
    <w:lvl w:ilvl="7" w:tplc="F54AA096" w:tentative="1">
      <w:start w:val="1"/>
      <w:numFmt w:val="lowerLetter"/>
      <w:lvlText w:val="%8."/>
      <w:lvlJc w:val="left"/>
      <w:pPr>
        <w:ind w:left="5760" w:hanging="360"/>
      </w:pPr>
    </w:lvl>
    <w:lvl w:ilvl="8" w:tplc="48881CD6" w:tentative="1">
      <w:start w:val="1"/>
      <w:numFmt w:val="lowerRoman"/>
      <w:lvlText w:val="%9."/>
      <w:lvlJc w:val="right"/>
      <w:pPr>
        <w:ind w:left="6480" w:hanging="180"/>
      </w:pPr>
    </w:lvl>
  </w:abstractNum>
  <w:abstractNum w:abstractNumId="99">
    <w:nsid w:val="5EA94484"/>
    <w:multiLevelType w:val="singleLevel"/>
    <w:tmpl w:val="3D207538"/>
    <w:lvl w:ilvl="0">
      <w:start w:val="1"/>
      <w:numFmt w:val="bullet"/>
      <w:pStyle w:val="af0"/>
      <w:lvlText w:val="-"/>
      <w:lvlJc w:val="left"/>
      <w:pPr>
        <w:tabs>
          <w:tab w:val="num" w:pos="1077"/>
        </w:tabs>
        <w:ind w:left="1077" w:hanging="368"/>
      </w:pPr>
      <w:rPr>
        <w:rFonts w:ascii="Times New Roman" w:hAnsi="Times New Roman" w:cs="Times New Roman" w:hint="default"/>
        <w:b/>
        <w:i w:val="0"/>
        <w:sz w:val="24"/>
      </w:rPr>
    </w:lvl>
  </w:abstractNum>
  <w:abstractNum w:abstractNumId="100">
    <w:nsid w:val="5F4C4303"/>
    <w:multiLevelType w:val="hybridMultilevel"/>
    <w:tmpl w:val="25404AFE"/>
    <w:styleLink w:val="11111125"/>
    <w:lvl w:ilvl="0" w:tplc="E95E5B68">
      <w:start w:val="1"/>
      <w:numFmt w:val="bullet"/>
      <w:lvlText w:val=""/>
      <w:lvlJc w:val="left"/>
      <w:pPr>
        <w:ind w:left="720" w:hanging="360"/>
      </w:pPr>
      <w:rPr>
        <w:rFonts w:ascii="Wingdings" w:hAnsi="Wingdings" w:hint="default"/>
      </w:rPr>
    </w:lvl>
    <w:lvl w:ilvl="1" w:tplc="04685B16" w:tentative="1">
      <w:start w:val="1"/>
      <w:numFmt w:val="bullet"/>
      <w:lvlText w:val="o"/>
      <w:lvlJc w:val="left"/>
      <w:pPr>
        <w:ind w:left="1440" w:hanging="360"/>
      </w:pPr>
      <w:rPr>
        <w:rFonts w:ascii="Courier New" w:hAnsi="Courier New" w:cs="Courier New" w:hint="default"/>
      </w:rPr>
    </w:lvl>
    <w:lvl w:ilvl="2" w:tplc="F790D36E" w:tentative="1">
      <w:start w:val="1"/>
      <w:numFmt w:val="bullet"/>
      <w:lvlText w:val=""/>
      <w:lvlJc w:val="left"/>
      <w:pPr>
        <w:ind w:left="2160" w:hanging="360"/>
      </w:pPr>
      <w:rPr>
        <w:rFonts w:ascii="Wingdings" w:hAnsi="Wingdings" w:hint="default"/>
      </w:rPr>
    </w:lvl>
    <w:lvl w:ilvl="3" w:tplc="CF708ADA" w:tentative="1">
      <w:start w:val="1"/>
      <w:numFmt w:val="bullet"/>
      <w:lvlText w:val=""/>
      <w:lvlJc w:val="left"/>
      <w:pPr>
        <w:ind w:left="2880" w:hanging="360"/>
      </w:pPr>
      <w:rPr>
        <w:rFonts w:ascii="Symbol" w:hAnsi="Symbol" w:hint="default"/>
      </w:rPr>
    </w:lvl>
    <w:lvl w:ilvl="4" w:tplc="42D68BA2" w:tentative="1">
      <w:start w:val="1"/>
      <w:numFmt w:val="bullet"/>
      <w:lvlText w:val="o"/>
      <w:lvlJc w:val="left"/>
      <w:pPr>
        <w:ind w:left="3600" w:hanging="360"/>
      </w:pPr>
      <w:rPr>
        <w:rFonts w:ascii="Courier New" w:hAnsi="Courier New" w:cs="Courier New" w:hint="default"/>
      </w:rPr>
    </w:lvl>
    <w:lvl w:ilvl="5" w:tplc="305A3888" w:tentative="1">
      <w:start w:val="1"/>
      <w:numFmt w:val="bullet"/>
      <w:lvlText w:val=""/>
      <w:lvlJc w:val="left"/>
      <w:pPr>
        <w:ind w:left="4320" w:hanging="360"/>
      </w:pPr>
      <w:rPr>
        <w:rFonts w:ascii="Wingdings" w:hAnsi="Wingdings" w:hint="default"/>
      </w:rPr>
    </w:lvl>
    <w:lvl w:ilvl="6" w:tplc="3280DC38" w:tentative="1">
      <w:start w:val="1"/>
      <w:numFmt w:val="bullet"/>
      <w:lvlText w:val=""/>
      <w:lvlJc w:val="left"/>
      <w:pPr>
        <w:ind w:left="5040" w:hanging="360"/>
      </w:pPr>
      <w:rPr>
        <w:rFonts w:ascii="Symbol" w:hAnsi="Symbol" w:hint="default"/>
      </w:rPr>
    </w:lvl>
    <w:lvl w:ilvl="7" w:tplc="E3083796" w:tentative="1">
      <w:start w:val="1"/>
      <w:numFmt w:val="bullet"/>
      <w:lvlText w:val="o"/>
      <w:lvlJc w:val="left"/>
      <w:pPr>
        <w:ind w:left="5760" w:hanging="360"/>
      </w:pPr>
      <w:rPr>
        <w:rFonts w:ascii="Courier New" w:hAnsi="Courier New" w:cs="Courier New" w:hint="default"/>
      </w:rPr>
    </w:lvl>
    <w:lvl w:ilvl="8" w:tplc="C82AA140" w:tentative="1">
      <w:start w:val="1"/>
      <w:numFmt w:val="bullet"/>
      <w:lvlText w:val=""/>
      <w:lvlJc w:val="left"/>
      <w:pPr>
        <w:ind w:left="6480" w:hanging="360"/>
      </w:pPr>
      <w:rPr>
        <w:rFonts w:ascii="Wingdings" w:hAnsi="Wingdings" w:hint="default"/>
      </w:rPr>
    </w:lvl>
  </w:abstractNum>
  <w:abstractNum w:abstractNumId="101">
    <w:nsid w:val="5F82450B"/>
    <w:multiLevelType w:val="hybridMultilevel"/>
    <w:tmpl w:val="2F368F56"/>
    <w:styleLink w:val="215"/>
    <w:lvl w:ilvl="0" w:tplc="CFF68776">
      <w:start w:val="1"/>
      <w:numFmt w:val="decimal"/>
      <w:lvlText w:val="%1."/>
      <w:lvlJc w:val="left"/>
      <w:pPr>
        <w:ind w:left="720" w:hanging="360"/>
      </w:pPr>
    </w:lvl>
    <w:lvl w:ilvl="1" w:tplc="3E42CA02" w:tentative="1">
      <w:start w:val="1"/>
      <w:numFmt w:val="lowerLetter"/>
      <w:lvlText w:val="%2."/>
      <w:lvlJc w:val="left"/>
      <w:pPr>
        <w:ind w:left="1440" w:hanging="360"/>
      </w:pPr>
    </w:lvl>
    <w:lvl w:ilvl="2" w:tplc="4C0CE180" w:tentative="1">
      <w:start w:val="1"/>
      <w:numFmt w:val="lowerRoman"/>
      <w:lvlText w:val="%3."/>
      <w:lvlJc w:val="right"/>
      <w:pPr>
        <w:ind w:left="2160" w:hanging="180"/>
      </w:pPr>
    </w:lvl>
    <w:lvl w:ilvl="3" w:tplc="B1CA3050" w:tentative="1">
      <w:start w:val="1"/>
      <w:numFmt w:val="decimal"/>
      <w:lvlText w:val="%4."/>
      <w:lvlJc w:val="left"/>
      <w:pPr>
        <w:ind w:left="2880" w:hanging="360"/>
      </w:pPr>
    </w:lvl>
    <w:lvl w:ilvl="4" w:tplc="D786D590" w:tentative="1">
      <w:start w:val="1"/>
      <w:numFmt w:val="lowerLetter"/>
      <w:lvlText w:val="%5."/>
      <w:lvlJc w:val="left"/>
      <w:pPr>
        <w:ind w:left="3600" w:hanging="360"/>
      </w:pPr>
    </w:lvl>
    <w:lvl w:ilvl="5" w:tplc="A65A7834" w:tentative="1">
      <w:start w:val="1"/>
      <w:numFmt w:val="lowerRoman"/>
      <w:lvlText w:val="%6."/>
      <w:lvlJc w:val="right"/>
      <w:pPr>
        <w:ind w:left="4320" w:hanging="180"/>
      </w:pPr>
    </w:lvl>
    <w:lvl w:ilvl="6" w:tplc="0586337C" w:tentative="1">
      <w:start w:val="1"/>
      <w:numFmt w:val="decimal"/>
      <w:lvlText w:val="%7."/>
      <w:lvlJc w:val="left"/>
      <w:pPr>
        <w:ind w:left="5040" w:hanging="360"/>
      </w:pPr>
    </w:lvl>
    <w:lvl w:ilvl="7" w:tplc="72F48D30" w:tentative="1">
      <w:start w:val="1"/>
      <w:numFmt w:val="lowerLetter"/>
      <w:lvlText w:val="%8."/>
      <w:lvlJc w:val="left"/>
      <w:pPr>
        <w:ind w:left="5760" w:hanging="360"/>
      </w:pPr>
    </w:lvl>
    <w:lvl w:ilvl="8" w:tplc="DD6E414A" w:tentative="1">
      <w:start w:val="1"/>
      <w:numFmt w:val="lowerRoman"/>
      <w:lvlText w:val="%9."/>
      <w:lvlJc w:val="right"/>
      <w:pPr>
        <w:ind w:left="6480" w:hanging="180"/>
      </w:pPr>
    </w:lvl>
  </w:abstractNum>
  <w:abstractNum w:abstractNumId="102">
    <w:nsid w:val="5F8C4883"/>
    <w:multiLevelType w:val="hybridMultilevel"/>
    <w:tmpl w:val="1F32104A"/>
    <w:lvl w:ilvl="0" w:tplc="08422DC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nsid w:val="5FE93F57"/>
    <w:multiLevelType w:val="hybridMultilevel"/>
    <w:tmpl w:val="619E7BA0"/>
    <w:styleLink w:val="2141"/>
    <w:lvl w:ilvl="0" w:tplc="0EBCA82A">
      <w:start w:val="1"/>
      <w:numFmt w:val="decimal"/>
      <w:lvlText w:val="%1."/>
      <w:lvlJc w:val="left"/>
      <w:pPr>
        <w:ind w:left="502" w:hanging="360"/>
      </w:pPr>
    </w:lvl>
    <w:lvl w:ilvl="1" w:tplc="FF4C9AA2" w:tentative="1">
      <w:start w:val="1"/>
      <w:numFmt w:val="lowerLetter"/>
      <w:lvlText w:val="%2."/>
      <w:lvlJc w:val="left"/>
      <w:pPr>
        <w:ind w:left="1440" w:hanging="360"/>
      </w:pPr>
    </w:lvl>
    <w:lvl w:ilvl="2" w:tplc="E1FE9206" w:tentative="1">
      <w:start w:val="1"/>
      <w:numFmt w:val="lowerRoman"/>
      <w:lvlText w:val="%3."/>
      <w:lvlJc w:val="right"/>
      <w:pPr>
        <w:ind w:left="2160" w:hanging="180"/>
      </w:pPr>
    </w:lvl>
    <w:lvl w:ilvl="3" w:tplc="8F984A18" w:tentative="1">
      <w:start w:val="1"/>
      <w:numFmt w:val="decimal"/>
      <w:lvlText w:val="%4."/>
      <w:lvlJc w:val="left"/>
      <w:pPr>
        <w:ind w:left="2880" w:hanging="360"/>
      </w:pPr>
    </w:lvl>
    <w:lvl w:ilvl="4" w:tplc="0B1224AA" w:tentative="1">
      <w:start w:val="1"/>
      <w:numFmt w:val="lowerLetter"/>
      <w:lvlText w:val="%5."/>
      <w:lvlJc w:val="left"/>
      <w:pPr>
        <w:ind w:left="3600" w:hanging="360"/>
      </w:pPr>
    </w:lvl>
    <w:lvl w:ilvl="5" w:tplc="DA441DDA" w:tentative="1">
      <w:start w:val="1"/>
      <w:numFmt w:val="lowerRoman"/>
      <w:lvlText w:val="%6."/>
      <w:lvlJc w:val="right"/>
      <w:pPr>
        <w:ind w:left="4320" w:hanging="180"/>
      </w:pPr>
    </w:lvl>
    <w:lvl w:ilvl="6" w:tplc="B458335C" w:tentative="1">
      <w:start w:val="1"/>
      <w:numFmt w:val="decimal"/>
      <w:lvlText w:val="%7."/>
      <w:lvlJc w:val="left"/>
      <w:pPr>
        <w:ind w:left="5040" w:hanging="360"/>
      </w:pPr>
    </w:lvl>
    <w:lvl w:ilvl="7" w:tplc="9A8466E6" w:tentative="1">
      <w:start w:val="1"/>
      <w:numFmt w:val="lowerLetter"/>
      <w:lvlText w:val="%8."/>
      <w:lvlJc w:val="left"/>
      <w:pPr>
        <w:ind w:left="5760" w:hanging="360"/>
      </w:pPr>
    </w:lvl>
    <w:lvl w:ilvl="8" w:tplc="FE302C26" w:tentative="1">
      <w:start w:val="1"/>
      <w:numFmt w:val="lowerRoman"/>
      <w:lvlText w:val="%9."/>
      <w:lvlJc w:val="right"/>
      <w:pPr>
        <w:ind w:left="6480" w:hanging="180"/>
      </w:pPr>
    </w:lvl>
  </w:abstractNum>
  <w:abstractNum w:abstractNumId="104">
    <w:nsid w:val="610C62B0"/>
    <w:multiLevelType w:val="hybridMultilevel"/>
    <w:tmpl w:val="A224DDFE"/>
    <w:styleLink w:val="1ai7"/>
    <w:lvl w:ilvl="0" w:tplc="0419000F">
      <w:start w:val="1"/>
      <w:numFmt w:val="bullet"/>
      <w:lvlText w:val=""/>
      <w:lvlJc w:val="left"/>
      <w:pPr>
        <w:tabs>
          <w:tab w:val="num" w:pos="2160"/>
        </w:tabs>
        <w:ind w:left="216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5">
    <w:nsid w:val="62007701"/>
    <w:multiLevelType w:val="multilevel"/>
    <w:tmpl w:val="9564A8E8"/>
    <w:lvl w:ilvl="0">
      <w:start w:val="1"/>
      <w:numFmt w:val="decimal"/>
      <w:lvlText w:val="%1."/>
      <w:lvlJc w:val="left"/>
      <w:pPr>
        <w:ind w:left="360" w:hanging="360"/>
      </w:pPr>
      <w:rPr>
        <w:b/>
        <w:bCs/>
        <w:i w:val="0"/>
        <w:iCs w:val="0"/>
        <w:smallCaps w:val="0"/>
        <w:strike w:val="0"/>
        <w:dstrike w:val="0"/>
        <w:color w:val="auto"/>
        <w:spacing w:val="0"/>
        <w:w w:val="100"/>
        <w:position w:val="0"/>
        <w:sz w:val="24"/>
        <w:szCs w:val="24"/>
        <w:u w:val="none"/>
        <w:effect w:val="none"/>
        <w:shd w:val="clear" w:color="auto" w:fill="FFFFFF"/>
      </w:rPr>
    </w:lvl>
    <w:lvl w:ilvl="1">
      <w:start w:val="1"/>
      <w:numFmt w:val="decimal"/>
      <w:lvlText w:val="%1.%2."/>
      <w:lvlJc w:val="left"/>
      <w:pPr>
        <w:ind w:left="792" w:hanging="432"/>
      </w:pPr>
      <w:rPr>
        <w:b/>
        <w:bCs/>
        <w:i w:val="0"/>
        <w:iCs w:val="0"/>
        <w:smallCaps w:val="0"/>
        <w:strike w:val="0"/>
        <w:dstrike w:val="0"/>
        <w:color w:val="000000"/>
        <w:spacing w:val="0"/>
        <w:w w:val="100"/>
        <w:position w:val="0"/>
        <w:sz w:val="24"/>
        <w:szCs w:val="24"/>
        <w:u w:val="none"/>
        <w:effect w:val="none"/>
        <w:shd w:val="clear" w:color="auto" w:fill="FFFFFF"/>
      </w:rPr>
    </w:lvl>
    <w:lvl w:ilvl="2">
      <w:start w:val="1"/>
      <w:numFmt w:val="decimal"/>
      <w:lvlText w:val="%1.%2.%3."/>
      <w:lvlJc w:val="left"/>
      <w:pPr>
        <w:ind w:left="1224"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nsid w:val="6340643B"/>
    <w:multiLevelType w:val="hybridMultilevel"/>
    <w:tmpl w:val="8D6CDB64"/>
    <w:styleLink w:val="24111"/>
    <w:lvl w:ilvl="0" w:tplc="6B121E7E">
      <w:start w:val="1"/>
      <w:numFmt w:val="decimal"/>
      <w:lvlText w:val="%1."/>
      <w:lvlJc w:val="left"/>
      <w:pPr>
        <w:ind w:left="1745" w:hanging="1035"/>
      </w:pPr>
    </w:lvl>
    <w:lvl w:ilvl="1" w:tplc="04190003">
      <w:start w:val="1"/>
      <w:numFmt w:val="lowerLetter"/>
      <w:lvlText w:val="%2."/>
      <w:lvlJc w:val="left"/>
      <w:pPr>
        <w:ind w:left="1790" w:hanging="360"/>
      </w:pPr>
    </w:lvl>
    <w:lvl w:ilvl="2" w:tplc="04190005">
      <w:start w:val="1"/>
      <w:numFmt w:val="lowerRoman"/>
      <w:lvlText w:val="%3."/>
      <w:lvlJc w:val="right"/>
      <w:pPr>
        <w:ind w:left="2510" w:hanging="18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7">
    <w:nsid w:val="641F407B"/>
    <w:multiLevelType w:val="hybridMultilevel"/>
    <w:tmpl w:val="318C38E2"/>
    <w:lvl w:ilvl="0" w:tplc="8F7AB3E0">
      <w:start w:val="1"/>
      <w:numFmt w:val="decimal"/>
      <w:lvlText w:val="%1."/>
      <w:lvlJc w:val="left"/>
      <w:pPr>
        <w:ind w:left="720" w:hanging="360"/>
      </w:pPr>
    </w:lvl>
    <w:lvl w:ilvl="1" w:tplc="46FA5B0C" w:tentative="1">
      <w:start w:val="1"/>
      <w:numFmt w:val="lowerLetter"/>
      <w:lvlText w:val="%2."/>
      <w:lvlJc w:val="left"/>
      <w:pPr>
        <w:ind w:left="1440" w:hanging="360"/>
      </w:pPr>
    </w:lvl>
    <w:lvl w:ilvl="2" w:tplc="74B0264A" w:tentative="1">
      <w:start w:val="1"/>
      <w:numFmt w:val="lowerRoman"/>
      <w:lvlText w:val="%3."/>
      <w:lvlJc w:val="right"/>
      <w:pPr>
        <w:ind w:left="2160" w:hanging="180"/>
      </w:pPr>
    </w:lvl>
    <w:lvl w:ilvl="3" w:tplc="62CCCA40" w:tentative="1">
      <w:start w:val="1"/>
      <w:numFmt w:val="decimal"/>
      <w:lvlText w:val="%4."/>
      <w:lvlJc w:val="left"/>
      <w:pPr>
        <w:ind w:left="2880" w:hanging="360"/>
      </w:pPr>
    </w:lvl>
    <w:lvl w:ilvl="4" w:tplc="92F65A42" w:tentative="1">
      <w:start w:val="1"/>
      <w:numFmt w:val="lowerLetter"/>
      <w:lvlText w:val="%5."/>
      <w:lvlJc w:val="left"/>
      <w:pPr>
        <w:ind w:left="3600" w:hanging="360"/>
      </w:pPr>
    </w:lvl>
    <w:lvl w:ilvl="5" w:tplc="136EAF2A" w:tentative="1">
      <w:start w:val="1"/>
      <w:numFmt w:val="lowerRoman"/>
      <w:lvlText w:val="%6."/>
      <w:lvlJc w:val="right"/>
      <w:pPr>
        <w:ind w:left="4320" w:hanging="180"/>
      </w:pPr>
    </w:lvl>
    <w:lvl w:ilvl="6" w:tplc="858A934A" w:tentative="1">
      <w:start w:val="1"/>
      <w:numFmt w:val="decimal"/>
      <w:lvlText w:val="%7."/>
      <w:lvlJc w:val="left"/>
      <w:pPr>
        <w:ind w:left="5040" w:hanging="360"/>
      </w:pPr>
    </w:lvl>
    <w:lvl w:ilvl="7" w:tplc="E4260A4A" w:tentative="1">
      <w:start w:val="1"/>
      <w:numFmt w:val="lowerLetter"/>
      <w:lvlText w:val="%8."/>
      <w:lvlJc w:val="left"/>
      <w:pPr>
        <w:ind w:left="5760" w:hanging="360"/>
      </w:pPr>
    </w:lvl>
    <w:lvl w:ilvl="8" w:tplc="128A8D18" w:tentative="1">
      <w:start w:val="1"/>
      <w:numFmt w:val="lowerRoman"/>
      <w:lvlText w:val="%9."/>
      <w:lvlJc w:val="right"/>
      <w:pPr>
        <w:ind w:left="6480" w:hanging="180"/>
      </w:pPr>
    </w:lvl>
  </w:abstractNum>
  <w:abstractNum w:abstractNumId="108">
    <w:nsid w:val="66505751"/>
    <w:multiLevelType w:val="hybridMultilevel"/>
    <w:tmpl w:val="23CA540C"/>
    <w:styleLink w:val="311"/>
    <w:lvl w:ilvl="0" w:tplc="0419000F">
      <w:start w:val="1"/>
      <w:numFmt w:val="bullet"/>
      <w:lvlText w:val=""/>
      <w:lvlJc w:val="left"/>
      <w:pPr>
        <w:tabs>
          <w:tab w:val="num" w:pos="1220"/>
        </w:tabs>
        <w:ind w:left="1220" w:hanging="32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9">
    <w:nsid w:val="66546BF6"/>
    <w:multiLevelType w:val="multilevel"/>
    <w:tmpl w:val="169E0C08"/>
    <w:styleLink w:val="1ai39"/>
    <w:lvl w:ilvl="0">
      <w:start w:val="1"/>
      <w:numFmt w:val="decimal"/>
      <w:lvlText w:val="%1."/>
      <w:lvlJc w:val="left"/>
      <w:pPr>
        <w:tabs>
          <w:tab w:val="num" w:pos="694"/>
        </w:tabs>
        <w:ind w:left="694" w:hanging="454"/>
      </w:pPr>
      <w:rPr>
        <w:rFonts w:cs="Times New Roman" w:hint="default"/>
      </w:rPr>
    </w:lvl>
    <w:lvl w:ilvl="1">
      <w:start w:val="1"/>
      <w:numFmt w:val="decimal"/>
      <w:lvlText w:val="%1.%2."/>
      <w:lvlJc w:val="left"/>
      <w:pPr>
        <w:tabs>
          <w:tab w:val="num" w:pos="1022"/>
        </w:tabs>
        <w:ind w:left="1022" w:hanging="454"/>
      </w:pPr>
      <w:rPr>
        <w:rFonts w:cs="Times New Roman" w:hint="default"/>
      </w:rPr>
    </w:lvl>
    <w:lvl w:ilvl="2">
      <w:start w:val="1"/>
      <w:numFmt w:val="decimal"/>
      <w:lvlText w:val="%1.%2.%3."/>
      <w:lvlJc w:val="left"/>
      <w:pPr>
        <w:tabs>
          <w:tab w:val="num" w:pos="-2426"/>
        </w:tabs>
        <w:ind w:left="-2426" w:hanging="454"/>
      </w:pPr>
      <w:rPr>
        <w:rFonts w:cs="Times New Roman" w:hint="default"/>
      </w:rPr>
    </w:lvl>
    <w:lvl w:ilvl="3">
      <w:start w:val="1"/>
      <w:numFmt w:val="decimal"/>
      <w:lvlText w:val="%1.%2.%3.%4."/>
      <w:lvlJc w:val="left"/>
      <w:pPr>
        <w:tabs>
          <w:tab w:val="num" w:pos="-720"/>
        </w:tabs>
        <w:ind w:left="-1152" w:hanging="648"/>
      </w:pPr>
      <w:rPr>
        <w:rFonts w:cs="Times New Roman" w:hint="default"/>
      </w:rPr>
    </w:lvl>
    <w:lvl w:ilvl="4">
      <w:start w:val="1"/>
      <w:numFmt w:val="decimal"/>
      <w:lvlText w:val="%1.%2.%3.%4.%5."/>
      <w:lvlJc w:val="left"/>
      <w:pPr>
        <w:tabs>
          <w:tab w:val="num" w:pos="-360"/>
        </w:tabs>
        <w:ind w:left="-648" w:hanging="792"/>
      </w:pPr>
      <w:rPr>
        <w:rFonts w:cs="Times New Roman" w:hint="default"/>
      </w:rPr>
    </w:lvl>
    <w:lvl w:ilvl="5">
      <w:start w:val="1"/>
      <w:numFmt w:val="decimal"/>
      <w:lvlText w:val="%1.%2.%3.%4.%5.%6."/>
      <w:lvlJc w:val="left"/>
      <w:pPr>
        <w:tabs>
          <w:tab w:val="num" w:pos="360"/>
        </w:tabs>
        <w:ind w:left="-144" w:hanging="936"/>
      </w:pPr>
      <w:rPr>
        <w:rFonts w:cs="Times New Roman" w:hint="default"/>
      </w:rPr>
    </w:lvl>
    <w:lvl w:ilvl="6">
      <w:start w:val="1"/>
      <w:numFmt w:val="decimal"/>
      <w:lvlText w:val="%1.%2.%3.%4.%5.%6.%7."/>
      <w:lvlJc w:val="left"/>
      <w:pPr>
        <w:tabs>
          <w:tab w:val="num" w:pos="1080"/>
        </w:tabs>
        <w:ind w:left="360" w:hanging="1080"/>
      </w:pPr>
      <w:rPr>
        <w:rFonts w:cs="Times New Roman" w:hint="default"/>
      </w:rPr>
    </w:lvl>
    <w:lvl w:ilvl="7">
      <w:start w:val="1"/>
      <w:numFmt w:val="decimal"/>
      <w:lvlText w:val="%1.%2.%3.%4.%5.%6.%7.%8."/>
      <w:lvlJc w:val="left"/>
      <w:pPr>
        <w:tabs>
          <w:tab w:val="num" w:pos="1440"/>
        </w:tabs>
        <w:ind w:left="864" w:hanging="1224"/>
      </w:pPr>
      <w:rPr>
        <w:rFonts w:cs="Times New Roman" w:hint="default"/>
      </w:rPr>
    </w:lvl>
    <w:lvl w:ilvl="8">
      <w:start w:val="1"/>
      <w:numFmt w:val="decimal"/>
      <w:lvlText w:val="%1.%2.%3.%4.%5.%6.%7.%8.%9."/>
      <w:lvlJc w:val="left"/>
      <w:pPr>
        <w:tabs>
          <w:tab w:val="num" w:pos="2160"/>
        </w:tabs>
        <w:ind w:left="1440" w:hanging="1440"/>
      </w:pPr>
      <w:rPr>
        <w:rFonts w:cs="Times New Roman" w:hint="default"/>
      </w:rPr>
    </w:lvl>
  </w:abstractNum>
  <w:abstractNum w:abstractNumId="110">
    <w:nsid w:val="66D26412"/>
    <w:multiLevelType w:val="hybridMultilevel"/>
    <w:tmpl w:val="D4B6D334"/>
    <w:styleLink w:val="af1"/>
    <w:lvl w:ilvl="0" w:tplc="0B7AB81E">
      <w:start w:val="1"/>
      <w:numFmt w:val="decimal"/>
      <w:lvlText w:val="%1."/>
      <w:lvlJc w:val="left"/>
      <w:pPr>
        <w:tabs>
          <w:tab w:val="num" w:pos="927"/>
        </w:tabs>
        <w:ind w:left="927" w:hanging="360"/>
      </w:pPr>
    </w:lvl>
    <w:lvl w:ilvl="1" w:tplc="F8B283E0">
      <w:start w:val="1"/>
      <w:numFmt w:val="decimal"/>
      <w:lvlText w:val="%2."/>
      <w:lvlJc w:val="left"/>
      <w:pPr>
        <w:tabs>
          <w:tab w:val="num" w:pos="1440"/>
        </w:tabs>
        <w:ind w:left="1440" w:hanging="360"/>
      </w:pPr>
    </w:lvl>
    <w:lvl w:ilvl="2" w:tplc="C2D26C84">
      <w:start w:val="1"/>
      <w:numFmt w:val="decimal"/>
      <w:lvlText w:val="%3."/>
      <w:lvlJc w:val="left"/>
      <w:pPr>
        <w:tabs>
          <w:tab w:val="num" w:pos="2160"/>
        </w:tabs>
        <w:ind w:left="2160" w:hanging="360"/>
      </w:pPr>
    </w:lvl>
    <w:lvl w:ilvl="3" w:tplc="6BA62A92">
      <w:start w:val="1"/>
      <w:numFmt w:val="decimal"/>
      <w:lvlText w:val="%4."/>
      <w:lvlJc w:val="left"/>
      <w:pPr>
        <w:tabs>
          <w:tab w:val="num" w:pos="2880"/>
        </w:tabs>
        <w:ind w:left="2880" w:hanging="360"/>
      </w:pPr>
    </w:lvl>
    <w:lvl w:ilvl="4" w:tplc="96666D48">
      <w:start w:val="1"/>
      <w:numFmt w:val="decimal"/>
      <w:lvlText w:val="%5."/>
      <w:lvlJc w:val="left"/>
      <w:pPr>
        <w:tabs>
          <w:tab w:val="num" w:pos="3600"/>
        </w:tabs>
        <w:ind w:left="3600" w:hanging="360"/>
      </w:pPr>
    </w:lvl>
    <w:lvl w:ilvl="5" w:tplc="FDD8DCB6">
      <w:start w:val="1"/>
      <w:numFmt w:val="decimal"/>
      <w:lvlText w:val="%6."/>
      <w:lvlJc w:val="left"/>
      <w:pPr>
        <w:tabs>
          <w:tab w:val="num" w:pos="4320"/>
        </w:tabs>
        <w:ind w:left="4320" w:hanging="360"/>
      </w:pPr>
    </w:lvl>
    <w:lvl w:ilvl="6" w:tplc="F0FC9C04">
      <w:start w:val="1"/>
      <w:numFmt w:val="decimal"/>
      <w:lvlText w:val="%7."/>
      <w:lvlJc w:val="left"/>
      <w:pPr>
        <w:tabs>
          <w:tab w:val="num" w:pos="5040"/>
        </w:tabs>
        <w:ind w:left="5040" w:hanging="360"/>
      </w:pPr>
    </w:lvl>
    <w:lvl w:ilvl="7" w:tplc="B658CC94">
      <w:start w:val="1"/>
      <w:numFmt w:val="decimal"/>
      <w:lvlText w:val="%8."/>
      <w:lvlJc w:val="left"/>
      <w:pPr>
        <w:tabs>
          <w:tab w:val="num" w:pos="5760"/>
        </w:tabs>
        <w:ind w:left="5760" w:hanging="360"/>
      </w:pPr>
    </w:lvl>
    <w:lvl w:ilvl="8" w:tplc="C2604EC0">
      <w:start w:val="1"/>
      <w:numFmt w:val="decimal"/>
      <w:lvlText w:val="%9."/>
      <w:lvlJc w:val="left"/>
      <w:pPr>
        <w:tabs>
          <w:tab w:val="num" w:pos="6480"/>
        </w:tabs>
        <w:ind w:left="6480" w:hanging="360"/>
      </w:pPr>
    </w:lvl>
  </w:abstractNum>
  <w:abstractNum w:abstractNumId="111">
    <w:nsid w:val="66F106C3"/>
    <w:multiLevelType w:val="hybridMultilevel"/>
    <w:tmpl w:val="B9EE625A"/>
    <w:styleLink w:val="17"/>
    <w:lvl w:ilvl="0" w:tplc="D86A1524">
      <w:start w:val="1"/>
      <w:numFmt w:val="decimal"/>
      <w:lvlText w:val="%1."/>
      <w:lvlJc w:val="left"/>
      <w:pPr>
        <w:ind w:left="1429" w:hanging="360"/>
      </w:pPr>
    </w:lvl>
    <w:lvl w:ilvl="1" w:tplc="67B4DBA8" w:tentative="1">
      <w:start w:val="1"/>
      <w:numFmt w:val="lowerLetter"/>
      <w:lvlText w:val="%2."/>
      <w:lvlJc w:val="left"/>
      <w:pPr>
        <w:ind w:left="2149" w:hanging="360"/>
      </w:pPr>
    </w:lvl>
    <w:lvl w:ilvl="2" w:tplc="489639B8" w:tentative="1">
      <w:start w:val="1"/>
      <w:numFmt w:val="lowerRoman"/>
      <w:lvlText w:val="%3."/>
      <w:lvlJc w:val="right"/>
      <w:pPr>
        <w:ind w:left="2869" w:hanging="180"/>
      </w:pPr>
    </w:lvl>
    <w:lvl w:ilvl="3" w:tplc="BC64E89E" w:tentative="1">
      <w:start w:val="1"/>
      <w:numFmt w:val="decimal"/>
      <w:lvlText w:val="%4."/>
      <w:lvlJc w:val="left"/>
      <w:pPr>
        <w:ind w:left="3589" w:hanging="360"/>
      </w:pPr>
    </w:lvl>
    <w:lvl w:ilvl="4" w:tplc="AF54CC78" w:tentative="1">
      <w:start w:val="1"/>
      <w:numFmt w:val="lowerLetter"/>
      <w:lvlText w:val="%5."/>
      <w:lvlJc w:val="left"/>
      <w:pPr>
        <w:ind w:left="4309" w:hanging="360"/>
      </w:pPr>
    </w:lvl>
    <w:lvl w:ilvl="5" w:tplc="8E803CC0" w:tentative="1">
      <w:start w:val="1"/>
      <w:numFmt w:val="lowerRoman"/>
      <w:lvlText w:val="%6."/>
      <w:lvlJc w:val="right"/>
      <w:pPr>
        <w:ind w:left="5029" w:hanging="180"/>
      </w:pPr>
    </w:lvl>
    <w:lvl w:ilvl="6" w:tplc="F74E04A2" w:tentative="1">
      <w:start w:val="1"/>
      <w:numFmt w:val="decimal"/>
      <w:lvlText w:val="%7."/>
      <w:lvlJc w:val="left"/>
      <w:pPr>
        <w:ind w:left="5749" w:hanging="360"/>
      </w:pPr>
    </w:lvl>
    <w:lvl w:ilvl="7" w:tplc="F59E34B8" w:tentative="1">
      <w:start w:val="1"/>
      <w:numFmt w:val="lowerLetter"/>
      <w:lvlText w:val="%8."/>
      <w:lvlJc w:val="left"/>
      <w:pPr>
        <w:ind w:left="6469" w:hanging="360"/>
      </w:pPr>
    </w:lvl>
    <w:lvl w:ilvl="8" w:tplc="CACA34B0" w:tentative="1">
      <w:start w:val="1"/>
      <w:numFmt w:val="lowerRoman"/>
      <w:lvlText w:val="%9."/>
      <w:lvlJc w:val="right"/>
      <w:pPr>
        <w:ind w:left="7189" w:hanging="180"/>
      </w:pPr>
    </w:lvl>
  </w:abstractNum>
  <w:abstractNum w:abstractNumId="112">
    <w:nsid w:val="67062FE9"/>
    <w:multiLevelType w:val="hybridMultilevel"/>
    <w:tmpl w:val="D2F20A1E"/>
    <w:lvl w:ilvl="0" w:tplc="D06E9BE4">
      <w:start w:val="1"/>
      <w:numFmt w:val="bullet"/>
      <w:pStyle w:val="af2"/>
      <w:lvlText w:val=""/>
      <w:lvlJc w:val="left"/>
      <w:pPr>
        <w:tabs>
          <w:tab w:val="num" w:pos="1789"/>
        </w:tabs>
        <w:ind w:left="1789" w:hanging="360"/>
      </w:pPr>
      <w:rPr>
        <w:rFonts w:ascii="Symbol" w:hAnsi="Symbol" w:hint="default"/>
      </w:rPr>
    </w:lvl>
    <w:lvl w:ilvl="1" w:tplc="F69C6A0C" w:tentative="1">
      <w:start w:val="1"/>
      <w:numFmt w:val="lowerLetter"/>
      <w:lvlText w:val="%2."/>
      <w:lvlJc w:val="left"/>
      <w:pPr>
        <w:ind w:left="2149" w:hanging="360"/>
      </w:pPr>
    </w:lvl>
    <w:lvl w:ilvl="2" w:tplc="AC5AA5B4" w:tentative="1">
      <w:start w:val="1"/>
      <w:numFmt w:val="lowerRoman"/>
      <w:lvlText w:val="%3."/>
      <w:lvlJc w:val="right"/>
      <w:pPr>
        <w:ind w:left="2869" w:hanging="180"/>
      </w:pPr>
    </w:lvl>
    <w:lvl w:ilvl="3" w:tplc="80D6FB60" w:tentative="1">
      <w:start w:val="1"/>
      <w:numFmt w:val="decimal"/>
      <w:lvlText w:val="%4."/>
      <w:lvlJc w:val="left"/>
      <w:pPr>
        <w:ind w:left="3589" w:hanging="360"/>
      </w:pPr>
    </w:lvl>
    <w:lvl w:ilvl="4" w:tplc="3976E832" w:tentative="1">
      <w:start w:val="1"/>
      <w:numFmt w:val="lowerLetter"/>
      <w:lvlText w:val="%5."/>
      <w:lvlJc w:val="left"/>
      <w:pPr>
        <w:ind w:left="4309" w:hanging="360"/>
      </w:pPr>
    </w:lvl>
    <w:lvl w:ilvl="5" w:tplc="85FE00BE" w:tentative="1">
      <w:start w:val="1"/>
      <w:numFmt w:val="lowerRoman"/>
      <w:lvlText w:val="%6."/>
      <w:lvlJc w:val="right"/>
      <w:pPr>
        <w:ind w:left="5029" w:hanging="180"/>
      </w:pPr>
    </w:lvl>
    <w:lvl w:ilvl="6" w:tplc="D904FE6E" w:tentative="1">
      <w:start w:val="1"/>
      <w:numFmt w:val="decimal"/>
      <w:lvlText w:val="%7."/>
      <w:lvlJc w:val="left"/>
      <w:pPr>
        <w:ind w:left="5749" w:hanging="360"/>
      </w:pPr>
    </w:lvl>
    <w:lvl w:ilvl="7" w:tplc="65B2E860" w:tentative="1">
      <w:start w:val="1"/>
      <w:numFmt w:val="lowerLetter"/>
      <w:lvlText w:val="%8."/>
      <w:lvlJc w:val="left"/>
      <w:pPr>
        <w:ind w:left="6469" w:hanging="360"/>
      </w:pPr>
    </w:lvl>
    <w:lvl w:ilvl="8" w:tplc="32DEF0CC" w:tentative="1">
      <w:start w:val="1"/>
      <w:numFmt w:val="lowerRoman"/>
      <w:lvlText w:val="%9."/>
      <w:lvlJc w:val="right"/>
      <w:pPr>
        <w:ind w:left="7189" w:hanging="180"/>
      </w:pPr>
    </w:lvl>
  </w:abstractNum>
  <w:abstractNum w:abstractNumId="113">
    <w:nsid w:val="68BA630A"/>
    <w:multiLevelType w:val="hybridMultilevel"/>
    <w:tmpl w:val="0B08803C"/>
    <w:lvl w:ilvl="0" w:tplc="8D326266">
      <w:start w:val="1"/>
      <w:numFmt w:val="decimal"/>
      <w:pStyle w:val="af3"/>
      <w:lvlText w:val="%1."/>
      <w:lvlJc w:val="left"/>
      <w:pPr>
        <w:ind w:left="1069" w:hanging="360"/>
      </w:pPr>
      <w:rPr>
        <w:rFonts w:hint="default"/>
      </w:rPr>
    </w:lvl>
    <w:lvl w:ilvl="1" w:tplc="3BFA374A" w:tentative="1">
      <w:start w:val="1"/>
      <w:numFmt w:val="lowerLetter"/>
      <w:lvlText w:val="%2."/>
      <w:lvlJc w:val="left"/>
      <w:pPr>
        <w:ind w:left="1789" w:hanging="360"/>
      </w:pPr>
    </w:lvl>
    <w:lvl w:ilvl="2" w:tplc="80722FB6" w:tentative="1">
      <w:start w:val="1"/>
      <w:numFmt w:val="lowerRoman"/>
      <w:lvlText w:val="%3."/>
      <w:lvlJc w:val="right"/>
      <w:pPr>
        <w:ind w:left="2509" w:hanging="180"/>
      </w:pPr>
    </w:lvl>
    <w:lvl w:ilvl="3" w:tplc="CFB60738" w:tentative="1">
      <w:start w:val="1"/>
      <w:numFmt w:val="decimal"/>
      <w:lvlText w:val="%4."/>
      <w:lvlJc w:val="left"/>
      <w:pPr>
        <w:ind w:left="3229" w:hanging="360"/>
      </w:pPr>
    </w:lvl>
    <w:lvl w:ilvl="4" w:tplc="4F04B798" w:tentative="1">
      <w:start w:val="1"/>
      <w:numFmt w:val="lowerLetter"/>
      <w:lvlText w:val="%5."/>
      <w:lvlJc w:val="left"/>
      <w:pPr>
        <w:ind w:left="3949" w:hanging="360"/>
      </w:pPr>
    </w:lvl>
    <w:lvl w:ilvl="5" w:tplc="D06E9FEC" w:tentative="1">
      <w:start w:val="1"/>
      <w:numFmt w:val="lowerRoman"/>
      <w:lvlText w:val="%6."/>
      <w:lvlJc w:val="right"/>
      <w:pPr>
        <w:ind w:left="4669" w:hanging="180"/>
      </w:pPr>
    </w:lvl>
    <w:lvl w:ilvl="6" w:tplc="B4E685CE" w:tentative="1">
      <w:start w:val="1"/>
      <w:numFmt w:val="decimal"/>
      <w:lvlText w:val="%7."/>
      <w:lvlJc w:val="left"/>
      <w:pPr>
        <w:ind w:left="5389" w:hanging="360"/>
      </w:pPr>
    </w:lvl>
    <w:lvl w:ilvl="7" w:tplc="C7161472" w:tentative="1">
      <w:start w:val="1"/>
      <w:numFmt w:val="lowerLetter"/>
      <w:lvlText w:val="%8."/>
      <w:lvlJc w:val="left"/>
      <w:pPr>
        <w:ind w:left="6109" w:hanging="360"/>
      </w:pPr>
    </w:lvl>
    <w:lvl w:ilvl="8" w:tplc="A326812C" w:tentative="1">
      <w:start w:val="1"/>
      <w:numFmt w:val="lowerRoman"/>
      <w:lvlText w:val="%9."/>
      <w:lvlJc w:val="right"/>
      <w:pPr>
        <w:ind w:left="6829" w:hanging="180"/>
      </w:pPr>
    </w:lvl>
  </w:abstractNum>
  <w:abstractNum w:abstractNumId="114">
    <w:nsid w:val="695A6620"/>
    <w:multiLevelType w:val="hybridMultilevel"/>
    <w:tmpl w:val="D4BE2684"/>
    <w:lvl w:ilvl="0" w:tplc="545CE66A">
      <w:start w:val="1"/>
      <w:numFmt w:val="bullet"/>
      <w:pStyle w:val="StyleBodyText"/>
      <w:lvlText w:val=""/>
      <w:lvlJc w:val="left"/>
      <w:pPr>
        <w:tabs>
          <w:tab w:val="num" w:pos="757"/>
        </w:tabs>
        <w:ind w:left="757" w:hanging="360"/>
      </w:pPr>
      <w:rPr>
        <w:rFonts w:ascii="Wingdings" w:hAnsi="Wingdings" w:hint="default"/>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5">
    <w:nsid w:val="69C90727"/>
    <w:multiLevelType w:val="multilevel"/>
    <w:tmpl w:val="F2309E50"/>
    <w:styleLink w:val="431"/>
    <w:lvl w:ilvl="0">
      <w:start w:val="1"/>
      <w:numFmt w:val="bullet"/>
      <w:pStyle w:val="29"/>
      <w:suff w:val="space"/>
      <w:lvlText w:val=""/>
      <w:lvlJc w:val="left"/>
      <w:pPr>
        <w:ind w:left="567" w:firstLine="0"/>
      </w:pPr>
      <w:rPr>
        <w:rFonts w:ascii="Wingdings" w:hAnsi="Wingdings" w:hint="default"/>
      </w:rPr>
    </w:lvl>
    <w:lvl w:ilvl="1">
      <w:start w:val="1"/>
      <w:numFmt w:val="bullet"/>
      <w:pStyle w:val="29"/>
      <w:suff w:val="space"/>
      <w:lvlText w:val=""/>
      <w:lvlJc w:val="left"/>
      <w:pPr>
        <w:ind w:left="993"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16">
    <w:nsid w:val="6DD85961"/>
    <w:multiLevelType w:val="hybridMultilevel"/>
    <w:tmpl w:val="5CEC224E"/>
    <w:styleLink w:val="11111124"/>
    <w:lvl w:ilvl="0" w:tplc="08422DC0">
      <w:start w:val="1"/>
      <w:numFmt w:val="decimal"/>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17">
    <w:nsid w:val="6E0E63E1"/>
    <w:multiLevelType w:val="multilevel"/>
    <w:tmpl w:val="02724996"/>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b w:val="0"/>
        <w: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8">
    <w:nsid w:val="6F415A46"/>
    <w:multiLevelType w:val="multilevel"/>
    <w:tmpl w:val="12243FC0"/>
    <w:lvl w:ilvl="0">
      <w:start w:val="1"/>
      <w:numFmt w:val="decimal"/>
      <w:lvlText w:val="%1."/>
      <w:lvlJc w:val="left"/>
      <w:pPr>
        <w:tabs>
          <w:tab w:val="num" w:pos="720"/>
        </w:tabs>
        <w:ind w:left="720" w:hanging="720"/>
      </w:pPr>
    </w:lvl>
    <w:lvl w:ilvl="1">
      <w:start w:val="1"/>
      <w:numFmt w:val="decimal"/>
      <w:pStyle w:val="2a"/>
      <w:lvlText w:val="%2."/>
      <w:lvlJc w:val="left"/>
      <w:pPr>
        <w:tabs>
          <w:tab w:val="num" w:pos="1440"/>
        </w:tabs>
        <w:ind w:left="1440" w:hanging="720"/>
      </w:pPr>
    </w:lvl>
    <w:lvl w:ilvl="2">
      <w:start w:val="1"/>
      <w:numFmt w:val="decimal"/>
      <w:pStyle w:val="3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9">
    <w:nsid w:val="6FAD11E3"/>
    <w:multiLevelType w:val="multilevel"/>
    <w:tmpl w:val="0419001D"/>
    <w:styleLink w:val="1ai4"/>
    <w:lvl w:ilvl="0">
      <w:start w:val="1"/>
      <w:numFmt w:val="bullet"/>
      <w:lvlText w:val=""/>
      <w:lvlPicBulletId w:val="0"/>
      <w:lvlJc w:val="left"/>
      <w:pPr>
        <w:tabs>
          <w:tab w:val="num" w:pos="360"/>
        </w:tabs>
        <w:ind w:left="360" w:hanging="360"/>
      </w:pPr>
      <w:rPr>
        <w:rFonts w:ascii="Symbol" w:hAnsi="Symbol" w:hint="default"/>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0">
    <w:nsid w:val="6FB706F8"/>
    <w:multiLevelType w:val="hybridMultilevel"/>
    <w:tmpl w:val="88C2E27A"/>
    <w:styleLink w:val="112"/>
    <w:lvl w:ilvl="0" w:tplc="E4D09D70">
      <w:start w:val="1"/>
      <w:numFmt w:val="decimal"/>
      <w:lvlText w:val="%1."/>
      <w:lvlJc w:val="left"/>
      <w:pPr>
        <w:ind w:left="720" w:hanging="360"/>
      </w:pPr>
    </w:lvl>
    <w:lvl w:ilvl="1" w:tplc="76122F1C" w:tentative="1">
      <w:start w:val="1"/>
      <w:numFmt w:val="lowerLetter"/>
      <w:lvlText w:val="%2."/>
      <w:lvlJc w:val="left"/>
      <w:pPr>
        <w:ind w:left="1440" w:hanging="360"/>
      </w:pPr>
    </w:lvl>
    <w:lvl w:ilvl="2" w:tplc="AA4A4272" w:tentative="1">
      <w:start w:val="1"/>
      <w:numFmt w:val="lowerRoman"/>
      <w:lvlText w:val="%3."/>
      <w:lvlJc w:val="right"/>
      <w:pPr>
        <w:ind w:left="2160" w:hanging="180"/>
      </w:pPr>
    </w:lvl>
    <w:lvl w:ilvl="3" w:tplc="788E7266" w:tentative="1">
      <w:start w:val="1"/>
      <w:numFmt w:val="decimal"/>
      <w:lvlText w:val="%4."/>
      <w:lvlJc w:val="left"/>
      <w:pPr>
        <w:ind w:left="2880" w:hanging="360"/>
      </w:pPr>
    </w:lvl>
    <w:lvl w:ilvl="4" w:tplc="172C67B4" w:tentative="1">
      <w:start w:val="1"/>
      <w:numFmt w:val="lowerLetter"/>
      <w:lvlText w:val="%5."/>
      <w:lvlJc w:val="left"/>
      <w:pPr>
        <w:ind w:left="3600" w:hanging="360"/>
      </w:pPr>
    </w:lvl>
    <w:lvl w:ilvl="5" w:tplc="DB10AC02" w:tentative="1">
      <w:start w:val="1"/>
      <w:numFmt w:val="lowerRoman"/>
      <w:lvlText w:val="%6."/>
      <w:lvlJc w:val="right"/>
      <w:pPr>
        <w:ind w:left="4320" w:hanging="180"/>
      </w:pPr>
    </w:lvl>
    <w:lvl w:ilvl="6" w:tplc="409C1CBE" w:tentative="1">
      <w:start w:val="1"/>
      <w:numFmt w:val="decimal"/>
      <w:lvlText w:val="%7."/>
      <w:lvlJc w:val="left"/>
      <w:pPr>
        <w:ind w:left="5040" w:hanging="360"/>
      </w:pPr>
    </w:lvl>
    <w:lvl w:ilvl="7" w:tplc="E7449ABA" w:tentative="1">
      <w:start w:val="1"/>
      <w:numFmt w:val="lowerLetter"/>
      <w:lvlText w:val="%8."/>
      <w:lvlJc w:val="left"/>
      <w:pPr>
        <w:ind w:left="5760" w:hanging="360"/>
      </w:pPr>
    </w:lvl>
    <w:lvl w:ilvl="8" w:tplc="7CB6CE62" w:tentative="1">
      <w:start w:val="1"/>
      <w:numFmt w:val="lowerRoman"/>
      <w:lvlText w:val="%9."/>
      <w:lvlJc w:val="right"/>
      <w:pPr>
        <w:ind w:left="6480" w:hanging="180"/>
      </w:pPr>
    </w:lvl>
  </w:abstractNum>
  <w:abstractNum w:abstractNumId="121">
    <w:nsid w:val="6FD350E5"/>
    <w:multiLevelType w:val="hybridMultilevel"/>
    <w:tmpl w:val="3D487BE6"/>
    <w:styleLink w:val="1111112"/>
    <w:lvl w:ilvl="0" w:tplc="9E34B7F4">
      <w:numFmt w:val="bullet"/>
      <w:lvlText w:val="-"/>
      <w:lvlJc w:val="left"/>
      <w:pPr>
        <w:tabs>
          <w:tab w:val="num" w:pos="720"/>
        </w:tabs>
        <w:ind w:left="720" w:hanging="360"/>
      </w:pPr>
      <w:rPr>
        <w:rFonts w:ascii="Times New Roman" w:eastAsia="Times New Roman" w:hAnsi="Times New Roman" w:cs="Times New Roman"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2">
    <w:nsid w:val="70694C61"/>
    <w:multiLevelType w:val="hybridMultilevel"/>
    <w:tmpl w:val="E184044C"/>
    <w:styleLink w:val="290"/>
    <w:lvl w:ilvl="0" w:tplc="D820DFFE">
      <w:start w:val="1"/>
      <w:numFmt w:val="bullet"/>
      <w:lvlText w:val=""/>
      <w:lvlJc w:val="left"/>
      <w:pPr>
        <w:ind w:left="1070" w:hanging="360"/>
      </w:pPr>
      <w:rPr>
        <w:rFonts w:ascii="Symbol" w:hAnsi="Symbol" w:hint="default"/>
      </w:rPr>
    </w:lvl>
    <w:lvl w:ilvl="1" w:tplc="91CCA1B4" w:tentative="1">
      <w:start w:val="1"/>
      <w:numFmt w:val="bullet"/>
      <w:lvlText w:val="o"/>
      <w:lvlJc w:val="left"/>
      <w:pPr>
        <w:ind w:left="2149" w:hanging="360"/>
      </w:pPr>
      <w:rPr>
        <w:rFonts w:ascii="Courier New" w:hAnsi="Courier New" w:cs="Courier New" w:hint="default"/>
      </w:rPr>
    </w:lvl>
    <w:lvl w:ilvl="2" w:tplc="DD408752" w:tentative="1">
      <w:start w:val="1"/>
      <w:numFmt w:val="bullet"/>
      <w:lvlText w:val=""/>
      <w:lvlJc w:val="left"/>
      <w:pPr>
        <w:ind w:left="2869" w:hanging="360"/>
      </w:pPr>
      <w:rPr>
        <w:rFonts w:ascii="Wingdings" w:hAnsi="Wingdings" w:hint="default"/>
      </w:rPr>
    </w:lvl>
    <w:lvl w:ilvl="3" w:tplc="EB8633A4" w:tentative="1">
      <w:start w:val="1"/>
      <w:numFmt w:val="bullet"/>
      <w:lvlText w:val=""/>
      <w:lvlJc w:val="left"/>
      <w:pPr>
        <w:ind w:left="3589" w:hanging="360"/>
      </w:pPr>
      <w:rPr>
        <w:rFonts w:ascii="Symbol" w:hAnsi="Symbol" w:hint="default"/>
      </w:rPr>
    </w:lvl>
    <w:lvl w:ilvl="4" w:tplc="7152F3B2" w:tentative="1">
      <w:start w:val="1"/>
      <w:numFmt w:val="bullet"/>
      <w:lvlText w:val="o"/>
      <w:lvlJc w:val="left"/>
      <w:pPr>
        <w:ind w:left="4309" w:hanging="360"/>
      </w:pPr>
      <w:rPr>
        <w:rFonts w:ascii="Courier New" w:hAnsi="Courier New" w:cs="Courier New" w:hint="default"/>
      </w:rPr>
    </w:lvl>
    <w:lvl w:ilvl="5" w:tplc="A3DE2DEE" w:tentative="1">
      <w:start w:val="1"/>
      <w:numFmt w:val="bullet"/>
      <w:lvlText w:val=""/>
      <w:lvlJc w:val="left"/>
      <w:pPr>
        <w:ind w:left="5029" w:hanging="360"/>
      </w:pPr>
      <w:rPr>
        <w:rFonts w:ascii="Wingdings" w:hAnsi="Wingdings" w:hint="default"/>
      </w:rPr>
    </w:lvl>
    <w:lvl w:ilvl="6" w:tplc="5F105E1A" w:tentative="1">
      <w:start w:val="1"/>
      <w:numFmt w:val="bullet"/>
      <w:lvlText w:val=""/>
      <w:lvlJc w:val="left"/>
      <w:pPr>
        <w:ind w:left="5749" w:hanging="360"/>
      </w:pPr>
      <w:rPr>
        <w:rFonts w:ascii="Symbol" w:hAnsi="Symbol" w:hint="default"/>
      </w:rPr>
    </w:lvl>
    <w:lvl w:ilvl="7" w:tplc="7E10A70E" w:tentative="1">
      <w:start w:val="1"/>
      <w:numFmt w:val="bullet"/>
      <w:lvlText w:val="o"/>
      <w:lvlJc w:val="left"/>
      <w:pPr>
        <w:ind w:left="6469" w:hanging="360"/>
      </w:pPr>
      <w:rPr>
        <w:rFonts w:ascii="Courier New" w:hAnsi="Courier New" w:cs="Courier New" w:hint="default"/>
      </w:rPr>
    </w:lvl>
    <w:lvl w:ilvl="8" w:tplc="76AC279A" w:tentative="1">
      <w:start w:val="1"/>
      <w:numFmt w:val="bullet"/>
      <w:lvlText w:val=""/>
      <w:lvlJc w:val="left"/>
      <w:pPr>
        <w:ind w:left="7189" w:hanging="360"/>
      </w:pPr>
      <w:rPr>
        <w:rFonts w:ascii="Wingdings" w:hAnsi="Wingdings" w:hint="default"/>
      </w:rPr>
    </w:lvl>
  </w:abstractNum>
  <w:abstractNum w:abstractNumId="123">
    <w:nsid w:val="71021E9A"/>
    <w:multiLevelType w:val="hybridMultilevel"/>
    <w:tmpl w:val="0B60B06E"/>
    <w:lvl w:ilvl="0" w:tplc="FC9689B8">
      <w:start w:val="1"/>
      <w:numFmt w:val="bullet"/>
      <w:pStyle w:val="new"/>
      <w:lvlText w:val=""/>
      <w:lvlJc w:val="left"/>
      <w:pPr>
        <w:ind w:left="1212" w:hanging="360"/>
      </w:pPr>
      <w:rPr>
        <w:rFonts w:ascii="Symbol" w:hAnsi="Symbol" w:hint="default"/>
      </w:rPr>
    </w:lvl>
    <w:lvl w:ilvl="1" w:tplc="03146F12" w:tentative="1">
      <w:start w:val="1"/>
      <w:numFmt w:val="bullet"/>
      <w:lvlText w:val="o"/>
      <w:lvlJc w:val="left"/>
      <w:pPr>
        <w:ind w:left="1932" w:hanging="360"/>
      </w:pPr>
      <w:rPr>
        <w:rFonts w:ascii="Courier New" w:hAnsi="Courier New" w:cs="Courier New" w:hint="default"/>
      </w:rPr>
    </w:lvl>
    <w:lvl w:ilvl="2" w:tplc="872872DE">
      <w:start w:val="1"/>
      <w:numFmt w:val="bullet"/>
      <w:lvlText w:val=""/>
      <w:lvlJc w:val="left"/>
      <w:pPr>
        <w:ind w:left="2652" w:hanging="360"/>
      </w:pPr>
      <w:rPr>
        <w:rFonts w:ascii="Wingdings" w:hAnsi="Wingdings" w:hint="default"/>
      </w:rPr>
    </w:lvl>
    <w:lvl w:ilvl="3" w:tplc="20EC54F8" w:tentative="1">
      <w:start w:val="1"/>
      <w:numFmt w:val="bullet"/>
      <w:lvlText w:val=""/>
      <w:lvlJc w:val="left"/>
      <w:pPr>
        <w:ind w:left="3372" w:hanging="360"/>
      </w:pPr>
      <w:rPr>
        <w:rFonts w:ascii="Symbol" w:hAnsi="Symbol" w:hint="default"/>
      </w:rPr>
    </w:lvl>
    <w:lvl w:ilvl="4" w:tplc="3A9E2CEE" w:tentative="1">
      <w:start w:val="1"/>
      <w:numFmt w:val="bullet"/>
      <w:lvlText w:val="o"/>
      <w:lvlJc w:val="left"/>
      <w:pPr>
        <w:ind w:left="4092" w:hanging="360"/>
      </w:pPr>
      <w:rPr>
        <w:rFonts w:ascii="Courier New" w:hAnsi="Courier New" w:cs="Courier New" w:hint="default"/>
      </w:rPr>
    </w:lvl>
    <w:lvl w:ilvl="5" w:tplc="2BA24D9C" w:tentative="1">
      <w:start w:val="1"/>
      <w:numFmt w:val="bullet"/>
      <w:lvlText w:val=""/>
      <w:lvlJc w:val="left"/>
      <w:pPr>
        <w:ind w:left="4812" w:hanging="360"/>
      </w:pPr>
      <w:rPr>
        <w:rFonts w:ascii="Wingdings" w:hAnsi="Wingdings" w:hint="default"/>
      </w:rPr>
    </w:lvl>
    <w:lvl w:ilvl="6" w:tplc="E2047670">
      <w:start w:val="1"/>
      <w:numFmt w:val="bullet"/>
      <w:lvlText w:val=""/>
      <w:lvlJc w:val="left"/>
      <w:pPr>
        <w:ind w:left="5532" w:hanging="360"/>
      </w:pPr>
      <w:rPr>
        <w:rFonts w:ascii="Symbol" w:hAnsi="Symbol" w:hint="default"/>
      </w:rPr>
    </w:lvl>
    <w:lvl w:ilvl="7" w:tplc="2ABA69CE" w:tentative="1">
      <w:start w:val="1"/>
      <w:numFmt w:val="bullet"/>
      <w:lvlText w:val="o"/>
      <w:lvlJc w:val="left"/>
      <w:pPr>
        <w:ind w:left="6252" w:hanging="360"/>
      </w:pPr>
      <w:rPr>
        <w:rFonts w:ascii="Courier New" w:hAnsi="Courier New" w:cs="Courier New" w:hint="default"/>
      </w:rPr>
    </w:lvl>
    <w:lvl w:ilvl="8" w:tplc="5A96C00C" w:tentative="1">
      <w:start w:val="1"/>
      <w:numFmt w:val="bullet"/>
      <w:lvlText w:val=""/>
      <w:lvlJc w:val="left"/>
      <w:pPr>
        <w:ind w:left="6972" w:hanging="360"/>
      </w:pPr>
      <w:rPr>
        <w:rFonts w:ascii="Wingdings" w:hAnsi="Wingdings" w:hint="default"/>
      </w:rPr>
    </w:lvl>
  </w:abstractNum>
  <w:abstractNum w:abstractNumId="124">
    <w:nsid w:val="71947D0E"/>
    <w:multiLevelType w:val="hybridMultilevel"/>
    <w:tmpl w:val="BD7CCD6C"/>
    <w:styleLink w:val="3112"/>
    <w:lvl w:ilvl="0" w:tplc="FEFE0A6A">
      <w:start w:val="1"/>
      <w:numFmt w:val="bullet"/>
      <w:lvlText w:val=""/>
      <w:lvlJc w:val="left"/>
      <w:pPr>
        <w:ind w:left="1429" w:hanging="360"/>
      </w:pPr>
      <w:rPr>
        <w:rFonts w:ascii="Symbol" w:hAnsi="Symbol" w:hint="default"/>
      </w:rPr>
    </w:lvl>
    <w:lvl w:ilvl="1" w:tplc="C8C601DC" w:tentative="1">
      <w:start w:val="1"/>
      <w:numFmt w:val="bullet"/>
      <w:lvlText w:val="o"/>
      <w:lvlJc w:val="left"/>
      <w:pPr>
        <w:ind w:left="2149" w:hanging="360"/>
      </w:pPr>
      <w:rPr>
        <w:rFonts w:ascii="Courier New" w:hAnsi="Courier New" w:cs="Courier New" w:hint="default"/>
      </w:rPr>
    </w:lvl>
    <w:lvl w:ilvl="2" w:tplc="D2F487EC" w:tentative="1">
      <w:start w:val="1"/>
      <w:numFmt w:val="bullet"/>
      <w:lvlText w:val=""/>
      <w:lvlJc w:val="left"/>
      <w:pPr>
        <w:ind w:left="2869" w:hanging="360"/>
      </w:pPr>
      <w:rPr>
        <w:rFonts w:ascii="Wingdings" w:hAnsi="Wingdings" w:hint="default"/>
      </w:rPr>
    </w:lvl>
    <w:lvl w:ilvl="3" w:tplc="D3FE3C42" w:tentative="1">
      <w:start w:val="1"/>
      <w:numFmt w:val="bullet"/>
      <w:lvlText w:val=""/>
      <w:lvlJc w:val="left"/>
      <w:pPr>
        <w:ind w:left="3589" w:hanging="360"/>
      </w:pPr>
      <w:rPr>
        <w:rFonts w:ascii="Symbol" w:hAnsi="Symbol" w:hint="default"/>
      </w:rPr>
    </w:lvl>
    <w:lvl w:ilvl="4" w:tplc="22C66BCE" w:tentative="1">
      <w:start w:val="1"/>
      <w:numFmt w:val="bullet"/>
      <w:lvlText w:val="o"/>
      <w:lvlJc w:val="left"/>
      <w:pPr>
        <w:ind w:left="4309" w:hanging="360"/>
      </w:pPr>
      <w:rPr>
        <w:rFonts w:ascii="Courier New" w:hAnsi="Courier New" w:cs="Courier New" w:hint="default"/>
      </w:rPr>
    </w:lvl>
    <w:lvl w:ilvl="5" w:tplc="263ADD12" w:tentative="1">
      <w:start w:val="1"/>
      <w:numFmt w:val="bullet"/>
      <w:lvlText w:val=""/>
      <w:lvlJc w:val="left"/>
      <w:pPr>
        <w:ind w:left="5029" w:hanging="360"/>
      </w:pPr>
      <w:rPr>
        <w:rFonts w:ascii="Wingdings" w:hAnsi="Wingdings" w:hint="default"/>
      </w:rPr>
    </w:lvl>
    <w:lvl w:ilvl="6" w:tplc="AD0662EA" w:tentative="1">
      <w:start w:val="1"/>
      <w:numFmt w:val="bullet"/>
      <w:lvlText w:val=""/>
      <w:lvlJc w:val="left"/>
      <w:pPr>
        <w:ind w:left="5749" w:hanging="360"/>
      </w:pPr>
      <w:rPr>
        <w:rFonts w:ascii="Symbol" w:hAnsi="Symbol" w:hint="default"/>
      </w:rPr>
    </w:lvl>
    <w:lvl w:ilvl="7" w:tplc="4ACA77D0" w:tentative="1">
      <w:start w:val="1"/>
      <w:numFmt w:val="bullet"/>
      <w:lvlText w:val="o"/>
      <w:lvlJc w:val="left"/>
      <w:pPr>
        <w:ind w:left="6469" w:hanging="360"/>
      </w:pPr>
      <w:rPr>
        <w:rFonts w:ascii="Courier New" w:hAnsi="Courier New" w:cs="Courier New" w:hint="default"/>
      </w:rPr>
    </w:lvl>
    <w:lvl w:ilvl="8" w:tplc="F19231F4" w:tentative="1">
      <w:start w:val="1"/>
      <w:numFmt w:val="bullet"/>
      <w:lvlText w:val=""/>
      <w:lvlJc w:val="left"/>
      <w:pPr>
        <w:ind w:left="7189" w:hanging="360"/>
      </w:pPr>
      <w:rPr>
        <w:rFonts w:ascii="Wingdings" w:hAnsi="Wingdings" w:hint="default"/>
      </w:rPr>
    </w:lvl>
  </w:abstractNum>
  <w:abstractNum w:abstractNumId="125">
    <w:nsid w:val="73112A77"/>
    <w:multiLevelType w:val="hybridMultilevel"/>
    <w:tmpl w:val="029A421A"/>
    <w:styleLink w:val="120"/>
    <w:lvl w:ilvl="0" w:tplc="D86A1524">
      <w:start w:val="1"/>
      <w:numFmt w:val="decimal"/>
      <w:lvlText w:val="%1."/>
      <w:lvlJc w:val="left"/>
      <w:pPr>
        <w:ind w:left="750" w:hanging="390"/>
      </w:pPr>
      <w:rPr>
        <w:rFonts w:hint="default"/>
      </w:rPr>
    </w:lvl>
    <w:lvl w:ilvl="1" w:tplc="67B4DBA8" w:tentative="1">
      <w:start w:val="1"/>
      <w:numFmt w:val="lowerLetter"/>
      <w:lvlText w:val="%2."/>
      <w:lvlJc w:val="left"/>
      <w:pPr>
        <w:ind w:left="1440" w:hanging="360"/>
      </w:pPr>
    </w:lvl>
    <w:lvl w:ilvl="2" w:tplc="489639B8" w:tentative="1">
      <w:start w:val="1"/>
      <w:numFmt w:val="lowerRoman"/>
      <w:lvlText w:val="%3."/>
      <w:lvlJc w:val="right"/>
      <w:pPr>
        <w:ind w:left="2160" w:hanging="180"/>
      </w:pPr>
    </w:lvl>
    <w:lvl w:ilvl="3" w:tplc="BC64E89E" w:tentative="1">
      <w:start w:val="1"/>
      <w:numFmt w:val="decimal"/>
      <w:lvlText w:val="%4."/>
      <w:lvlJc w:val="left"/>
      <w:pPr>
        <w:ind w:left="2880" w:hanging="360"/>
      </w:pPr>
    </w:lvl>
    <w:lvl w:ilvl="4" w:tplc="AF54CC78" w:tentative="1">
      <w:start w:val="1"/>
      <w:numFmt w:val="lowerLetter"/>
      <w:lvlText w:val="%5."/>
      <w:lvlJc w:val="left"/>
      <w:pPr>
        <w:ind w:left="3600" w:hanging="360"/>
      </w:pPr>
    </w:lvl>
    <w:lvl w:ilvl="5" w:tplc="8E803CC0" w:tentative="1">
      <w:start w:val="1"/>
      <w:numFmt w:val="lowerRoman"/>
      <w:lvlText w:val="%6."/>
      <w:lvlJc w:val="right"/>
      <w:pPr>
        <w:ind w:left="4320" w:hanging="180"/>
      </w:pPr>
    </w:lvl>
    <w:lvl w:ilvl="6" w:tplc="F74E04A2" w:tentative="1">
      <w:start w:val="1"/>
      <w:numFmt w:val="decimal"/>
      <w:lvlText w:val="%7."/>
      <w:lvlJc w:val="left"/>
      <w:pPr>
        <w:ind w:left="5040" w:hanging="360"/>
      </w:pPr>
    </w:lvl>
    <w:lvl w:ilvl="7" w:tplc="F59E34B8" w:tentative="1">
      <w:start w:val="1"/>
      <w:numFmt w:val="lowerLetter"/>
      <w:lvlText w:val="%8."/>
      <w:lvlJc w:val="left"/>
      <w:pPr>
        <w:ind w:left="5760" w:hanging="360"/>
      </w:pPr>
    </w:lvl>
    <w:lvl w:ilvl="8" w:tplc="CACA34B0" w:tentative="1">
      <w:start w:val="1"/>
      <w:numFmt w:val="lowerRoman"/>
      <w:lvlText w:val="%9."/>
      <w:lvlJc w:val="right"/>
      <w:pPr>
        <w:ind w:left="6480" w:hanging="180"/>
      </w:pPr>
    </w:lvl>
  </w:abstractNum>
  <w:abstractNum w:abstractNumId="126">
    <w:nsid w:val="74070379"/>
    <w:multiLevelType w:val="hybridMultilevel"/>
    <w:tmpl w:val="C024B7CC"/>
    <w:styleLink w:val="14110"/>
    <w:lvl w:ilvl="0" w:tplc="475ADE9C">
      <w:start w:val="1"/>
      <w:numFmt w:val="bullet"/>
      <w:lvlText w:val=""/>
      <w:lvlJc w:val="left"/>
      <w:pPr>
        <w:ind w:left="1429" w:hanging="360"/>
      </w:pPr>
      <w:rPr>
        <w:rFonts w:ascii="Symbol" w:hAnsi="Symbol" w:hint="default"/>
      </w:rPr>
    </w:lvl>
    <w:lvl w:ilvl="1" w:tplc="942024C4" w:tentative="1">
      <w:start w:val="1"/>
      <w:numFmt w:val="bullet"/>
      <w:lvlText w:val="o"/>
      <w:lvlJc w:val="left"/>
      <w:pPr>
        <w:ind w:left="2149" w:hanging="360"/>
      </w:pPr>
      <w:rPr>
        <w:rFonts w:ascii="Courier New" w:hAnsi="Courier New" w:cs="Courier New" w:hint="default"/>
      </w:rPr>
    </w:lvl>
    <w:lvl w:ilvl="2" w:tplc="C5CEF1C6" w:tentative="1">
      <w:start w:val="1"/>
      <w:numFmt w:val="bullet"/>
      <w:lvlText w:val=""/>
      <w:lvlJc w:val="left"/>
      <w:pPr>
        <w:ind w:left="2869" w:hanging="360"/>
      </w:pPr>
      <w:rPr>
        <w:rFonts w:ascii="Wingdings" w:hAnsi="Wingdings" w:hint="default"/>
      </w:rPr>
    </w:lvl>
    <w:lvl w:ilvl="3" w:tplc="FD04399C" w:tentative="1">
      <w:start w:val="1"/>
      <w:numFmt w:val="bullet"/>
      <w:lvlText w:val=""/>
      <w:lvlJc w:val="left"/>
      <w:pPr>
        <w:ind w:left="3589" w:hanging="360"/>
      </w:pPr>
      <w:rPr>
        <w:rFonts w:ascii="Symbol" w:hAnsi="Symbol" w:hint="default"/>
      </w:rPr>
    </w:lvl>
    <w:lvl w:ilvl="4" w:tplc="79868250" w:tentative="1">
      <w:start w:val="1"/>
      <w:numFmt w:val="bullet"/>
      <w:lvlText w:val="o"/>
      <w:lvlJc w:val="left"/>
      <w:pPr>
        <w:ind w:left="4309" w:hanging="360"/>
      </w:pPr>
      <w:rPr>
        <w:rFonts w:ascii="Courier New" w:hAnsi="Courier New" w:cs="Courier New" w:hint="default"/>
      </w:rPr>
    </w:lvl>
    <w:lvl w:ilvl="5" w:tplc="C8446422" w:tentative="1">
      <w:start w:val="1"/>
      <w:numFmt w:val="bullet"/>
      <w:lvlText w:val=""/>
      <w:lvlJc w:val="left"/>
      <w:pPr>
        <w:ind w:left="5029" w:hanging="360"/>
      </w:pPr>
      <w:rPr>
        <w:rFonts w:ascii="Wingdings" w:hAnsi="Wingdings" w:hint="default"/>
      </w:rPr>
    </w:lvl>
    <w:lvl w:ilvl="6" w:tplc="F7C0169A" w:tentative="1">
      <w:start w:val="1"/>
      <w:numFmt w:val="bullet"/>
      <w:lvlText w:val=""/>
      <w:lvlJc w:val="left"/>
      <w:pPr>
        <w:ind w:left="5749" w:hanging="360"/>
      </w:pPr>
      <w:rPr>
        <w:rFonts w:ascii="Symbol" w:hAnsi="Symbol" w:hint="default"/>
      </w:rPr>
    </w:lvl>
    <w:lvl w:ilvl="7" w:tplc="97FC05DE" w:tentative="1">
      <w:start w:val="1"/>
      <w:numFmt w:val="bullet"/>
      <w:lvlText w:val="o"/>
      <w:lvlJc w:val="left"/>
      <w:pPr>
        <w:ind w:left="6469" w:hanging="360"/>
      </w:pPr>
      <w:rPr>
        <w:rFonts w:ascii="Courier New" w:hAnsi="Courier New" w:cs="Courier New" w:hint="default"/>
      </w:rPr>
    </w:lvl>
    <w:lvl w:ilvl="8" w:tplc="7B6EA5B2" w:tentative="1">
      <w:start w:val="1"/>
      <w:numFmt w:val="bullet"/>
      <w:lvlText w:val=""/>
      <w:lvlJc w:val="left"/>
      <w:pPr>
        <w:ind w:left="7189" w:hanging="360"/>
      </w:pPr>
      <w:rPr>
        <w:rFonts w:ascii="Wingdings" w:hAnsi="Wingdings" w:hint="default"/>
      </w:rPr>
    </w:lvl>
  </w:abstractNum>
  <w:abstractNum w:abstractNumId="127">
    <w:nsid w:val="74757296"/>
    <w:multiLevelType w:val="hybridMultilevel"/>
    <w:tmpl w:val="6DE41AFA"/>
    <w:styleLink w:val="222"/>
    <w:lvl w:ilvl="0" w:tplc="04190001">
      <w:start w:val="1"/>
      <w:numFmt w:val="bullet"/>
      <w:lvlText w:val=""/>
      <w:lvlJc w:val="left"/>
      <w:pPr>
        <w:ind w:left="305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8">
    <w:nsid w:val="74E838CD"/>
    <w:multiLevelType w:val="hybridMultilevel"/>
    <w:tmpl w:val="8F0056DE"/>
    <w:lvl w:ilvl="0" w:tplc="37C4DF7A">
      <w:start w:val="1"/>
      <w:numFmt w:val="decimal"/>
      <w:pStyle w:val="18"/>
      <w:lvlText w:val="%1."/>
      <w:lvlJc w:val="left"/>
      <w:pPr>
        <w:tabs>
          <w:tab w:val="num" w:pos="1134"/>
        </w:tabs>
        <w:ind w:left="1134" w:hanging="425"/>
      </w:pPr>
      <w:rPr>
        <w:rFonts w:ascii="Times New Roman" w:hAnsi="Times New Roman" w:hint="default"/>
        <w:b w:val="0"/>
        <w:i w:val="0"/>
        <w:sz w:val="24"/>
      </w:rPr>
    </w:lvl>
    <w:lvl w:ilvl="1" w:tplc="CAF48680" w:tentative="1">
      <w:start w:val="1"/>
      <w:numFmt w:val="bullet"/>
      <w:lvlText w:val="o"/>
      <w:lvlJc w:val="left"/>
      <w:pPr>
        <w:ind w:left="2007" w:hanging="360"/>
      </w:pPr>
      <w:rPr>
        <w:rFonts w:ascii="Courier New" w:hAnsi="Courier New" w:cs="Courier New" w:hint="default"/>
      </w:rPr>
    </w:lvl>
    <w:lvl w:ilvl="2" w:tplc="3DAA239A" w:tentative="1">
      <w:start w:val="1"/>
      <w:numFmt w:val="bullet"/>
      <w:lvlText w:val=""/>
      <w:lvlJc w:val="left"/>
      <w:pPr>
        <w:ind w:left="2727" w:hanging="360"/>
      </w:pPr>
      <w:rPr>
        <w:rFonts w:ascii="Wingdings" w:hAnsi="Wingdings" w:hint="default"/>
      </w:rPr>
    </w:lvl>
    <w:lvl w:ilvl="3" w:tplc="43CECCE4" w:tentative="1">
      <w:start w:val="1"/>
      <w:numFmt w:val="bullet"/>
      <w:lvlText w:val=""/>
      <w:lvlJc w:val="left"/>
      <w:pPr>
        <w:ind w:left="3447" w:hanging="360"/>
      </w:pPr>
      <w:rPr>
        <w:rFonts w:ascii="Symbol" w:hAnsi="Symbol" w:hint="default"/>
      </w:rPr>
    </w:lvl>
    <w:lvl w:ilvl="4" w:tplc="D7348D8A" w:tentative="1">
      <w:start w:val="1"/>
      <w:numFmt w:val="bullet"/>
      <w:lvlText w:val="o"/>
      <w:lvlJc w:val="left"/>
      <w:pPr>
        <w:ind w:left="4167" w:hanging="360"/>
      </w:pPr>
      <w:rPr>
        <w:rFonts w:ascii="Courier New" w:hAnsi="Courier New" w:cs="Courier New" w:hint="default"/>
      </w:rPr>
    </w:lvl>
    <w:lvl w:ilvl="5" w:tplc="818C59F4" w:tentative="1">
      <w:start w:val="1"/>
      <w:numFmt w:val="bullet"/>
      <w:lvlText w:val=""/>
      <w:lvlJc w:val="left"/>
      <w:pPr>
        <w:ind w:left="4887" w:hanging="360"/>
      </w:pPr>
      <w:rPr>
        <w:rFonts w:ascii="Wingdings" w:hAnsi="Wingdings" w:hint="default"/>
      </w:rPr>
    </w:lvl>
    <w:lvl w:ilvl="6" w:tplc="5EC05964" w:tentative="1">
      <w:start w:val="1"/>
      <w:numFmt w:val="bullet"/>
      <w:lvlText w:val=""/>
      <w:lvlJc w:val="left"/>
      <w:pPr>
        <w:ind w:left="5607" w:hanging="360"/>
      </w:pPr>
      <w:rPr>
        <w:rFonts w:ascii="Symbol" w:hAnsi="Symbol" w:hint="default"/>
      </w:rPr>
    </w:lvl>
    <w:lvl w:ilvl="7" w:tplc="D444B082" w:tentative="1">
      <w:start w:val="1"/>
      <w:numFmt w:val="bullet"/>
      <w:lvlText w:val="o"/>
      <w:lvlJc w:val="left"/>
      <w:pPr>
        <w:ind w:left="6327" w:hanging="360"/>
      </w:pPr>
      <w:rPr>
        <w:rFonts w:ascii="Courier New" w:hAnsi="Courier New" w:cs="Courier New" w:hint="default"/>
      </w:rPr>
    </w:lvl>
    <w:lvl w:ilvl="8" w:tplc="F814A9E4" w:tentative="1">
      <w:start w:val="1"/>
      <w:numFmt w:val="bullet"/>
      <w:lvlText w:val=""/>
      <w:lvlJc w:val="left"/>
      <w:pPr>
        <w:ind w:left="7047" w:hanging="360"/>
      </w:pPr>
      <w:rPr>
        <w:rFonts w:ascii="Wingdings" w:hAnsi="Wingdings" w:hint="default"/>
      </w:rPr>
    </w:lvl>
  </w:abstractNum>
  <w:abstractNum w:abstractNumId="129">
    <w:nsid w:val="75366A76"/>
    <w:multiLevelType w:val="hybridMultilevel"/>
    <w:tmpl w:val="E990BB3A"/>
    <w:styleLink w:val="ArticleSection21"/>
    <w:lvl w:ilvl="0" w:tplc="BBDC87AC">
      <w:start w:val="1"/>
      <w:numFmt w:val="bullet"/>
      <w:lvlText w:val=""/>
      <w:lvlJc w:val="left"/>
      <w:pPr>
        <w:ind w:left="1429" w:hanging="360"/>
      </w:pPr>
      <w:rPr>
        <w:rFonts w:ascii="Symbol" w:hAnsi="Symbol" w:hint="default"/>
      </w:rPr>
    </w:lvl>
    <w:lvl w:ilvl="1" w:tplc="6C3CDC30" w:tentative="1">
      <w:start w:val="1"/>
      <w:numFmt w:val="bullet"/>
      <w:lvlText w:val="o"/>
      <w:lvlJc w:val="left"/>
      <w:pPr>
        <w:ind w:left="2149" w:hanging="360"/>
      </w:pPr>
      <w:rPr>
        <w:rFonts w:ascii="Courier New" w:hAnsi="Courier New" w:cs="Courier New" w:hint="default"/>
      </w:rPr>
    </w:lvl>
    <w:lvl w:ilvl="2" w:tplc="9AD0BC40" w:tentative="1">
      <w:start w:val="1"/>
      <w:numFmt w:val="bullet"/>
      <w:lvlText w:val=""/>
      <w:lvlJc w:val="left"/>
      <w:pPr>
        <w:ind w:left="2869" w:hanging="360"/>
      </w:pPr>
      <w:rPr>
        <w:rFonts w:ascii="Wingdings" w:hAnsi="Wingdings" w:hint="default"/>
      </w:rPr>
    </w:lvl>
    <w:lvl w:ilvl="3" w:tplc="8CD0934A" w:tentative="1">
      <w:start w:val="1"/>
      <w:numFmt w:val="bullet"/>
      <w:lvlText w:val=""/>
      <w:lvlJc w:val="left"/>
      <w:pPr>
        <w:ind w:left="3589" w:hanging="360"/>
      </w:pPr>
      <w:rPr>
        <w:rFonts w:ascii="Symbol" w:hAnsi="Symbol" w:hint="default"/>
      </w:rPr>
    </w:lvl>
    <w:lvl w:ilvl="4" w:tplc="F36AAE6A" w:tentative="1">
      <w:start w:val="1"/>
      <w:numFmt w:val="bullet"/>
      <w:lvlText w:val="o"/>
      <w:lvlJc w:val="left"/>
      <w:pPr>
        <w:ind w:left="4309" w:hanging="360"/>
      </w:pPr>
      <w:rPr>
        <w:rFonts w:ascii="Courier New" w:hAnsi="Courier New" w:cs="Courier New" w:hint="default"/>
      </w:rPr>
    </w:lvl>
    <w:lvl w:ilvl="5" w:tplc="9082759E" w:tentative="1">
      <w:start w:val="1"/>
      <w:numFmt w:val="bullet"/>
      <w:lvlText w:val=""/>
      <w:lvlJc w:val="left"/>
      <w:pPr>
        <w:ind w:left="5029" w:hanging="360"/>
      </w:pPr>
      <w:rPr>
        <w:rFonts w:ascii="Wingdings" w:hAnsi="Wingdings" w:hint="default"/>
      </w:rPr>
    </w:lvl>
    <w:lvl w:ilvl="6" w:tplc="C2921220" w:tentative="1">
      <w:start w:val="1"/>
      <w:numFmt w:val="bullet"/>
      <w:lvlText w:val=""/>
      <w:lvlJc w:val="left"/>
      <w:pPr>
        <w:ind w:left="5749" w:hanging="360"/>
      </w:pPr>
      <w:rPr>
        <w:rFonts w:ascii="Symbol" w:hAnsi="Symbol" w:hint="default"/>
      </w:rPr>
    </w:lvl>
    <w:lvl w:ilvl="7" w:tplc="C562EA64" w:tentative="1">
      <w:start w:val="1"/>
      <w:numFmt w:val="bullet"/>
      <w:lvlText w:val="o"/>
      <w:lvlJc w:val="left"/>
      <w:pPr>
        <w:ind w:left="6469" w:hanging="360"/>
      </w:pPr>
      <w:rPr>
        <w:rFonts w:ascii="Courier New" w:hAnsi="Courier New" w:cs="Courier New" w:hint="default"/>
      </w:rPr>
    </w:lvl>
    <w:lvl w:ilvl="8" w:tplc="B426B1A2" w:tentative="1">
      <w:start w:val="1"/>
      <w:numFmt w:val="bullet"/>
      <w:lvlText w:val=""/>
      <w:lvlJc w:val="left"/>
      <w:pPr>
        <w:ind w:left="7189" w:hanging="360"/>
      </w:pPr>
      <w:rPr>
        <w:rFonts w:ascii="Wingdings" w:hAnsi="Wingdings" w:hint="default"/>
      </w:rPr>
    </w:lvl>
  </w:abstractNum>
  <w:abstractNum w:abstractNumId="130">
    <w:nsid w:val="76865674"/>
    <w:multiLevelType w:val="hybridMultilevel"/>
    <w:tmpl w:val="C6C405BA"/>
    <w:styleLink w:val="260"/>
    <w:lvl w:ilvl="0" w:tplc="EE8E51EA">
      <w:start w:val="1"/>
      <w:numFmt w:val="decimal"/>
      <w:lvlText w:val="%1."/>
      <w:lvlJc w:val="left"/>
      <w:pPr>
        <w:tabs>
          <w:tab w:val="num" w:pos="720"/>
        </w:tabs>
        <w:ind w:left="720" w:hanging="360"/>
      </w:pPr>
      <w:rPr>
        <w:rFonts w:hint="default"/>
      </w:rPr>
    </w:lvl>
    <w:lvl w:ilvl="1" w:tplc="DC74D8BA">
      <w:start w:val="1"/>
      <w:numFmt w:val="bullet"/>
      <w:lvlText w:val="o"/>
      <w:lvlJc w:val="left"/>
      <w:pPr>
        <w:tabs>
          <w:tab w:val="num" w:pos="1440"/>
        </w:tabs>
        <w:ind w:left="1440" w:hanging="360"/>
      </w:pPr>
      <w:rPr>
        <w:rFonts w:ascii="Courier New" w:hAnsi="Courier New" w:cs="Courier New" w:hint="default"/>
      </w:rPr>
    </w:lvl>
    <w:lvl w:ilvl="2" w:tplc="E79C0C00" w:tentative="1">
      <w:start w:val="1"/>
      <w:numFmt w:val="bullet"/>
      <w:lvlText w:val=""/>
      <w:lvlJc w:val="left"/>
      <w:pPr>
        <w:tabs>
          <w:tab w:val="num" w:pos="2160"/>
        </w:tabs>
        <w:ind w:left="2160" w:hanging="360"/>
      </w:pPr>
      <w:rPr>
        <w:rFonts w:ascii="Wingdings" w:hAnsi="Wingdings" w:hint="default"/>
      </w:rPr>
    </w:lvl>
    <w:lvl w:ilvl="3" w:tplc="D2F6D9A8" w:tentative="1">
      <w:start w:val="1"/>
      <w:numFmt w:val="bullet"/>
      <w:lvlText w:val=""/>
      <w:lvlJc w:val="left"/>
      <w:pPr>
        <w:tabs>
          <w:tab w:val="num" w:pos="2880"/>
        </w:tabs>
        <w:ind w:left="2880" w:hanging="360"/>
      </w:pPr>
      <w:rPr>
        <w:rFonts w:ascii="Symbol" w:hAnsi="Symbol" w:hint="default"/>
      </w:rPr>
    </w:lvl>
    <w:lvl w:ilvl="4" w:tplc="B356707E" w:tentative="1">
      <w:start w:val="1"/>
      <w:numFmt w:val="bullet"/>
      <w:lvlText w:val="o"/>
      <w:lvlJc w:val="left"/>
      <w:pPr>
        <w:tabs>
          <w:tab w:val="num" w:pos="3600"/>
        </w:tabs>
        <w:ind w:left="3600" w:hanging="360"/>
      </w:pPr>
      <w:rPr>
        <w:rFonts w:ascii="Courier New" w:hAnsi="Courier New" w:cs="Courier New" w:hint="default"/>
      </w:rPr>
    </w:lvl>
    <w:lvl w:ilvl="5" w:tplc="F6F8499E" w:tentative="1">
      <w:start w:val="1"/>
      <w:numFmt w:val="bullet"/>
      <w:lvlText w:val=""/>
      <w:lvlJc w:val="left"/>
      <w:pPr>
        <w:tabs>
          <w:tab w:val="num" w:pos="4320"/>
        </w:tabs>
        <w:ind w:left="4320" w:hanging="360"/>
      </w:pPr>
      <w:rPr>
        <w:rFonts w:ascii="Wingdings" w:hAnsi="Wingdings" w:hint="default"/>
      </w:rPr>
    </w:lvl>
    <w:lvl w:ilvl="6" w:tplc="B92C846C" w:tentative="1">
      <w:start w:val="1"/>
      <w:numFmt w:val="bullet"/>
      <w:lvlText w:val=""/>
      <w:lvlJc w:val="left"/>
      <w:pPr>
        <w:tabs>
          <w:tab w:val="num" w:pos="5040"/>
        </w:tabs>
        <w:ind w:left="5040" w:hanging="360"/>
      </w:pPr>
      <w:rPr>
        <w:rFonts w:ascii="Symbol" w:hAnsi="Symbol" w:hint="default"/>
      </w:rPr>
    </w:lvl>
    <w:lvl w:ilvl="7" w:tplc="8580FA04" w:tentative="1">
      <w:start w:val="1"/>
      <w:numFmt w:val="bullet"/>
      <w:lvlText w:val="o"/>
      <w:lvlJc w:val="left"/>
      <w:pPr>
        <w:tabs>
          <w:tab w:val="num" w:pos="5760"/>
        </w:tabs>
        <w:ind w:left="5760" w:hanging="360"/>
      </w:pPr>
      <w:rPr>
        <w:rFonts w:ascii="Courier New" w:hAnsi="Courier New" w:cs="Courier New" w:hint="default"/>
      </w:rPr>
    </w:lvl>
    <w:lvl w:ilvl="8" w:tplc="03288542" w:tentative="1">
      <w:start w:val="1"/>
      <w:numFmt w:val="bullet"/>
      <w:lvlText w:val=""/>
      <w:lvlJc w:val="left"/>
      <w:pPr>
        <w:tabs>
          <w:tab w:val="num" w:pos="6480"/>
        </w:tabs>
        <w:ind w:left="6480" w:hanging="360"/>
      </w:pPr>
      <w:rPr>
        <w:rFonts w:ascii="Wingdings" w:hAnsi="Wingdings" w:hint="default"/>
      </w:rPr>
    </w:lvl>
  </w:abstractNum>
  <w:abstractNum w:abstractNumId="131">
    <w:nsid w:val="778D2D62"/>
    <w:multiLevelType w:val="hybridMultilevel"/>
    <w:tmpl w:val="87C4D426"/>
    <w:styleLink w:val="12310"/>
    <w:lvl w:ilvl="0" w:tplc="2F44CC00">
      <w:start w:val="1"/>
      <w:numFmt w:val="bullet"/>
      <w:lvlText w:val=""/>
      <w:lvlJc w:val="left"/>
      <w:pPr>
        <w:ind w:left="720" w:hanging="360"/>
      </w:pPr>
      <w:rPr>
        <w:rFonts w:ascii="Symbol" w:hAnsi="Symbol" w:hint="default"/>
      </w:rPr>
    </w:lvl>
    <w:lvl w:ilvl="1" w:tplc="D4D22D2C" w:tentative="1">
      <w:start w:val="1"/>
      <w:numFmt w:val="bullet"/>
      <w:lvlText w:val="o"/>
      <w:lvlJc w:val="left"/>
      <w:pPr>
        <w:ind w:left="1440" w:hanging="360"/>
      </w:pPr>
      <w:rPr>
        <w:rFonts w:ascii="Courier New" w:hAnsi="Courier New" w:cs="Courier New" w:hint="default"/>
      </w:rPr>
    </w:lvl>
    <w:lvl w:ilvl="2" w:tplc="6068CEDC" w:tentative="1">
      <w:start w:val="1"/>
      <w:numFmt w:val="bullet"/>
      <w:lvlText w:val=""/>
      <w:lvlJc w:val="left"/>
      <w:pPr>
        <w:ind w:left="2160" w:hanging="360"/>
      </w:pPr>
      <w:rPr>
        <w:rFonts w:ascii="Wingdings" w:hAnsi="Wingdings" w:hint="default"/>
      </w:rPr>
    </w:lvl>
    <w:lvl w:ilvl="3" w:tplc="5FF48DEC" w:tentative="1">
      <w:start w:val="1"/>
      <w:numFmt w:val="bullet"/>
      <w:lvlText w:val=""/>
      <w:lvlJc w:val="left"/>
      <w:pPr>
        <w:ind w:left="2880" w:hanging="360"/>
      </w:pPr>
      <w:rPr>
        <w:rFonts w:ascii="Symbol" w:hAnsi="Symbol" w:hint="default"/>
      </w:rPr>
    </w:lvl>
    <w:lvl w:ilvl="4" w:tplc="1CCAC852" w:tentative="1">
      <w:start w:val="1"/>
      <w:numFmt w:val="bullet"/>
      <w:lvlText w:val="o"/>
      <w:lvlJc w:val="left"/>
      <w:pPr>
        <w:ind w:left="3600" w:hanging="360"/>
      </w:pPr>
      <w:rPr>
        <w:rFonts w:ascii="Courier New" w:hAnsi="Courier New" w:cs="Courier New" w:hint="default"/>
      </w:rPr>
    </w:lvl>
    <w:lvl w:ilvl="5" w:tplc="9DE254D6" w:tentative="1">
      <w:start w:val="1"/>
      <w:numFmt w:val="bullet"/>
      <w:lvlText w:val=""/>
      <w:lvlJc w:val="left"/>
      <w:pPr>
        <w:ind w:left="4320" w:hanging="360"/>
      </w:pPr>
      <w:rPr>
        <w:rFonts w:ascii="Wingdings" w:hAnsi="Wingdings" w:hint="default"/>
      </w:rPr>
    </w:lvl>
    <w:lvl w:ilvl="6" w:tplc="113436CE" w:tentative="1">
      <w:start w:val="1"/>
      <w:numFmt w:val="bullet"/>
      <w:lvlText w:val=""/>
      <w:lvlJc w:val="left"/>
      <w:pPr>
        <w:ind w:left="5040" w:hanging="360"/>
      </w:pPr>
      <w:rPr>
        <w:rFonts w:ascii="Symbol" w:hAnsi="Symbol" w:hint="default"/>
      </w:rPr>
    </w:lvl>
    <w:lvl w:ilvl="7" w:tplc="01D0E824" w:tentative="1">
      <w:start w:val="1"/>
      <w:numFmt w:val="bullet"/>
      <w:lvlText w:val="o"/>
      <w:lvlJc w:val="left"/>
      <w:pPr>
        <w:ind w:left="5760" w:hanging="360"/>
      </w:pPr>
      <w:rPr>
        <w:rFonts w:ascii="Courier New" w:hAnsi="Courier New" w:cs="Courier New" w:hint="default"/>
      </w:rPr>
    </w:lvl>
    <w:lvl w:ilvl="8" w:tplc="6BD06F14" w:tentative="1">
      <w:start w:val="1"/>
      <w:numFmt w:val="bullet"/>
      <w:lvlText w:val=""/>
      <w:lvlJc w:val="left"/>
      <w:pPr>
        <w:ind w:left="6480" w:hanging="360"/>
      </w:pPr>
      <w:rPr>
        <w:rFonts w:ascii="Wingdings" w:hAnsi="Wingdings" w:hint="default"/>
      </w:rPr>
    </w:lvl>
  </w:abstractNum>
  <w:abstractNum w:abstractNumId="132">
    <w:nsid w:val="7B8C6F5D"/>
    <w:multiLevelType w:val="hybridMultilevel"/>
    <w:tmpl w:val="2E723E08"/>
    <w:styleLink w:val="242"/>
    <w:lvl w:ilvl="0" w:tplc="0419000F">
      <w:start w:val="1"/>
      <w:numFmt w:val="decimal"/>
      <w:lvlText w:val="%1."/>
      <w:lvlJc w:val="left"/>
      <w:pPr>
        <w:tabs>
          <w:tab w:val="num" w:pos="1395"/>
        </w:tabs>
        <w:ind w:left="1395" w:hanging="85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3">
    <w:nsid w:val="7BFB0DDC"/>
    <w:multiLevelType w:val="hybridMultilevel"/>
    <w:tmpl w:val="72DE2850"/>
    <w:styleLink w:val="320"/>
    <w:lvl w:ilvl="0" w:tplc="5EA2F2FA">
      <w:start w:val="1"/>
      <w:numFmt w:val="decimal"/>
      <w:lvlText w:val="%1."/>
      <w:lvlJc w:val="left"/>
      <w:pPr>
        <w:ind w:left="720" w:hanging="360"/>
      </w:pPr>
    </w:lvl>
    <w:lvl w:ilvl="1" w:tplc="FA8A0CAE">
      <w:start w:val="1"/>
      <w:numFmt w:val="decimal"/>
      <w:lvlText w:val="%2."/>
      <w:lvlJc w:val="left"/>
      <w:pPr>
        <w:tabs>
          <w:tab w:val="num" w:pos="1440"/>
        </w:tabs>
        <w:ind w:left="1440" w:hanging="360"/>
      </w:pPr>
    </w:lvl>
    <w:lvl w:ilvl="2" w:tplc="DF0419A8">
      <w:start w:val="1"/>
      <w:numFmt w:val="decimal"/>
      <w:lvlText w:val="%3."/>
      <w:lvlJc w:val="left"/>
      <w:pPr>
        <w:tabs>
          <w:tab w:val="num" w:pos="2160"/>
        </w:tabs>
        <w:ind w:left="2160" w:hanging="360"/>
      </w:pPr>
    </w:lvl>
    <w:lvl w:ilvl="3" w:tplc="C9986B90">
      <w:start w:val="1"/>
      <w:numFmt w:val="decimal"/>
      <w:lvlText w:val="%4."/>
      <w:lvlJc w:val="left"/>
      <w:pPr>
        <w:tabs>
          <w:tab w:val="num" w:pos="2880"/>
        </w:tabs>
        <w:ind w:left="2880" w:hanging="360"/>
      </w:pPr>
    </w:lvl>
    <w:lvl w:ilvl="4" w:tplc="0C8C968A">
      <w:start w:val="1"/>
      <w:numFmt w:val="decimal"/>
      <w:lvlText w:val="%5."/>
      <w:lvlJc w:val="left"/>
      <w:pPr>
        <w:tabs>
          <w:tab w:val="num" w:pos="3600"/>
        </w:tabs>
        <w:ind w:left="3600" w:hanging="360"/>
      </w:pPr>
    </w:lvl>
    <w:lvl w:ilvl="5" w:tplc="AE64C4D2">
      <w:start w:val="1"/>
      <w:numFmt w:val="decimal"/>
      <w:lvlText w:val="%6."/>
      <w:lvlJc w:val="left"/>
      <w:pPr>
        <w:tabs>
          <w:tab w:val="num" w:pos="4320"/>
        </w:tabs>
        <w:ind w:left="4320" w:hanging="360"/>
      </w:pPr>
    </w:lvl>
    <w:lvl w:ilvl="6" w:tplc="3192FDEA">
      <w:start w:val="1"/>
      <w:numFmt w:val="decimal"/>
      <w:lvlText w:val="%7."/>
      <w:lvlJc w:val="left"/>
      <w:pPr>
        <w:tabs>
          <w:tab w:val="num" w:pos="5040"/>
        </w:tabs>
        <w:ind w:left="5040" w:hanging="360"/>
      </w:pPr>
    </w:lvl>
    <w:lvl w:ilvl="7" w:tplc="95684526">
      <w:start w:val="1"/>
      <w:numFmt w:val="decimal"/>
      <w:lvlText w:val="%8."/>
      <w:lvlJc w:val="left"/>
      <w:pPr>
        <w:tabs>
          <w:tab w:val="num" w:pos="5760"/>
        </w:tabs>
        <w:ind w:left="5760" w:hanging="360"/>
      </w:pPr>
    </w:lvl>
    <w:lvl w:ilvl="8" w:tplc="1578E022">
      <w:start w:val="1"/>
      <w:numFmt w:val="decimal"/>
      <w:lvlText w:val="%9."/>
      <w:lvlJc w:val="left"/>
      <w:pPr>
        <w:tabs>
          <w:tab w:val="num" w:pos="6480"/>
        </w:tabs>
        <w:ind w:left="6480" w:hanging="360"/>
      </w:pPr>
    </w:lvl>
  </w:abstractNum>
  <w:num w:numId="1">
    <w:abstractNumId w:val="90"/>
  </w:num>
  <w:num w:numId="2">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1"/>
  </w:num>
  <w:num w:numId="5">
    <w:abstractNumId w:val="43"/>
  </w:num>
  <w:num w:numId="6">
    <w:abstractNumId w:val="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1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num>
  <w:num w:numId="12">
    <w:abstractNumId w:val="10"/>
  </w:num>
  <w:num w:numId="13">
    <w:abstractNumId w:val="20"/>
  </w:num>
  <w:num w:numId="14">
    <w:abstractNumId w:val="21"/>
  </w:num>
  <w:num w:numId="15">
    <w:abstractNumId w:val="110"/>
  </w:num>
  <w:num w:numId="16">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num>
  <w:num w:numId="1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4"/>
  </w:num>
  <w:num w:numId="21">
    <w:abstractNumId w:val="99"/>
  </w:num>
  <w:num w:numId="22">
    <w:abstractNumId w:val="8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num>
  <w:num w:numId="24">
    <w:abstractNumId w:val="8"/>
  </w:num>
  <w:num w:numId="2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3"/>
  </w:num>
  <w:num w:numId="28">
    <w:abstractNumId w:val="40"/>
  </w:num>
  <w:num w:numId="29">
    <w:abstractNumId w:val="53"/>
  </w:num>
  <w:num w:numId="30">
    <w:abstractNumId w:val="115"/>
  </w:num>
  <w:num w:numId="31">
    <w:abstractNumId w:val="37"/>
  </w:num>
  <w:num w:numId="32">
    <w:abstractNumId w:val="93"/>
  </w:num>
  <w:num w:numId="33">
    <w:abstractNumId w:val="67"/>
  </w:num>
  <w:num w:numId="34">
    <w:abstractNumId w:val="64"/>
  </w:num>
  <w:num w:numId="35">
    <w:abstractNumId w:val="103"/>
  </w:num>
  <w:num w:numId="36">
    <w:abstractNumId w:val="19"/>
  </w:num>
  <w:num w:numId="37">
    <w:abstractNumId w:val="123"/>
  </w:num>
  <w:num w:numId="38">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7"/>
  </w:num>
  <w:num w:numId="40">
    <w:abstractNumId w:val="112"/>
  </w:num>
  <w:num w:numId="41">
    <w:abstractNumId w:val="98"/>
  </w:num>
  <w:num w:numId="42">
    <w:abstractNumId w:val="36"/>
  </w:num>
  <w:num w:numId="43">
    <w:abstractNumId w:val="118"/>
  </w:num>
  <w:num w:numId="44">
    <w:abstractNumId w:val="58"/>
  </w:num>
  <w:num w:numId="45">
    <w:abstractNumId w:val="76"/>
  </w:num>
  <w:num w:numId="46">
    <w:abstractNumId w:val="128"/>
  </w:num>
  <w:num w:numId="47">
    <w:abstractNumId w:val="79"/>
  </w:num>
  <w:num w:numId="48">
    <w:abstractNumId w:val="49"/>
  </w:num>
  <w:num w:numId="49">
    <w:abstractNumId w:val="65"/>
  </w:num>
  <w:num w:numId="50">
    <w:abstractNumId w:val="12"/>
  </w:num>
  <w:num w:numId="51">
    <w:abstractNumId w:val="101"/>
  </w:num>
  <w:num w:numId="52">
    <w:abstractNumId w:val="42"/>
  </w:num>
  <w:num w:numId="53">
    <w:abstractNumId w:val="120"/>
  </w:num>
  <w:num w:numId="54">
    <w:abstractNumId w:val="51"/>
  </w:num>
  <w:num w:numId="55">
    <w:abstractNumId w:val="18"/>
  </w:num>
  <w:num w:numId="56">
    <w:abstractNumId w:val="127"/>
  </w:num>
  <w:num w:numId="57">
    <w:abstractNumId w:val="30"/>
  </w:num>
  <w:num w:numId="58">
    <w:abstractNumId w:val="109"/>
  </w:num>
  <w:num w:numId="59">
    <w:abstractNumId w:val="91"/>
  </w:num>
  <w:num w:numId="60">
    <w:abstractNumId w:val="26"/>
  </w:num>
  <w:num w:numId="61">
    <w:abstractNumId w:val="32"/>
  </w:num>
  <w:num w:numId="62">
    <w:abstractNumId w:val="125"/>
  </w:num>
  <w:num w:numId="63">
    <w:abstractNumId w:val="11"/>
  </w:num>
  <w:num w:numId="64">
    <w:abstractNumId w:val="89"/>
  </w:num>
  <w:num w:numId="65">
    <w:abstractNumId w:val="14"/>
  </w:num>
  <w:num w:numId="66">
    <w:abstractNumId w:val="122"/>
  </w:num>
  <w:num w:numId="67">
    <w:abstractNumId w:val="46"/>
  </w:num>
  <w:num w:numId="68">
    <w:abstractNumId w:val="129"/>
  </w:num>
  <w:num w:numId="69">
    <w:abstractNumId w:val="126"/>
  </w:num>
  <w:num w:numId="70">
    <w:abstractNumId w:val="124"/>
  </w:num>
  <w:num w:numId="71">
    <w:abstractNumId w:val="131"/>
  </w:num>
  <w:num w:numId="72">
    <w:abstractNumId w:val="111"/>
  </w:num>
  <w:num w:numId="73">
    <w:abstractNumId w:val="59"/>
  </w:num>
  <w:num w:numId="74">
    <w:abstractNumId w:val="56"/>
  </w:num>
  <w:num w:numId="75">
    <w:abstractNumId w:val="88"/>
  </w:num>
  <w:num w:numId="76">
    <w:abstractNumId w:val="92"/>
  </w:num>
  <w:num w:numId="7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2"/>
  </w:num>
  <w:num w:numId="79">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
  </w:num>
  <w:num w:numId="81">
    <w:abstractNumId w:val="33"/>
  </w:num>
  <w:num w:numId="82">
    <w:abstractNumId w:val="38"/>
  </w:num>
  <w:num w:numId="83">
    <w:abstractNumId w:val="45"/>
  </w:num>
  <w:num w:numId="84">
    <w:abstractNumId w:val="95"/>
  </w:num>
  <w:num w:numId="85">
    <w:abstractNumId w:val="104"/>
  </w:num>
  <w:num w:numId="86">
    <w:abstractNumId w:val="108"/>
  </w:num>
  <w:num w:numId="87">
    <w:abstractNumId w:val="119"/>
  </w:num>
  <w:num w:numId="88">
    <w:abstractNumId w:val="121"/>
  </w:num>
  <w:num w:numId="89">
    <w:abstractNumId w:val="133"/>
  </w:num>
  <w:num w:numId="90">
    <w:abstractNumId w:val="106"/>
  </w:num>
  <w:num w:numId="91">
    <w:abstractNumId w:val="63"/>
  </w:num>
  <w:num w:numId="92">
    <w:abstractNumId w:val="41"/>
  </w:num>
  <w:num w:numId="93">
    <w:abstractNumId w:val="114"/>
  </w:num>
  <w:num w:numId="94">
    <w:abstractNumId w:val="75"/>
  </w:num>
  <w:num w:numId="95">
    <w:abstractNumId w:val="2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4"/>
  </w:num>
  <w:num w:numId="98">
    <w:abstractNumId w:val="44"/>
    <w:lvlOverride w:ilvl="0">
      <w:startOverride w:val="1"/>
    </w:lvlOverride>
    <w:lvlOverride w:ilvl="1"/>
    <w:lvlOverride w:ilvl="2"/>
    <w:lvlOverride w:ilvl="3"/>
    <w:lvlOverride w:ilvl="4"/>
    <w:lvlOverride w:ilvl="5"/>
    <w:lvlOverride w:ilvl="6"/>
    <w:lvlOverride w:ilvl="7"/>
    <w:lvlOverride w:ilvl="8"/>
  </w:num>
  <w:num w:numId="99">
    <w:abstractNumId w:val="68"/>
  </w:num>
  <w:num w:numId="100">
    <w:abstractNumId w:val="87"/>
  </w:num>
  <w:num w:numId="101">
    <w:abstractNumId w:val="78"/>
  </w:num>
  <w:num w:numId="102">
    <w:abstractNumId w:val="0"/>
  </w:num>
  <w:num w:numId="103">
    <w:abstractNumId w:val="71"/>
  </w:num>
  <w:num w:numId="104">
    <w:abstractNumId w:val="113"/>
  </w:num>
  <w:num w:numId="105">
    <w:abstractNumId w:val="50"/>
  </w:num>
  <w:num w:numId="106">
    <w:abstractNumId w:val="116"/>
  </w:num>
  <w:num w:numId="107">
    <w:abstractNumId w:val="62"/>
  </w:num>
  <w:num w:numId="108">
    <w:abstractNumId w:val="100"/>
  </w:num>
  <w:num w:numId="109">
    <w:abstractNumId w:val="9"/>
  </w:num>
  <w:num w:numId="110">
    <w:abstractNumId w:val="54"/>
  </w:num>
  <w:num w:numId="111">
    <w:abstractNumId w:val="55"/>
  </w:num>
  <w:num w:numId="112">
    <w:abstractNumId w:val="70"/>
  </w:num>
  <w:num w:numId="113">
    <w:abstractNumId w:val="94"/>
  </w:num>
  <w:num w:numId="114">
    <w:abstractNumId w:val="132"/>
  </w:num>
  <w:num w:numId="115">
    <w:abstractNumId w:val="81"/>
  </w:num>
  <w:num w:numId="116">
    <w:abstractNumId w:val="60"/>
  </w:num>
  <w:num w:numId="117">
    <w:abstractNumId w:val="107"/>
  </w:num>
  <w:num w:numId="11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69"/>
  </w:num>
  <w:num w:numId="120">
    <w:abstractNumId w:val="48"/>
  </w:num>
  <w:num w:numId="121">
    <w:abstractNumId w:val="117"/>
  </w:num>
  <w:num w:numId="122">
    <w:abstractNumId w:val="105"/>
  </w:num>
  <w:num w:numId="123">
    <w:abstractNumId w:val="27"/>
  </w:num>
  <w:num w:numId="124">
    <w:abstractNumId w:val="15"/>
  </w:num>
  <w:num w:numId="125">
    <w:abstractNumId w:val="85"/>
  </w:num>
  <w:num w:numId="126">
    <w:abstractNumId w:val="66"/>
  </w:num>
  <w:num w:numId="127">
    <w:abstractNumId w:val="25"/>
  </w:num>
  <w:num w:numId="128">
    <w:abstractNumId w:val="23"/>
  </w:num>
  <w:num w:numId="129">
    <w:abstractNumId w:val="28"/>
  </w:num>
  <w:num w:numId="130">
    <w:abstractNumId w:val="130"/>
  </w:num>
  <w:num w:numId="131">
    <w:abstractNumId w:val="77"/>
  </w:num>
  <w:num w:numId="132">
    <w:abstractNumId w:val="74"/>
  </w:num>
  <w:num w:numId="133">
    <w:abstractNumId w:val="102"/>
  </w:num>
  <w:num w:numId="134">
    <w:abstractNumId w:val="61"/>
  </w:num>
  <w:num w:numId="135">
    <w:abstractNumId w:val="35"/>
  </w:num>
  <w:num w:numId="136">
    <w:abstractNumId w:val="82"/>
  </w:num>
  <w:numIdMacAtCleanup w:val="1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activeWritingStyle w:appName="MSWord" w:lang="ru-RU" w:vendorID="1" w:dllVersion="512" w:checkStyle="1"/>
  <w:proofState w:spelling="clean" w:grammar="clean"/>
  <w:defaultTabStop w:val="170"/>
  <w:autoHyphenation/>
  <w:drawingGridHorizontalSpacing w:val="120"/>
  <w:displayHorizontalDrawingGridEvery w:val="2"/>
  <w:characterSpacingControl w:val="doNotCompress"/>
  <w:hdrShapeDefaults>
    <o:shapedefaults v:ext="edit" spidmax="2049">
      <o:colormenu v:ext="edit" fillcolor="red" strokecolor="red"/>
    </o:shapedefaults>
  </w:hdrShapeDefaults>
  <w:footnotePr>
    <w:footnote w:id="-1"/>
    <w:footnote w:id="0"/>
  </w:footnotePr>
  <w:endnotePr>
    <w:endnote w:id="-1"/>
    <w:endnote w:id="0"/>
  </w:endnotePr>
  <w:compat/>
  <w:rsids>
    <w:rsidRoot w:val="00F16547"/>
    <w:rsid w:val="00000280"/>
    <w:rsid w:val="00000B90"/>
    <w:rsid w:val="00001001"/>
    <w:rsid w:val="0000104B"/>
    <w:rsid w:val="00001249"/>
    <w:rsid w:val="000018C5"/>
    <w:rsid w:val="000018CC"/>
    <w:rsid w:val="00001D3B"/>
    <w:rsid w:val="00001E77"/>
    <w:rsid w:val="0000227D"/>
    <w:rsid w:val="000022BE"/>
    <w:rsid w:val="000028FE"/>
    <w:rsid w:val="00002942"/>
    <w:rsid w:val="000029E8"/>
    <w:rsid w:val="00002AA2"/>
    <w:rsid w:val="00002C76"/>
    <w:rsid w:val="00002EEA"/>
    <w:rsid w:val="000030D0"/>
    <w:rsid w:val="000030D5"/>
    <w:rsid w:val="000035F7"/>
    <w:rsid w:val="0000378C"/>
    <w:rsid w:val="00003797"/>
    <w:rsid w:val="00003849"/>
    <w:rsid w:val="00003ADB"/>
    <w:rsid w:val="00004048"/>
    <w:rsid w:val="000045B7"/>
    <w:rsid w:val="00005300"/>
    <w:rsid w:val="0000540D"/>
    <w:rsid w:val="00005B3B"/>
    <w:rsid w:val="00005E5E"/>
    <w:rsid w:val="00006232"/>
    <w:rsid w:val="00006299"/>
    <w:rsid w:val="00006459"/>
    <w:rsid w:val="0000679C"/>
    <w:rsid w:val="00006C45"/>
    <w:rsid w:val="000072D1"/>
    <w:rsid w:val="000072E4"/>
    <w:rsid w:val="00007465"/>
    <w:rsid w:val="00007B41"/>
    <w:rsid w:val="00007BDD"/>
    <w:rsid w:val="0001000F"/>
    <w:rsid w:val="0001052F"/>
    <w:rsid w:val="0001088D"/>
    <w:rsid w:val="00010C4B"/>
    <w:rsid w:val="00010D00"/>
    <w:rsid w:val="00010D14"/>
    <w:rsid w:val="00010DF7"/>
    <w:rsid w:val="000113D0"/>
    <w:rsid w:val="0001190A"/>
    <w:rsid w:val="00011D12"/>
    <w:rsid w:val="00011D7F"/>
    <w:rsid w:val="00011E1F"/>
    <w:rsid w:val="000124CE"/>
    <w:rsid w:val="0001258C"/>
    <w:rsid w:val="000129CE"/>
    <w:rsid w:val="00012F90"/>
    <w:rsid w:val="000133FA"/>
    <w:rsid w:val="000136AD"/>
    <w:rsid w:val="00013A64"/>
    <w:rsid w:val="00013B4F"/>
    <w:rsid w:val="00013CBA"/>
    <w:rsid w:val="00014345"/>
    <w:rsid w:val="000145B1"/>
    <w:rsid w:val="00014652"/>
    <w:rsid w:val="00014712"/>
    <w:rsid w:val="00014C77"/>
    <w:rsid w:val="00014D05"/>
    <w:rsid w:val="00014FAE"/>
    <w:rsid w:val="00015357"/>
    <w:rsid w:val="00015634"/>
    <w:rsid w:val="00015663"/>
    <w:rsid w:val="00016195"/>
    <w:rsid w:val="00017293"/>
    <w:rsid w:val="0001737A"/>
    <w:rsid w:val="0001785F"/>
    <w:rsid w:val="00017925"/>
    <w:rsid w:val="00017AFA"/>
    <w:rsid w:val="00017F3A"/>
    <w:rsid w:val="0002014A"/>
    <w:rsid w:val="000203DB"/>
    <w:rsid w:val="00020803"/>
    <w:rsid w:val="00020946"/>
    <w:rsid w:val="00020D20"/>
    <w:rsid w:val="00020F15"/>
    <w:rsid w:val="0002117E"/>
    <w:rsid w:val="00021289"/>
    <w:rsid w:val="0002175B"/>
    <w:rsid w:val="000218D1"/>
    <w:rsid w:val="000218FA"/>
    <w:rsid w:val="00021B25"/>
    <w:rsid w:val="00021CFF"/>
    <w:rsid w:val="00021D73"/>
    <w:rsid w:val="00021EDF"/>
    <w:rsid w:val="0002217A"/>
    <w:rsid w:val="000223DC"/>
    <w:rsid w:val="00022613"/>
    <w:rsid w:val="00022934"/>
    <w:rsid w:val="000238B9"/>
    <w:rsid w:val="00023912"/>
    <w:rsid w:val="00023D09"/>
    <w:rsid w:val="0002436A"/>
    <w:rsid w:val="000247E4"/>
    <w:rsid w:val="000247E5"/>
    <w:rsid w:val="00024C13"/>
    <w:rsid w:val="00024E8A"/>
    <w:rsid w:val="00024E8D"/>
    <w:rsid w:val="00024FA9"/>
    <w:rsid w:val="00025A5A"/>
    <w:rsid w:val="00025B69"/>
    <w:rsid w:val="00025E67"/>
    <w:rsid w:val="00026342"/>
    <w:rsid w:val="00026385"/>
    <w:rsid w:val="000269C5"/>
    <w:rsid w:val="00026A30"/>
    <w:rsid w:val="00026C28"/>
    <w:rsid w:val="000279D5"/>
    <w:rsid w:val="00030859"/>
    <w:rsid w:val="00030C61"/>
    <w:rsid w:val="00030D16"/>
    <w:rsid w:val="0003105D"/>
    <w:rsid w:val="0003122F"/>
    <w:rsid w:val="000314C3"/>
    <w:rsid w:val="000317B4"/>
    <w:rsid w:val="00031A73"/>
    <w:rsid w:val="00031B28"/>
    <w:rsid w:val="00031C58"/>
    <w:rsid w:val="00031CCB"/>
    <w:rsid w:val="00031FAC"/>
    <w:rsid w:val="000325F4"/>
    <w:rsid w:val="00032977"/>
    <w:rsid w:val="00032C08"/>
    <w:rsid w:val="0003369B"/>
    <w:rsid w:val="00033E30"/>
    <w:rsid w:val="00033FBE"/>
    <w:rsid w:val="00034065"/>
    <w:rsid w:val="0003411F"/>
    <w:rsid w:val="000341E5"/>
    <w:rsid w:val="0003432F"/>
    <w:rsid w:val="0003433F"/>
    <w:rsid w:val="0003449D"/>
    <w:rsid w:val="00034546"/>
    <w:rsid w:val="00034579"/>
    <w:rsid w:val="000345C6"/>
    <w:rsid w:val="0003519E"/>
    <w:rsid w:val="00035897"/>
    <w:rsid w:val="00035B17"/>
    <w:rsid w:val="00036137"/>
    <w:rsid w:val="0003687B"/>
    <w:rsid w:val="00036912"/>
    <w:rsid w:val="00036A48"/>
    <w:rsid w:val="00036D81"/>
    <w:rsid w:val="00036EF6"/>
    <w:rsid w:val="00036F3E"/>
    <w:rsid w:val="000370D6"/>
    <w:rsid w:val="00037238"/>
    <w:rsid w:val="000373C2"/>
    <w:rsid w:val="0003793C"/>
    <w:rsid w:val="000402E6"/>
    <w:rsid w:val="000407F4"/>
    <w:rsid w:val="00040B0F"/>
    <w:rsid w:val="00040D02"/>
    <w:rsid w:val="00040E70"/>
    <w:rsid w:val="00040EFA"/>
    <w:rsid w:val="000410C0"/>
    <w:rsid w:val="000410DB"/>
    <w:rsid w:val="00041504"/>
    <w:rsid w:val="000419D2"/>
    <w:rsid w:val="00041A7A"/>
    <w:rsid w:val="00041B1A"/>
    <w:rsid w:val="00041CB9"/>
    <w:rsid w:val="00042039"/>
    <w:rsid w:val="000421AB"/>
    <w:rsid w:val="0004234A"/>
    <w:rsid w:val="000424F9"/>
    <w:rsid w:val="00042557"/>
    <w:rsid w:val="000426D9"/>
    <w:rsid w:val="00042CAD"/>
    <w:rsid w:val="00042E74"/>
    <w:rsid w:val="00043143"/>
    <w:rsid w:val="0004327C"/>
    <w:rsid w:val="00043665"/>
    <w:rsid w:val="00043B37"/>
    <w:rsid w:val="00043F56"/>
    <w:rsid w:val="00043F59"/>
    <w:rsid w:val="00044401"/>
    <w:rsid w:val="000446DC"/>
    <w:rsid w:val="00045092"/>
    <w:rsid w:val="00045198"/>
    <w:rsid w:val="000451EE"/>
    <w:rsid w:val="000452DD"/>
    <w:rsid w:val="0004545D"/>
    <w:rsid w:val="0004576A"/>
    <w:rsid w:val="000458A1"/>
    <w:rsid w:val="00045A00"/>
    <w:rsid w:val="00045BC6"/>
    <w:rsid w:val="00045F55"/>
    <w:rsid w:val="00046037"/>
    <w:rsid w:val="00046498"/>
    <w:rsid w:val="00046678"/>
    <w:rsid w:val="00046832"/>
    <w:rsid w:val="00046CC2"/>
    <w:rsid w:val="0004759A"/>
    <w:rsid w:val="00047959"/>
    <w:rsid w:val="00047F4B"/>
    <w:rsid w:val="00050A13"/>
    <w:rsid w:val="00050ADC"/>
    <w:rsid w:val="000515A6"/>
    <w:rsid w:val="0005165F"/>
    <w:rsid w:val="00051B8A"/>
    <w:rsid w:val="00051CB2"/>
    <w:rsid w:val="0005215C"/>
    <w:rsid w:val="000521F2"/>
    <w:rsid w:val="000522EA"/>
    <w:rsid w:val="0005241C"/>
    <w:rsid w:val="00052578"/>
    <w:rsid w:val="000528C6"/>
    <w:rsid w:val="000529B5"/>
    <w:rsid w:val="00052EFC"/>
    <w:rsid w:val="0005301A"/>
    <w:rsid w:val="0005319A"/>
    <w:rsid w:val="00053425"/>
    <w:rsid w:val="000537C2"/>
    <w:rsid w:val="000538D9"/>
    <w:rsid w:val="00053C2D"/>
    <w:rsid w:val="00053E7E"/>
    <w:rsid w:val="00053F1A"/>
    <w:rsid w:val="000540AD"/>
    <w:rsid w:val="0005439E"/>
    <w:rsid w:val="00054418"/>
    <w:rsid w:val="00054421"/>
    <w:rsid w:val="0005457F"/>
    <w:rsid w:val="000545ED"/>
    <w:rsid w:val="000548DE"/>
    <w:rsid w:val="00055333"/>
    <w:rsid w:val="0005569D"/>
    <w:rsid w:val="00055CEB"/>
    <w:rsid w:val="00055EEA"/>
    <w:rsid w:val="00056588"/>
    <w:rsid w:val="00056BC6"/>
    <w:rsid w:val="00057568"/>
    <w:rsid w:val="000575D7"/>
    <w:rsid w:val="000576F7"/>
    <w:rsid w:val="0005791D"/>
    <w:rsid w:val="00057DCB"/>
    <w:rsid w:val="00057E2F"/>
    <w:rsid w:val="00057E86"/>
    <w:rsid w:val="00057EC1"/>
    <w:rsid w:val="000601BC"/>
    <w:rsid w:val="000607A7"/>
    <w:rsid w:val="00060A28"/>
    <w:rsid w:val="00060F68"/>
    <w:rsid w:val="000613E5"/>
    <w:rsid w:val="00061449"/>
    <w:rsid w:val="000617DB"/>
    <w:rsid w:val="000618A4"/>
    <w:rsid w:val="00061A2F"/>
    <w:rsid w:val="00061A9B"/>
    <w:rsid w:val="00061D44"/>
    <w:rsid w:val="00061F48"/>
    <w:rsid w:val="000620EB"/>
    <w:rsid w:val="00062775"/>
    <w:rsid w:val="00062AD2"/>
    <w:rsid w:val="00062F27"/>
    <w:rsid w:val="00062FA0"/>
    <w:rsid w:val="000631AF"/>
    <w:rsid w:val="000636A7"/>
    <w:rsid w:val="000636D6"/>
    <w:rsid w:val="00063A95"/>
    <w:rsid w:val="00063E9D"/>
    <w:rsid w:val="00063F5E"/>
    <w:rsid w:val="00064203"/>
    <w:rsid w:val="0006439A"/>
    <w:rsid w:val="000644B3"/>
    <w:rsid w:val="00065059"/>
    <w:rsid w:val="000650A3"/>
    <w:rsid w:val="0006513D"/>
    <w:rsid w:val="00065615"/>
    <w:rsid w:val="000658D5"/>
    <w:rsid w:val="000659C9"/>
    <w:rsid w:val="00065BA5"/>
    <w:rsid w:val="00066016"/>
    <w:rsid w:val="00066027"/>
    <w:rsid w:val="00066131"/>
    <w:rsid w:val="0006653B"/>
    <w:rsid w:val="000668F6"/>
    <w:rsid w:val="00066A8F"/>
    <w:rsid w:val="00066B73"/>
    <w:rsid w:val="00066C6A"/>
    <w:rsid w:val="00066DB2"/>
    <w:rsid w:val="00066E59"/>
    <w:rsid w:val="00067299"/>
    <w:rsid w:val="000674FE"/>
    <w:rsid w:val="00067656"/>
    <w:rsid w:val="000676AB"/>
    <w:rsid w:val="000677C7"/>
    <w:rsid w:val="00067AAE"/>
    <w:rsid w:val="00067B72"/>
    <w:rsid w:val="00067E4F"/>
    <w:rsid w:val="00070721"/>
    <w:rsid w:val="00070764"/>
    <w:rsid w:val="00071793"/>
    <w:rsid w:val="00071796"/>
    <w:rsid w:val="00071C60"/>
    <w:rsid w:val="00071D4D"/>
    <w:rsid w:val="00071E82"/>
    <w:rsid w:val="00072184"/>
    <w:rsid w:val="00072A73"/>
    <w:rsid w:val="00072AAD"/>
    <w:rsid w:val="00072E33"/>
    <w:rsid w:val="000730D1"/>
    <w:rsid w:val="000735DA"/>
    <w:rsid w:val="0007373E"/>
    <w:rsid w:val="00073A87"/>
    <w:rsid w:val="00073C6B"/>
    <w:rsid w:val="00073E1B"/>
    <w:rsid w:val="00074212"/>
    <w:rsid w:val="00074A68"/>
    <w:rsid w:val="00074B48"/>
    <w:rsid w:val="00074D21"/>
    <w:rsid w:val="000750C0"/>
    <w:rsid w:val="00075509"/>
    <w:rsid w:val="00075895"/>
    <w:rsid w:val="000758B4"/>
    <w:rsid w:val="000758FE"/>
    <w:rsid w:val="00076534"/>
    <w:rsid w:val="0007696E"/>
    <w:rsid w:val="00076A8D"/>
    <w:rsid w:val="00076C47"/>
    <w:rsid w:val="00076D80"/>
    <w:rsid w:val="000771A0"/>
    <w:rsid w:val="000773F5"/>
    <w:rsid w:val="000778F2"/>
    <w:rsid w:val="00077BC1"/>
    <w:rsid w:val="00077C6C"/>
    <w:rsid w:val="00077CB5"/>
    <w:rsid w:val="00080097"/>
    <w:rsid w:val="000801C4"/>
    <w:rsid w:val="00080977"/>
    <w:rsid w:val="0008146C"/>
    <w:rsid w:val="000815B1"/>
    <w:rsid w:val="00081832"/>
    <w:rsid w:val="00081EC1"/>
    <w:rsid w:val="000820ED"/>
    <w:rsid w:val="00082B48"/>
    <w:rsid w:val="00082D32"/>
    <w:rsid w:val="00083027"/>
    <w:rsid w:val="00083830"/>
    <w:rsid w:val="0008385A"/>
    <w:rsid w:val="00083BF1"/>
    <w:rsid w:val="00083D02"/>
    <w:rsid w:val="00083DE7"/>
    <w:rsid w:val="000842BE"/>
    <w:rsid w:val="000843DB"/>
    <w:rsid w:val="000844B2"/>
    <w:rsid w:val="0008542B"/>
    <w:rsid w:val="000855FC"/>
    <w:rsid w:val="000859CB"/>
    <w:rsid w:val="00085D13"/>
    <w:rsid w:val="00085E68"/>
    <w:rsid w:val="0008608A"/>
    <w:rsid w:val="00086538"/>
    <w:rsid w:val="0008665C"/>
    <w:rsid w:val="000867C7"/>
    <w:rsid w:val="00086DC6"/>
    <w:rsid w:val="00087293"/>
    <w:rsid w:val="0008731B"/>
    <w:rsid w:val="00087492"/>
    <w:rsid w:val="000875F4"/>
    <w:rsid w:val="00087740"/>
    <w:rsid w:val="0008780C"/>
    <w:rsid w:val="00087D5F"/>
    <w:rsid w:val="00087EF1"/>
    <w:rsid w:val="00090F55"/>
    <w:rsid w:val="00091BF2"/>
    <w:rsid w:val="00092635"/>
    <w:rsid w:val="00092C1A"/>
    <w:rsid w:val="00092D44"/>
    <w:rsid w:val="00092FDD"/>
    <w:rsid w:val="00093072"/>
    <w:rsid w:val="00093247"/>
    <w:rsid w:val="0009372A"/>
    <w:rsid w:val="0009379C"/>
    <w:rsid w:val="00093ACC"/>
    <w:rsid w:val="00093EB6"/>
    <w:rsid w:val="00094251"/>
    <w:rsid w:val="00094456"/>
    <w:rsid w:val="000944BF"/>
    <w:rsid w:val="00094996"/>
    <w:rsid w:val="00094B30"/>
    <w:rsid w:val="00094B42"/>
    <w:rsid w:val="00094BEE"/>
    <w:rsid w:val="00094BEF"/>
    <w:rsid w:val="00094D84"/>
    <w:rsid w:val="000953A5"/>
    <w:rsid w:val="00095801"/>
    <w:rsid w:val="0009600A"/>
    <w:rsid w:val="00096598"/>
    <w:rsid w:val="00096707"/>
    <w:rsid w:val="000967C5"/>
    <w:rsid w:val="00096933"/>
    <w:rsid w:val="00096B97"/>
    <w:rsid w:val="00096EDD"/>
    <w:rsid w:val="00096FD7"/>
    <w:rsid w:val="0009704E"/>
    <w:rsid w:val="000974BC"/>
    <w:rsid w:val="00097E11"/>
    <w:rsid w:val="00097E27"/>
    <w:rsid w:val="000A0190"/>
    <w:rsid w:val="000A02D3"/>
    <w:rsid w:val="000A07BF"/>
    <w:rsid w:val="000A11CD"/>
    <w:rsid w:val="000A130C"/>
    <w:rsid w:val="000A1422"/>
    <w:rsid w:val="000A16A8"/>
    <w:rsid w:val="000A1B1A"/>
    <w:rsid w:val="000A1E61"/>
    <w:rsid w:val="000A1E92"/>
    <w:rsid w:val="000A2217"/>
    <w:rsid w:val="000A249D"/>
    <w:rsid w:val="000A24CE"/>
    <w:rsid w:val="000A28EE"/>
    <w:rsid w:val="000A2A1B"/>
    <w:rsid w:val="000A310B"/>
    <w:rsid w:val="000A318C"/>
    <w:rsid w:val="000A3199"/>
    <w:rsid w:val="000A3539"/>
    <w:rsid w:val="000A4305"/>
    <w:rsid w:val="000A449D"/>
    <w:rsid w:val="000A45A8"/>
    <w:rsid w:val="000A4784"/>
    <w:rsid w:val="000A4838"/>
    <w:rsid w:val="000A4ABC"/>
    <w:rsid w:val="000A4DF0"/>
    <w:rsid w:val="000A4E41"/>
    <w:rsid w:val="000A5A72"/>
    <w:rsid w:val="000A5C4B"/>
    <w:rsid w:val="000A6327"/>
    <w:rsid w:val="000A6566"/>
    <w:rsid w:val="000A678C"/>
    <w:rsid w:val="000A6899"/>
    <w:rsid w:val="000A6AC8"/>
    <w:rsid w:val="000A6B22"/>
    <w:rsid w:val="000A7E79"/>
    <w:rsid w:val="000A7FAD"/>
    <w:rsid w:val="000B0B4E"/>
    <w:rsid w:val="000B0B78"/>
    <w:rsid w:val="000B0CB8"/>
    <w:rsid w:val="000B0E7A"/>
    <w:rsid w:val="000B14BE"/>
    <w:rsid w:val="000B156D"/>
    <w:rsid w:val="000B1872"/>
    <w:rsid w:val="000B1BEE"/>
    <w:rsid w:val="000B1F6C"/>
    <w:rsid w:val="000B21CA"/>
    <w:rsid w:val="000B2599"/>
    <w:rsid w:val="000B2928"/>
    <w:rsid w:val="000B2AC6"/>
    <w:rsid w:val="000B2C2A"/>
    <w:rsid w:val="000B2DC2"/>
    <w:rsid w:val="000B2E0E"/>
    <w:rsid w:val="000B3338"/>
    <w:rsid w:val="000B33FA"/>
    <w:rsid w:val="000B3809"/>
    <w:rsid w:val="000B42EC"/>
    <w:rsid w:val="000B43C0"/>
    <w:rsid w:val="000B460C"/>
    <w:rsid w:val="000B47C8"/>
    <w:rsid w:val="000B47F6"/>
    <w:rsid w:val="000B48A9"/>
    <w:rsid w:val="000B48C0"/>
    <w:rsid w:val="000B4E58"/>
    <w:rsid w:val="000B5375"/>
    <w:rsid w:val="000B539A"/>
    <w:rsid w:val="000B5629"/>
    <w:rsid w:val="000B5D28"/>
    <w:rsid w:val="000B61C1"/>
    <w:rsid w:val="000B6D3F"/>
    <w:rsid w:val="000B752A"/>
    <w:rsid w:val="000B75CF"/>
    <w:rsid w:val="000B77A2"/>
    <w:rsid w:val="000B7B65"/>
    <w:rsid w:val="000B7BA8"/>
    <w:rsid w:val="000B7C5A"/>
    <w:rsid w:val="000B7D25"/>
    <w:rsid w:val="000B7FB3"/>
    <w:rsid w:val="000C033E"/>
    <w:rsid w:val="000C041B"/>
    <w:rsid w:val="000C07D5"/>
    <w:rsid w:val="000C083E"/>
    <w:rsid w:val="000C0A7A"/>
    <w:rsid w:val="000C0B93"/>
    <w:rsid w:val="000C16E1"/>
    <w:rsid w:val="000C180A"/>
    <w:rsid w:val="000C18E8"/>
    <w:rsid w:val="000C1A8F"/>
    <w:rsid w:val="000C28F7"/>
    <w:rsid w:val="000C2E18"/>
    <w:rsid w:val="000C3167"/>
    <w:rsid w:val="000C33B8"/>
    <w:rsid w:val="000C3ABD"/>
    <w:rsid w:val="000C3E58"/>
    <w:rsid w:val="000C3F9B"/>
    <w:rsid w:val="000C4051"/>
    <w:rsid w:val="000C4839"/>
    <w:rsid w:val="000C4BED"/>
    <w:rsid w:val="000C4E36"/>
    <w:rsid w:val="000C4FF2"/>
    <w:rsid w:val="000C5BCA"/>
    <w:rsid w:val="000C5EE0"/>
    <w:rsid w:val="000C5EFF"/>
    <w:rsid w:val="000C64B0"/>
    <w:rsid w:val="000C681E"/>
    <w:rsid w:val="000C688D"/>
    <w:rsid w:val="000C6AFC"/>
    <w:rsid w:val="000C6E23"/>
    <w:rsid w:val="000C7461"/>
    <w:rsid w:val="000C748F"/>
    <w:rsid w:val="000C77BC"/>
    <w:rsid w:val="000C78C8"/>
    <w:rsid w:val="000D044F"/>
    <w:rsid w:val="000D04CC"/>
    <w:rsid w:val="000D0B2E"/>
    <w:rsid w:val="000D0CC1"/>
    <w:rsid w:val="000D0D15"/>
    <w:rsid w:val="000D138B"/>
    <w:rsid w:val="000D18C6"/>
    <w:rsid w:val="000D1FA0"/>
    <w:rsid w:val="000D2245"/>
    <w:rsid w:val="000D3571"/>
    <w:rsid w:val="000D3585"/>
    <w:rsid w:val="000D35E7"/>
    <w:rsid w:val="000D389C"/>
    <w:rsid w:val="000D3A63"/>
    <w:rsid w:val="000D3A6F"/>
    <w:rsid w:val="000D3AB8"/>
    <w:rsid w:val="000D3E7D"/>
    <w:rsid w:val="000D44C0"/>
    <w:rsid w:val="000D44CA"/>
    <w:rsid w:val="000D48CF"/>
    <w:rsid w:val="000D4D54"/>
    <w:rsid w:val="000D5242"/>
    <w:rsid w:val="000D529B"/>
    <w:rsid w:val="000D582A"/>
    <w:rsid w:val="000D67BB"/>
    <w:rsid w:val="000D67C5"/>
    <w:rsid w:val="000D68B9"/>
    <w:rsid w:val="000D6C96"/>
    <w:rsid w:val="000D702D"/>
    <w:rsid w:val="000E04EB"/>
    <w:rsid w:val="000E085D"/>
    <w:rsid w:val="000E0896"/>
    <w:rsid w:val="000E0AD3"/>
    <w:rsid w:val="000E0BB3"/>
    <w:rsid w:val="000E119C"/>
    <w:rsid w:val="000E15BA"/>
    <w:rsid w:val="000E1F4B"/>
    <w:rsid w:val="000E1FE4"/>
    <w:rsid w:val="000E2700"/>
    <w:rsid w:val="000E28BE"/>
    <w:rsid w:val="000E2900"/>
    <w:rsid w:val="000E2ACC"/>
    <w:rsid w:val="000E352D"/>
    <w:rsid w:val="000E39E5"/>
    <w:rsid w:val="000E3E2A"/>
    <w:rsid w:val="000E405F"/>
    <w:rsid w:val="000E43CA"/>
    <w:rsid w:val="000E45E2"/>
    <w:rsid w:val="000E4B86"/>
    <w:rsid w:val="000E4B8C"/>
    <w:rsid w:val="000E51EA"/>
    <w:rsid w:val="000E5229"/>
    <w:rsid w:val="000E533F"/>
    <w:rsid w:val="000E53A6"/>
    <w:rsid w:val="000E56DC"/>
    <w:rsid w:val="000E5BD0"/>
    <w:rsid w:val="000E5EAE"/>
    <w:rsid w:val="000E675C"/>
    <w:rsid w:val="000E6851"/>
    <w:rsid w:val="000E6B41"/>
    <w:rsid w:val="000E6DD3"/>
    <w:rsid w:val="000E6E45"/>
    <w:rsid w:val="000E718B"/>
    <w:rsid w:val="000E7E01"/>
    <w:rsid w:val="000E7ECB"/>
    <w:rsid w:val="000F016E"/>
    <w:rsid w:val="000F0241"/>
    <w:rsid w:val="000F0357"/>
    <w:rsid w:val="000F0864"/>
    <w:rsid w:val="000F0DFB"/>
    <w:rsid w:val="000F0E37"/>
    <w:rsid w:val="000F11D2"/>
    <w:rsid w:val="000F120A"/>
    <w:rsid w:val="000F12EF"/>
    <w:rsid w:val="000F140C"/>
    <w:rsid w:val="000F15B3"/>
    <w:rsid w:val="000F163C"/>
    <w:rsid w:val="000F1683"/>
    <w:rsid w:val="000F176E"/>
    <w:rsid w:val="000F1C0C"/>
    <w:rsid w:val="000F1EEC"/>
    <w:rsid w:val="000F20D5"/>
    <w:rsid w:val="000F2C08"/>
    <w:rsid w:val="000F366D"/>
    <w:rsid w:val="000F3726"/>
    <w:rsid w:val="000F3933"/>
    <w:rsid w:val="000F3E2E"/>
    <w:rsid w:val="000F490D"/>
    <w:rsid w:val="000F49A5"/>
    <w:rsid w:val="000F4AFC"/>
    <w:rsid w:val="000F4D78"/>
    <w:rsid w:val="000F4EA3"/>
    <w:rsid w:val="000F514D"/>
    <w:rsid w:val="000F51D3"/>
    <w:rsid w:val="000F523E"/>
    <w:rsid w:val="000F5ACD"/>
    <w:rsid w:val="000F5AD9"/>
    <w:rsid w:val="000F5C7B"/>
    <w:rsid w:val="000F62DA"/>
    <w:rsid w:val="000F66A1"/>
    <w:rsid w:val="000F6B20"/>
    <w:rsid w:val="000F6CD0"/>
    <w:rsid w:val="000F72B6"/>
    <w:rsid w:val="000F7412"/>
    <w:rsid w:val="000F7588"/>
    <w:rsid w:val="000F7EAA"/>
    <w:rsid w:val="001001EA"/>
    <w:rsid w:val="00100450"/>
    <w:rsid w:val="00100744"/>
    <w:rsid w:val="00100DD1"/>
    <w:rsid w:val="00100E0A"/>
    <w:rsid w:val="00100FC4"/>
    <w:rsid w:val="001013D0"/>
    <w:rsid w:val="00101436"/>
    <w:rsid w:val="00101A40"/>
    <w:rsid w:val="0010240C"/>
    <w:rsid w:val="00102815"/>
    <w:rsid w:val="00102A67"/>
    <w:rsid w:val="00102B05"/>
    <w:rsid w:val="00103064"/>
    <w:rsid w:val="00103138"/>
    <w:rsid w:val="00103287"/>
    <w:rsid w:val="0010338E"/>
    <w:rsid w:val="00104012"/>
    <w:rsid w:val="00104138"/>
    <w:rsid w:val="001049EB"/>
    <w:rsid w:val="00104DAD"/>
    <w:rsid w:val="0010536C"/>
    <w:rsid w:val="001055B9"/>
    <w:rsid w:val="0010561C"/>
    <w:rsid w:val="0010587B"/>
    <w:rsid w:val="00105936"/>
    <w:rsid w:val="0010599C"/>
    <w:rsid w:val="001059CC"/>
    <w:rsid w:val="00105EEF"/>
    <w:rsid w:val="001060D3"/>
    <w:rsid w:val="00106A0C"/>
    <w:rsid w:val="00106B90"/>
    <w:rsid w:val="00106CC0"/>
    <w:rsid w:val="00106EC6"/>
    <w:rsid w:val="00106EF6"/>
    <w:rsid w:val="00107313"/>
    <w:rsid w:val="0010745C"/>
    <w:rsid w:val="0010772D"/>
    <w:rsid w:val="0010780D"/>
    <w:rsid w:val="001079E3"/>
    <w:rsid w:val="0011003B"/>
    <w:rsid w:val="001100B7"/>
    <w:rsid w:val="00110108"/>
    <w:rsid w:val="0011025D"/>
    <w:rsid w:val="00110351"/>
    <w:rsid w:val="00110914"/>
    <w:rsid w:val="00110A4A"/>
    <w:rsid w:val="00110CAB"/>
    <w:rsid w:val="00110D26"/>
    <w:rsid w:val="001122F4"/>
    <w:rsid w:val="001123F5"/>
    <w:rsid w:val="001129A3"/>
    <w:rsid w:val="001129C9"/>
    <w:rsid w:val="001129E8"/>
    <w:rsid w:val="00112A9E"/>
    <w:rsid w:val="00112C2F"/>
    <w:rsid w:val="00112C9C"/>
    <w:rsid w:val="00112D9E"/>
    <w:rsid w:val="001131B3"/>
    <w:rsid w:val="0011383C"/>
    <w:rsid w:val="00114002"/>
    <w:rsid w:val="0011411F"/>
    <w:rsid w:val="001143A9"/>
    <w:rsid w:val="00114997"/>
    <w:rsid w:val="001149C0"/>
    <w:rsid w:val="00114A28"/>
    <w:rsid w:val="00114D9F"/>
    <w:rsid w:val="001151B6"/>
    <w:rsid w:val="001151D1"/>
    <w:rsid w:val="001151EE"/>
    <w:rsid w:val="0011530B"/>
    <w:rsid w:val="001154D5"/>
    <w:rsid w:val="00115E28"/>
    <w:rsid w:val="00116013"/>
    <w:rsid w:val="0011645F"/>
    <w:rsid w:val="00116553"/>
    <w:rsid w:val="00116C6E"/>
    <w:rsid w:val="0011704F"/>
    <w:rsid w:val="00117080"/>
    <w:rsid w:val="001177F2"/>
    <w:rsid w:val="00117906"/>
    <w:rsid w:val="00117C5E"/>
    <w:rsid w:val="00117CC4"/>
    <w:rsid w:val="00117CD3"/>
    <w:rsid w:val="0012006C"/>
    <w:rsid w:val="00120099"/>
    <w:rsid w:val="001201A7"/>
    <w:rsid w:val="0012020E"/>
    <w:rsid w:val="00120438"/>
    <w:rsid w:val="001207B3"/>
    <w:rsid w:val="001207FB"/>
    <w:rsid w:val="00120B27"/>
    <w:rsid w:val="00120B2A"/>
    <w:rsid w:val="00120DF8"/>
    <w:rsid w:val="001213E4"/>
    <w:rsid w:val="0012178D"/>
    <w:rsid w:val="001217F8"/>
    <w:rsid w:val="00121DB7"/>
    <w:rsid w:val="00122375"/>
    <w:rsid w:val="001225F7"/>
    <w:rsid w:val="001226CF"/>
    <w:rsid w:val="00122D4D"/>
    <w:rsid w:val="0012300E"/>
    <w:rsid w:val="00123571"/>
    <w:rsid w:val="001236E4"/>
    <w:rsid w:val="001238AF"/>
    <w:rsid w:val="00123E12"/>
    <w:rsid w:val="0012412A"/>
    <w:rsid w:val="00124404"/>
    <w:rsid w:val="00124578"/>
    <w:rsid w:val="00124675"/>
    <w:rsid w:val="0012468A"/>
    <w:rsid w:val="00124937"/>
    <w:rsid w:val="0012494E"/>
    <w:rsid w:val="00124E21"/>
    <w:rsid w:val="00124E74"/>
    <w:rsid w:val="00124FD6"/>
    <w:rsid w:val="00125103"/>
    <w:rsid w:val="00125F18"/>
    <w:rsid w:val="0012669F"/>
    <w:rsid w:val="00126AE4"/>
    <w:rsid w:val="00126C58"/>
    <w:rsid w:val="00126CE6"/>
    <w:rsid w:val="001275AE"/>
    <w:rsid w:val="0012794A"/>
    <w:rsid w:val="00127AA5"/>
    <w:rsid w:val="00127D2F"/>
    <w:rsid w:val="00127F7A"/>
    <w:rsid w:val="00130039"/>
    <w:rsid w:val="0013021E"/>
    <w:rsid w:val="0013024A"/>
    <w:rsid w:val="00130475"/>
    <w:rsid w:val="00130DE4"/>
    <w:rsid w:val="00130E3C"/>
    <w:rsid w:val="00130FCA"/>
    <w:rsid w:val="0013126B"/>
    <w:rsid w:val="00131888"/>
    <w:rsid w:val="00131A46"/>
    <w:rsid w:val="00131E11"/>
    <w:rsid w:val="00132084"/>
    <w:rsid w:val="00132A6B"/>
    <w:rsid w:val="0013337D"/>
    <w:rsid w:val="001336A2"/>
    <w:rsid w:val="0013370C"/>
    <w:rsid w:val="00133984"/>
    <w:rsid w:val="0013420E"/>
    <w:rsid w:val="0013429C"/>
    <w:rsid w:val="001344DC"/>
    <w:rsid w:val="00134D0D"/>
    <w:rsid w:val="00134E62"/>
    <w:rsid w:val="00135050"/>
    <w:rsid w:val="00135203"/>
    <w:rsid w:val="001360B8"/>
    <w:rsid w:val="00136564"/>
    <w:rsid w:val="001365A0"/>
    <w:rsid w:val="0013692B"/>
    <w:rsid w:val="00136E3C"/>
    <w:rsid w:val="001370A4"/>
    <w:rsid w:val="00137642"/>
    <w:rsid w:val="00137B38"/>
    <w:rsid w:val="0014029A"/>
    <w:rsid w:val="0014053F"/>
    <w:rsid w:val="00140757"/>
    <w:rsid w:val="001408AB"/>
    <w:rsid w:val="0014090D"/>
    <w:rsid w:val="0014096F"/>
    <w:rsid w:val="001409A8"/>
    <w:rsid w:val="00140B03"/>
    <w:rsid w:val="00140D77"/>
    <w:rsid w:val="001410EE"/>
    <w:rsid w:val="0014110A"/>
    <w:rsid w:val="00141192"/>
    <w:rsid w:val="001411BE"/>
    <w:rsid w:val="0014147A"/>
    <w:rsid w:val="001415D6"/>
    <w:rsid w:val="0014183A"/>
    <w:rsid w:val="00142546"/>
    <w:rsid w:val="0014280B"/>
    <w:rsid w:val="001428AB"/>
    <w:rsid w:val="00142E33"/>
    <w:rsid w:val="00143338"/>
    <w:rsid w:val="001433B1"/>
    <w:rsid w:val="00143800"/>
    <w:rsid w:val="00143B35"/>
    <w:rsid w:val="00143E78"/>
    <w:rsid w:val="00144631"/>
    <w:rsid w:val="00144815"/>
    <w:rsid w:val="00145444"/>
    <w:rsid w:val="001456F2"/>
    <w:rsid w:val="00145930"/>
    <w:rsid w:val="00145F9E"/>
    <w:rsid w:val="0014629C"/>
    <w:rsid w:val="00146812"/>
    <w:rsid w:val="001468A4"/>
    <w:rsid w:val="00146A82"/>
    <w:rsid w:val="00146C7B"/>
    <w:rsid w:val="00146C9F"/>
    <w:rsid w:val="00146E7A"/>
    <w:rsid w:val="00146FEB"/>
    <w:rsid w:val="00147176"/>
    <w:rsid w:val="0014795A"/>
    <w:rsid w:val="001500BA"/>
    <w:rsid w:val="00150165"/>
    <w:rsid w:val="001503D3"/>
    <w:rsid w:val="001504AC"/>
    <w:rsid w:val="001507CB"/>
    <w:rsid w:val="00150E4B"/>
    <w:rsid w:val="00150E8E"/>
    <w:rsid w:val="00150F9E"/>
    <w:rsid w:val="0015188F"/>
    <w:rsid w:val="00152017"/>
    <w:rsid w:val="001520C0"/>
    <w:rsid w:val="001521F7"/>
    <w:rsid w:val="001526F1"/>
    <w:rsid w:val="0015345D"/>
    <w:rsid w:val="0015359E"/>
    <w:rsid w:val="00153743"/>
    <w:rsid w:val="0015427E"/>
    <w:rsid w:val="00154493"/>
    <w:rsid w:val="00154561"/>
    <w:rsid w:val="001546E8"/>
    <w:rsid w:val="001546FC"/>
    <w:rsid w:val="00154A55"/>
    <w:rsid w:val="0015502B"/>
    <w:rsid w:val="0015505C"/>
    <w:rsid w:val="00155917"/>
    <w:rsid w:val="00155965"/>
    <w:rsid w:val="00155A3A"/>
    <w:rsid w:val="00156871"/>
    <w:rsid w:val="00156C30"/>
    <w:rsid w:val="00156CC4"/>
    <w:rsid w:val="00156F6C"/>
    <w:rsid w:val="001570EF"/>
    <w:rsid w:val="001576CB"/>
    <w:rsid w:val="00157905"/>
    <w:rsid w:val="00157B6C"/>
    <w:rsid w:val="00157C2C"/>
    <w:rsid w:val="001601C9"/>
    <w:rsid w:val="00160D7A"/>
    <w:rsid w:val="00161652"/>
    <w:rsid w:val="0016198C"/>
    <w:rsid w:val="001619FC"/>
    <w:rsid w:val="00161A2A"/>
    <w:rsid w:val="00161C43"/>
    <w:rsid w:val="00161C90"/>
    <w:rsid w:val="00161CB7"/>
    <w:rsid w:val="0016240A"/>
    <w:rsid w:val="001627BF"/>
    <w:rsid w:val="0016290F"/>
    <w:rsid w:val="00162BD6"/>
    <w:rsid w:val="00162C73"/>
    <w:rsid w:val="00162E99"/>
    <w:rsid w:val="00162F08"/>
    <w:rsid w:val="00163174"/>
    <w:rsid w:val="00163565"/>
    <w:rsid w:val="0016369E"/>
    <w:rsid w:val="001639EC"/>
    <w:rsid w:val="00163F0D"/>
    <w:rsid w:val="0016471A"/>
    <w:rsid w:val="001649D3"/>
    <w:rsid w:val="00164AC7"/>
    <w:rsid w:val="00164AEF"/>
    <w:rsid w:val="00164B4B"/>
    <w:rsid w:val="00164CC8"/>
    <w:rsid w:val="00164EEE"/>
    <w:rsid w:val="00164EF0"/>
    <w:rsid w:val="00164F3E"/>
    <w:rsid w:val="001651FF"/>
    <w:rsid w:val="0016534A"/>
    <w:rsid w:val="00165370"/>
    <w:rsid w:val="00165413"/>
    <w:rsid w:val="0016577B"/>
    <w:rsid w:val="001657A6"/>
    <w:rsid w:val="00165950"/>
    <w:rsid w:val="00165980"/>
    <w:rsid w:val="00165A97"/>
    <w:rsid w:val="00165CCE"/>
    <w:rsid w:val="0016628B"/>
    <w:rsid w:val="00166CBE"/>
    <w:rsid w:val="00167316"/>
    <w:rsid w:val="0016759F"/>
    <w:rsid w:val="0016768D"/>
    <w:rsid w:val="00167E6D"/>
    <w:rsid w:val="00167F33"/>
    <w:rsid w:val="001701C4"/>
    <w:rsid w:val="001702FB"/>
    <w:rsid w:val="001703B2"/>
    <w:rsid w:val="001704BA"/>
    <w:rsid w:val="001706CC"/>
    <w:rsid w:val="00170F0C"/>
    <w:rsid w:val="00171773"/>
    <w:rsid w:val="00171847"/>
    <w:rsid w:val="00171E1B"/>
    <w:rsid w:val="00171E6F"/>
    <w:rsid w:val="00171ECC"/>
    <w:rsid w:val="0017212E"/>
    <w:rsid w:val="00172302"/>
    <w:rsid w:val="001729CF"/>
    <w:rsid w:val="001730FB"/>
    <w:rsid w:val="001736D8"/>
    <w:rsid w:val="0017371D"/>
    <w:rsid w:val="001739DA"/>
    <w:rsid w:val="00173B8D"/>
    <w:rsid w:val="00173CBB"/>
    <w:rsid w:val="00173ECF"/>
    <w:rsid w:val="001743FA"/>
    <w:rsid w:val="001747BD"/>
    <w:rsid w:val="00174FCB"/>
    <w:rsid w:val="00174FFE"/>
    <w:rsid w:val="001755BB"/>
    <w:rsid w:val="00175816"/>
    <w:rsid w:val="001758F4"/>
    <w:rsid w:val="00175C38"/>
    <w:rsid w:val="00175E1F"/>
    <w:rsid w:val="00176E54"/>
    <w:rsid w:val="00176F98"/>
    <w:rsid w:val="0017704E"/>
    <w:rsid w:val="0017755D"/>
    <w:rsid w:val="00177803"/>
    <w:rsid w:val="00177D7A"/>
    <w:rsid w:val="00180076"/>
    <w:rsid w:val="0018027F"/>
    <w:rsid w:val="001806E7"/>
    <w:rsid w:val="00180999"/>
    <w:rsid w:val="00180C59"/>
    <w:rsid w:val="00181042"/>
    <w:rsid w:val="001818BD"/>
    <w:rsid w:val="0018207A"/>
    <w:rsid w:val="001826D8"/>
    <w:rsid w:val="001827BA"/>
    <w:rsid w:val="0018283F"/>
    <w:rsid w:val="0018348C"/>
    <w:rsid w:val="001834F5"/>
    <w:rsid w:val="00183714"/>
    <w:rsid w:val="00183B27"/>
    <w:rsid w:val="00183B45"/>
    <w:rsid w:val="00184295"/>
    <w:rsid w:val="0018432E"/>
    <w:rsid w:val="001845F3"/>
    <w:rsid w:val="001848CA"/>
    <w:rsid w:val="00184AAA"/>
    <w:rsid w:val="00184B01"/>
    <w:rsid w:val="00184EEE"/>
    <w:rsid w:val="001854EF"/>
    <w:rsid w:val="001857C9"/>
    <w:rsid w:val="0018583C"/>
    <w:rsid w:val="00185DF4"/>
    <w:rsid w:val="001861DC"/>
    <w:rsid w:val="0018654A"/>
    <w:rsid w:val="00186889"/>
    <w:rsid w:val="0018688C"/>
    <w:rsid w:val="0018699A"/>
    <w:rsid w:val="00186AEE"/>
    <w:rsid w:val="00187030"/>
    <w:rsid w:val="00187067"/>
    <w:rsid w:val="00187889"/>
    <w:rsid w:val="00187B9F"/>
    <w:rsid w:val="001901B7"/>
    <w:rsid w:val="00190871"/>
    <w:rsid w:val="00190BA7"/>
    <w:rsid w:val="00190E83"/>
    <w:rsid w:val="00190FAD"/>
    <w:rsid w:val="001912A7"/>
    <w:rsid w:val="001912EB"/>
    <w:rsid w:val="00191495"/>
    <w:rsid w:val="00191701"/>
    <w:rsid w:val="00191AA3"/>
    <w:rsid w:val="00191D72"/>
    <w:rsid w:val="00191DC3"/>
    <w:rsid w:val="00191F9C"/>
    <w:rsid w:val="0019219F"/>
    <w:rsid w:val="0019243A"/>
    <w:rsid w:val="00192628"/>
    <w:rsid w:val="00192C92"/>
    <w:rsid w:val="00193674"/>
    <w:rsid w:val="001944B3"/>
    <w:rsid w:val="0019480D"/>
    <w:rsid w:val="00194903"/>
    <w:rsid w:val="00194AFD"/>
    <w:rsid w:val="00194BDF"/>
    <w:rsid w:val="001952FD"/>
    <w:rsid w:val="001954AD"/>
    <w:rsid w:val="001954CE"/>
    <w:rsid w:val="00195694"/>
    <w:rsid w:val="00195F63"/>
    <w:rsid w:val="00195FA3"/>
    <w:rsid w:val="001961CD"/>
    <w:rsid w:val="00196BE9"/>
    <w:rsid w:val="00196EC5"/>
    <w:rsid w:val="00196FF1"/>
    <w:rsid w:val="00197264"/>
    <w:rsid w:val="0019744E"/>
    <w:rsid w:val="00197855"/>
    <w:rsid w:val="00197879"/>
    <w:rsid w:val="00197A11"/>
    <w:rsid w:val="00197B16"/>
    <w:rsid w:val="001A0402"/>
    <w:rsid w:val="001A04CD"/>
    <w:rsid w:val="001A056D"/>
    <w:rsid w:val="001A08DF"/>
    <w:rsid w:val="001A0B3D"/>
    <w:rsid w:val="001A0FC8"/>
    <w:rsid w:val="001A170A"/>
    <w:rsid w:val="001A1910"/>
    <w:rsid w:val="001A1BB3"/>
    <w:rsid w:val="001A1BCF"/>
    <w:rsid w:val="001A1CF3"/>
    <w:rsid w:val="001A2094"/>
    <w:rsid w:val="001A2426"/>
    <w:rsid w:val="001A243C"/>
    <w:rsid w:val="001A299C"/>
    <w:rsid w:val="001A2E54"/>
    <w:rsid w:val="001A3168"/>
    <w:rsid w:val="001A319F"/>
    <w:rsid w:val="001A3540"/>
    <w:rsid w:val="001A36D0"/>
    <w:rsid w:val="001A3849"/>
    <w:rsid w:val="001A3A5B"/>
    <w:rsid w:val="001A3B67"/>
    <w:rsid w:val="001A40AF"/>
    <w:rsid w:val="001A5265"/>
    <w:rsid w:val="001A5469"/>
    <w:rsid w:val="001A5DB1"/>
    <w:rsid w:val="001A5F77"/>
    <w:rsid w:val="001A60F0"/>
    <w:rsid w:val="001A6F24"/>
    <w:rsid w:val="001A753D"/>
    <w:rsid w:val="001A78EF"/>
    <w:rsid w:val="001A7AB5"/>
    <w:rsid w:val="001A7BEE"/>
    <w:rsid w:val="001A7D87"/>
    <w:rsid w:val="001B0555"/>
    <w:rsid w:val="001B0670"/>
    <w:rsid w:val="001B0679"/>
    <w:rsid w:val="001B0725"/>
    <w:rsid w:val="001B0B03"/>
    <w:rsid w:val="001B0D60"/>
    <w:rsid w:val="001B10CD"/>
    <w:rsid w:val="001B1748"/>
    <w:rsid w:val="001B18BC"/>
    <w:rsid w:val="001B2022"/>
    <w:rsid w:val="001B28B3"/>
    <w:rsid w:val="001B333E"/>
    <w:rsid w:val="001B33E6"/>
    <w:rsid w:val="001B38D7"/>
    <w:rsid w:val="001B3A0F"/>
    <w:rsid w:val="001B3EE2"/>
    <w:rsid w:val="001B409E"/>
    <w:rsid w:val="001B40E6"/>
    <w:rsid w:val="001B49AB"/>
    <w:rsid w:val="001B53C0"/>
    <w:rsid w:val="001B5A42"/>
    <w:rsid w:val="001B5B3D"/>
    <w:rsid w:val="001B5CCE"/>
    <w:rsid w:val="001B6206"/>
    <w:rsid w:val="001B6AFD"/>
    <w:rsid w:val="001B6E27"/>
    <w:rsid w:val="001B70F2"/>
    <w:rsid w:val="001B7366"/>
    <w:rsid w:val="001B79B9"/>
    <w:rsid w:val="001B7CC4"/>
    <w:rsid w:val="001C0170"/>
    <w:rsid w:val="001C0293"/>
    <w:rsid w:val="001C05B0"/>
    <w:rsid w:val="001C0A31"/>
    <w:rsid w:val="001C0B86"/>
    <w:rsid w:val="001C0C99"/>
    <w:rsid w:val="001C0D01"/>
    <w:rsid w:val="001C0D41"/>
    <w:rsid w:val="001C0FBE"/>
    <w:rsid w:val="001C1066"/>
    <w:rsid w:val="001C108C"/>
    <w:rsid w:val="001C1136"/>
    <w:rsid w:val="001C1160"/>
    <w:rsid w:val="001C11DA"/>
    <w:rsid w:val="001C124B"/>
    <w:rsid w:val="001C1BFA"/>
    <w:rsid w:val="001C1C20"/>
    <w:rsid w:val="001C1DB5"/>
    <w:rsid w:val="001C25F1"/>
    <w:rsid w:val="001C2712"/>
    <w:rsid w:val="001C2A12"/>
    <w:rsid w:val="001C2EE5"/>
    <w:rsid w:val="001C31CD"/>
    <w:rsid w:val="001C3551"/>
    <w:rsid w:val="001C37D5"/>
    <w:rsid w:val="001C381B"/>
    <w:rsid w:val="001C3A36"/>
    <w:rsid w:val="001C3C93"/>
    <w:rsid w:val="001C42BA"/>
    <w:rsid w:val="001C444F"/>
    <w:rsid w:val="001C4614"/>
    <w:rsid w:val="001C4956"/>
    <w:rsid w:val="001C4E09"/>
    <w:rsid w:val="001C4ED9"/>
    <w:rsid w:val="001C53AE"/>
    <w:rsid w:val="001C54A0"/>
    <w:rsid w:val="001C5E1C"/>
    <w:rsid w:val="001C646F"/>
    <w:rsid w:val="001C64CB"/>
    <w:rsid w:val="001C688F"/>
    <w:rsid w:val="001C68A8"/>
    <w:rsid w:val="001C7032"/>
    <w:rsid w:val="001C70FA"/>
    <w:rsid w:val="001C7498"/>
    <w:rsid w:val="001C788D"/>
    <w:rsid w:val="001C7F72"/>
    <w:rsid w:val="001D0052"/>
    <w:rsid w:val="001D01E0"/>
    <w:rsid w:val="001D0420"/>
    <w:rsid w:val="001D0951"/>
    <w:rsid w:val="001D0AD0"/>
    <w:rsid w:val="001D0D0A"/>
    <w:rsid w:val="001D1034"/>
    <w:rsid w:val="001D1295"/>
    <w:rsid w:val="001D2518"/>
    <w:rsid w:val="001D276A"/>
    <w:rsid w:val="001D2D42"/>
    <w:rsid w:val="001D31F6"/>
    <w:rsid w:val="001D3430"/>
    <w:rsid w:val="001D36B9"/>
    <w:rsid w:val="001D3846"/>
    <w:rsid w:val="001D3BD6"/>
    <w:rsid w:val="001D4377"/>
    <w:rsid w:val="001D46E0"/>
    <w:rsid w:val="001D4814"/>
    <w:rsid w:val="001D4AB6"/>
    <w:rsid w:val="001D4CC5"/>
    <w:rsid w:val="001D4DEB"/>
    <w:rsid w:val="001D5082"/>
    <w:rsid w:val="001D52EE"/>
    <w:rsid w:val="001D5342"/>
    <w:rsid w:val="001D583D"/>
    <w:rsid w:val="001D5A01"/>
    <w:rsid w:val="001D6060"/>
    <w:rsid w:val="001D62D7"/>
    <w:rsid w:val="001D6665"/>
    <w:rsid w:val="001D72DE"/>
    <w:rsid w:val="001D7494"/>
    <w:rsid w:val="001D783F"/>
    <w:rsid w:val="001D7BE9"/>
    <w:rsid w:val="001D7C06"/>
    <w:rsid w:val="001E0006"/>
    <w:rsid w:val="001E0934"/>
    <w:rsid w:val="001E0961"/>
    <w:rsid w:val="001E0AF1"/>
    <w:rsid w:val="001E0EF7"/>
    <w:rsid w:val="001E16B2"/>
    <w:rsid w:val="001E195D"/>
    <w:rsid w:val="001E19E4"/>
    <w:rsid w:val="001E19FD"/>
    <w:rsid w:val="001E2260"/>
    <w:rsid w:val="001E22A5"/>
    <w:rsid w:val="001E2C79"/>
    <w:rsid w:val="001E306D"/>
    <w:rsid w:val="001E30A9"/>
    <w:rsid w:val="001E3140"/>
    <w:rsid w:val="001E32C9"/>
    <w:rsid w:val="001E332E"/>
    <w:rsid w:val="001E3331"/>
    <w:rsid w:val="001E339B"/>
    <w:rsid w:val="001E33D8"/>
    <w:rsid w:val="001E3681"/>
    <w:rsid w:val="001E3906"/>
    <w:rsid w:val="001E3D41"/>
    <w:rsid w:val="001E3F25"/>
    <w:rsid w:val="001E472C"/>
    <w:rsid w:val="001E47D5"/>
    <w:rsid w:val="001E49F3"/>
    <w:rsid w:val="001E4A47"/>
    <w:rsid w:val="001E4F4A"/>
    <w:rsid w:val="001E525A"/>
    <w:rsid w:val="001E58C8"/>
    <w:rsid w:val="001E5AEC"/>
    <w:rsid w:val="001E5CD5"/>
    <w:rsid w:val="001E6224"/>
    <w:rsid w:val="001E647F"/>
    <w:rsid w:val="001E6563"/>
    <w:rsid w:val="001E68AC"/>
    <w:rsid w:val="001E6909"/>
    <w:rsid w:val="001E6B0C"/>
    <w:rsid w:val="001E6F64"/>
    <w:rsid w:val="001E705E"/>
    <w:rsid w:val="001E74A2"/>
    <w:rsid w:val="001E7661"/>
    <w:rsid w:val="001E7767"/>
    <w:rsid w:val="001E7ABB"/>
    <w:rsid w:val="001F0465"/>
    <w:rsid w:val="001F073C"/>
    <w:rsid w:val="001F088D"/>
    <w:rsid w:val="001F09E0"/>
    <w:rsid w:val="001F09E2"/>
    <w:rsid w:val="001F1016"/>
    <w:rsid w:val="001F1ED9"/>
    <w:rsid w:val="001F29D0"/>
    <w:rsid w:val="001F2F09"/>
    <w:rsid w:val="001F31BF"/>
    <w:rsid w:val="001F3611"/>
    <w:rsid w:val="001F3860"/>
    <w:rsid w:val="001F3A28"/>
    <w:rsid w:val="001F3A7B"/>
    <w:rsid w:val="001F3E0A"/>
    <w:rsid w:val="001F3F2C"/>
    <w:rsid w:val="001F439E"/>
    <w:rsid w:val="001F48D8"/>
    <w:rsid w:val="001F4C84"/>
    <w:rsid w:val="001F516E"/>
    <w:rsid w:val="001F52F1"/>
    <w:rsid w:val="001F5355"/>
    <w:rsid w:val="001F5362"/>
    <w:rsid w:val="001F54D7"/>
    <w:rsid w:val="001F589A"/>
    <w:rsid w:val="001F5DE5"/>
    <w:rsid w:val="001F62A1"/>
    <w:rsid w:val="001F67E2"/>
    <w:rsid w:val="001F6B73"/>
    <w:rsid w:val="001F700D"/>
    <w:rsid w:val="001F7CBD"/>
    <w:rsid w:val="00200321"/>
    <w:rsid w:val="00200470"/>
    <w:rsid w:val="002006EB"/>
    <w:rsid w:val="00200ADE"/>
    <w:rsid w:val="00200AE0"/>
    <w:rsid w:val="00201309"/>
    <w:rsid w:val="002014CD"/>
    <w:rsid w:val="002022B2"/>
    <w:rsid w:val="002026EF"/>
    <w:rsid w:val="002030FE"/>
    <w:rsid w:val="0020372D"/>
    <w:rsid w:val="00203889"/>
    <w:rsid w:val="00203B39"/>
    <w:rsid w:val="00204032"/>
    <w:rsid w:val="002042A6"/>
    <w:rsid w:val="002042EE"/>
    <w:rsid w:val="00204D19"/>
    <w:rsid w:val="002050AA"/>
    <w:rsid w:val="00205415"/>
    <w:rsid w:val="00205552"/>
    <w:rsid w:val="00205984"/>
    <w:rsid w:val="00205A4D"/>
    <w:rsid w:val="00205EE8"/>
    <w:rsid w:val="0020620D"/>
    <w:rsid w:val="0020674A"/>
    <w:rsid w:val="00206B71"/>
    <w:rsid w:val="00206BDC"/>
    <w:rsid w:val="00206E4A"/>
    <w:rsid w:val="00206F5A"/>
    <w:rsid w:val="00207162"/>
    <w:rsid w:val="0020742C"/>
    <w:rsid w:val="00207A89"/>
    <w:rsid w:val="00210508"/>
    <w:rsid w:val="002109F6"/>
    <w:rsid w:val="002111A1"/>
    <w:rsid w:val="00211823"/>
    <w:rsid w:val="00211976"/>
    <w:rsid w:val="00212204"/>
    <w:rsid w:val="00212368"/>
    <w:rsid w:val="002128D0"/>
    <w:rsid w:val="00212FBC"/>
    <w:rsid w:val="002130A6"/>
    <w:rsid w:val="0021318A"/>
    <w:rsid w:val="00213EAB"/>
    <w:rsid w:val="0021444C"/>
    <w:rsid w:val="00214557"/>
    <w:rsid w:val="00214601"/>
    <w:rsid w:val="002149A4"/>
    <w:rsid w:val="002156E4"/>
    <w:rsid w:val="00215E92"/>
    <w:rsid w:val="002162BF"/>
    <w:rsid w:val="00216EEF"/>
    <w:rsid w:val="00217208"/>
    <w:rsid w:val="00217299"/>
    <w:rsid w:val="00217611"/>
    <w:rsid w:val="002179CA"/>
    <w:rsid w:val="00217CF6"/>
    <w:rsid w:val="00217D5B"/>
    <w:rsid w:val="00217D6A"/>
    <w:rsid w:val="0022013C"/>
    <w:rsid w:val="0022038A"/>
    <w:rsid w:val="002203D8"/>
    <w:rsid w:val="00220727"/>
    <w:rsid w:val="0022086C"/>
    <w:rsid w:val="002208A8"/>
    <w:rsid w:val="00220C5E"/>
    <w:rsid w:val="002210FE"/>
    <w:rsid w:val="00221355"/>
    <w:rsid w:val="00221C29"/>
    <w:rsid w:val="00221C78"/>
    <w:rsid w:val="0022242F"/>
    <w:rsid w:val="00223ADE"/>
    <w:rsid w:val="00223FE1"/>
    <w:rsid w:val="00224035"/>
    <w:rsid w:val="00224F7F"/>
    <w:rsid w:val="002253E7"/>
    <w:rsid w:val="002254D2"/>
    <w:rsid w:val="002255D7"/>
    <w:rsid w:val="00225655"/>
    <w:rsid w:val="00225DDD"/>
    <w:rsid w:val="0022603B"/>
    <w:rsid w:val="0022659A"/>
    <w:rsid w:val="002268CF"/>
    <w:rsid w:val="00226909"/>
    <w:rsid w:val="002269A0"/>
    <w:rsid w:val="00226A33"/>
    <w:rsid w:val="00226B05"/>
    <w:rsid w:val="00226DEA"/>
    <w:rsid w:val="0022733A"/>
    <w:rsid w:val="00227706"/>
    <w:rsid w:val="0022795E"/>
    <w:rsid w:val="00227D02"/>
    <w:rsid w:val="00227D5A"/>
    <w:rsid w:val="00227FB1"/>
    <w:rsid w:val="00227FBA"/>
    <w:rsid w:val="00230072"/>
    <w:rsid w:val="00230263"/>
    <w:rsid w:val="002303E3"/>
    <w:rsid w:val="0023060F"/>
    <w:rsid w:val="00230BFF"/>
    <w:rsid w:val="00230FDA"/>
    <w:rsid w:val="002311BE"/>
    <w:rsid w:val="00231742"/>
    <w:rsid w:val="00231A4C"/>
    <w:rsid w:val="00231A61"/>
    <w:rsid w:val="0023227E"/>
    <w:rsid w:val="002326E1"/>
    <w:rsid w:val="0023273C"/>
    <w:rsid w:val="0023295A"/>
    <w:rsid w:val="00232D1D"/>
    <w:rsid w:val="00232EC5"/>
    <w:rsid w:val="00232FF1"/>
    <w:rsid w:val="00233949"/>
    <w:rsid w:val="00233BCC"/>
    <w:rsid w:val="0023411A"/>
    <w:rsid w:val="0023423E"/>
    <w:rsid w:val="002342F8"/>
    <w:rsid w:val="00234626"/>
    <w:rsid w:val="00234A40"/>
    <w:rsid w:val="00234B9C"/>
    <w:rsid w:val="002350DF"/>
    <w:rsid w:val="0023514F"/>
    <w:rsid w:val="00235202"/>
    <w:rsid w:val="002352B3"/>
    <w:rsid w:val="00235850"/>
    <w:rsid w:val="00235CC3"/>
    <w:rsid w:val="00235F10"/>
    <w:rsid w:val="0023612E"/>
    <w:rsid w:val="002363F2"/>
    <w:rsid w:val="002366E8"/>
    <w:rsid w:val="00236914"/>
    <w:rsid w:val="00236A2B"/>
    <w:rsid w:val="00236B4B"/>
    <w:rsid w:val="00236D17"/>
    <w:rsid w:val="00237786"/>
    <w:rsid w:val="00237A85"/>
    <w:rsid w:val="00237C2A"/>
    <w:rsid w:val="00237C97"/>
    <w:rsid w:val="00237E2A"/>
    <w:rsid w:val="00240206"/>
    <w:rsid w:val="002406C1"/>
    <w:rsid w:val="00240B3E"/>
    <w:rsid w:val="00240D25"/>
    <w:rsid w:val="00240DAA"/>
    <w:rsid w:val="00240DB9"/>
    <w:rsid w:val="00241288"/>
    <w:rsid w:val="0024165B"/>
    <w:rsid w:val="00241EE7"/>
    <w:rsid w:val="00241FA0"/>
    <w:rsid w:val="00241FFE"/>
    <w:rsid w:val="00242154"/>
    <w:rsid w:val="002426C4"/>
    <w:rsid w:val="0024275D"/>
    <w:rsid w:val="00242846"/>
    <w:rsid w:val="00242A6F"/>
    <w:rsid w:val="00242C07"/>
    <w:rsid w:val="0024336E"/>
    <w:rsid w:val="00243925"/>
    <w:rsid w:val="00243A71"/>
    <w:rsid w:val="00244B5A"/>
    <w:rsid w:val="00245738"/>
    <w:rsid w:val="00245E53"/>
    <w:rsid w:val="00245F2B"/>
    <w:rsid w:val="00246101"/>
    <w:rsid w:val="0024611A"/>
    <w:rsid w:val="0024686A"/>
    <w:rsid w:val="00246A7A"/>
    <w:rsid w:val="00246DEB"/>
    <w:rsid w:val="00247192"/>
    <w:rsid w:val="00247460"/>
    <w:rsid w:val="0024766A"/>
    <w:rsid w:val="00247E22"/>
    <w:rsid w:val="00250300"/>
    <w:rsid w:val="0025088F"/>
    <w:rsid w:val="00250D1F"/>
    <w:rsid w:val="00250D54"/>
    <w:rsid w:val="00250ECA"/>
    <w:rsid w:val="00250EDD"/>
    <w:rsid w:val="002512CB"/>
    <w:rsid w:val="002514A1"/>
    <w:rsid w:val="00251886"/>
    <w:rsid w:val="00251940"/>
    <w:rsid w:val="00251D03"/>
    <w:rsid w:val="002521AD"/>
    <w:rsid w:val="002525EE"/>
    <w:rsid w:val="002526FF"/>
    <w:rsid w:val="0025295D"/>
    <w:rsid w:val="00252C68"/>
    <w:rsid w:val="002531BF"/>
    <w:rsid w:val="002532D5"/>
    <w:rsid w:val="002533E2"/>
    <w:rsid w:val="00253835"/>
    <w:rsid w:val="0025386E"/>
    <w:rsid w:val="00253875"/>
    <w:rsid w:val="00253C53"/>
    <w:rsid w:val="00253F35"/>
    <w:rsid w:val="00253F49"/>
    <w:rsid w:val="002540B0"/>
    <w:rsid w:val="0025415D"/>
    <w:rsid w:val="002545BB"/>
    <w:rsid w:val="002545E1"/>
    <w:rsid w:val="00254C0B"/>
    <w:rsid w:val="002551D6"/>
    <w:rsid w:val="0025554D"/>
    <w:rsid w:val="00255CA2"/>
    <w:rsid w:val="00255F8B"/>
    <w:rsid w:val="00256003"/>
    <w:rsid w:val="0025668C"/>
    <w:rsid w:val="00256BB4"/>
    <w:rsid w:val="00256DA4"/>
    <w:rsid w:val="0025717E"/>
    <w:rsid w:val="002574E3"/>
    <w:rsid w:val="0025795E"/>
    <w:rsid w:val="00260089"/>
    <w:rsid w:val="002600FB"/>
    <w:rsid w:val="00260537"/>
    <w:rsid w:val="0026059D"/>
    <w:rsid w:val="002607D3"/>
    <w:rsid w:val="00260BD5"/>
    <w:rsid w:val="00260F85"/>
    <w:rsid w:val="002612EF"/>
    <w:rsid w:val="00261465"/>
    <w:rsid w:val="002614AC"/>
    <w:rsid w:val="002614E1"/>
    <w:rsid w:val="00261978"/>
    <w:rsid w:val="00261B48"/>
    <w:rsid w:val="00261C64"/>
    <w:rsid w:val="00261EE5"/>
    <w:rsid w:val="00262238"/>
    <w:rsid w:val="00262699"/>
    <w:rsid w:val="002628BC"/>
    <w:rsid w:val="0026296D"/>
    <w:rsid w:val="00262A0F"/>
    <w:rsid w:val="00262DD9"/>
    <w:rsid w:val="0026305D"/>
    <w:rsid w:val="0026310C"/>
    <w:rsid w:val="00263641"/>
    <w:rsid w:val="002636EE"/>
    <w:rsid w:val="00263816"/>
    <w:rsid w:val="00263D1B"/>
    <w:rsid w:val="00263E96"/>
    <w:rsid w:val="00264905"/>
    <w:rsid w:val="00264A52"/>
    <w:rsid w:val="00264BA0"/>
    <w:rsid w:val="00265147"/>
    <w:rsid w:val="00265165"/>
    <w:rsid w:val="0026528E"/>
    <w:rsid w:val="00265886"/>
    <w:rsid w:val="00266228"/>
    <w:rsid w:val="002667CF"/>
    <w:rsid w:val="00266822"/>
    <w:rsid w:val="002668EE"/>
    <w:rsid w:val="00266A0B"/>
    <w:rsid w:val="00266BA5"/>
    <w:rsid w:val="002671EC"/>
    <w:rsid w:val="00267404"/>
    <w:rsid w:val="00267595"/>
    <w:rsid w:val="00270137"/>
    <w:rsid w:val="00270220"/>
    <w:rsid w:val="002707D4"/>
    <w:rsid w:val="00270B9D"/>
    <w:rsid w:val="00270BC0"/>
    <w:rsid w:val="0027132E"/>
    <w:rsid w:val="002714C6"/>
    <w:rsid w:val="0027183F"/>
    <w:rsid w:val="00271F1E"/>
    <w:rsid w:val="00272271"/>
    <w:rsid w:val="00272D88"/>
    <w:rsid w:val="00272FC4"/>
    <w:rsid w:val="002730E4"/>
    <w:rsid w:val="0027324F"/>
    <w:rsid w:val="002739C0"/>
    <w:rsid w:val="00274196"/>
    <w:rsid w:val="002741EC"/>
    <w:rsid w:val="00274655"/>
    <w:rsid w:val="002746C2"/>
    <w:rsid w:val="00274BCC"/>
    <w:rsid w:val="00274F60"/>
    <w:rsid w:val="00275D22"/>
    <w:rsid w:val="00276157"/>
    <w:rsid w:val="002762AF"/>
    <w:rsid w:val="00276329"/>
    <w:rsid w:val="0027659B"/>
    <w:rsid w:val="002769A7"/>
    <w:rsid w:val="00276DDE"/>
    <w:rsid w:val="00276E21"/>
    <w:rsid w:val="00276F06"/>
    <w:rsid w:val="002771CC"/>
    <w:rsid w:val="0027773C"/>
    <w:rsid w:val="00277EB6"/>
    <w:rsid w:val="00280003"/>
    <w:rsid w:val="002801BD"/>
    <w:rsid w:val="002802BE"/>
    <w:rsid w:val="00280868"/>
    <w:rsid w:val="002808A8"/>
    <w:rsid w:val="00281037"/>
    <w:rsid w:val="00281058"/>
    <w:rsid w:val="002811CE"/>
    <w:rsid w:val="0028145E"/>
    <w:rsid w:val="002814DA"/>
    <w:rsid w:val="002817EC"/>
    <w:rsid w:val="00281A87"/>
    <w:rsid w:val="00281C06"/>
    <w:rsid w:val="00281EE0"/>
    <w:rsid w:val="00281F40"/>
    <w:rsid w:val="00281F6D"/>
    <w:rsid w:val="002820F0"/>
    <w:rsid w:val="002825E8"/>
    <w:rsid w:val="00282B1D"/>
    <w:rsid w:val="00282E9A"/>
    <w:rsid w:val="00283387"/>
    <w:rsid w:val="00283641"/>
    <w:rsid w:val="00283ED7"/>
    <w:rsid w:val="002849B8"/>
    <w:rsid w:val="00284D09"/>
    <w:rsid w:val="00284F67"/>
    <w:rsid w:val="00285041"/>
    <w:rsid w:val="00285085"/>
    <w:rsid w:val="002850D3"/>
    <w:rsid w:val="0028593F"/>
    <w:rsid w:val="00285EC0"/>
    <w:rsid w:val="002862C7"/>
    <w:rsid w:val="00286419"/>
    <w:rsid w:val="00286594"/>
    <w:rsid w:val="00286949"/>
    <w:rsid w:val="00286965"/>
    <w:rsid w:val="002869BC"/>
    <w:rsid w:val="002869D6"/>
    <w:rsid w:val="00286A89"/>
    <w:rsid w:val="002870D1"/>
    <w:rsid w:val="002871A7"/>
    <w:rsid w:val="002871C5"/>
    <w:rsid w:val="002875D4"/>
    <w:rsid w:val="0028796E"/>
    <w:rsid w:val="00287B51"/>
    <w:rsid w:val="0029023F"/>
    <w:rsid w:val="002902B4"/>
    <w:rsid w:val="002909E8"/>
    <w:rsid w:val="00291073"/>
    <w:rsid w:val="002910DE"/>
    <w:rsid w:val="00291723"/>
    <w:rsid w:val="00291A42"/>
    <w:rsid w:val="00291BBF"/>
    <w:rsid w:val="00291F52"/>
    <w:rsid w:val="002921FC"/>
    <w:rsid w:val="00292B0E"/>
    <w:rsid w:val="00293198"/>
    <w:rsid w:val="00293470"/>
    <w:rsid w:val="00293732"/>
    <w:rsid w:val="00293914"/>
    <w:rsid w:val="00293B04"/>
    <w:rsid w:val="00293C60"/>
    <w:rsid w:val="00293D1C"/>
    <w:rsid w:val="00293D4B"/>
    <w:rsid w:val="0029421F"/>
    <w:rsid w:val="002947A6"/>
    <w:rsid w:val="002947C7"/>
    <w:rsid w:val="00295690"/>
    <w:rsid w:val="002956FC"/>
    <w:rsid w:val="00295844"/>
    <w:rsid w:val="00295D21"/>
    <w:rsid w:val="0029623F"/>
    <w:rsid w:val="00296E08"/>
    <w:rsid w:val="00296F55"/>
    <w:rsid w:val="00296FFE"/>
    <w:rsid w:val="002978B2"/>
    <w:rsid w:val="002978C4"/>
    <w:rsid w:val="002A046C"/>
    <w:rsid w:val="002A0590"/>
    <w:rsid w:val="002A0614"/>
    <w:rsid w:val="002A07DD"/>
    <w:rsid w:val="002A0BF7"/>
    <w:rsid w:val="002A1239"/>
    <w:rsid w:val="002A1469"/>
    <w:rsid w:val="002A153E"/>
    <w:rsid w:val="002A1957"/>
    <w:rsid w:val="002A1C65"/>
    <w:rsid w:val="002A1D5B"/>
    <w:rsid w:val="002A1F45"/>
    <w:rsid w:val="002A22D9"/>
    <w:rsid w:val="002A24A5"/>
    <w:rsid w:val="002A2858"/>
    <w:rsid w:val="002A2B8F"/>
    <w:rsid w:val="002A337D"/>
    <w:rsid w:val="002A3566"/>
    <w:rsid w:val="002A39DD"/>
    <w:rsid w:val="002A3EFF"/>
    <w:rsid w:val="002A423B"/>
    <w:rsid w:val="002A56E8"/>
    <w:rsid w:val="002A5B42"/>
    <w:rsid w:val="002A5CBA"/>
    <w:rsid w:val="002A6AA6"/>
    <w:rsid w:val="002A6AB6"/>
    <w:rsid w:val="002A6D49"/>
    <w:rsid w:val="002A6EE1"/>
    <w:rsid w:val="002A71F1"/>
    <w:rsid w:val="002A76DF"/>
    <w:rsid w:val="002A7757"/>
    <w:rsid w:val="002A7E01"/>
    <w:rsid w:val="002A7F2B"/>
    <w:rsid w:val="002B005E"/>
    <w:rsid w:val="002B0A2C"/>
    <w:rsid w:val="002B0B4E"/>
    <w:rsid w:val="002B0DDF"/>
    <w:rsid w:val="002B0DEA"/>
    <w:rsid w:val="002B0E3F"/>
    <w:rsid w:val="002B0ED9"/>
    <w:rsid w:val="002B1181"/>
    <w:rsid w:val="002B159E"/>
    <w:rsid w:val="002B18C3"/>
    <w:rsid w:val="002B1BD7"/>
    <w:rsid w:val="002B1C30"/>
    <w:rsid w:val="002B24B3"/>
    <w:rsid w:val="002B3C03"/>
    <w:rsid w:val="002B3E7F"/>
    <w:rsid w:val="002B3F94"/>
    <w:rsid w:val="002B443B"/>
    <w:rsid w:val="002B4B99"/>
    <w:rsid w:val="002B4FAE"/>
    <w:rsid w:val="002B5CDE"/>
    <w:rsid w:val="002B6523"/>
    <w:rsid w:val="002B672C"/>
    <w:rsid w:val="002B6A55"/>
    <w:rsid w:val="002B6BA6"/>
    <w:rsid w:val="002B6BD3"/>
    <w:rsid w:val="002B6E48"/>
    <w:rsid w:val="002B7116"/>
    <w:rsid w:val="002B7420"/>
    <w:rsid w:val="002B744E"/>
    <w:rsid w:val="002B7A4F"/>
    <w:rsid w:val="002B7C51"/>
    <w:rsid w:val="002B7F5B"/>
    <w:rsid w:val="002C0072"/>
    <w:rsid w:val="002C02DA"/>
    <w:rsid w:val="002C059F"/>
    <w:rsid w:val="002C069A"/>
    <w:rsid w:val="002C07E2"/>
    <w:rsid w:val="002C085D"/>
    <w:rsid w:val="002C092D"/>
    <w:rsid w:val="002C09B7"/>
    <w:rsid w:val="002C0CFC"/>
    <w:rsid w:val="002C100E"/>
    <w:rsid w:val="002C187E"/>
    <w:rsid w:val="002C1A8C"/>
    <w:rsid w:val="002C1AF0"/>
    <w:rsid w:val="002C1FA0"/>
    <w:rsid w:val="002C2800"/>
    <w:rsid w:val="002C3011"/>
    <w:rsid w:val="002C30DA"/>
    <w:rsid w:val="002C321F"/>
    <w:rsid w:val="002C32E6"/>
    <w:rsid w:val="002C357F"/>
    <w:rsid w:val="002C35F9"/>
    <w:rsid w:val="002C393F"/>
    <w:rsid w:val="002C3CCC"/>
    <w:rsid w:val="002C3D55"/>
    <w:rsid w:val="002C4086"/>
    <w:rsid w:val="002C423E"/>
    <w:rsid w:val="002C436C"/>
    <w:rsid w:val="002C44C2"/>
    <w:rsid w:val="002C465B"/>
    <w:rsid w:val="002C4858"/>
    <w:rsid w:val="002C4F21"/>
    <w:rsid w:val="002C52BD"/>
    <w:rsid w:val="002C575B"/>
    <w:rsid w:val="002C587E"/>
    <w:rsid w:val="002C5E06"/>
    <w:rsid w:val="002C5F69"/>
    <w:rsid w:val="002C5FE4"/>
    <w:rsid w:val="002C6154"/>
    <w:rsid w:val="002C62BA"/>
    <w:rsid w:val="002C6773"/>
    <w:rsid w:val="002C6F5C"/>
    <w:rsid w:val="002C7144"/>
    <w:rsid w:val="002C779E"/>
    <w:rsid w:val="002C7B69"/>
    <w:rsid w:val="002C7CC9"/>
    <w:rsid w:val="002D0049"/>
    <w:rsid w:val="002D00C9"/>
    <w:rsid w:val="002D0382"/>
    <w:rsid w:val="002D038E"/>
    <w:rsid w:val="002D0723"/>
    <w:rsid w:val="002D0F29"/>
    <w:rsid w:val="002D1240"/>
    <w:rsid w:val="002D1692"/>
    <w:rsid w:val="002D17A3"/>
    <w:rsid w:val="002D1C8D"/>
    <w:rsid w:val="002D1CB8"/>
    <w:rsid w:val="002D204D"/>
    <w:rsid w:val="002D2533"/>
    <w:rsid w:val="002D299E"/>
    <w:rsid w:val="002D2ADE"/>
    <w:rsid w:val="002D2C83"/>
    <w:rsid w:val="002D2D07"/>
    <w:rsid w:val="002D2D29"/>
    <w:rsid w:val="002D3403"/>
    <w:rsid w:val="002D383A"/>
    <w:rsid w:val="002D3C29"/>
    <w:rsid w:val="002D3DB9"/>
    <w:rsid w:val="002D42C3"/>
    <w:rsid w:val="002D454E"/>
    <w:rsid w:val="002D48A2"/>
    <w:rsid w:val="002D5BC8"/>
    <w:rsid w:val="002D5F4E"/>
    <w:rsid w:val="002D6041"/>
    <w:rsid w:val="002D614A"/>
    <w:rsid w:val="002D62B4"/>
    <w:rsid w:val="002D6435"/>
    <w:rsid w:val="002D718D"/>
    <w:rsid w:val="002D7341"/>
    <w:rsid w:val="002D75D8"/>
    <w:rsid w:val="002D7B58"/>
    <w:rsid w:val="002D7D1A"/>
    <w:rsid w:val="002D7D6F"/>
    <w:rsid w:val="002E055F"/>
    <w:rsid w:val="002E0646"/>
    <w:rsid w:val="002E07EE"/>
    <w:rsid w:val="002E0AE0"/>
    <w:rsid w:val="002E0E1D"/>
    <w:rsid w:val="002E0F59"/>
    <w:rsid w:val="002E1997"/>
    <w:rsid w:val="002E1A55"/>
    <w:rsid w:val="002E1B21"/>
    <w:rsid w:val="002E20D7"/>
    <w:rsid w:val="002E27B6"/>
    <w:rsid w:val="002E2AC7"/>
    <w:rsid w:val="002E2C25"/>
    <w:rsid w:val="002E31B6"/>
    <w:rsid w:val="002E32FC"/>
    <w:rsid w:val="002E332F"/>
    <w:rsid w:val="002E34D7"/>
    <w:rsid w:val="002E34FF"/>
    <w:rsid w:val="002E37ED"/>
    <w:rsid w:val="002E4490"/>
    <w:rsid w:val="002E449D"/>
    <w:rsid w:val="002E4681"/>
    <w:rsid w:val="002E470C"/>
    <w:rsid w:val="002E473F"/>
    <w:rsid w:val="002E5291"/>
    <w:rsid w:val="002E5740"/>
    <w:rsid w:val="002E5B5A"/>
    <w:rsid w:val="002E5B85"/>
    <w:rsid w:val="002E5FD0"/>
    <w:rsid w:val="002E628C"/>
    <w:rsid w:val="002E6D49"/>
    <w:rsid w:val="002E712B"/>
    <w:rsid w:val="002E73BE"/>
    <w:rsid w:val="002E7603"/>
    <w:rsid w:val="002E7B70"/>
    <w:rsid w:val="002E7E7E"/>
    <w:rsid w:val="002F0166"/>
    <w:rsid w:val="002F06B8"/>
    <w:rsid w:val="002F0A9D"/>
    <w:rsid w:val="002F0AF9"/>
    <w:rsid w:val="002F0F99"/>
    <w:rsid w:val="002F0FD9"/>
    <w:rsid w:val="002F108B"/>
    <w:rsid w:val="002F114E"/>
    <w:rsid w:val="002F1264"/>
    <w:rsid w:val="002F189B"/>
    <w:rsid w:val="002F317D"/>
    <w:rsid w:val="002F3233"/>
    <w:rsid w:val="002F32CD"/>
    <w:rsid w:val="002F3678"/>
    <w:rsid w:val="002F3A63"/>
    <w:rsid w:val="002F42A0"/>
    <w:rsid w:val="002F43EF"/>
    <w:rsid w:val="002F45A0"/>
    <w:rsid w:val="002F45EA"/>
    <w:rsid w:val="002F491D"/>
    <w:rsid w:val="002F4CC7"/>
    <w:rsid w:val="002F51FC"/>
    <w:rsid w:val="002F5279"/>
    <w:rsid w:val="002F5E5B"/>
    <w:rsid w:val="002F6103"/>
    <w:rsid w:val="002F7353"/>
    <w:rsid w:val="002F7399"/>
    <w:rsid w:val="002F7EEE"/>
    <w:rsid w:val="00300403"/>
    <w:rsid w:val="003006DA"/>
    <w:rsid w:val="0030093E"/>
    <w:rsid w:val="00300D7A"/>
    <w:rsid w:val="00301596"/>
    <w:rsid w:val="00302045"/>
    <w:rsid w:val="003021DA"/>
    <w:rsid w:val="00302306"/>
    <w:rsid w:val="00302841"/>
    <w:rsid w:val="00302894"/>
    <w:rsid w:val="00303080"/>
    <w:rsid w:val="003030A9"/>
    <w:rsid w:val="003031FC"/>
    <w:rsid w:val="00303363"/>
    <w:rsid w:val="00303A6C"/>
    <w:rsid w:val="0030432E"/>
    <w:rsid w:val="003044E7"/>
    <w:rsid w:val="003046E3"/>
    <w:rsid w:val="00304EE5"/>
    <w:rsid w:val="00305551"/>
    <w:rsid w:val="003055B5"/>
    <w:rsid w:val="003057D7"/>
    <w:rsid w:val="00305A7C"/>
    <w:rsid w:val="00305BB0"/>
    <w:rsid w:val="00305BFB"/>
    <w:rsid w:val="00305DED"/>
    <w:rsid w:val="00305F76"/>
    <w:rsid w:val="00305F9F"/>
    <w:rsid w:val="00306991"/>
    <w:rsid w:val="00306BB4"/>
    <w:rsid w:val="003074D6"/>
    <w:rsid w:val="0030769F"/>
    <w:rsid w:val="003076A0"/>
    <w:rsid w:val="00307933"/>
    <w:rsid w:val="00307E09"/>
    <w:rsid w:val="003107D2"/>
    <w:rsid w:val="00310DBE"/>
    <w:rsid w:val="00311352"/>
    <w:rsid w:val="00311816"/>
    <w:rsid w:val="00311A1A"/>
    <w:rsid w:val="00311CF3"/>
    <w:rsid w:val="00312085"/>
    <w:rsid w:val="0031253C"/>
    <w:rsid w:val="00312DB5"/>
    <w:rsid w:val="00312F07"/>
    <w:rsid w:val="00312F0B"/>
    <w:rsid w:val="00313420"/>
    <w:rsid w:val="003136A9"/>
    <w:rsid w:val="0031395F"/>
    <w:rsid w:val="00313A00"/>
    <w:rsid w:val="00313F9F"/>
    <w:rsid w:val="00314147"/>
    <w:rsid w:val="00314262"/>
    <w:rsid w:val="00314623"/>
    <w:rsid w:val="00314DE6"/>
    <w:rsid w:val="003151D6"/>
    <w:rsid w:val="00315C02"/>
    <w:rsid w:val="00315E9F"/>
    <w:rsid w:val="00316297"/>
    <w:rsid w:val="003164CA"/>
    <w:rsid w:val="00316505"/>
    <w:rsid w:val="0031669E"/>
    <w:rsid w:val="00316706"/>
    <w:rsid w:val="003168D8"/>
    <w:rsid w:val="003169D2"/>
    <w:rsid w:val="00316A68"/>
    <w:rsid w:val="003171F3"/>
    <w:rsid w:val="00317330"/>
    <w:rsid w:val="003177E0"/>
    <w:rsid w:val="00317BB2"/>
    <w:rsid w:val="00317D30"/>
    <w:rsid w:val="00321141"/>
    <w:rsid w:val="003216A9"/>
    <w:rsid w:val="003216CC"/>
    <w:rsid w:val="00321A90"/>
    <w:rsid w:val="00321AC2"/>
    <w:rsid w:val="00321D0A"/>
    <w:rsid w:val="00322427"/>
    <w:rsid w:val="003225DB"/>
    <w:rsid w:val="00322785"/>
    <w:rsid w:val="00322D36"/>
    <w:rsid w:val="00322F22"/>
    <w:rsid w:val="0032326E"/>
    <w:rsid w:val="00323592"/>
    <w:rsid w:val="003235EB"/>
    <w:rsid w:val="00323618"/>
    <w:rsid w:val="00323B38"/>
    <w:rsid w:val="00323DDC"/>
    <w:rsid w:val="00323E72"/>
    <w:rsid w:val="00324192"/>
    <w:rsid w:val="00324262"/>
    <w:rsid w:val="00324430"/>
    <w:rsid w:val="0032446B"/>
    <w:rsid w:val="0032467B"/>
    <w:rsid w:val="00324917"/>
    <w:rsid w:val="00324ADC"/>
    <w:rsid w:val="00325528"/>
    <w:rsid w:val="0032574C"/>
    <w:rsid w:val="00325C21"/>
    <w:rsid w:val="0032604D"/>
    <w:rsid w:val="00326211"/>
    <w:rsid w:val="00326950"/>
    <w:rsid w:val="00326C6D"/>
    <w:rsid w:val="0032721D"/>
    <w:rsid w:val="003273AD"/>
    <w:rsid w:val="00327753"/>
    <w:rsid w:val="00327923"/>
    <w:rsid w:val="003300B5"/>
    <w:rsid w:val="00330188"/>
    <w:rsid w:val="0033032E"/>
    <w:rsid w:val="0033065F"/>
    <w:rsid w:val="00330B53"/>
    <w:rsid w:val="0033103F"/>
    <w:rsid w:val="003314A4"/>
    <w:rsid w:val="003314E0"/>
    <w:rsid w:val="00331CB2"/>
    <w:rsid w:val="00331EC2"/>
    <w:rsid w:val="00332046"/>
    <w:rsid w:val="003323E7"/>
    <w:rsid w:val="00332C3A"/>
    <w:rsid w:val="00332DCB"/>
    <w:rsid w:val="00332E79"/>
    <w:rsid w:val="00333422"/>
    <w:rsid w:val="003336E7"/>
    <w:rsid w:val="003339DA"/>
    <w:rsid w:val="003339F5"/>
    <w:rsid w:val="00333D48"/>
    <w:rsid w:val="00334071"/>
    <w:rsid w:val="003346B0"/>
    <w:rsid w:val="00334D08"/>
    <w:rsid w:val="003350C6"/>
    <w:rsid w:val="003356C5"/>
    <w:rsid w:val="00335A07"/>
    <w:rsid w:val="00335B59"/>
    <w:rsid w:val="00335BFD"/>
    <w:rsid w:val="00335C01"/>
    <w:rsid w:val="0033600E"/>
    <w:rsid w:val="003364A3"/>
    <w:rsid w:val="00336683"/>
    <w:rsid w:val="00336A2B"/>
    <w:rsid w:val="0033702A"/>
    <w:rsid w:val="00337290"/>
    <w:rsid w:val="003373DF"/>
    <w:rsid w:val="003400E8"/>
    <w:rsid w:val="003403C6"/>
    <w:rsid w:val="0034065F"/>
    <w:rsid w:val="00340729"/>
    <w:rsid w:val="00340772"/>
    <w:rsid w:val="003407AD"/>
    <w:rsid w:val="003413BB"/>
    <w:rsid w:val="00341587"/>
    <w:rsid w:val="003416CB"/>
    <w:rsid w:val="0034203E"/>
    <w:rsid w:val="0034223F"/>
    <w:rsid w:val="00342253"/>
    <w:rsid w:val="00342699"/>
    <w:rsid w:val="0034285F"/>
    <w:rsid w:val="00342912"/>
    <w:rsid w:val="00342E7F"/>
    <w:rsid w:val="003430CE"/>
    <w:rsid w:val="003430D2"/>
    <w:rsid w:val="0034314A"/>
    <w:rsid w:val="00343856"/>
    <w:rsid w:val="00344601"/>
    <w:rsid w:val="003448E7"/>
    <w:rsid w:val="00344E17"/>
    <w:rsid w:val="00345872"/>
    <w:rsid w:val="003458E2"/>
    <w:rsid w:val="003458E4"/>
    <w:rsid w:val="00345CA4"/>
    <w:rsid w:val="00345D20"/>
    <w:rsid w:val="00345D9A"/>
    <w:rsid w:val="0034629E"/>
    <w:rsid w:val="00346580"/>
    <w:rsid w:val="00346A00"/>
    <w:rsid w:val="00346B9B"/>
    <w:rsid w:val="00347062"/>
    <w:rsid w:val="003472FE"/>
    <w:rsid w:val="00347401"/>
    <w:rsid w:val="003475C1"/>
    <w:rsid w:val="003476D2"/>
    <w:rsid w:val="00347CAF"/>
    <w:rsid w:val="00347D46"/>
    <w:rsid w:val="003502E4"/>
    <w:rsid w:val="003502E9"/>
    <w:rsid w:val="0035034D"/>
    <w:rsid w:val="0035042F"/>
    <w:rsid w:val="00350D43"/>
    <w:rsid w:val="0035141B"/>
    <w:rsid w:val="00351877"/>
    <w:rsid w:val="00351B63"/>
    <w:rsid w:val="003521B5"/>
    <w:rsid w:val="00352334"/>
    <w:rsid w:val="00352A6A"/>
    <w:rsid w:val="00353679"/>
    <w:rsid w:val="00353D45"/>
    <w:rsid w:val="003543EE"/>
    <w:rsid w:val="00354522"/>
    <w:rsid w:val="00354658"/>
    <w:rsid w:val="0035479A"/>
    <w:rsid w:val="003547E5"/>
    <w:rsid w:val="00354850"/>
    <w:rsid w:val="00354B80"/>
    <w:rsid w:val="00354C80"/>
    <w:rsid w:val="00354E0E"/>
    <w:rsid w:val="00354F08"/>
    <w:rsid w:val="00354F79"/>
    <w:rsid w:val="00354FB4"/>
    <w:rsid w:val="00355259"/>
    <w:rsid w:val="0035536D"/>
    <w:rsid w:val="003556DC"/>
    <w:rsid w:val="0035587E"/>
    <w:rsid w:val="003559FA"/>
    <w:rsid w:val="00355DC4"/>
    <w:rsid w:val="00355DCD"/>
    <w:rsid w:val="00356181"/>
    <w:rsid w:val="003561B6"/>
    <w:rsid w:val="00356267"/>
    <w:rsid w:val="0035680A"/>
    <w:rsid w:val="00356A84"/>
    <w:rsid w:val="00356F3A"/>
    <w:rsid w:val="003572AC"/>
    <w:rsid w:val="00357C72"/>
    <w:rsid w:val="003602C2"/>
    <w:rsid w:val="0036050B"/>
    <w:rsid w:val="00360D06"/>
    <w:rsid w:val="00360D26"/>
    <w:rsid w:val="00360FA4"/>
    <w:rsid w:val="003613BA"/>
    <w:rsid w:val="00361C86"/>
    <w:rsid w:val="00361F49"/>
    <w:rsid w:val="003628C4"/>
    <w:rsid w:val="0036297E"/>
    <w:rsid w:val="00362A1C"/>
    <w:rsid w:val="00362C7F"/>
    <w:rsid w:val="00362CE6"/>
    <w:rsid w:val="0036302A"/>
    <w:rsid w:val="00363513"/>
    <w:rsid w:val="00364103"/>
    <w:rsid w:val="003645DC"/>
    <w:rsid w:val="0036487E"/>
    <w:rsid w:val="003649D4"/>
    <w:rsid w:val="00364A35"/>
    <w:rsid w:val="00364B0F"/>
    <w:rsid w:val="00364C5F"/>
    <w:rsid w:val="003653E7"/>
    <w:rsid w:val="00365A59"/>
    <w:rsid w:val="00365EC1"/>
    <w:rsid w:val="00366B45"/>
    <w:rsid w:val="00366E5C"/>
    <w:rsid w:val="00366EA1"/>
    <w:rsid w:val="00367231"/>
    <w:rsid w:val="0036723D"/>
    <w:rsid w:val="00367652"/>
    <w:rsid w:val="003677F9"/>
    <w:rsid w:val="00367AD0"/>
    <w:rsid w:val="00367BC9"/>
    <w:rsid w:val="00367DAB"/>
    <w:rsid w:val="00367E5B"/>
    <w:rsid w:val="00367F02"/>
    <w:rsid w:val="00370153"/>
    <w:rsid w:val="00370E73"/>
    <w:rsid w:val="00371444"/>
    <w:rsid w:val="0037166F"/>
    <w:rsid w:val="003716E4"/>
    <w:rsid w:val="003718DC"/>
    <w:rsid w:val="00371FA2"/>
    <w:rsid w:val="0037206A"/>
    <w:rsid w:val="003721FA"/>
    <w:rsid w:val="003724AC"/>
    <w:rsid w:val="00372C25"/>
    <w:rsid w:val="00372D23"/>
    <w:rsid w:val="00373872"/>
    <w:rsid w:val="003738F8"/>
    <w:rsid w:val="003739F0"/>
    <w:rsid w:val="003739F8"/>
    <w:rsid w:val="00373B05"/>
    <w:rsid w:val="00373B9C"/>
    <w:rsid w:val="00374675"/>
    <w:rsid w:val="0037497D"/>
    <w:rsid w:val="00374B6B"/>
    <w:rsid w:val="00374F1F"/>
    <w:rsid w:val="00375400"/>
    <w:rsid w:val="0037548B"/>
    <w:rsid w:val="0037548E"/>
    <w:rsid w:val="003754DC"/>
    <w:rsid w:val="0037575D"/>
    <w:rsid w:val="00375C25"/>
    <w:rsid w:val="003768EE"/>
    <w:rsid w:val="00376DA5"/>
    <w:rsid w:val="00376FB0"/>
    <w:rsid w:val="00377291"/>
    <w:rsid w:val="00377AA6"/>
    <w:rsid w:val="00380889"/>
    <w:rsid w:val="00380A5B"/>
    <w:rsid w:val="00380ACC"/>
    <w:rsid w:val="00380B15"/>
    <w:rsid w:val="00380CA0"/>
    <w:rsid w:val="0038119A"/>
    <w:rsid w:val="00381364"/>
    <w:rsid w:val="003814E7"/>
    <w:rsid w:val="00381549"/>
    <w:rsid w:val="003817A6"/>
    <w:rsid w:val="003817D9"/>
    <w:rsid w:val="003818E3"/>
    <w:rsid w:val="00381EE7"/>
    <w:rsid w:val="00381F60"/>
    <w:rsid w:val="00382692"/>
    <w:rsid w:val="00382951"/>
    <w:rsid w:val="00382D7C"/>
    <w:rsid w:val="003835CA"/>
    <w:rsid w:val="0038363B"/>
    <w:rsid w:val="00383CD4"/>
    <w:rsid w:val="00383F22"/>
    <w:rsid w:val="00383FD7"/>
    <w:rsid w:val="003842D5"/>
    <w:rsid w:val="003850DB"/>
    <w:rsid w:val="003850EA"/>
    <w:rsid w:val="00385621"/>
    <w:rsid w:val="00385671"/>
    <w:rsid w:val="003857E6"/>
    <w:rsid w:val="00385858"/>
    <w:rsid w:val="00385F9C"/>
    <w:rsid w:val="003860D2"/>
    <w:rsid w:val="0038618F"/>
    <w:rsid w:val="00386341"/>
    <w:rsid w:val="003863CA"/>
    <w:rsid w:val="0038674A"/>
    <w:rsid w:val="003868AB"/>
    <w:rsid w:val="00386BD3"/>
    <w:rsid w:val="00386E71"/>
    <w:rsid w:val="003870FB"/>
    <w:rsid w:val="00390329"/>
    <w:rsid w:val="00390616"/>
    <w:rsid w:val="003909D1"/>
    <w:rsid w:val="00390A12"/>
    <w:rsid w:val="00390B01"/>
    <w:rsid w:val="00391185"/>
    <w:rsid w:val="003912C4"/>
    <w:rsid w:val="00391635"/>
    <w:rsid w:val="00391E1A"/>
    <w:rsid w:val="0039241D"/>
    <w:rsid w:val="00392461"/>
    <w:rsid w:val="003925F6"/>
    <w:rsid w:val="003926B6"/>
    <w:rsid w:val="003930FF"/>
    <w:rsid w:val="00393223"/>
    <w:rsid w:val="003934F4"/>
    <w:rsid w:val="00394FA6"/>
    <w:rsid w:val="00395222"/>
    <w:rsid w:val="00395378"/>
    <w:rsid w:val="0039553C"/>
    <w:rsid w:val="00395552"/>
    <w:rsid w:val="00395BFB"/>
    <w:rsid w:val="00395C05"/>
    <w:rsid w:val="00395C53"/>
    <w:rsid w:val="00395CBC"/>
    <w:rsid w:val="00396182"/>
    <w:rsid w:val="00396187"/>
    <w:rsid w:val="003962DF"/>
    <w:rsid w:val="003965F4"/>
    <w:rsid w:val="00396A02"/>
    <w:rsid w:val="00396A21"/>
    <w:rsid w:val="00396CFB"/>
    <w:rsid w:val="0039716F"/>
    <w:rsid w:val="003975E4"/>
    <w:rsid w:val="0039768A"/>
    <w:rsid w:val="0039794A"/>
    <w:rsid w:val="00397B91"/>
    <w:rsid w:val="00397DAB"/>
    <w:rsid w:val="003A01AE"/>
    <w:rsid w:val="003A0256"/>
    <w:rsid w:val="003A02A9"/>
    <w:rsid w:val="003A03E6"/>
    <w:rsid w:val="003A066F"/>
    <w:rsid w:val="003A1EDC"/>
    <w:rsid w:val="003A1F6C"/>
    <w:rsid w:val="003A1FD2"/>
    <w:rsid w:val="003A207C"/>
    <w:rsid w:val="003A2643"/>
    <w:rsid w:val="003A2D17"/>
    <w:rsid w:val="003A37CB"/>
    <w:rsid w:val="003A3C33"/>
    <w:rsid w:val="003A3F67"/>
    <w:rsid w:val="003A4420"/>
    <w:rsid w:val="003A48C2"/>
    <w:rsid w:val="003A4FED"/>
    <w:rsid w:val="003A5167"/>
    <w:rsid w:val="003A5299"/>
    <w:rsid w:val="003A5444"/>
    <w:rsid w:val="003A5A42"/>
    <w:rsid w:val="003A5F22"/>
    <w:rsid w:val="003A6630"/>
    <w:rsid w:val="003A6843"/>
    <w:rsid w:val="003A6EE2"/>
    <w:rsid w:val="003A73EF"/>
    <w:rsid w:val="003A761E"/>
    <w:rsid w:val="003A7756"/>
    <w:rsid w:val="003A7D58"/>
    <w:rsid w:val="003A7E5A"/>
    <w:rsid w:val="003A7ED8"/>
    <w:rsid w:val="003B026E"/>
    <w:rsid w:val="003B0568"/>
    <w:rsid w:val="003B0D94"/>
    <w:rsid w:val="003B0D9F"/>
    <w:rsid w:val="003B0EE3"/>
    <w:rsid w:val="003B0EF0"/>
    <w:rsid w:val="003B1236"/>
    <w:rsid w:val="003B1449"/>
    <w:rsid w:val="003B16CA"/>
    <w:rsid w:val="003B1ACD"/>
    <w:rsid w:val="003B240A"/>
    <w:rsid w:val="003B2498"/>
    <w:rsid w:val="003B2630"/>
    <w:rsid w:val="003B29C6"/>
    <w:rsid w:val="003B2DF6"/>
    <w:rsid w:val="003B30A4"/>
    <w:rsid w:val="003B31B8"/>
    <w:rsid w:val="003B3295"/>
    <w:rsid w:val="003B3356"/>
    <w:rsid w:val="003B35E9"/>
    <w:rsid w:val="003B3879"/>
    <w:rsid w:val="003B394D"/>
    <w:rsid w:val="003B3B66"/>
    <w:rsid w:val="003B3F90"/>
    <w:rsid w:val="003B4315"/>
    <w:rsid w:val="003B4611"/>
    <w:rsid w:val="003B48D8"/>
    <w:rsid w:val="003B4AA4"/>
    <w:rsid w:val="003B4C50"/>
    <w:rsid w:val="003B4ED4"/>
    <w:rsid w:val="003B5312"/>
    <w:rsid w:val="003B57A2"/>
    <w:rsid w:val="003B5C51"/>
    <w:rsid w:val="003B5E3D"/>
    <w:rsid w:val="003B5E7B"/>
    <w:rsid w:val="003B6946"/>
    <w:rsid w:val="003B6B4D"/>
    <w:rsid w:val="003B6C75"/>
    <w:rsid w:val="003B77DC"/>
    <w:rsid w:val="003B7B0A"/>
    <w:rsid w:val="003B7E7F"/>
    <w:rsid w:val="003C0A51"/>
    <w:rsid w:val="003C0B67"/>
    <w:rsid w:val="003C0D88"/>
    <w:rsid w:val="003C10D8"/>
    <w:rsid w:val="003C1746"/>
    <w:rsid w:val="003C1EAF"/>
    <w:rsid w:val="003C1F30"/>
    <w:rsid w:val="003C1FA8"/>
    <w:rsid w:val="003C259A"/>
    <w:rsid w:val="003C2B1F"/>
    <w:rsid w:val="003C34CC"/>
    <w:rsid w:val="003C3698"/>
    <w:rsid w:val="003C3707"/>
    <w:rsid w:val="003C3F50"/>
    <w:rsid w:val="003C3FE9"/>
    <w:rsid w:val="003C42D4"/>
    <w:rsid w:val="003C45D3"/>
    <w:rsid w:val="003C4684"/>
    <w:rsid w:val="003C471F"/>
    <w:rsid w:val="003C4C63"/>
    <w:rsid w:val="003C50E7"/>
    <w:rsid w:val="003C52F2"/>
    <w:rsid w:val="003C5331"/>
    <w:rsid w:val="003C56C8"/>
    <w:rsid w:val="003C599A"/>
    <w:rsid w:val="003C5BF9"/>
    <w:rsid w:val="003C5F08"/>
    <w:rsid w:val="003C6113"/>
    <w:rsid w:val="003C633D"/>
    <w:rsid w:val="003C69EB"/>
    <w:rsid w:val="003C6CD5"/>
    <w:rsid w:val="003C6D9F"/>
    <w:rsid w:val="003C6EAB"/>
    <w:rsid w:val="003C6F23"/>
    <w:rsid w:val="003C6F9C"/>
    <w:rsid w:val="003C71D4"/>
    <w:rsid w:val="003C71D5"/>
    <w:rsid w:val="003C7CC3"/>
    <w:rsid w:val="003C7FBB"/>
    <w:rsid w:val="003D0236"/>
    <w:rsid w:val="003D0624"/>
    <w:rsid w:val="003D08C1"/>
    <w:rsid w:val="003D0AEB"/>
    <w:rsid w:val="003D0D13"/>
    <w:rsid w:val="003D10A8"/>
    <w:rsid w:val="003D14C4"/>
    <w:rsid w:val="003D1965"/>
    <w:rsid w:val="003D1982"/>
    <w:rsid w:val="003D1C6B"/>
    <w:rsid w:val="003D2BD3"/>
    <w:rsid w:val="003D2CED"/>
    <w:rsid w:val="003D3585"/>
    <w:rsid w:val="003D3BE9"/>
    <w:rsid w:val="003D3CED"/>
    <w:rsid w:val="003D3E8D"/>
    <w:rsid w:val="003D43D2"/>
    <w:rsid w:val="003D44EB"/>
    <w:rsid w:val="003D4F23"/>
    <w:rsid w:val="003D5107"/>
    <w:rsid w:val="003D5353"/>
    <w:rsid w:val="003D555A"/>
    <w:rsid w:val="003D565A"/>
    <w:rsid w:val="003D5D00"/>
    <w:rsid w:val="003D61D2"/>
    <w:rsid w:val="003D64B6"/>
    <w:rsid w:val="003D672C"/>
    <w:rsid w:val="003D6959"/>
    <w:rsid w:val="003D6AE4"/>
    <w:rsid w:val="003D6B6D"/>
    <w:rsid w:val="003D6C46"/>
    <w:rsid w:val="003D6DAC"/>
    <w:rsid w:val="003D7060"/>
    <w:rsid w:val="003D72D9"/>
    <w:rsid w:val="003D7651"/>
    <w:rsid w:val="003D76F0"/>
    <w:rsid w:val="003D7C0B"/>
    <w:rsid w:val="003D7F60"/>
    <w:rsid w:val="003E002F"/>
    <w:rsid w:val="003E06D7"/>
    <w:rsid w:val="003E0815"/>
    <w:rsid w:val="003E09C1"/>
    <w:rsid w:val="003E0E33"/>
    <w:rsid w:val="003E1652"/>
    <w:rsid w:val="003E1999"/>
    <w:rsid w:val="003E2037"/>
    <w:rsid w:val="003E2951"/>
    <w:rsid w:val="003E2A06"/>
    <w:rsid w:val="003E3329"/>
    <w:rsid w:val="003E38CC"/>
    <w:rsid w:val="003E3CEC"/>
    <w:rsid w:val="003E3F50"/>
    <w:rsid w:val="003E445B"/>
    <w:rsid w:val="003E46FF"/>
    <w:rsid w:val="003E478C"/>
    <w:rsid w:val="003E4E71"/>
    <w:rsid w:val="003E4EA5"/>
    <w:rsid w:val="003E4EEF"/>
    <w:rsid w:val="003E5460"/>
    <w:rsid w:val="003E596C"/>
    <w:rsid w:val="003E5BCB"/>
    <w:rsid w:val="003E5BCF"/>
    <w:rsid w:val="003E5DC9"/>
    <w:rsid w:val="003E6228"/>
    <w:rsid w:val="003E6452"/>
    <w:rsid w:val="003E67E7"/>
    <w:rsid w:val="003E6F53"/>
    <w:rsid w:val="003E7381"/>
    <w:rsid w:val="003E74DA"/>
    <w:rsid w:val="003E7842"/>
    <w:rsid w:val="003E7895"/>
    <w:rsid w:val="003E79B8"/>
    <w:rsid w:val="003E7A74"/>
    <w:rsid w:val="003E7D3C"/>
    <w:rsid w:val="003E7DA1"/>
    <w:rsid w:val="003E7F67"/>
    <w:rsid w:val="003F0059"/>
    <w:rsid w:val="003F0461"/>
    <w:rsid w:val="003F0602"/>
    <w:rsid w:val="003F090D"/>
    <w:rsid w:val="003F140A"/>
    <w:rsid w:val="003F17F3"/>
    <w:rsid w:val="003F25AD"/>
    <w:rsid w:val="003F27A4"/>
    <w:rsid w:val="003F2F2E"/>
    <w:rsid w:val="003F332B"/>
    <w:rsid w:val="003F3356"/>
    <w:rsid w:val="003F3469"/>
    <w:rsid w:val="003F3E2D"/>
    <w:rsid w:val="003F3ED0"/>
    <w:rsid w:val="003F3EF2"/>
    <w:rsid w:val="003F3F46"/>
    <w:rsid w:val="003F41B1"/>
    <w:rsid w:val="003F41BC"/>
    <w:rsid w:val="003F4255"/>
    <w:rsid w:val="003F4566"/>
    <w:rsid w:val="003F4927"/>
    <w:rsid w:val="003F4EAA"/>
    <w:rsid w:val="003F533F"/>
    <w:rsid w:val="003F543D"/>
    <w:rsid w:val="003F5A92"/>
    <w:rsid w:val="003F5D02"/>
    <w:rsid w:val="003F5E07"/>
    <w:rsid w:val="003F5E65"/>
    <w:rsid w:val="003F5FB6"/>
    <w:rsid w:val="003F606F"/>
    <w:rsid w:val="003F62E0"/>
    <w:rsid w:val="003F6D75"/>
    <w:rsid w:val="003F6F4A"/>
    <w:rsid w:val="003F6F99"/>
    <w:rsid w:val="003F7901"/>
    <w:rsid w:val="003F7B69"/>
    <w:rsid w:val="003F7D40"/>
    <w:rsid w:val="003F7F52"/>
    <w:rsid w:val="00400969"/>
    <w:rsid w:val="004032B4"/>
    <w:rsid w:val="004034B9"/>
    <w:rsid w:val="00403DEB"/>
    <w:rsid w:val="00403EFD"/>
    <w:rsid w:val="00404283"/>
    <w:rsid w:val="0040466B"/>
    <w:rsid w:val="004049DF"/>
    <w:rsid w:val="004052D6"/>
    <w:rsid w:val="00405347"/>
    <w:rsid w:val="00405E7C"/>
    <w:rsid w:val="0040667C"/>
    <w:rsid w:val="0040740C"/>
    <w:rsid w:val="004075B2"/>
    <w:rsid w:val="00407DFF"/>
    <w:rsid w:val="0041026B"/>
    <w:rsid w:val="00410A97"/>
    <w:rsid w:val="00410B70"/>
    <w:rsid w:val="00410CA9"/>
    <w:rsid w:val="00410F0E"/>
    <w:rsid w:val="0041119B"/>
    <w:rsid w:val="004113AF"/>
    <w:rsid w:val="004118F1"/>
    <w:rsid w:val="004122CC"/>
    <w:rsid w:val="0041231E"/>
    <w:rsid w:val="00412C17"/>
    <w:rsid w:val="00412D84"/>
    <w:rsid w:val="00412ECB"/>
    <w:rsid w:val="004135D4"/>
    <w:rsid w:val="00413707"/>
    <w:rsid w:val="00413E64"/>
    <w:rsid w:val="00414277"/>
    <w:rsid w:val="00414284"/>
    <w:rsid w:val="004142CE"/>
    <w:rsid w:val="00414400"/>
    <w:rsid w:val="004147D2"/>
    <w:rsid w:val="0041498C"/>
    <w:rsid w:val="0041561B"/>
    <w:rsid w:val="0041572E"/>
    <w:rsid w:val="0041590F"/>
    <w:rsid w:val="00415A2D"/>
    <w:rsid w:val="00415B9B"/>
    <w:rsid w:val="00416837"/>
    <w:rsid w:val="00416D74"/>
    <w:rsid w:val="00417E7A"/>
    <w:rsid w:val="0042001C"/>
    <w:rsid w:val="00420138"/>
    <w:rsid w:val="004202B9"/>
    <w:rsid w:val="00420F47"/>
    <w:rsid w:val="00421B18"/>
    <w:rsid w:val="00421C1A"/>
    <w:rsid w:val="004220EF"/>
    <w:rsid w:val="00422932"/>
    <w:rsid w:val="00422C83"/>
    <w:rsid w:val="00422C9F"/>
    <w:rsid w:val="00422CC5"/>
    <w:rsid w:val="00422D94"/>
    <w:rsid w:val="00423524"/>
    <w:rsid w:val="004235CB"/>
    <w:rsid w:val="0042389A"/>
    <w:rsid w:val="00424244"/>
    <w:rsid w:val="004242DF"/>
    <w:rsid w:val="0042432F"/>
    <w:rsid w:val="00424641"/>
    <w:rsid w:val="00424977"/>
    <w:rsid w:val="00424ACE"/>
    <w:rsid w:val="00424EC6"/>
    <w:rsid w:val="004256DF"/>
    <w:rsid w:val="00425D97"/>
    <w:rsid w:val="004263F3"/>
    <w:rsid w:val="00426665"/>
    <w:rsid w:val="00426D9C"/>
    <w:rsid w:val="00426DF7"/>
    <w:rsid w:val="00426E0F"/>
    <w:rsid w:val="00427724"/>
    <w:rsid w:val="00427A29"/>
    <w:rsid w:val="00427FFC"/>
    <w:rsid w:val="004301FE"/>
    <w:rsid w:val="00430318"/>
    <w:rsid w:val="0043048F"/>
    <w:rsid w:val="00430845"/>
    <w:rsid w:val="00430CD5"/>
    <w:rsid w:val="00431306"/>
    <w:rsid w:val="0043139B"/>
    <w:rsid w:val="00431CFE"/>
    <w:rsid w:val="00431EFB"/>
    <w:rsid w:val="00431F15"/>
    <w:rsid w:val="00432805"/>
    <w:rsid w:val="0043302D"/>
    <w:rsid w:val="004331E0"/>
    <w:rsid w:val="00433461"/>
    <w:rsid w:val="00433E15"/>
    <w:rsid w:val="0043409E"/>
    <w:rsid w:val="00434289"/>
    <w:rsid w:val="004344D3"/>
    <w:rsid w:val="00434691"/>
    <w:rsid w:val="004346D9"/>
    <w:rsid w:val="00434772"/>
    <w:rsid w:val="00434C44"/>
    <w:rsid w:val="00434D71"/>
    <w:rsid w:val="0043524E"/>
    <w:rsid w:val="00435823"/>
    <w:rsid w:val="0043593B"/>
    <w:rsid w:val="0043653F"/>
    <w:rsid w:val="004373F1"/>
    <w:rsid w:val="004378FC"/>
    <w:rsid w:val="00437B30"/>
    <w:rsid w:val="00437B7E"/>
    <w:rsid w:val="00437E5A"/>
    <w:rsid w:val="00440242"/>
    <w:rsid w:val="004404A4"/>
    <w:rsid w:val="0044055D"/>
    <w:rsid w:val="00440560"/>
    <w:rsid w:val="004406CF"/>
    <w:rsid w:val="004409EB"/>
    <w:rsid w:val="00440B16"/>
    <w:rsid w:val="00440CDF"/>
    <w:rsid w:val="0044100C"/>
    <w:rsid w:val="00441508"/>
    <w:rsid w:val="00441651"/>
    <w:rsid w:val="00441CB7"/>
    <w:rsid w:val="00441CF5"/>
    <w:rsid w:val="00442024"/>
    <w:rsid w:val="00442506"/>
    <w:rsid w:val="0044294A"/>
    <w:rsid w:val="00442D60"/>
    <w:rsid w:val="00443196"/>
    <w:rsid w:val="00443AAF"/>
    <w:rsid w:val="00444064"/>
    <w:rsid w:val="00444A98"/>
    <w:rsid w:val="00444AE0"/>
    <w:rsid w:val="00444B6D"/>
    <w:rsid w:val="00444F29"/>
    <w:rsid w:val="004459C6"/>
    <w:rsid w:val="00445C27"/>
    <w:rsid w:val="00445C62"/>
    <w:rsid w:val="00446410"/>
    <w:rsid w:val="00446AA0"/>
    <w:rsid w:val="00446BE0"/>
    <w:rsid w:val="00446C13"/>
    <w:rsid w:val="00447322"/>
    <w:rsid w:val="004473C1"/>
    <w:rsid w:val="004473C8"/>
    <w:rsid w:val="0044772D"/>
    <w:rsid w:val="00447778"/>
    <w:rsid w:val="0044777F"/>
    <w:rsid w:val="00447960"/>
    <w:rsid w:val="004479F2"/>
    <w:rsid w:val="00447B1A"/>
    <w:rsid w:val="00447B89"/>
    <w:rsid w:val="00450287"/>
    <w:rsid w:val="00450699"/>
    <w:rsid w:val="00450810"/>
    <w:rsid w:val="00450830"/>
    <w:rsid w:val="00450A87"/>
    <w:rsid w:val="00450FDF"/>
    <w:rsid w:val="00451B4E"/>
    <w:rsid w:val="00451EE9"/>
    <w:rsid w:val="004529F6"/>
    <w:rsid w:val="00452A8A"/>
    <w:rsid w:val="00452AC2"/>
    <w:rsid w:val="00452CB6"/>
    <w:rsid w:val="00452E77"/>
    <w:rsid w:val="00453004"/>
    <w:rsid w:val="0045304D"/>
    <w:rsid w:val="004536A9"/>
    <w:rsid w:val="00453843"/>
    <w:rsid w:val="00453A08"/>
    <w:rsid w:val="0045400F"/>
    <w:rsid w:val="00454069"/>
    <w:rsid w:val="00454210"/>
    <w:rsid w:val="004542B9"/>
    <w:rsid w:val="004544CB"/>
    <w:rsid w:val="00454618"/>
    <w:rsid w:val="00454BD1"/>
    <w:rsid w:val="00454C8E"/>
    <w:rsid w:val="00455DC8"/>
    <w:rsid w:val="0045619C"/>
    <w:rsid w:val="00456219"/>
    <w:rsid w:val="00456795"/>
    <w:rsid w:val="004569C2"/>
    <w:rsid w:val="00456A76"/>
    <w:rsid w:val="00456C02"/>
    <w:rsid w:val="004573F1"/>
    <w:rsid w:val="00457805"/>
    <w:rsid w:val="0045784E"/>
    <w:rsid w:val="0045791F"/>
    <w:rsid w:val="00457DF7"/>
    <w:rsid w:val="00457F11"/>
    <w:rsid w:val="00457FB5"/>
    <w:rsid w:val="00457FE1"/>
    <w:rsid w:val="00460330"/>
    <w:rsid w:val="00460705"/>
    <w:rsid w:val="00460A42"/>
    <w:rsid w:val="00460DE9"/>
    <w:rsid w:val="004619F9"/>
    <w:rsid w:val="00461A04"/>
    <w:rsid w:val="00461A0B"/>
    <w:rsid w:val="00461AE8"/>
    <w:rsid w:val="00461DF5"/>
    <w:rsid w:val="00462055"/>
    <w:rsid w:val="004623B9"/>
    <w:rsid w:val="00462673"/>
    <w:rsid w:val="00462BCB"/>
    <w:rsid w:val="00462E17"/>
    <w:rsid w:val="00463267"/>
    <w:rsid w:val="00463473"/>
    <w:rsid w:val="00463A79"/>
    <w:rsid w:val="004646D9"/>
    <w:rsid w:val="004647CA"/>
    <w:rsid w:val="00464CB0"/>
    <w:rsid w:val="00464CCD"/>
    <w:rsid w:val="004651B6"/>
    <w:rsid w:val="0046557E"/>
    <w:rsid w:val="00465DB9"/>
    <w:rsid w:val="00465E1C"/>
    <w:rsid w:val="0046619A"/>
    <w:rsid w:val="0046670B"/>
    <w:rsid w:val="00466AE3"/>
    <w:rsid w:val="00467643"/>
    <w:rsid w:val="0046785D"/>
    <w:rsid w:val="004679A6"/>
    <w:rsid w:val="00467DB2"/>
    <w:rsid w:val="0047018B"/>
    <w:rsid w:val="00470914"/>
    <w:rsid w:val="00470BB2"/>
    <w:rsid w:val="00470BDD"/>
    <w:rsid w:val="00470D34"/>
    <w:rsid w:val="00470E41"/>
    <w:rsid w:val="00470E49"/>
    <w:rsid w:val="00470F69"/>
    <w:rsid w:val="00471670"/>
    <w:rsid w:val="004717B3"/>
    <w:rsid w:val="00471B2E"/>
    <w:rsid w:val="00471C1F"/>
    <w:rsid w:val="004723CF"/>
    <w:rsid w:val="00472804"/>
    <w:rsid w:val="0047282B"/>
    <w:rsid w:val="00472A9A"/>
    <w:rsid w:val="004734D0"/>
    <w:rsid w:val="00474159"/>
    <w:rsid w:val="00474339"/>
    <w:rsid w:val="00474686"/>
    <w:rsid w:val="004747A5"/>
    <w:rsid w:val="004748B2"/>
    <w:rsid w:val="00474B2F"/>
    <w:rsid w:val="00475072"/>
    <w:rsid w:val="0047556C"/>
    <w:rsid w:val="0047573F"/>
    <w:rsid w:val="00475CE7"/>
    <w:rsid w:val="004765CB"/>
    <w:rsid w:val="00477016"/>
    <w:rsid w:val="00477285"/>
    <w:rsid w:val="004779D9"/>
    <w:rsid w:val="00480354"/>
    <w:rsid w:val="00480660"/>
    <w:rsid w:val="00480A42"/>
    <w:rsid w:val="00480C74"/>
    <w:rsid w:val="004811B3"/>
    <w:rsid w:val="00481357"/>
    <w:rsid w:val="00481EF9"/>
    <w:rsid w:val="0048200E"/>
    <w:rsid w:val="004822E7"/>
    <w:rsid w:val="00482868"/>
    <w:rsid w:val="004832C0"/>
    <w:rsid w:val="00483379"/>
    <w:rsid w:val="00483665"/>
    <w:rsid w:val="004838B4"/>
    <w:rsid w:val="00483B1F"/>
    <w:rsid w:val="00483DD0"/>
    <w:rsid w:val="0048401B"/>
    <w:rsid w:val="0048401E"/>
    <w:rsid w:val="00484025"/>
    <w:rsid w:val="0048417E"/>
    <w:rsid w:val="004844B5"/>
    <w:rsid w:val="004844CC"/>
    <w:rsid w:val="00484681"/>
    <w:rsid w:val="00484B0E"/>
    <w:rsid w:val="004850B7"/>
    <w:rsid w:val="00485110"/>
    <w:rsid w:val="004851BC"/>
    <w:rsid w:val="004855BF"/>
    <w:rsid w:val="00485A3E"/>
    <w:rsid w:val="00485BD3"/>
    <w:rsid w:val="0048603B"/>
    <w:rsid w:val="00486A4E"/>
    <w:rsid w:val="00486D12"/>
    <w:rsid w:val="00486FA7"/>
    <w:rsid w:val="00487173"/>
    <w:rsid w:val="0048777A"/>
    <w:rsid w:val="00487814"/>
    <w:rsid w:val="00487962"/>
    <w:rsid w:val="00487A0E"/>
    <w:rsid w:val="00487E45"/>
    <w:rsid w:val="0049091E"/>
    <w:rsid w:val="004909FC"/>
    <w:rsid w:val="00491161"/>
    <w:rsid w:val="00491871"/>
    <w:rsid w:val="00491BFF"/>
    <w:rsid w:val="00491CA6"/>
    <w:rsid w:val="00491DC8"/>
    <w:rsid w:val="0049223C"/>
    <w:rsid w:val="00492405"/>
    <w:rsid w:val="00492599"/>
    <w:rsid w:val="0049262F"/>
    <w:rsid w:val="00492E6F"/>
    <w:rsid w:val="00492F3D"/>
    <w:rsid w:val="004934EA"/>
    <w:rsid w:val="0049379C"/>
    <w:rsid w:val="00493FBD"/>
    <w:rsid w:val="00494762"/>
    <w:rsid w:val="004947AC"/>
    <w:rsid w:val="00494B8C"/>
    <w:rsid w:val="00494D4F"/>
    <w:rsid w:val="00494D5B"/>
    <w:rsid w:val="00494E12"/>
    <w:rsid w:val="00494E56"/>
    <w:rsid w:val="004951BE"/>
    <w:rsid w:val="00495565"/>
    <w:rsid w:val="004957CC"/>
    <w:rsid w:val="00495845"/>
    <w:rsid w:val="00495D44"/>
    <w:rsid w:val="00495F93"/>
    <w:rsid w:val="00495FCE"/>
    <w:rsid w:val="0049627D"/>
    <w:rsid w:val="004968D0"/>
    <w:rsid w:val="004969D4"/>
    <w:rsid w:val="00496F1F"/>
    <w:rsid w:val="00496FDE"/>
    <w:rsid w:val="004973BD"/>
    <w:rsid w:val="004973FE"/>
    <w:rsid w:val="00497465"/>
    <w:rsid w:val="0049748C"/>
    <w:rsid w:val="00497519"/>
    <w:rsid w:val="00497E82"/>
    <w:rsid w:val="004A0614"/>
    <w:rsid w:val="004A06DA"/>
    <w:rsid w:val="004A07E8"/>
    <w:rsid w:val="004A0823"/>
    <w:rsid w:val="004A0873"/>
    <w:rsid w:val="004A0AA2"/>
    <w:rsid w:val="004A0B48"/>
    <w:rsid w:val="004A0D48"/>
    <w:rsid w:val="004A0E39"/>
    <w:rsid w:val="004A0EDE"/>
    <w:rsid w:val="004A0FE5"/>
    <w:rsid w:val="004A11F9"/>
    <w:rsid w:val="004A14EC"/>
    <w:rsid w:val="004A152B"/>
    <w:rsid w:val="004A181C"/>
    <w:rsid w:val="004A18FC"/>
    <w:rsid w:val="004A1BE1"/>
    <w:rsid w:val="004A2094"/>
    <w:rsid w:val="004A2274"/>
    <w:rsid w:val="004A2302"/>
    <w:rsid w:val="004A2880"/>
    <w:rsid w:val="004A380F"/>
    <w:rsid w:val="004A4676"/>
    <w:rsid w:val="004A4B8C"/>
    <w:rsid w:val="004A4D27"/>
    <w:rsid w:val="004A53CE"/>
    <w:rsid w:val="004A5699"/>
    <w:rsid w:val="004A5899"/>
    <w:rsid w:val="004A58D8"/>
    <w:rsid w:val="004A5DA3"/>
    <w:rsid w:val="004A5F22"/>
    <w:rsid w:val="004A60A2"/>
    <w:rsid w:val="004A6B11"/>
    <w:rsid w:val="004A6E41"/>
    <w:rsid w:val="004A6E94"/>
    <w:rsid w:val="004A76B4"/>
    <w:rsid w:val="004A77B2"/>
    <w:rsid w:val="004B02D5"/>
    <w:rsid w:val="004B0364"/>
    <w:rsid w:val="004B09AD"/>
    <w:rsid w:val="004B1027"/>
    <w:rsid w:val="004B14E6"/>
    <w:rsid w:val="004B15A5"/>
    <w:rsid w:val="004B188C"/>
    <w:rsid w:val="004B2029"/>
    <w:rsid w:val="004B2495"/>
    <w:rsid w:val="004B2819"/>
    <w:rsid w:val="004B3357"/>
    <w:rsid w:val="004B35EF"/>
    <w:rsid w:val="004B37BB"/>
    <w:rsid w:val="004B3A5C"/>
    <w:rsid w:val="004B3A8D"/>
    <w:rsid w:val="004B3E12"/>
    <w:rsid w:val="004B3F56"/>
    <w:rsid w:val="004B40FE"/>
    <w:rsid w:val="004B41BC"/>
    <w:rsid w:val="004B4EF9"/>
    <w:rsid w:val="004B4F27"/>
    <w:rsid w:val="004B4FA6"/>
    <w:rsid w:val="004B50DA"/>
    <w:rsid w:val="004B510D"/>
    <w:rsid w:val="004B52B1"/>
    <w:rsid w:val="004B549F"/>
    <w:rsid w:val="004B5560"/>
    <w:rsid w:val="004B57DA"/>
    <w:rsid w:val="004B59BE"/>
    <w:rsid w:val="004B5F5F"/>
    <w:rsid w:val="004B7113"/>
    <w:rsid w:val="004B724E"/>
    <w:rsid w:val="004B7C92"/>
    <w:rsid w:val="004B7E35"/>
    <w:rsid w:val="004C00AD"/>
    <w:rsid w:val="004C0269"/>
    <w:rsid w:val="004C032C"/>
    <w:rsid w:val="004C0468"/>
    <w:rsid w:val="004C0755"/>
    <w:rsid w:val="004C0C9E"/>
    <w:rsid w:val="004C121A"/>
    <w:rsid w:val="004C18F3"/>
    <w:rsid w:val="004C19B2"/>
    <w:rsid w:val="004C1E7B"/>
    <w:rsid w:val="004C29B7"/>
    <w:rsid w:val="004C2D90"/>
    <w:rsid w:val="004C314B"/>
    <w:rsid w:val="004C386A"/>
    <w:rsid w:val="004C41EC"/>
    <w:rsid w:val="004C42EA"/>
    <w:rsid w:val="004C4C68"/>
    <w:rsid w:val="004C4E4B"/>
    <w:rsid w:val="004C4E78"/>
    <w:rsid w:val="004C4FD4"/>
    <w:rsid w:val="004C56AE"/>
    <w:rsid w:val="004C594C"/>
    <w:rsid w:val="004C5B97"/>
    <w:rsid w:val="004C5EFF"/>
    <w:rsid w:val="004C60CA"/>
    <w:rsid w:val="004C6256"/>
    <w:rsid w:val="004C66DA"/>
    <w:rsid w:val="004C69AB"/>
    <w:rsid w:val="004C6D0C"/>
    <w:rsid w:val="004C701A"/>
    <w:rsid w:val="004C735B"/>
    <w:rsid w:val="004C758C"/>
    <w:rsid w:val="004C7723"/>
    <w:rsid w:val="004C781F"/>
    <w:rsid w:val="004D0061"/>
    <w:rsid w:val="004D02FF"/>
    <w:rsid w:val="004D0471"/>
    <w:rsid w:val="004D09E6"/>
    <w:rsid w:val="004D0ABA"/>
    <w:rsid w:val="004D0CA5"/>
    <w:rsid w:val="004D147F"/>
    <w:rsid w:val="004D1E1C"/>
    <w:rsid w:val="004D1F87"/>
    <w:rsid w:val="004D234C"/>
    <w:rsid w:val="004D257E"/>
    <w:rsid w:val="004D2EE0"/>
    <w:rsid w:val="004D371B"/>
    <w:rsid w:val="004D37A3"/>
    <w:rsid w:val="004D4458"/>
    <w:rsid w:val="004D4459"/>
    <w:rsid w:val="004D4955"/>
    <w:rsid w:val="004D501F"/>
    <w:rsid w:val="004D5729"/>
    <w:rsid w:val="004D5983"/>
    <w:rsid w:val="004D5ADD"/>
    <w:rsid w:val="004D5C51"/>
    <w:rsid w:val="004D5E1D"/>
    <w:rsid w:val="004D5E6A"/>
    <w:rsid w:val="004D61B6"/>
    <w:rsid w:val="004D6D9A"/>
    <w:rsid w:val="004D7282"/>
    <w:rsid w:val="004D7728"/>
    <w:rsid w:val="004D7B05"/>
    <w:rsid w:val="004D7BFE"/>
    <w:rsid w:val="004D7C87"/>
    <w:rsid w:val="004D7D17"/>
    <w:rsid w:val="004D7D39"/>
    <w:rsid w:val="004E0BBA"/>
    <w:rsid w:val="004E0FEE"/>
    <w:rsid w:val="004E1AE5"/>
    <w:rsid w:val="004E1B6D"/>
    <w:rsid w:val="004E1E1F"/>
    <w:rsid w:val="004E2328"/>
    <w:rsid w:val="004E2700"/>
    <w:rsid w:val="004E2A53"/>
    <w:rsid w:val="004E2BD3"/>
    <w:rsid w:val="004E2C5A"/>
    <w:rsid w:val="004E3043"/>
    <w:rsid w:val="004E30EC"/>
    <w:rsid w:val="004E31BA"/>
    <w:rsid w:val="004E3B35"/>
    <w:rsid w:val="004E3BE7"/>
    <w:rsid w:val="004E3F88"/>
    <w:rsid w:val="004E4578"/>
    <w:rsid w:val="004E4784"/>
    <w:rsid w:val="004E4829"/>
    <w:rsid w:val="004E4BCD"/>
    <w:rsid w:val="004E5051"/>
    <w:rsid w:val="004E51AA"/>
    <w:rsid w:val="004E543F"/>
    <w:rsid w:val="004E5CC2"/>
    <w:rsid w:val="004E65C4"/>
    <w:rsid w:val="004E688E"/>
    <w:rsid w:val="004E6ADE"/>
    <w:rsid w:val="004E7084"/>
    <w:rsid w:val="004E77CE"/>
    <w:rsid w:val="004E7901"/>
    <w:rsid w:val="004F036A"/>
    <w:rsid w:val="004F0D0B"/>
    <w:rsid w:val="004F0E01"/>
    <w:rsid w:val="004F136F"/>
    <w:rsid w:val="004F1697"/>
    <w:rsid w:val="004F1A62"/>
    <w:rsid w:val="004F1AD0"/>
    <w:rsid w:val="004F1CE4"/>
    <w:rsid w:val="004F1EBC"/>
    <w:rsid w:val="004F1F2A"/>
    <w:rsid w:val="004F22D4"/>
    <w:rsid w:val="004F2925"/>
    <w:rsid w:val="004F2E90"/>
    <w:rsid w:val="004F309B"/>
    <w:rsid w:val="004F3D55"/>
    <w:rsid w:val="004F42FF"/>
    <w:rsid w:val="004F488C"/>
    <w:rsid w:val="004F4B99"/>
    <w:rsid w:val="004F4E1F"/>
    <w:rsid w:val="004F4E76"/>
    <w:rsid w:val="004F53A8"/>
    <w:rsid w:val="004F5464"/>
    <w:rsid w:val="004F55B8"/>
    <w:rsid w:val="004F56BC"/>
    <w:rsid w:val="004F598E"/>
    <w:rsid w:val="004F5C8A"/>
    <w:rsid w:val="004F5D2C"/>
    <w:rsid w:val="004F6432"/>
    <w:rsid w:val="004F65C4"/>
    <w:rsid w:val="004F6A2C"/>
    <w:rsid w:val="004F6BA4"/>
    <w:rsid w:val="004F731C"/>
    <w:rsid w:val="004F759B"/>
    <w:rsid w:val="004F7F16"/>
    <w:rsid w:val="00500395"/>
    <w:rsid w:val="005004A1"/>
    <w:rsid w:val="0050109D"/>
    <w:rsid w:val="0050194A"/>
    <w:rsid w:val="00501EE3"/>
    <w:rsid w:val="00502275"/>
    <w:rsid w:val="00502413"/>
    <w:rsid w:val="005026AC"/>
    <w:rsid w:val="005027F1"/>
    <w:rsid w:val="00502E27"/>
    <w:rsid w:val="00503336"/>
    <w:rsid w:val="005034B8"/>
    <w:rsid w:val="005034DF"/>
    <w:rsid w:val="005036AD"/>
    <w:rsid w:val="00503821"/>
    <w:rsid w:val="00503970"/>
    <w:rsid w:val="00503E1F"/>
    <w:rsid w:val="00503F3C"/>
    <w:rsid w:val="005045C3"/>
    <w:rsid w:val="00504F42"/>
    <w:rsid w:val="00505348"/>
    <w:rsid w:val="005053BF"/>
    <w:rsid w:val="00505D36"/>
    <w:rsid w:val="00506059"/>
    <w:rsid w:val="005061A8"/>
    <w:rsid w:val="005065CB"/>
    <w:rsid w:val="00506851"/>
    <w:rsid w:val="00506923"/>
    <w:rsid w:val="0050732F"/>
    <w:rsid w:val="00507947"/>
    <w:rsid w:val="005079CB"/>
    <w:rsid w:val="00507CA7"/>
    <w:rsid w:val="00507D92"/>
    <w:rsid w:val="0051036E"/>
    <w:rsid w:val="00510690"/>
    <w:rsid w:val="005107A5"/>
    <w:rsid w:val="00510DF6"/>
    <w:rsid w:val="00511479"/>
    <w:rsid w:val="00511A59"/>
    <w:rsid w:val="0051215B"/>
    <w:rsid w:val="0051227B"/>
    <w:rsid w:val="005123B9"/>
    <w:rsid w:val="005124C5"/>
    <w:rsid w:val="005126F4"/>
    <w:rsid w:val="00512D02"/>
    <w:rsid w:val="005131DB"/>
    <w:rsid w:val="00513393"/>
    <w:rsid w:val="00513741"/>
    <w:rsid w:val="0051379C"/>
    <w:rsid w:val="005137BA"/>
    <w:rsid w:val="005139A8"/>
    <w:rsid w:val="00513A39"/>
    <w:rsid w:val="00513BD5"/>
    <w:rsid w:val="00514A54"/>
    <w:rsid w:val="00514C20"/>
    <w:rsid w:val="00514F74"/>
    <w:rsid w:val="00514FC5"/>
    <w:rsid w:val="00515572"/>
    <w:rsid w:val="005156C4"/>
    <w:rsid w:val="00516338"/>
    <w:rsid w:val="00516F37"/>
    <w:rsid w:val="00517481"/>
    <w:rsid w:val="00517643"/>
    <w:rsid w:val="00517848"/>
    <w:rsid w:val="00517A52"/>
    <w:rsid w:val="00517A6A"/>
    <w:rsid w:val="00517E06"/>
    <w:rsid w:val="00520405"/>
    <w:rsid w:val="005204B9"/>
    <w:rsid w:val="00520538"/>
    <w:rsid w:val="00520753"/>
    <w:rsid w:val="00520AE9"/>
    <w:rsid w:val="00520D8C"/>
    <w:rsid w:val="00521F2A"/>
    <w:rsid w:val="00522320"/>
    <w:rsid w:val="00522967"/>
    <w:rsid w:val="00522A78"/>
    <w:rsid w:val="00522C51"/>
    <w:rsid w:val="00523030"/>
    <w:rsid w:val="005232D9"/>
    <w:rsid w:val="00523343"/>
    <w:rsid w:val="005233F2"/>
    <w:rsid w:val="0052366F"/>
    <w:rsid w:val="00523699"/>
    <w:rsid w:val="00523760"/>
    <w:rsid w:val="00523C64"/>
    <w:rsid w:val="00523DC5"/>
    <w:rsid w:val="0052466A"/>
    <w:rsid w:val="00524737"/>
    <w:rsid w:val="00524A4D"/>
    <w:rsid w:val="00524E71"/>
    <w:rsid w:val="00524FB3"/>
    <w:rsid w:val="0052558F"/>
    <w:rsid w:val="005259DE"/>
    <w:rsid w:val="00526158"/>
    <w:rsid w:val="00526174"/>
    <w:rsid w:val="005262C4"/>
    <w:rsid w:val="005263AB"/>
    <w:rsid w:val="005263D9"/>
    <w:rsid w:val="005269AA"/>
    <w:rsid w:val="00526B2A"/>
    <w:rsid w:val="00526B2B"/>
    <w:rsid w:val="00526BC5"/>
    <w:rsid w:val="00526C2A"/>
    <w:rsid w:val="00526D26"/>
    <w:rsid w:val="00526F4E"/>
    <w:rsid w:val="0052701B"/>
    <w:rsid w:val="0052701D"/>
    <w:rsid w:val="00527054"/>
    <w:rsid w:val="005278C7"/>
    <w:rsid w:val="00527924"/>
    <w:rsid w:val="00527CD0"/>
    <w:rsid w:val="00527F00"/>
    <w:rsid w:val="00527FF4"/>
    <w:rsid w:val="0053052D"/>
    <w:rsid w:val="00530C5B"/>
    <w:rsid w:val="00530D50"/>
    <w:rsid w:val="00530FE4"/>
    <w:rsid w:val="005311CA"/>
    <w:rsid w:val="005315FB"/>
    <w:rsid w:val="0053223F"/>
    <w:rsid w:val="00532337"/>
    <w:rsid w:val="0053261A"/>
    <w:rsid w:val="00532910"/>
    <w:rsid w:val="00532B49"/>
    <w:rsid w:val="00533142"/>
    <w:rsid w:val="00533813"/>
    <w:rsid w:val="00533E13"/>
    <w:rsid w:val="00533F16"/>
    <w:rsid w:val="00534077"/>
    <w:rsid w:val="00534196"/>
    <w:rsid w:val="00534AED"/>
    <w:rsid w:val="00534AEE"/>
    <w:rsid w:val="00534D99"/>
    <w:rsid w:val="005356C6"/>
    <w:rsid w:val="00535840"/>
    <w:rsid w:val="005361B6"/>
    <w:rsid w:val="005365DB"/>
    <w:rsid w:val="005367F0"/>
    <w:rsid w:val="005373FC"/>
    <w:rsid w:val="00537545"/>
    <w:rsid w:val="005375BC"/>
    <w:rsid w:val="00537619"/>
    <w:rsid w:val="00537F1F"/>
    <w:rsid w:val="00537FCC"/>
    <w:rsid w:val="005402F1"/>
    <w:rsid w:val="00540843"/>
    <w:rsid w:val="00540BE2"/>
    <w:rsid w:val="00540BFF"/>
    <w:rsid w:val="00540CFF"/>
    <w:rsid w:val="00540E41"/>
    <w:rsid w:val="00540FAD"/>
    <w:rsid w:val="00540FF2"/>
    <w:rsid w:val="00541229"/>
    <w:rsid w:val="0054138C"/>
    <w:rsid w:val="0054174F"/>
    <w:rsid w:val="00541972"/>
    <w:rsid w:val="00541A0E"/>
    <w:rsid w:val="00541A11"/>
    <w:rsid w:val="00541ADB"/>
    <w:rsid w:val="005424B1"/>
    <w:rsid w:val="00542782"/>
    <w:rsid w:val="00542821"/>
    <w:rsid w:val="00542BAA"/>
    <w:rsid w:val="00543243"/>
    <w:rsid w:val="00543301"/>
    <w:rsid w:val="005434E1"/>
    <w:rsid w:val="0054356A"/>
    <w:rsid w:val="0054362C"/>
    <w:rsid w:val="005437A0"/>
    <w:rsid w:val="00543A82"/>
    <w:rsid w:val="00543DA2"/>
    <w:rsid w:val="00544477"/>
    <w:rsid w:val="005448EA"/>
    <w:rsid w:val="0054493B"/>
    <w:rsid w:val="005452E8"/>
    <w:rsid w:val="00545449"/>
    <w:rsid w:val="00545544"/>
    <w:rsid w:val="005455E9"/>
    <w:rsid w:val="00545A02"/>
    <w:rsid w:val="00545C4C"/>
    <w:rsid w:val="00546203"/>
    <w:rsid w:val="005462E3"/>
    <w:rsid w:val="005464B8"/>
    <w:rsid w:val="0054672D"/>
    <w:rsid w:val="00546A0D"/>
    <w:rsid w:val="00546BA2"/>
    <w:rsid w:val="00546FC3"/>
    <w:rsid w:val="00547093"/>
    <w:rsid w:val="00547117"/>
    <w:rsid w:val="005471AC"/>
    <w:rsid w:val="005474C0"/>
    <w:rsid w:val="005478AC"/>
    <w:rsid w:val="0054793C"/>
    <w:rsid w:val="00547B6F"/>
    <w:rsid w:val="00547EAF"/>
    <w:rsid w:val="00550A37"/>
    <w:rsid w:val="00550B35"/>
    <w:rsid w:val="00550C66"/>
    <w:rsid w:val="00550D33"/>
    <w:rsid w:val="00551878"/>
    <w:rsid w:val="00551ED4"/>
    <w:rsid w:val="00552119"/>
    <w:rsid w:val="005521A9"/>
    <w:rsid w:val="005524C8"/>
    <w:rsid w:val="005527F5"/>
    <w:rsid w:val="00552878"/>
    <w:rsid w:val="005528E2"/>
    <w:rsid w:val="00552AFF"/>
    <w:rsid w:val="00552BBD"/>
    <w:rsid w:val="00552CC0"/>
    <w:rsid w:val="00552F8A"/>
    <w:rsid w:val="005530DC"/>
    <w:rsid w:val="00553615"/>
    <w:rsid w:val="00553A5E"/>
    <w:rsid w:val="00553ED9"/>
    <w:rsid w:val="0055400C"/>
    <w:rsid w:val="00554190"/>
    <w:rsid w:val="005541F9"/>
    <w:rsid w:val="005543BF"/>
    <w:rsid w:val="00554BA4"/>
    <w:rsid w:val="00554BFA"/>
    <w:rsid w:val="00554E98"/>
    <w:rsid w:val="0055511A"/>
    <w:rsid w:val="00555505"/>
    <w:rsid w:val="005556F3"/>
    <w:rsid w:val="00555B99"/>
    <w:rsid w:val="00555B9D"/>
    <w:rsid w:val="00555E7E"/>
    <w:rsid w:val="00555F89"/>
    <w:rsid w:val="00555FF4"/>
    <w:rsid w:val="0055679F"/>
    <w:rsid w:val="0055687E"/>
    <w:rsid w:val="00556CC4"/>
    <w:rsid w:val="00557436"/>
    <w:rsid w:val="00557503"/>
    <w:rsid w:val="00557CBC"/>
    <w:rsid w:val="00557F6D"/>
    <w:rsid w:val="0056014C"/>
    <w:rsid w:val="00560A5C"/>
    <w:rsid w:val="00560B55"/>
    <w:rsid w:val="00560C78"/>
    <w:rsid w:val="005611FC"/>
    <w:rsid w:val="00561251"/>
    <w:rsid w:val="00561455"/>
    <w:rsid w:val="0056177F"/>
    <w:rsid w:val="00562615"/>
    <w:rsid w:val="00562AAB"/>
    <w:rsid w:val="005631A6"/>
    <w:rsid w:val="005634B9"/>
    <w:rsid w:val="0056362C"/>
    <w:rsid w:val="005639FE"/>
    <w:rsid w:val="00563A9D"/>
    <w:rsid w:val="00563ABA"/>
    <w:rsid w:val="00563B53"/>
    <w:rsid w:val="00563B9F"/>
    <w:rsid w:val="00563D26"/>
    <w:rsid w:val="005640E3"/>
    <w:rsid w:val="0056468E"/>
    <w:rsid w:val="00564699"/>
    <w:rsid w:val="00564772"/>
    <w:rsid w:val="00564C6F"/>
    <w:rsid w:val="00564D96"/>
    <w:rsid w:val="005651F1"/>
    <w:rsid w:val="00565961"/>
    <w:rsid w:val="00565D2D"/>
    <w:rsid w:val="00565D95"/>
    <w:rsid w:val="0056636E"/>
    <w:rsid w:val="00566AAD"/>
    <w:rsid w:val="00566E62"/>
    <w:rsid w:val="005671B7"/>
    <w:rsid w:val="0056731B"/>
    <w:rsid w:val="005673D2"/>
    <w:rsid w:val="005674C6"/>
    <w:rsid w:val="0056770E"/>
    <w:rsid w:val="00567F81"/>
    <w:rsid w:val="00567F84"/>
    <w:rsid w:val="0057025B"/>
    <w:rsid w:val="005706B9"/>
    <w:rsid w:val="00570AFA"/>
    <w:rsid w:val="0057145C"/>
    <w:rsid w:val="00571A47"/>
    <w:rsid w:val="00571BBA"/>
    <w:rsid w:val="00571D1C"/>
    <w:rsid w:val="0057218D"/>
    <w:rsid w:val="005725C1"/>
    <w:rsid w:val="00572835"/>
    <w:rsid w:val="005729D6"/>
    <w:rsid w:val="00572A34"/>
    <w:rsid w:val="00572C53"/>
    <w:rsid w:val="00572EA0"/>
    <w:rsid w:val="00572FB9"/>
    <w:rsid w:val="00573826"/>
    <w:rsid w:val="00573982"/>
    <w:rsid w:val="00573D3D"/>
    <w:rsid w:val="00573E8D"/>
    <w:rsid w:val="00574062"/>
    <w:rsid w:val="005742AD"/>
    <w:rsid w:val="005745EF"/>
    <w:rsid w:val="00574DFB"/>
    <w:rsid w:val="0057553A"/>
    <w:rsid w:val="0057590B"/>
    <w:rsid w:val="00575A0C"/>
    <w:rsid w:val="00575A53"/>
    <w:rsid w:val="0057601E"/>
    <w:rsid w:val="005766E1"/>
    <w:rsid w:val="005767CE"/>
    <w:rsid w:val="00576B4A"/>
    <w:rsid w:val="00576B7D"/>
    <w:rsid w:val="00576DF9"/>
    <w:rsid w:val="00577114"/>
    <w:rsid w:val="00577416"/>
    <w:rsid w:val="005775CF"/>
    <w:rsid w:val="005776E9"/>
    <w:rsid w:val="005779BB"/>
    <w:rsid w:val="00577BB0"/>
    <w:rsid w:val="00580522"/>
    <w:rsid w:val="005805A2"/>
    <w:rsid w:val="00580A09"/>
    <w:rsid w:val="00580D7B"/>
    <w:rsid w:val="00580ED4"/>
    <w:rsid w:val="0058195D"/>
    <w:rsid w:val="0058258D"/>
    <w:rsid w:val="0058285F"/>
    <w:rsid w:val="00582A80"/>
    <w:rsid w:val="00582FD1"/>
    <w:rsid w:val="005830C2"/>
    <w:rsid w:val="0058373C"/>
    <w:rsid w:val="005837A1"/>
    <w:rsid w:val="00583CC3"/>
    <w:rsid w:val="00584030"/>
    <w:rsid w:val="005846DF"/>
    <w:rsid w:val="005847A6"/>
    <w:rsid w:val="005847E9"/>
    <w:rsid w:val="00584BEF"/>
    <w:rsid w:val="00584D48"/>
    <w:rsid w:val="00584E29"/>
    <w:rsid w:val="005853FA"/>
    <w:rsid w:val="00585743"/>
    <w:rsid w:val="00585B83"/>
    <w:rsid w:val="00585BA2"/>
    <w:rsid w:val="00585C3B"/>
    <w:rsid w:val="00585D22"/>
    <w:rsid w:val="00585F60"/>
    <w:rsid w:val="00585FE8"/>
    <w:rsid w:val="005865D1"/>
    <w:rsid w:val="00586626"/>
    <w:rsid w:val="00586B3E"/>
    <w:rsid w:val="00586C4A"/>
    <w:rsid w:val="00586D24"/>
    <w:rsid w:val="005876A5"/>
    <w:rsid w:val="0058791A"/>
    <w:rsid w:val="00587AF2"/>
    <w:rsid w:val="0059007E"/>
    <w:rsid w:val="00590334"/>
    <w:rsid w:val="00590744"/>
    <w:rsid w:val="0059075C"/>
    <w:rsid w:val="00590967"/>
    <w:rsid w:val="00590B0C"/>
    <w:rsid w:val="00590E1B"/>
    <w:rsid w:val="00591227"/>
    <w:rsid w:val="005912F8"/>
    <w:rsid w:val="0059188D"/>
    <w:rsid w:val="005923E8"/>
    <w:rsid w:val="00592615"/>
    <w:rsid w:val="0059294A"/>
    <w:rsid w:val="00592A68"/>
    <w:rsid w:val="00592D85"/>
    <w:rsid w:val="0059343E"/>
    <w:rsid w:val="005936D2"/>
    <w:rsid w:val="00593772"/>
    <w:rsid w:val="00593783"/>
    <w:rsid w:val="00593914"/>
    <w:rsid w:val="00593BB9"/>
    <w:rsid w:val="00594D9E"/>
    <w:rsid w:val="0059550A"/>
    <w:rsid w:val="0059577B"/>
    <w:rsid w:val="005959E9"/>
    <w:rsid w:val="005960B1"/>
    <w:rsid w:val="005961A5"/>
    <w:rsid w:val="0059638E"/>
    <w:rsid w:val="00596624"/>
    <w:rsid w:val="00596939"/>
    <w:rsid w:val="00596A59"/>
    <w:rsid w:val="00596FB1"/>
    <w:rsid w:val="00597193"/>
    <w:rsid w:val="0059727A"/>
    <w:rsid w:val="005972B5"/>
    <w:rsid w:val="005972BF"/>
    <w:rsid w:val="00597517"/>
    <w:rsid w:val="0059760D"/>
    <w:rsid w:val="005976C2"/>
    <w:rsid w:val="005A010D"/>
    <w:rsid w:val="005A023F"/>
    <w:rsid w:val="005A04AC"/>
    <w:rsid w:val="005A06EF"/>
    <w:rsid w:val="005A0B25"/>
    <w:rsid w:val="005A0C67"/>
    <w:rsid w:val="005A0C91"/>
    <w:rsid w:val="005A0DD6"/>
    <w:rsid w:val="005A0F87"/>
    <w:rsid w:val="005A0F90"/>
    <w:rsid w:val="005A15DF"/>
    <w:rsid w:val="005A1774"/>
    <w:rsid w:val="005A1783"/>
    <w:rsid w:val="005A19A9"/>
    <w:rsid w:val="005A1A38"/>
    <w:rsid w:val="005A1E11"/>
    <w:rsid w:val="005A1F3B"/>
    <w:rsid w:val="005A20F4"/>
    <w:rsid w:val="005A246E"/>
    <w:rsid w:val="005A267B"/>
    <w:rsid w:val="005A28C3"/>
    <w:rsid w:val="005A2A02"/>
    <w:rsid w:val="005A2A13"/>
    <w:rsid w:val="005A2D5D"/>
    <w:rsid w:val="005A39B4"/>
    <w:rsid w:val="005A39FD"/>
    <w:rsid w:val="005A3A8A"/>
    <w:rsid w:val="005A3F05"/>
    <w:rsid w:val="005A40A3"/>
    <w:rsid w:val="005A43BB"/>
    <w:rsid w:val="005A43DC"/>
    <w:rsid w:val="005A45A6"/>
    <w:rsid w:val="005A47F6"/>
    <w:rsid w:val="005A4998"/>
    <w:rsid w:val="005A4CC1"/>
    <w:rsid w:val="005A5059"/>
    <w:rsid w:val="005A5110"/>
    <w:rsid w:val="005A53A4"/>
    <w:rsid w:val="005A55BC"/>
    <w:rsid w:val="005A5986"/>
    <w:rsid w:val="005A599F"/>
    <w:rsid w:val="005A5DC9"/>
    <w:rsid w:val="005A5EEE"/>
    <w:rsid w:val="005A6029"/>
    <w:rsid w:val="005A6071"/>
    <w:rsid w:val="005A6AF6"/>
    <w:rsid w:val="005A6BB4"/>
    <w:rsid w:val="005A6D33"/>
    <w:rsid w:val="005A7165"/>
    <w:rsid w:val="005A7ACF"/>
    <w:rsid w:val="005A7E8B"/>
    <w:rsid w:val="005B021F"/>
    <w:rsid w:val="005B0485"/>
    <w:rsid w:val="005B0751"/>
    <w:rsid w:val="005B0C3A"/>
    <w:rsid w:val="005B0D5B"/>
    <w:rsid w:val="005B0FA5"/>
    <w:rsid w:val="005B1189"/>
    <w:rsid w:val="005B11D5"/>
    <w:rsid w:val="005B1715"/>
    <w:rsid w:val="005B2A98"/>
    <w:rsid w:val="005B2AAB"/>
    <w:rsid w:val="005B2F28"/>
    <w:rsid w:val="005B3DE4"/>
    <w:rsid w:val="005B40F2"/>
    <w:rsid w:val="005B4244"/>
    <w:rsid w:val="005B4573"/>
    <w:rsid w:val="005B46B5"/>
    <w:rsid w:val="005B48B5"/>
    <w:rsid w:val="005B4953"/>
    <w:rsid w:val="005B49AD"/>
    <w:rsid w:val="005B4F42"/>
    <w:rsid w:val="005B62F9"/>
    <w:rsid w:val="005B681E"/>
    <w:rsid w:val="005B68B4"/>
    <w:rsid w:val="005B69CD"/>
    <w:rsid w:val="005B759A"/>
    <w:rsid w:val="005B75B9"/>
    <w:rsid w:val="005B7655"/>
    <w:rsid w:val="005B7932"/>
    <w:rsid w:val="005B7A3C"/>
    <w:rsid w:val="005B7E58"/>
    <w:rsid w:val="005C0AA5"/>
    <w:rsid w:val="005C0F3C"/>
    <w:rsid w:val="005C15B2"/>
    <w:rsid w:val="005C1904"/>
    <w:rsid w:val="005C1955"/>
    <w:rsid w:val="005C1F48"/>
    <w:rsid w:val="005C1F7C"/>
    <w:rsid w:val="005C20C4"/>
    <w:rsid w:val="005C2218"/>
    <w:rsid w:val="005C24F5"/>
    <w:rsid w:val="005C276E"/>
    <w:rsid w:val="005C2EA7"/>
    <w:rsid w:val="005C323C"/>
    <w:rsid w:val="005C32B3"/>
    <w:rsid w:val="005C3387"/>
    <w:rsid w:val="005C3B8F"/>
    <w:rsid w:val="005C3C0F"/>
    <w:rsid w:val="005C4B36"/>
    <w:rsid w:val="005C4B94"/>
    <w:rsid w:val="005C50F4"/>
    <w:rsid w:val="005C5118"/>
    <w:rsid w:val="005C5724"/>
    <w:rsid w:val="005C59BC"/>
    <w:rsid w:val="005C5C44"/>
    <w:rsid w:val="005C5CB0"/>
    <w:rsid w:val="005C67B3"/>
    <w:rsid w:val="005C695B"/>
    <w:rsid w:val="005C6AFA"/>
    <w:rsid w:val="005C6C50"/>
    <w:rsid w:val="005C6DF4"/>
    <w:rsid w:val="005C7265"/>
    <w:rsid w:val="005C732A"/>
    <w:rsid w:val="005C737C"/>
    <w:rsid w:val="005C75EF"/>
    <w:rsid w:val="005C7834"/>
    <w:rsid w:val="005C7F5E"/>
    <w:rsid w:val="005D0019"/>
    <w:rsid w:val="005D05B7"/>
    <w:rsid w:val="005D074D"/>
    <w:rsid w:val="005D113F"/>
    <w:rsid w:val="005D14A0"/>
    <w:rsid w:val="005D188F"/>
    <w:rsid w:val="005D1D7C"/>
    <w:rsid w:val="005D1E0B"/>
    <w:rsid w:val="005D1F8B"/>
    <w:rsid w:val="005D1F97"/>
    <w:rsid w:val="005D2013"/>
    <w:rsid w:val="005D2280"/>
    <w:rsid w:val="005D22A7"/>
    <w:rsid w:val="005D26EE"/>
    <w:rsid w:val="005D2810"/>
    <w:rsid w:val="005D28BF"/>
    <w:rsid w:val="005D28F9"/>
    <w:rsid w:val="005D2C65"/>
    <w:rsid w:val="005D2DBF"/>
    <w:rsid w:val="005D2ECE"/>
    <w:rsid w:val="005D3275"/>
    <w:rsid w:val="005D3591"/>
    <w:rsid w:val="005D3599"/>
    <w:rsid w:val="005D3797"/>
    <w:rsid w:val="005D4062"/>
    <w:rsid w:val="005D41F5"/>
    <w:rsid w:val="005D4490"/>
    <w:rsid w:val="005D4523"/>
    <w:rsid w:val="005D4593"/>
    <w:rsid w:val="005D46A4"/>
    <w:rsid w:val="005D48D9"/>
    <w:rsid w:val="005D4C20"/>
    <w:rsid w:val="005D4F33"/>
    <w:rsid w:val="005D581E"/>
    <w:rsid w:val="005D5B5F"/>
    <w:rsid w:val="005D5E0B"/>
    <w:rsid w:val="005D6501"/>
    <w:rsid w:val="005D683C"/>
    <w:rsid w:val="005D71DE"/>
    <w:rsid w:val="005D7483"/>
    <w:rsid w:val="005D7F7A"/>
    <w:rsid w:val="005E0491"/>
    <w:rsid w:val="005E066B"/>
    <w:rsid w:val="005E0B6D"/>
    <w:rsid w:val="005E0BCF"/>
    <w:rsid w:val="005E0CDB"/>
    <w:rsid w:val="005E1D56"/>
    <w:rsid w:val="005E1DFF"/>
    <w:rsid w:val="005E1F87"/>
    <w:rsid w:val="005E21DA"/>
    <w:rsid w:val="005E227F"/>
    <w:rsid w:val="005E2E93"/>
    <w:rsid w:val="005E32C1"/>
    <w:rsid w:val="005E337E"/>
    <w:rsid w:val="005E39CB"/>
    <w:rsid w:val="005E402C"/>
    <w:rsid w:val="005E40EB"/>
    <w:rsid w:val="005E4DF3"/>
    <w:rsid w:val="005E5190"/>
    <w:rsid w:val="005E51AB"/>
    <w:rsid w:val="005E5CFC"/>
    <w:rsid w:val="005E63CC"/>
    <w:rsid w:val="005E6D75"/>
    <w:rsid w:val="005E703C"/>
    <w:rsid w:val="005E705B"/>
    <w:rsid w:val="005E725A"/>
    <w:rsid w:val="005E7302"/>
    <w:rsid w:val="005E733B"/>
    <w:rsid w:val="005E755B"/>
    <w:rsid w:val="005E75C1"/>
    <w:rsid w:val="005E765B"/>
    <w:rsid w:val="005F00DD"/>
    <w:rsid w:val="005F0362"/>
    <w:rsid w:val="005F0579"/>
    <w:rsid w:val="005F068C"/>
    <w:rsid w:val="005F06FA"/>
    <w:rsid w:val="005F0D87"/>
    <w:rsid w:val="005F0DBB"/>
    <w:rsid w:val="005F11BF"/>
    <w:rsid w:val="005F13C1"/>
    <w:rsid w:val="005F1571"/>
    <w:rsid w:val="005F1698"/>
    <w:rsid w:val="005F1E6B"/>
    <w:rsid w:val="005F23A0"/>
    <w:rsid w:val="005F2DE1"/>
    <w:rsid w:val="005F32E5"/>
    <w:rsid w:val="005F35FB"/>
    <w:rsid w:val="005F3BA9"/>
    <w:rsid w:val="005F41B4"/>
    <w:rsid w:val="005F4346"/>
    <w:rsid w:val="005F4610"/>
    <w:rsid w:val="005F48CF"/>
    <w:rsid w:val="005F4CE6"/>
    <w:rsid w:val="005F4F8E"/>
    <w:rsid w:val="005F5649"/>
    <w:rsid w:val="005F58CB"/>
    <w:rsid w:val="005F5985"/>
    <w:rsid w:val="005F5DD3"/>
    <w:rsid w:val="005F5EDF"/>
    <w:rsid w:val="005F60DA"/>
    <w:rsid w:val="005F6286"/>
    <w:rsid w:val="005F62F0"/>
    <w:rsid w:val="005F6498"/>
    <w:rsid w:val="005F659F"/>
    <w:rsid w:val="005F66F7"/>
    <w:rsid w:val="005F6797"/>
    <w:rsid w:val="005F704F"/>
    <w:rsid w:val="005F7340"/>
    <w:rsid w:val="005F75E6"/>
    <w:rsid w:val="005F7A59"/>
    <w:rsid w:val="00600203"/>
    <w:rsid w:val="00600B7C"/>
    <w:rsid w:val="00600F8C"/>
    <w:rsid w:val="006013BF"/>
    <w:rsid w:val="0060197A"/>
    <w:rsid w:val="0060250B"/>
    <w:rsid w:val="0060257A"/>
    <w:rsid w:val="0060270C"/>
    <w:rsid w:val="0060271D"/>
    <w:rsid w:val="00602935"/>
    <w:rsid w:val="00603208"/>
    <w:rsid w:val="006035A8"/>
    <w:rsid w:val="006036DC"/>
    <w:rsid w:val="0060372A"/>
    <w:rsid w:val="006037F9"/>
    <w:rsid w:val="00604A76"/>
    <w:rsid w:val="00604E54"/>
    <w:rsid w:val="006050E2"/>
    <w:rsid w:val="006052D4"/>
    <w:rsid w:val="006053DB"/>
    <w:rsid w:val="00605744"/>
    <w:rsid w:val="00606E84"/>
    <w:rsid w:val="006074E0"/>
    <w:rsid w:val="006076C1"/>
    <w:rsid w:val="00607A21"/>
    <w:rsid w:val="00607BD7"/>
    <w:rsid w:val="00607DA9"/>
    <w:rsid w:val="00607EE4"/>
    <w:rsid w:val="00610180"/>
    <w:rsid w:val="0061055C"/>
    <w:rsid w:val="00610A60"/>
    <w:rsid w:val="006111FF"/>
    <w:rsid w:val="006113F9"/>
    <w:rsid w:val="00611469"/>
    <w:rsid w:val="006116F4"/>
    <w:rsid w:val="006118BA"/>
    <w:rsid w:val="006118C5"/>
    <w:rsid w:val="006129F1"/>
    <w:rsid w:val="00612CEB"/>
    <w:rsid w:val="00612E01"/>
    <w:rsid w:val="006131A6"/>
    <w:rsid w:val="00613443"/>
    <w:rsid w:val="00613E4C"/>
    <w:rsid w:val="00613FA6"/>
    <w:rsid w:val="00614406"/>
    <w:rsid w:val="00615006"/>
    <w:rsid w:val="00615819"/>
    <w:rsid w:val="00615A47"/>
    <w:rsid w:val="00615B5D"/>
    <w:rsid w:val="006160BE"/>
    <w:rsid w:val="00616194"/>
    <w:rsid w:val="00616B15"/>
    <w:rsid w:val="00616BE9"/>
    <w:rsid w:val="00616E2B"/>
    <w:rsid w:val="006175A8"/>
    <w:rsid w:val="0061783E"/>
    <w:rsid w:val="00617AA2"/>
    <w:rsid w:val="00617C86"/>
    <w:rsid w:val="00620346"/>
    <w:rsid w:val="006207BC"/>
    <w:rsid w:val="00620979"/>
    <w:rsid w:val="00620C5A"/>
    <w:rsid w:val="00621883"/>
    <w:rsid w:val="006218AD"/>
    <w:rsid w:val="00621931"/>
    <w:rsid w:val="0062199B"/>
    <w:rsid w:val="00621BD6"/>
    <w:rsid w:val="00621C62"/>
    <w:rsid w:val="00621C9B"/>
    <w:rsid w:val="00622114"/>
    <w:rsid w:val="00622164"/>
    <w:rsid w:val="00622301"/>
    <w:rsid w:val="00622867"/>
    <w:rsid w:val="0062308D"/>
    <w:rsid w:val="006230A0"/>
    <w:rsid w:val="00623147"/>
    <w:rsid w:val="00623533"/>
    <w:rsid w:val="00623549"/>
    <w:rsid w:val="00623E40"/>
    <w:rsid w:val="006240A8"/>
    <w:rsid w:val="006241E9"/>
    <w:rsid w:val="0062446E"/>
    <w:rsid w:val="0062468B"/>
    <w:rsid w:val="006248DA"/>
    <w:rsid w:val="00624C20"/>
    <w:rsid w:val="00624C39"/>
    <w:rsid w:val="0062514A"/>
    <w:rsid w:val="0062537C"/>
    <w:rsid w:val="0062562E"/>
    <w:rsid w:val="006256F1"/>
    <w:rsid w:val="00625712"/>
    <w:rsid w:val="00625AAA"/>
    <w:rsid w:val="00626051"/>
    <w:rsid w:val="00626246"/>
    <w:rsid w:val="00626B5C"/>
    <w:rsid w:val="00627189"/>
    <w:rsid w:val="00627448"/>
    <w:rsid w:val="006274A0"/>
    <w:rsid w:val="006276A7"/>
    <w:rsid w:val="0062785C"/>
    <w:rsid w:val="00627C17"/>
    <w:rsid w:val="00627D37"/>
    <w:rsid w:val="00627ED1"/>
    <w:rsid w:val="006305F7"/>
    <w:rsid w:val="00630742"/>
    <w:rsid w:val="00630B7C"/>
    <w:rsid w:val="006310B9"/>
    <w:rsid w:val="00631109"/>
    <w:rsid w:val="00631412"/>
    <w:rsid w:val="0063161A"/>
    <w:rsid w:val="00631883"/>
    <w:rsid w:val="00631C7B"/>
    <w:rsid w:val="00631CDD"/>
    <w:rsid w:val="00632028"/>
    <w:rsid w:val="00632138"/>
    <w:rsid w:val="006325BD"/>
    <w:rsid w:val="00632A24"/>
    <w:rsid w:val="00632ADC"/>
    <w:rsid w:val="00632B1E"/>
    <w:rsid w:val="00632E2A"/>
    <w:rsid w:val="006339C1"/>
    <w:rsid w:val="00633C43"/>
    <w:rsid w:val="00633F5E"/>
    <w:rsid w:val="00634228"/>
    <w:rsid w:val="006344B4"/>
    <w:rsid w:val="006346D1"/>
    <w:rsid w:val="00634C24"/>
    <w:rsid w:val="00634CDA"/>
    <w:rsid w:val="00634F56"/>
    <w:rsid w:val="00635469"/>
    <w:rsid w:val="00635FED"/>
    <w:rsid w:val="00636111"/>
    <w:rsid w:val="0063649B"/>
    <w:rsid w:val="00636591"/>
    <w:rsid w:val="006367C0"/>
    <w:rsid w:val="006368D4"/>
    <w:rsid w:val="00636C98"/>
    <w:rsid w:val="00636D85"/>
    <w:rsid w:val="00636D92"/>
    <w:rsid w:val="00637380"/>
    <w:rsid w:val="00637C23"/>
    <w:rsid w:val="00640311"/>
    <w:rsid w:val="00640346"/>
    <w:rsid w:val="006407C6"/>
    <w:rsid w:val="00640A94"/>
    <w:rsid w:val="00640EFC"/>
    <w:rsid w:val="00640F01"/>
    <w:rsid w:val="00640FA8"/>
    <w:rsid w:val="0064131A"/>
    <w:rsid w:val="00641380"/>
    <w:rsid w:val="006416F0"/>
    <w:rsid w:val="00641726"/>
    <w:rsid w:val="006417E5"/>
    <w:rsid w:val="00641B05"/>
    <w:rsid w:val="00641C95"/>
    <w:rsid w:val="00641CE9"/>
    <w:rsid w:val="00641D97"/>
    <w:rsid w:val="00641E3F"/>
    <w:rsid w:val="006422A5"/>
    <w:rsid w:val="00642524"/>
    <w:rsid w:val="006428F7"/>
    <w:rsid w:val="00642BCF"/>
    <w:rsid w:val="00642C52"/>
    <w:rsid w:val="00642DB2"/>
    <w:rsid w:val="00642F15"/>
    <w:rsid w:val="00643057"/>
    <w:rsid w:val="0064318B"/>
    <w:rsid w:val="006439CE"/>
    <w:rsid w:val="00643A3E"/>
    <w:rsid w:val="00643FB2"/>
    <w:rsid w:val="00644218"/>
    <w:rsid w:val="00644C7F"/>
    <w:rsid w:val="006458C4"/>
    <w:rsid w:val="00645C0C"/>
    <w:rsid w:val="00645FCB"/>
    <w:rsid w:val="0064612C"/>
    <w:rsid w:val="00646388"/>
    <w:rsid w:val="0064692F"/>
    <w:rsid w:val="00646DB5"/>
    <w:rsid w:val="006470DF"/>
    <w:rsid w:val="006470EB"/>
    <w:rsid w:val="006471C7"/>
    <w:rsid w:val="00647226"/>
    <w:rsid w:val="0064749E"/>
    <w:rsid w:val="00647B33"/>
    <w:rsid w:val="00647D0B"/>
    <w:rsid w:val="00647DCF"/>
    <w:rsid w:val="006507B0"/>
    <w:rsid w:val="00650A68"/>
    <w:rsid w:val="0065110D"/>
    <w:rsid w:val="006515E8"/>
    <w:rsid w:val="00651694"/>
    <w:rsid w:val="0065191B"/>
    <w:rsid w:val="00651925"/>
    <w:rsid w:val="00651CAE"/>
    <w:rsid w:val="00651F76"/>
    <w:rsid w:val="0065288C"/>
    <w:rsid w:val="00652AFA"/>
    <w:rsid w:val="00652D35"/>
    <w:rsid w:val="00652DAC"/>
    <w:rsid w:val="006535FD"/>
    <w:rsid w:val="0065361F"/>
    <w:rsid w:val="006536D6"/>
    <w:rsid w:val="00653809"/>
    <w:rsid w:val="006543E2"/>
    <w:rsid w:val="0065442B"/>
    <w:rsid w:val="00654529"/>
    <w:rsid w:val="0065476A"/>
    <w:rsid w:val="0065510A"/>
    <w:rsid w:val="00655920"/>
    <w:rsid w:val="006559DA"/>
    <w:rsid w:val="00656024"/>
    <w:rsid w:val="006562C0"/>
    <w:rsid w:val="00656560"/>
    <w:rsid w:val="006566D6"/>
    <w:rsid w:val="006567A0"/>
    <w:rsid w:val="00656A00"/>
    <w:rsid w:val="00657282"/>
    <w:rsid w:val="00657811"/>
    <w:rsid w:val="00657829"/>
    <w:rsid w:val="006579E1"/>
    <w:rsid w:val="00657B03"/>
    <w:rsid w:val="00657B0D"/>
    <w:rsid w:val="00657B2D"/>
    <w:rsid w:val="00657B60"/>
    <w:rsid w:val="006601F1"/>
    <w:rsid w:val="006601F7"/>
    <w:rsid w:val="00660398"/>
    <w:rsid w:val="006603B0"/>
    <w:rsid w:val="00660B7E"/>
    <w:rsid w:val="00660E18"/>
    <w:rsid w:val="00660E52"/>
    <w:rsid w:val="0066108B"/>
    <w:rsid w:val="00661297"/>
    <w:rsid w:val="006614BB"/>
    <w:rsid w:val="006624EA"/>
    <w:rsid w:val="0066272F"/>
    <w:rsid w:val="006627C0"/>
    <w:rsid w:val="00662915"/>
    <w:rsid w:val="00662918"/>
    <w:rsid w:val="00663077"/>
    <w:rsid w:val="006632DC"/>
    <w:rsid w:val="006632E4"/>
    <w:rsid w:val="00663946"/>
    <w:rsid w:val="00663A42"/>
    <w:rsid w:val="00663A86"/>
    <w:rsid w:val="00663B2B"/>
    <w:rsid w:val="00664982"/>
    <w:rsid w:val="006650B9"/>
    <w:rsid w:val="00665455"/>
    <w:rsid w:val="006654BC"/>
    <w:rsid w:val="006654D1"/>
    <w:rsid w:val="00665A20"/>
    <w:rsid w:val="00665B59"/>
    <w:rsid w:val="00665D18"/>
    <w:rsid w:val="006665FE"/>
    <w:rsid w:val="006666F6"/>
    <w:rsid w:val="006668A8"/>
    <w:rsid w:val="00667037"/>
    <w:rsid w:val="00667067"/>
    <w:rsid w:val="00667FD7"/>
    <w:rsid w:val="006704A8"/>
    <w:rsid w:val="006706FC"/>
    <w:rsid w:val="006707DA"/>
    <w:rsid w:val="00670D46"/>
    <w:rsid w:val="00670DBC"/>
    <w:rsid w:val="00670F27"/>
    <w:rsid w:val="00670FA9"/>
    <w:rsid w:val="006726FC"/>
    <w:rsid w:val="00672728"/>
    <w:rsid w:val="006728E4"/>
    <w:rsid w:val="00672EC7"/>
    <w:rsid w:val="00672F4F"/>
    <w:rsid w:val="00672F55"/>
    <w:rsid w:val="006734D0"/>
    <w:rsid w:val="00673C9E"/>
    <w:rsid w:val="006745D7"/>
    <w:rsid w:val="00674786"/>
    <w:rsid w:val="00674CF0"/>
    <w:rsid w:val="00674F93"/>
    <w:rsid w:val="00674FF4"/>
    <w:rsid w:val="00675256"/>
    <w:rsid w:val="006752B2"/>
    <w:rsid w:val="00675DE4"/>
    <w:rsid w:val="00675FFD"/>
    <w:rsid w:val="00676441"/>
    <w:rsid w:val="00676630"/>
    <w:rsid w:val="00676673"/>
    <w:rsid w:val="00677590"/>
    <w:rsid w:val="00677F74"/>
    <w:rsid w:val="00680088"/>
    <w:rsid w:val="00680B9D"/>
    <w:rsid w:val="00680E60"/>
    <w:rsid w:val="006812B6"/>
    <w:rsid w:val="006815A7"/>
    <w:rsid w:val="00681D8C"/>
    <w:rsid w:val="00681DCB"/>
    <w:rsid w:val="00682114"/>
    <w:rsid w:val="00682528"/>
    <w:rsid w:val="006828F4"/>
    <w:rsid w:val="00682AA7"/>
    <w:rsid w:val="006835C8"/>
    <w:rsid w:val="006839D5"/>
    <w:rsid w:val="00683B9F"/>
    <w:rsid w:val="00683DC6"/>
    <w:rsid w:val="00684123"/>
    <w:rsid w:val="006843D7"/>
    <w:rsid w:val="0068459B"/>
    <w:rsid w:val="00684858"/>
    <w:rsid w:val="00684C92"/>
    <w:rsid w:val="00684CF3"/>
    <w:rsid w:val="006853B1"/>
    <w:rsid w:val="0068598D"/>
    <w:rsid w:val="00685C6E"/>
    <w:rsid w:val="00685CA4"/>
    <w:rsid w:val="00685D9D"/>
    <w:rsid w:val="00686630"/>
    <w:rsid w:val="006866A9"/>
    <w:rsid w:val="00686E33"/>
    <w:rsid w:val="00687130"/>
    <w:rsid w:val="00687584"/>
    <w:rsid w:val="00687626"/>
    <w:rsid w:val="006877B0"/>
    <w:rsid w:val="006878E4"/>
    <w:rsid w:val="0068797E"/>
    <w:rsid w:val="00687B00"/>
    <w:rsid w:val="00687CB3"/>
    <w:rsid w:val="00690231"/>
    <w:rsid w:val="00690370"/>
    <w:rsid w:val="006905D7"/>
    <w:rsid w:val="00690807"/>
    <w:rsid w:val="00690FD8"/>
    <w:rsid w:val="0069152E"/>
    <w:rsid w:val="00691C12"/>
    <w:rsid w:val="0069224A"/>
    <w:rsid w:val="00692349"/>
    <w:rsid w:val="0069265E"/>
    <w:rsid w:val="00692C38"/>
    <w:rsid w:val="00693125"/>
    <w:rsid w:val="006933DC"/>
    <w:rsid w:val="006935D7"/>
    <w:rsid w:val="006935E9"/>
    <w:rsid w:val="006944BA"/>
    <w:rsid w:val="006945A4"/>
    <w:rsid w:val="00695669"/>
    <w:rsid w:val="006956A2"/>
    <w:rsid w:val="00695827"/>
    <w:rsid w:val="0069585C"/>
    <w:rsid w:val="006964B3"/>
    <w:rsid w:val="0069694E"/>
    <w:rsid w:val="00696998"/>
    <w:rsid w:val="00696E00"/>
    <w:rsid w:val="00696EE9"/>
    <w:rsid w:val="006977B3"/>
    <w:rsid w:val="00697AC2"/>
    <w:rsid w:val="00697BD9"/>
    <w:rsid w:val="006A00BC"/>
    <w:rsid w:val="006A0215"/>
    <w:rsid w:val="006A0240"/>
    <w:rsid w:val="006A07F1"/>
    <w:rsid w:val="006A0A0F"/>
    <w:rsid w:val="006A0D05"/>
    <w:rsid w:val="006A11D1"/>
    <w:rsid w:val="006A1E18"/>
    <w:rsid w:val="006A210C"/>
    <w:rsid w:val="006A2578"/>
    <w:rsid w:val="006A25DE"/>
    <w:rsid w:val="006A27D8"/>
    <w:rsid w:val="006A28CF"/>
    <w:rsid w:val="006A2B0F"/>
    <w:rsid w:val="006A2C3F"/>
    <w:rsid w:val="006A304A"/>
    <w:rsid w:val="006A38C7"/>
    <w:rsid w:val="006A3922"/>
    <w:rsid w:val="006A3DB5"/>
    <w:rsid w:val="006A415C"/>
    <w:rsid w:val="006A4807"/>
    <w:rsid w:val="006A4DD6"/>
    <w:rsid w:val="006A4F31"/>
    <w:rsid w:val="006A4F74"/>
    <w:rsid w:val="006A5375"/>
    <w:rsid w:val="006A559B"/>
    <w:rsid w:val="006A56D5"/>
    <w:rsid w:val="006A6AC3"/>
    <w:rsid w:val="006A7629"/>
    <w:rsid w:val="006A7718"/>
    <w:rsid w:val="006A79AC"/>
    <w:rsid w:val="006A7A94"/>
    <w:rsid w:val="006A7F66"/>
    <w:rsid w:val="006B0B88"/>
    <w:rsid w:val="006B0CC9"/>
    <w:rsid w:val="006B145F"/>
    <w:rsid w:val="006B1929"/>
    <w:rsid w:val="006B19A3"/>
    <w:rsid w:val="006B1B12"/>
    <w:rsid w:val="006B41A5"/>
    <w:rsid w:val="006B4241"/>
    <w:rsid w:val="006B46E7"/>
    <w:rsid w:val="006B46EF"/>
    <w:rsid w:val="006B4A17"/>
    <w:rsid w:val="006B4A49"/>
    <w:rsid w:val="006B4BBB"/>
    <w:rsid w:val="006B4F19"/>
    <w:rsid w:val="006B4F5A"/>
    <w:rsid w:val="006B5171"/>
    <w:rsid w:val="006B51F4"/>
    <w:rsid w:val="006B5234"/>
    <w:rsid w:val="006B525C"/>
    <w:rsid w:val="006B5266"/>
    <w:rsid w:val="006B5608"/>
    <w:rsid w:val="006B59D5"/>
    <w:rsid w:val="006B6179"/>
    <w:rsid w:val="006B642D"/>
    <w:rsid w:val="006B65BC"/>
    <w:rsid w:val="006B6920"/>
    <w:rsid w:val="006B72CD"/>
    <w:rsid w:val="006B73FC"/>
    <w:rsid w:val="006B7803"/>
    <w:rsid w:val="006B799B"/>
    <w:rsid w:val="006C0831"/>
    <w:rsid w:val="006C0D05"/>
    <w:rsid w:val="006C0F0A"/>
    <w:rsid w:val="006C0FD6"/>
    <w:rsid w:val="006C16BE"/>
    <w:rsid w:val="006C1A99"/>
    <w:rsid w:val="006C1B8B"/>
    <w:rsid w:val="006C1F88"/>
    <w:rsid w:val="006C2065"/>
    <w:rsid w:val="006C25AB"/>
    <w:rsid w:val="006C2A6B"/>
    <w:rsid w:val="006C313C"/>
    <w:rsid w:val="006C335D"/>
    <w:rsid w:val="006C33BF"/>
    <w:rsid w:val="006C349D"/>
    <w:rsid w:val="006C3712"/>
    <w:rsid w:val="006C3822"/>
    <w:rsid w:val="006C3966"/>
    <w:rsid w:val="006C3A0A"/>
    <w:rsid w:val="006C44A1"/>
    <w:rsid w:val="006C4E39"/>
    <w:rsid w:val="006C550F"/>
    <w:rsid w:val="006C5A3B"/>
    <w:rsid w:val="006C5AB2"/>
    <w:rsid w:val="006C5C2A"/>
    <w:rsid w:val="006C5D64"/>
    <w:rsid w:val="006C5EB8"/>
    <w:rsid w:val="006C6289"/>
    <w:rsid w:val="006C71DD"/>
    <w:rsid w:val="006C7C19"/>
    <w:rsid w:val="006D02D6"/>
    <w:rsid w:val="006D0528"/>
    <w:rsid w:val="006D0802"/>
    <w:rsid w:val="006D0926"/>
    <w:rsid w:val="006D0A23"/>
    <w:rsid w:val="006D0E4A"/>
    <w:rsid w:val="006D0EB4"/>
    <w:rsid w:val="006D0FEC"/>
    <w:rsid w:val="006D129F"/>
    <w:rsid w:val="006D18C1"/>
    <w:rsid w:val="006D1B45"/>
    <w:rsid w:val="006D1CF3"/>
    <w:rsid w:val="006D1EEE"/>
    <w:rsid w:val="006D2128"/>
    <w:rsid w:val="006D2522"/>
    <w:rsid w:val="006D26A3"/>
    <w:rsid w:val="006D26F6"/>
    <w:rsid w:val="006D2BEF"/>
    <w:rsid w:val="006D2CF7"/>
    <w:rsid w:val="006D306E"/>
    <w:rsid w:val="006D35D0"/>
    <w:rsid w:val="006D3A3F"/>
    <w:rsid w:val="006D402D"/>
    <w:rsid w:val="006D4211"/>
    <w:rsid w:val="006D45DF"/>
    <w:rsid w:val="006D4722"/>
    <w:rsid w:val="006D47CB"/>
    <w:rsid w:val="006D4BD3"/>
    <w:rsid w:val="006D4C76"/>
    <w:rsid w:val="006D4FE1"/>
    <w:rsid w:val="006D51A8"/>
    <w:rsid w:val="006D51DF"/>
    <w:rsid w:val="006D5283"/>
    <w:rsid w:val="006D53B2"/>
    <w:rsid w:val="006D543D"/>
    <w:rsid w:val="006D553F"/>
    <w:rsid w:val="006D576D"/>
    <w:rsid w:val="006D5895"/>
    <w:rsid w:val="006D5B6F"/>
    <w:rsid w:val="006D5CF2"/>
    <w:rsid w:val="006D6212"/>
    <w:rsid w:val="006D62A8"/>
    <w:rsid w:val="006D6301"/>
    <w:rsid w:val="006D6328"/>
    <w:rsid w:val="006D6465"/>
    <w:rsid w:val="006D67E9"/>
    <w:rsid w:val="006D68ED"/>
    <w:rsid w:val="006D6F35"/>
    <w:rsid w:val="006D7041"/>
    <w:rsid w:val="006D7169"/>
    <w:rsid w:val="006D7341"/>
    <w:rsid w:val="006D75BC"/>
    <w:rsid w:val="006D78C2"/>
    <w:rsid w:val="006D7A4B"/>
    <w:rsid w:val="006E0647"/>
    <w:rsid w:val="006E07D5"/>
    <w:rsid w:val="006E08AA"/>
    <w:rsid w:val="006E0967"/>
    <w:rsid w:val="006E0F24"/>
    <w:rsid w:val="006E0F56"/>
    <w:rsid w:val="006E124F"/>
    <w:rsid w:val="006E14DF"/>
    <w:rsid w:val="006E1D24"/>
    <w:rsid w:val="006E2534"/>
    <w:rsid w:val="006E282B"/>
    <w:rsid w:val="006E2D86"/>
    <w:rsid w:val="006E312B"/>
    <w:rsid w:val="006E3331"/>
    <w:rsid w:val="006E33D0"/>
    <w:rsid w:val="006E34A1"/>
    <w:rsid w:val="006E35D2"/>
    <w:rsid w:val="006E4769"/>
    <w:rsid w:val="006E4A82"/>
    <w:rsid w:val="006E4E25"/>
    <w:rsid w:val="006E54AA"/>
    <w:rsid w:val="006E58BC"/>
    <w:rsid w:val="006E5978"/>
    <w:rsid w:val="006E5A3E"/>
    <w:rsid w:val="006E5ABA"/>
    <w:rsid w:val="006E5BCB"/>
    <w:rsid w:val="006E6071"/>
    <w:rsid w:val="006E66BF"/>
    <w:rsid w:val="006E6ADA"/>
    <w:rsid w:val="006E6D16"/>
    <w:rsid w:val="006E6F1B"/>
    <w:rsid w:val="006E70BC"/>
    <w:rsid w:val="006E75FF"/>
    <w:rsid w:val="006E770B"/>
    <w:rsid w:val="006E79F8"/>
    <w:rsid w:val="006F08AA"/>
    <w:rsid w:val="006F0A65"/>
    <w:rsid w:val="006F0EFE"/>
    <w:rsid w:val="006F1127"/>
    <w:rsid w:val="006F13CE"/>
    <w:rsid w:val="006F1E12"/>
    <w:rsid w:val="006F1E44"/>
    <w:rsid w:val="006F2039"/>
    <w:rsid w:val="006F227D"/>
    <w:rsid w:val="006F2B3F"/>
    <w:rsid w:val="006F3E52"/>
    <w:rsid w:val="006F4041"/>
    <w:rsid w:val="006F4231"/>
    <w:rsid w:val="006F46D3"/>
    <w:rsid w:val="006F4982"/>
    <w:rsid w:val="006F54AF"/>
    <w:rsid w:val="006F5B72"/>
    <w:rsid w:val="006F5E67"/>
    <w:rsid w:val="006F6694"/>
    <w:rsid w:val="006F68C1"/>
    <w:rsid w:val="006F6A77"/>
    <w:rsid w:val="006F708E"/>
    <w:rsid w:val="006F720F"/>
    <w:rsid w:val="006F7DAC"/>
    <w:rsid w:val="006F7DCC"/>
    <w:rsid w:val="00700052"/>
    <w:rsid w:val="00700C4C"/>
    <w:rsid w:val="007014B6"/>
    <w:rsid w:val="007018C8"/>
    <w:rsid w:val="00701B00"/>
    <w:rsid w:val="0070224E"/>
    <w:rsid w:val="00702357"/>
    <w:rsid w:val="00702AE9"/>
    <w:rsid w:val="00702B33"/>
    <w:rsid w:val="007031CE"/>
    <w:rsid w:val="007035A7"/>
    <w:rsid w:val="007038D5"/>
    <w:rsid w:val="0070419E"/>
    <w:rsid w:val="00704D80"/>
    <w:rsid w:val="00705218"/>
    <w:rsid w:val="00705A8C"/>
    <w:rsid w:val="00705B1E"/>
    <w:rsid w:val="00705B7D"/>
    <w:rsid w:val="007061FA"/>
    <w:rsid w:val="007062CE"/>
    <w:rsid w:val="007063DC"/>
    <w:rsid w:val="00706680"/>
    <w:rsid w:val="00706835"/>
    <w:rsid w:val="007069C7"/>
    <w:rsid w:val="00706B61"/>
    <w:rsid w:val="00707673"/>
    <w:rsid w:val="00707734"/>
    <w:rsid w:val="00707B1A"/>
    <w:rsid w:val="00707C0A"/>
    <w:rsid w:val="00707CCC"/>
    <w:rsid w:val="00707FDF"/>
    <w:rsid w:val="00710921"/>
    <w:rsid w:val="0071103A"/>
    <w:rsid w:val="00711251"/>
    <w:rsid w:val="00711306"/>
    <w:rsid w:val="007115F7"/>
    <w:rsid w:val="0071179B"/>
    <w:rsid w:val="00711D85"/>
    <w:rsid w:val="00711F4A"/>
    <w:rsid w:val="00711F70"/>
    <w:rsid w:val="00712050"/>
    <w:rsid w:val="00712072"/>
    <w:rsid w:val="007128CB"/>
    <w:rsid w:val="00712F06"/>
    <w:rsid w:val="007134B7"/>
    <w:rsid w:val="00713636"/>
    <w:rsid w:val="0071387F"/>
    <w:rsid w:val="00713E4D"/>
    <w:rsid w:val="00713F7D"/>
    <w:rsid w:val="00714264"/>
    <w:rsid w:val="00714BF7"/>
    <w:rsid w:val="00714C5A"/>
    <w:rsid w:val="0071536F"/>
    <w:rsid w:val="00716365"/>
    <w:rsid w:val="007165E8"/>
    <w:rsid w:val="0071667B"/>
    <w:rsid w:val="00716893"/>
    <w:rsid w:val="00716C07"/>
    <w:rsid w:val="00716DDA"/>
    <w:rsid w:val="0071714D"/>
    <w:rsid w:val="007171BA"/>
    <w:rsid w:val="0071721B"/>
    <w:rsid w:val="00717439"/>
    <w:rsid w:val="00717726"/>
    <w:rsid w:val="007177DC"/>
    <w:rsid w:val="007179D6"/>
    <w:rsid w:val="00717F32"/>
    <w:rsid w:val="00717F58"/>
    <w:rsid w:val="007204BF"/>
    <w:rsid w:val="00720580"/>
    <w:rsid w:val="00720B68"/>
    <w:rsid w:val="00721374"/>
    <w:rsid w:val="007220F6"/>
    <w:rsid w:val="007222C6"/>
    <w:rsid w:val="0072242E"/>
    <w:rsid w:val="007224AA"/>
    <w:rsid w:val="0072262B"/>
    <w:rsid w:val="00722895"/>
    <w:rsid w:val="007228F9"/>
    <w:rsid w:val="00722B9F"/>
    <w:rsid w:val="00722DA7"/>
    <w:rsid w:val="00722DE8"/>
    <w:rsid w:val="00722E26"/>
    <w:rsid w:val="007236A3"/>
    <w:rsid w:val="007236B4"/>
    <w:rsid w:val="00723A47"/>
    <w:rsid w:val="00723E74"/>
    <w:rsid w:val="00723EE8"/>
    <w:rsid w:val="007241EA"/>
    <w:rsid w:val="007247AE"/>
    <w:rsid w:val="00724DA2"/>
    <w:rsid w:val="00724DEF"/>
    <w:rsid w:val="007250DD"/>
    <w:rsid w:val="00725927"/>
    <w:rsid w:val="00725A03"/>
    <w:rsid w:val="00725CC0"/>
    <w:rsid w:val="007261F5"/>
    <w:rsid w:val="0072643E"/>
    <w:rsid w:val="007265CE"/>
    <w:rsid w:val="007265E4"/>
    <w:rsid w:val="00726760"/>
    <w:rsid w:val="00726CAE"/>
    <w:rsid w:val="00726FA6"/>
    <w:rsid w:val="007270BC"/>
    <w:rsid w:val="00727218"/>
    <w:rsid w:val="0072727C"/>
    <w:rsid w:val="0072742A"/>
    <w:rsid w:val="00730537"/>
    <w:rsid w:val="007307F3"/>
    <w:rsid w:val="00730868"/>
    <w:rsid w:val="007308D9"/>
    <w:rsid w:val="007309FB"/>
    <w:rsid w:val="00730D13"/>
    <w:rsid w:val="00730D96"/>
    <w:rsid w:val="00730EBE"/>
    <w:rsid w:val="00730F60"/>
    <w:rsid w:val="00730F84"/>
    <w:rsid w:val="00731678"/>
    <w:rsid w:val="007316C6"/>
    <w:rsid w:val="00731A64"/>
    <w:rsid w:val="007325D3"/>
    <w:rsid w:val="00732D91"/>
    <w:rsid w:val="00732E17"/>
    <w:rsid w:val="007333B5"/>
    <w:rsid w:val="007338DF"/>
    <w:rsid w:val="0073431F"/>
    <w:rsid w:val="007344BC"/>
    <w:rsid w:val="00734827"/>
    <w:rsid w:val="00734A37"/>
    <w:rsid w:val="00734B51"/>
    <w:rsid w:val="00734B7F"/>
    <w:rsid w:val="00735961"/>
    <w:rsid w:val="00735C2E"/>
    <w:rsid w:val="00735CFC"/>
    <w:rsid w:val="00735EB0"/>
    <w:rsid w:val="007362E1"/>
    <w:rsid w:val="00737498"/>
    <w:rsid w:val="00737797"/>
    <w:rsid w:val="00737A3E"/>
    <w:rsid w:val="00740535"/>
    <w:rsid w:val="007406E3"/>
    <w:rsid w:val="007408F0"/>
    <w:rsid w:val="00740A56"/>
    <w:rsid w:val="00740C42"/>
    <w:rsid w:val="007412F4"/>
    <w:rsid w:val="00741655"/>
    <w:rsid w:val="007416E1"/>
    <w:rsid w:val="00741DF7"/>
    <w:rsid w:val="00742166"/>
    <w:rsid w:val="007427E0"/>
    <w:rsid w:val="00742A02"/>
    <w:rsid w:val="0074359F"/>
    <w:rsid w:val="007435F1"/>
    <w:rsid w:val="00743BDD"/>
    <w:rsid w:val="00743E80"/>
    <w:rsid w:val="00744222"/>
    <w:rsid w:val="00744520"/>
    <w:rsid w:val="0074536E"/>
    <w:rsid w:val="00745B9B"/>
    <w:rsid w:val="00745E2C"/>
    <w:rsid w:val="00746120"/>
    <w:rsid w:val="007462C2"/>
    <w:rsid w:val="0074646A"/>
    <w:rsid w:val="00746ACE"/>
    <w:rsid w:val="00746AFF"/>
    <w:rsid w:val="00746F7F"/>
    <w:rsid w:val="00747480"/>
    <w:rsid w:val="00747637"/>
    <w:rsid w:val="00747775"/>
    <w:rsid w:val="007479FB"/>
    <w:rsid w:val="00747B1C"/>
    <w:rsid w:val="00747D8A"/>
    <w:rsid w:val="00747E17"/>
    <w:rsid w:val="00747F05"/>
    <w:rsid w:val="00747FFA"/>
    <w:rsid w:val="00750120"/>
    <w:rsid w:val="00750197"/>
    <w:rsid w:val="007502F0"/>
    <w:rsid w:val="007508CA"/>
    <w:rsid w:val="00750F02"/>
    <w:rsid w:val="00750F9A"/>
    <w:rsid w:val="007512DE"/>
    <w:rsid w:val="00751356"/>
    <w:rsid w:val="007514CB"/>
    <w:rsid w:val="00751529"/>
    <w:rsid w:val="007516FF"/>
    <w:rsid w:val="00751A72"/>
    <w:rsid w:val="00751DFA"/>
    <w:rsid w:val="007521F3"/>
    <w:rsid w:val="007521F6"/>
    <w:rsid w:val="00752EC5"/>
    <w:rsid w:val="007537F0"/>
    <w:rsid w:val="00753845"/>
    <w:rsid w:val="00753892"/>
    <w:rsid w:val="00753D16"/>
    <w:rsid w:val="00753EFA"/>
    <w:rsid w:val="007541F8"/>
    <w:rsid w:val="007548C2"/>
    <w:rsid w:val="007548FB"/>
    <w:rsid w:val="00754D14"/>
    <w:rsid w:val="00754E98"/>
    <w:rsid w:val="00754FC9"/>
    <w:rsid w:val="007550D8"/>
    <w:rsid w:val="007555FB"/>
    <w:rsid w:val="0075565C"/>
    <w:rsid w:val="00755A98"/>
    <w:rsid w:val="00755CAA"/>
    <w:rsid w:val="00756049"/>
    <w:rsid w:val="00756A32"/>
    <w:rsid w:val="00756A59"/>
    <w:rsid w:val="00756E4F"/>
    <w:rsid w:val="00756EC2"/>
    <w:rsid w:val="00756F25"/>
    <w:rsid w:val="0075703A"/>
    <w:rsid w:val="0075735C"/>
    <w:rsid w:val="0075770E"/>
    <w:rsid w:val="00757C32"/>
    <w:rsid w:val="00757C96"/>
    <w:rsid w:val="00757CCD"/>
    <w:rsid w:val="00760005"/>
    <w:rsid w:val="00760B63"/>
    <w:rsid w:val="00760C05"/>
    <w:rsid w:val="00760D0D"/>
    <w:rsid w:val="00760D93"/>
    <w:rsid w:val="00760F0D"/>
    <w:rsid w:val="00760FCA"/>
    <w:rsid w:val="007613CA"/>
    <w:rsid w:val="007613DF"/>
    <w:rsid w:val="0076193E"/>
    <w:rsid w:val="00761946"/>
    <w:rsid w:val="00761E97"/>
    <w:rsid w:val="00761FFD"/>
    <w:rsid w:val="007628C7"/>
    <w:rsid w:val="00763617"/>
    <w:rsid w:val="007636A5"/>
    <w:rsid w:val="00763A0E"/>
    <w:rsid w:val="00763F92"/>
    <w:rsid w:val="00763FFC"/>
    <w:rsid w:val="007644F0"/>
    <w:rsid w:val="007647D5"/>
    <w:rsid w:val="00764855"/>
    <w:rsid w:val="007649DC"/>
    <w:rsid w:val="00764C99"/>
    <w:rsid w:val="00764E6D"/>
    <w:rsid w:val="00764ED3"/>
    <w:rsid w:val="00764FA0"/>
    <w:rsid w:val="00765786"/>
    <w:rsid w:val="00765820"/>
    <w:rsid w:val="00765914"/>
    <w:rsid w:val="007661A3"/>
    <w:rsid w:val="007668B7"/>
    <w:rsid w:val="007668F9"/>
    <w:rsid w:val="00767175"/>
    <w:rsid w:val="0076765B"/>
    <w:rsid w:val="00767DF1"/>
    <w:rsid w:val="007706C0"/>
    <w:rsid w:val="00770BB4"/>
    <w:rsid w:val="00770F1A"/>
    <w:rsid w:val="00771667"/>
    <w:rsid w:val="00771B47"/>
    <w:rsid w:val="00772134"/>
    <w:rsid w:val="00772517"/>
    <w:rsid w:val="00772657"/>
    <w:rsid w:val="00773364"/>
    <w:rsid w:val="0077336D"/>
    <w:rsid w:val="00773429"/>
    <w:rsid w:val="00773B93"/>
    <w:rsid w:val="007745E5"/>
    <w:rsid w:val="007746F9"/>
    <w:rsid w:val="00774EAF"/>
    <w:rsid w:val="00774F6A"/>
    <w:rsid w:val="007755A5"/>
    <w:rsid w:val="00775B1F"/>
    <w:rsid w:val="0077667E"/>
    <w:rsid w:val="00776955"/>
    <w:rsid w:val="00776A34"/>
    <w:rsid w:val="00776C72"/>
    <w:rsid w:val="007771AF"/>
    <w:rsid w:val="00777432"/>
    <w:rsid w:val="0077749C"/>
    <w:rsid w:val="007777DA"/>
    <w:rsid w:val="00777917"/>
    <w:rsid w:val="00777AFA"/>
    <w:rsid w:val="007800B0"/>
    <w:rsid w:val="007801A8"/>
    <w:rsid w:val="007806B6"/>
    <w:rsid w:val="00780775"/>
    <w:rsid w:val="00780AC9"/>
    <w:rsid w:val="00780C9F"/>
    <w:rsid w:val="0078129C"/>
    <w:rsid w:val="007815B9"/>
    <w:rsid w:val="00781636"/>
    <w:rsid w:val="00781765"/>
    <w:rsid w:val="007817F8"/>
    <w:rsid w:val="00781834"/>
    <w:rsid w:val="00781B48"/>
    <w:rsid w:val="007821F5"/>
    <w:rsid w:val="0078237D"/>
    <w:rsid w:val="0078245C"/>
    <w:rsid w:val="007824F6"/>
    <w:rsid w:val="00782A2B"/>
    <w:rsid w:val="00783056"/>
    <w:rsid w:val="00783454"/>
    <w:rsid w:val="00783842"/>
    <w:rsid w:val="00783BF3"/>
    <w:rsid w:val="00783D31"/>
    <w:rsid w:val="00783E95"/>
    <w:rsid w:val="007841BC"/>
    <w:rsid w:val="007842E9"/>
    <w:rsid w:val="007843CF"/>
    <w:rsid w:val="007845C0"/>
    <w:rsid w:val="007848C0"/>
    <w:rsid w:val="00784A6A"/>
    <w:rsid w:val="00784DCF"/>
    <w:rsid w:val="00785290"/>
    <w:rsid w:val="0078603F"/>
    <w:rsid w:val="007863C2"/>
    <w:rsid w:val="00786B3C"/>
    <w:rsid w:val="00786C99"/>
    <w:rsid w:val="00786EDF"/>
    <w:rsid w:val="00786EF1"/>
    <w:rsid w:val="007871D5"/>
    <w:rsid w:val="00787B1F"/>
    <w:rsid w:val="00787BA9"/>
    <w:rsid w:val="00787EB1"/>
    <w:rsid w:val="0079002E"/>
    <w:rsid w:val="0079009B"/>
    <w:rsid w:val="007901FF"/>
    <w:rsid w:val="00790280"/>
    <w:rsid w:val="0079041D"/>
    <w:rsid w:val="00790677"/>
    <w:rsid w:val="007910B2"/>
    <w:rsid w:val="007912C9"/>
    <w:rsid w:val="007912DF"/>
    <w:rsid w:val="00791E02"/>
    <w:rsid w:val="00791E79"/>
    <w:rsid w:val="00791FBB"/>
    <w:rsid w:val="007922FB"/>
    <w:rsid w:val="00792693"/>
    <w:rsid w:val="007926B6"/>
    <w:rsid w:val="00792B10"/>
    <w:rsid w:val="007939F2"/>
    <w:rsid w:val="00793D5F"/>
    <w:rsid w:val="00794077"/>
    <w:rsid w:val="007941D2"/>
    <w:rsid w:val="007942CB"/>
    <w:rsid w:val="007943DF"/>
    <w:rsid w:val="0079489F"/>
    <w:rsid w:val="0079497F"/>
    <w:rsid w:val="00795388"/>
    <w:rsid w:val="0079569E"/>
    <w:rsid w:val="007957AE"/>
    <w:rsid w:val="00795B89"/>
    <w:rsid w:val="00795E99"/>
    <w:rsid w:val="00796629"/>
    <w:rsid w:val="00796E7D"/>
    <w:rsid w:val="007971CA"/>
    <w:rsid w:val="00797347"/>
    <w:rsid w:val="00797D95"/>
    <w:rsid w:val="007A00DE"/>
    <w:rsid w:val="007A0173"/>
    <w:rsid w:val="007A0AB7"/>
    <w:rsid w:val="007A126E"/>
    <w:rsid w:val="007A14B7"/>
    <w:rsid w:val="007A1729"/>
    <w:rsid w:val="007A1E67"/>
    <w:rsid w:val="007A204E"/>
    <w:rsid w:val="007A21C7"/>
    <w:rsid w:val="007A23C7"/>
    <w:rsid w:val="007A25E2"/>
    <w:rsid w:val="007A2601"/>
    <w:rsid w:val="007A26AC"/>
    <w:rsid w:val="007A2963"/>
    <w:rsid w:val="007A2B36"/>
    <w:rsid w:val="007A2D67"/>
    <w:rsid w:val="007A324E"/>
    <w:rsid w:val="007A34BD"/>
    <w:rsid w:val="007A3B32"/>
    <w:rsid w:val="007A3B88"/>
    <w:rsid w:val="007A3EF8"/>
    <w:rsid w:val="007A4B05"/>
    <w:rsid w:val="007A5015"/>
    <w:rsid w:val="007A54EC"/>
    <w:rsid w:val="007A5985"/>
    <w:rsid w:val="007A5B1E"/>
    <w:rsid w:val="007A6346"/>
    <w:rsid w:val="007A6364"/>
    <w:rsid w:val="007A64F7"/>
    <w:rsid w:val="007A6679"/>
    <w:rsid w:val="007A6690"/>
    <w:rsid w:val="007A6A68"/>
    <w:rsid w:val="007A6D5A"/>
    <w:rsid w:val="007A6DDD"/>
    <w:rsid w:val="007A6E1F"/>
    <w:rsid w:val="007A6FCF"/>
    <w:rsid w:val="007A7019"/>
    <w:rsid w:val="007A70BE"/>
    <w:rsid w:val="007B004F"/>
    <w:rsid w:val="007B01EA"/>
    <w:rsid w:val="007B03D6"/>
    <w:rsid w:val="007B0529"/>
    <w:rsid w:val="007B0553"/>
    <w:rsid w:val="007B0B96"/>
    <w:rsid w:val="007B0BC7"/>
    <w:rsid w:val="007B13D7"/>
    <w:rsid w:val="007B1766"/>
    <w:rsid w:val="007B18FE"/>
    <w:rsid w:val="007B199A"/>
    <w:rsid w:val="007B1C72"/>
    <w:rsid w:val="007B1F77"/>
    <w:rsid w:val="007B2438"/>
    <w:rsid w:val="007B2A77"/>
    <w:rsid w:val="007B2BA9"/>
    <w:rsid w:val="007B2E9F"/>
    <w:rsid w:val="007B2F56"/>
    <w:rsid w:val="007B322B"/>
    <w:rsid w:val="007B38CF"/>
    <w:rsid w:val="007B3F6F"/>
    <w:rsid w:val="007B466B"/>
    <w:rsid w:val="007B47AE"/>
    <w:rsid w:val="007B47C1"/>
    <w:rsid w:val="007B4BA9"/>
    <w:rsid w:val="007B4D34"/>
    <w:rsid w:val="007B4E4F"/>
    <w:rsid w:val="007B4F5C"/>
    <w:rsid w:val="007B4FC4"/>
    <w:rsid w:val="007B502A"/>
    <w:rsid w:val="007B5522"/>
    <w:rsid w:val="007B55AD"/>
    <w:rsid w:val="007B5646"/>
    <w:rsid w:val="007B57D4"/>
    <w:rsid w:val="007B57F0"/>
    <w:rsid w:val="007B60CA"/>
    <w:rsid w:val="007B6303"/>
    <w:rsid w:val="007B6AA2"/>
    <w:rsid w:val="007B6B4B"/>
    <w:rsid w:val="007B6CAA"/>
    <w:rsid w:val="007B755D"/>
    <w:rsid w:val="007B7E58"/>
    <w:rsid w:val="007B7F19"/>
    <w:rsid w:val="007B7F90"/>
    <w:rsid w:val="007C01F2"/>
    <w:rsid w:val="007C035D"/>
    <w:rsid w:val="007C075D"/>
    <w:rsid w:val="007C0A77"/>
    <w:rsid w:val="007C0BE2"/>
    <w:rsid w:val="007C0CA9"/>
    <w:rsid w:val="007C1322"/>
    <w:rsid w:val="007C13F7"/>
    <w:rsid w:val="007C17CF"/>
    <w:rsid w:val="007C1C59"/>
    <w:rsid w:val="007C1CBE"/>
    <w:rsid w:val="007C1D23"/>
    <w:rsid w:val="007C1DB9"/>
    <w:rsid w:val="007C2684"/>
    <w:rsid w:val="007C2BBC"/>
    <w:rsid w:val="007C3002"/>
    <w:rsid w:val="007C3494"/>
    <w:rsid w:val="007C3842"/>
    <w:rsid w:val="007C3DD3"/>
    <w:rsid w:val="007C48C3"/>
    <w:rsid w:val="007C4D80"/>
    <w:rsid w:val="007C557E"/>
    <w:rsid w:val="007C58FC"/>
    <w:rsid w:val="007C5AE8"/>
    <w:rsid w:val="007C5B33"/>
    <w:rsid w:val="007C5DC3"/>
    <w:rsid w:val="007C5DDA"/>
    <w:rsid w:val="007C6D04"/>
    <w:rsid w:val="007C6E42"/>
    <w:rsid w:val="007C6F47"/>
    <w:rsid w:val="007C70F0"/>
    <w:rsid w:val="007C72F7"/>
    <w:rsid w:val="007C77EC"/>
    <w:rsid w:val="007C77FF"/>
    <w:rsid w:val="007C7896"/>
    <w:rsid w:val="007C7916"/>
    <w:rsid w:val="007C79F1"/>
    <w:rsid w:val="007C7A4A"/>
    <w:rsid w:val="007C7BA8"/>
    <w:rsid w:val="007C7E5B"/>
    <w:rsid w:val="007D08B5"/>
    <w:rsid w:val="007D0F9A"/>
    <w:rsid w:val="007D1208"/>
    <w:rsid w:val="007D140E"/>
    <w:rsid w:val="007D17A1"/>
    <w:rsid w:val="007D17F0"/>
    <w:rsid w:val="007D1992"/>
    <w:rsid w:val="007D1D60"/>
    <w:rsid w:val="007D1D75"/>
    <w:rsid w:val="007D20F9"/>
    <w:rsid w:val="007D2192"/>
    <w:rsid w:val="007D226C"/>
    <w:rsid w:val="007D2704"/>
    <w:rsid w:val="007D2826"/>
    <w:rsid w:val="007D2AC4"/>
    <w:rsid w:val="007D2ADB"/>
    <w:rsid w:val="007D3267"/>
    <w:rsid w:val="007D3658"/>
    <w:rsid w:val="007D426B"/>
    <w:rsid w:val="007D4D7A"/>
    <w:rsid w:val="007D5E36"/>
    <w:rsid w:val="007D6256"/>
    <w:rsid w:val="007D6430"/>
    <w:rsid w:val="007D6432"/>
    <w:rsid w:val="007D6C69"/>
    <w:rsid w:val="007D6DA8"/>
    <w:rsid w:val="007D71AB"/>
    <w:rsid w:val="007D732D"/>
    <w:rsid w:val="007D75E1"/>
    <w:rsid w:val="007D7A42"/>
    <w:rsid w:val="007D7BA7"/>
    <w:rsid w:val="007E02F0"/>
    <w:rsid w:val="007E063A"/>
    <w:rsid w:val="007E0662"/>
    <w:rsid w:val="007E0A65"/>
    <w:rsid w:val="007E0F78"/>
    <w:rsid w:val="007E1202"/>
    <w:rsid w:val="007E1394"/>
    <w:rsid w:val="007E13A9"/>
    <w:rsid w:val="007E13AF"/>
    <w:rsid w:val="007E14E4"/>
    <w:rsid w:val="007E17E4"/>
    <w:rsid w:val="007E210D"/>
    <w:rsid w:val="007E259A"/>
    <w:rsid w:val="007E2706"/>
    <w:rsid w:val="007E29A3"/>
    <w:rsid w:val="007E2C51"/>
    <w:rsid w:val="007E2D27"/>
    <w:rsid w:val="007E32A8"/>
    <w:rsid w:val="007E39EF"/>
    <w:rsid w:val="007E3DA5"/>
    <w:rsid w:val="007E3DC8"/>
    <w:rsid w:val="007E400B"/>
    <w:rsid w:val="007E4485"/>
    <w:rsid w:val="007E4821"/>
    <w:rsid w:val="007E4F25"/>
    <w:rsid w:val="007E5080"/>
    <w:rsid w:val="007E52C6"/>
    <w:rsid w:val="007E572C"/>
    <w:rsid w:val="007E5955"/>
    <w:rsid w:val="007E5B7F"/>
    <w:rsid w:val="007E5E85"/>
    <w:rsid w:val="007E5F6F"/>
    <w:rsid w:val="007E6626"/>
    <w:rsid w:val="007E6D19"/>
    <w:rsid w:val="007E6E8D"/>
    <w:rsid w:val="007E6EF7"/>
    <w:rsid w:val="007E72E0"/>
    <w:rsid w:val="007E72EA"/>
    <w:rsid w:val="007E7353"/>
    <w:rsid w:val="007E7424"/>
    <w:rsid w:val="007E7495"/>
    <w:rsid w:val="007E7D56"/>
    <w:rsid w:val="007E7FCF"/>
    <w:rsid w:val="007F0284"/>
    <w:rsid w:val="007F076F"/>
    <w:rsid w:val="007F13CE"/>
    <w:rsid w:val="007F1A20"/>
    <w:rsid w:val="007F1E41"/>
    <w:rsid w:val="007F21A2"/>
    <w:rsid w:val="007F2641"/>
    <w:rsid w:val="007F3210"/>
    <w:rsid w:val="007F3483"/>
    <w:rsid w:val="007F3538"/>
    <w:rsid w:val="007F4482"/>
    <w:rsid w:val="007F4A3B"/>
    <w:rsid w:val="007F4A6B"/>
    <w:rsid w:val="007F50FD"/>
    <w:rsid w:val="007F5327"/>
    <w:rsid w:val="007F5469"/>
    <w:rsid w:val="007F5621"/>
    <w:rsid w:val="007F57B6"/>
    <w:rsid w:val="007F583B"/>
    <w:rsid w:val="007F5A00"/>
    <w:rsid w:val="007F5C1C"/>
    <w:rsid w:val="007F61AD"/>
    <w:rsid w:val="007F632C"/>
    <w:rsid w:val="007F6899"/>
    <w:rsid w:val="007F70BA"/>
    <w:rsid w:val="007F71F7"/>
    <w:rsid w:val="007F728B"/>
    <w:rsid w:val="007F7E98"/>
    <w:rsid w:val="008005F6"/>
    <w:rsid w:val="00800899"/>
    <w:rsid w:val="00800B4B"/>
    <w:rsid w:val="00800C9C"/>
    <w:rsid w:val="00800D51"/>
    <w:rsid w:val="00800FA6"/>
    <w:rsid w:val="008015FE"/>
    <w:rsid w:val="0080181E"/>
    <w:rsid w:val="00801960"/>
    <w:rsid w:val="00801A79"/>
    <w:rsid w:val="00801F87"/>
    <w:rsid w:val="00802C86"/>
    <w:rsid w:val="00802C97"/>
    <w:rsid w:val="00802DC2"/>
    <w:rsid w:val="00802FE1"/>
    <w:rsid w:val="00803446"/>
    <w:rsid w:val="00803601"/>
    <w:rsid w:val="00803AC1"/>
    <w:rsid w:val="00803BDA"/>
    <w:rsid w:val="00804232"/>
    <w:rsid w:val="00804489"/>
    <w:rsid w:val="00804F6F"/>
    <w:rsid w:val="008058F1"/>
    <w:rsid w:val="00805A78"/>
    <w:rsid w:val="00805A93"/>
    <w:rsid w:val="00805C53"/>
    <w:rsid w:val="00805E6E"/>
    <w:rsid w:val="00805EB0"/>
    <w:rsid w:val="00805EC7"/>
    <w:rsid w:val="008063D2"/>
    <w:rsid w:val="0080645D"/>
    <w:rsid w:val="008064C9"/>
    <w:rsid w:val="0080651F"/>
    <w:rsid w:val="00806A93"/>
    <w:rsid w:val="0080728D"/>
    <w:rsid w:val="00807411"/>
    <w:rsid w:val="0080747B"/>
    <w:rsid w:val="00807BDE"/>
    <w:rsid w:val="00807C82"/>
    <w:rsid w:val="0081005B"/>
    <w:rsid w:val="008105F5"/>
    <w:rsid w:val="00810A38"/>
    <w:rsid w:val="00810E8A"/>
    <w:rsid w:val="00810F28"/>
    <w:rsid w:val="00810F98"/>
    <w:rsid w:val="0081111C"/>
    <w:rsid w:val="008117D1"/>
    <w:rsid w:val="00811A2B"/>
    <w:rsid w:val="00812127"/>
    <w:rsid w:val="0081218B"/>
    <w:rsid w:val="00812201"/>
    <w:rsid w:val="00812213"/>
    <w:rsid w:val="008122AD"/>
    <w:rsid w:val="00812443"/>
    <w:rsid w:val="0081260D"/>
    <w:rsid w:val="0081288B"/>
    <w:rsid w:val="008129EE"/>
    <w:rsid w:val="00813589"/>
    <w:rsid w:val="008138A8"/>
    <w:rsid w:val="00813A2A"/>
    <w:rsid w:val="00813CD8"/>
    <w:rsid w:val="00814B3F"/>
    <w:rsid w:val="00814EEA"/>
    <w:rsid w:val="00814F2D"/>
    <w:rsid w:val="0081554A"/>
    <w:rsid w:val="008155D1"/>
    <w:rsid w:val="00815721"/>
    <w:rsid w:val="008158B3"/>
    <w:rsid w:val="00815CB3"/>
    <w:rsid w:val="008165CE"/>
    <w:rsid w:val="00816ABF"/>
    <w:rsid w:val="00816CB0"/>
    <w:rsid w:val="00816FB0"/>
    <w:rsid w:val="0082004D"/>
    <w:rsid w:val="00820091"/>
    <w:rsid w:val="00820611"/>
    <w:rsid w:val="008206BD"/>
    <w:rsid w:val="008206D7"/>
    <w:rsid w:val="00820A93"/>
    <w:rsid w:val="00820FA9"/>
    <w:rsid w:val="00821014"/>
    <w:rsid w:val="00821210"/>
    <w:rsid w:val="00821662"/>
    <w:rsid w:val="00821722"/>
    <w:rsid w:val="008219D9"/>
    <w:rsid w:val="00821FB2"/>
    <w:rsid w:val="0082277D"/>
    <w:rsid w:val="00822AFF"/>
    <w:rsid w:val="00823395"/>
    <w:rsid w:val="0082356D"/>
    <w:rsid w:val="008237EF"/>
    <w:rsid w:val="00823EA2"/>
    <w:rsid w:val="0082424D"/>
    <w:rsid w:val="0082432B"/>
    <w:rsid w:val="00824481"/>
    <w:rsid w:val="00825531"/>
    <w:rsid w:val="008256A2"/>
    <w:rsid w:val="0082584A"/>
    <w:rsid w:val="00825974"/>
    <w:rsid w:val="00825B8D"/>
    <w:rsid w:val="00825EA0"/>
    <w:rsid w:val="00826282"/>
    <w:rsid w:val="00826813"/>
    <w:rsid w:val="00826A70"/>
    <w:rsid w:val="00826B19"/>
    <w:rsid w:val="008270A3"/>
    <w:rsid w:val="008272C7"/>
    <w:rsid w:val="008275D3"/>
    <w:rsid w:val="00827B90"/>
    <w:rsid w:val="00827C78"/>
    <w:rsid w:val="00827EE2"/>
    <w:rsid w:val="008300B8"/>
    <w:rsid w:val="008301A7"/>
    <w:rsid w:val="00830743"/>
    <w:rsid w:val="0083087E"/>
    <w:rsid w:val="00830935"/>
    <w:rsid w:val="00830C43"/>
    <w:rsid w:val="00830DC9"/>
    <w:rsid w:val="00830DEA"/>
    <w:rsid w:val="00830FA2"/>
    <w:rsid w:val="00831146"/>
    <w:rsid w:val="008318A3"/>
    <w:rsid w:val="0083192E"/>
    <w:rsid w:val="00831C83"/>
    <w:rsid w:val="0083279F"/>
    <w:rsid w:val="00832A5D"/>
    <w:rsid w:val="00832C8B"/>
    <w:rsid w:val="00832E23"/>
    <w:rsid w:val="008332E2"/>
    <w:rsid w:val="00833603"/>
    <w:rsid w:val="00833CB9"/>
    <w:rsid w:val="00833E83"/>
    <w:rsid w:val="0083414E"/>
    <w:rsid w:val="008345E8"/>
    <w:rsid w:val="0083474D"/>
    <w:rsid w:val="00834EBD"/>
    <w:rsid w:val="00834F07"/>
    <w:rsid w:val="0083569F"/>
    <w:rsid w:val="00835C18"/>
    <w:rsid w:val="00835C93"/>
    <w:rsid w:val="00835E83"/>
    <w:rsid w:val="00836467"/>
    <w:rsid w:val="008364B7"/>
    <w:rsid w:val="00836891"/>
    <w:rsid w:val="00836A96"/>
    <w:rsid w:val="00837412"/>
    <w:rsid w:val="00837C51"/>
    <w:rsid w:val="00837CA6"/>
    <w:rsid w:val="0084114D"/>
    <w:rsid w:val="00841C7D"/>
    <w:rsid w:val="0084245D"/>
    <w:rsid w:val="00842708"/>
    <w:rsid w:val="00842C87"/>
    <w:rsid w:val="00842F4C"/>
    <w:rsid w:val="00843856"/>
    <w:rsid w:val="008439A1"/>
    <w:rsid w:val="00843B30"/>
    <w:rsid w:val="00843B4B"/>
    <w:rsid w:val="00843C1F"/>
    <w:rsid w:val="00843CA8"/>
    <w:rsid w:val="00844158"/>
    <w:rsid w:val="00844362"/>
    <w:rsid w:val="00844370"/>
    <w:rsid w:val="00844384"/>
    <w:rsid w:val="008449D8"/>
    <w:rsid w:val="00844C21"/>
    <w:rsid w:val="008455CF"/>
    <w:rsid w:val="008458ED"/>
    <w:rsid w:val="00845DC0"/>
    <w:rsid w:val="00846268"/>
    <w:rsid w:val="00846427"/>
    <w:rsid w:val="0084667F"/>
    <w:rsid w:val="008469D7"/>
    <w:rsid w:val="00846D39"/>
    <w:rsid w:val="0084719D"/>
    <w:rsid w:val="00847236"/>
    <w:rsid w:val="00847432"/>
    <w:rsid w:val="008476EE"/>
    <w:rsid w:val="00847AF7"/>
    <w:rsid w:val="00847DEF"/>
    <w:rsid w:val="00850070"/>
    <w:rsid w:val="008501FB"/>
    <w:rsid w:val="00850283"/>
    <w:rsid w:val="008507A1"/>
    <w:rsid w:val="0085085D"/>
    <w:rsid w:val="008508A9"/>
    <w:rsid w:val="00850ABD"/>
    <w:rsid w:val="0085100C"/>
    <w:rsid w:val="0085142D"/>
    <w:rsid w:val="00851693"/>
    <w:rsid w:val="00851830"/>
    <w:rsid w:val="00852264"/>
    <w:rsid w:val="00853DA0"/>
    <w:rsid w:val="00853FEB"/>
    <w:rsid w:val="00854175"/>
    <w:rsid w:val="00854343"/>
    <w:rsid w:val="008543A9"/>
    <w:rsid w:val="00854909"/>
    <w:rsid w:val="00854B35"/>
    <w:rsid w:val="00855341"/>
    <w:rsid w:val="0085577F"/>
    <w:rsid w:val="00855B7B"/>
    <w:rsid w:val="0085689B"/>
    <w:rsid w:val="00856C1E"/>
    <w:rsid w:val="00856DF8"/>
    <w:rsid w:val="0085750E"/>
    <w:rsid w:val="00860038"/>
    <w:rsid w:val="008600F7"/>
    <w:rsid w:val="0086050A"/>
    <w:rsid w:val="00860AC2"/>
    <w:rsid w:val="00861208"/>
    <w:rsid w:val="008612F6"/>
    <w:rsid w:val="00861452"/>
    <w:rsid w:val="008618AC"/>
    <w:rsid w:val="008619EF"/>
    <w:rsid w:val="00861BF9"/>
    <w:rsid w:val="00861CC1"/>
    <w:rsid w:val="00861CDC"/>
    <w:rsid w:val="00861FCA"/>
    <w:rsid w:val="008626FB"/>
    <w:rsid w:val="00862CB4"/>
    <w:rsid w:val="00862E3C"/>
    <w:rsid w:val="00862F4B"/>
    <w:rsid w:val="00863014"/>
    <w:rsid w:val="00863B1A"/>
    <w:rsid w:val="00863F35"/>
    <w:rsid w:val="0086431D"/>
    <w:rsid w:val="00864570"/>
    <w:rsid w:val="00864DC0"/>
    <w:rsid w:val="0086539D"/>
    <w:rsid w:val="00865A0D"/>
    <w:rsid w:val="00865A79"/>
    <w:rsid w:val="00866624"/>
    <w:rsid w:val="008666A3"/>
    <w:rsid w:val="00866B22"/>
    <w:rsid w:val="008670B2"/>
    <w:rsid w:val="00867591"/>
    <w:rsid w:val="0087034F"/>
    <w:rsid w:val="00870AF1"/>
    <w:rsid w:val="00870B5E"/>
    <w:rsid w:val="00870DA7"/>
    <w:rsid w:val="00871151"/>
    <w:rsid w:val="0087173F"/>
    <w:rsid w:val="0087174D"/>
    <w:rsid w:val="00871805"/>
    <w:rsid w:val="00871872"/>
    <w:rsid w:val="00871949"/>
    <w:rsid w:val="008719BB"/>
    <w:rsid w:val="00872399"/>
    <w:rsid w:val="00872A29"/>
    <w:rsid w:val="00872A8D"/>
    <w:rsid w:val="00872AC3"/>
    <w:rsid w:val="00872CF7"/>
    <w:rsid w:val="00872FEE"/>
    <w:rsid w:val="00873265"/>
    <w:rsid w:val="008735D6"/>
    <w:rsid w:val="00873844"/>
    <w:rsid w:val="00873BC2"/>
    <w:rsid w:val="00873D3D"/>
    <w:rsid w:val="008741D2"/>
    <w:rsid w:val="0087434F"/>
    <w:rsid w:val="00874410"/>
    <w:rsid w:val="00874E4F"/>
    <w:rsid w:val="008754BD"/>
    <w:rsid w:val="00875557"/>
    <w:rsid w:val="00875AFF"/>
    <w:rsid w:val="00875B4C"/>
    <w:rsid w:val="00875CA4"/>
    <w:rsid w:val="0087664C"/>
    <w:rsid w:val="00876E66"/>
    <w:rsid w:val="00877384"/>
    <w:rsid w:val="008774E8"/>
    <w:rsid w:val="0087768B"/>
    <w:rsid w:val="008800C3"/>
    <w:rsid w:val="00880243"/>
    <w:rsid w:val="00880394"/>
    <w:rsid w:val="0088042F"/>
    <w:rsid w:val="00880DA1"/>
    <w:rsid w:val="00881482"/>
    <w:rsid w:val="00881832"/>
    <w:rsid w:val="00881BF7"/>
    <w:rsid w:val="00882152"/>
    <w:rsid w:val="00882300"/>
    <w:rsid w:val="0088239D"/>
    <w:rsid w:val="00882507"/>
    <w:rsid w:val="008825FD"/>
    <w:rsid w:val="008828D4"/>
    <w:rsid w:val="00882D4A"/>
    <w:rsid w:val="00882EB1"/>
    <w:rsid w:val="00883835"/>
    <w:rsid w:val="0088395A"/>
    <w:rsid w:val="008839BE"/>
    <w:rsid w:val="00883FF6"/>
    <w:rsid w:val="00884034"/>
    <w:rsid w:val="00884081"/>
    <w:rsid w:val="008842E1"/>
    <w:rsid w:val="0088455A"/>
    <w:rsid w:val="00884623"/>
    <w:rsid w:val="00884763"/>
    <w:rsid w:val="00884EAE"/>
    <w:rsid w:val="00884FBA"/>
    <w:rsid w:val="00885038"/>
    <w:rsid w:val="008852F8"/>
    <w:rsid w:val="00885892"/>
    <w:rsid w:val="00885CB1"/>
    <w:rsid w:val="00885E38"/>
    <w:rsid w:val="0088613D"/>
    <w:rsid w:val="00886506"/>
    <w:rsid w:val="00887DB5"/>
    <w:rsid w:val="00890112"/>
    <w:rsid w:val="008902E3"/>
    <w:rsid w:val="00890357"/>
    <w:rsid w:val="00890686"/>
    <w:rsid w:val="00890DA3"/>
    <w:rsid w:val="00891097"/>
    <w:rsid w:val="00892060"/>
    <w:rsid w:val="00892693"/>
    <w:rsid w:val="008927B6"/>
    <w:rsid w:val="00892CFC"/>
    <w:rsid w:val="0089343F"/>
    <w:rsid w:val="0089349D"/>
    <w:rsid w:val="00893830"/>
    <w:rsid w:val="0089390A"/>
    <w:rsid w:val="00893ADC"/>
    <w:rsid w:val="00893F01"/>
    <w:rsid w:val="00893FE1"/>
    <w:rsid w:val="0089429B"/>
    <w:rsid w:val="008942D9"/>
    <w:rsid w:val="0089448A"/>
    <w:rsid w:val="00894626"/>
    <w:rsid w:val="00894689"/>
    <w:rsid w:val="008949E9"/>
    <w:rsid w:val="00894BF5"/>
    <w:rsid w:val="00894C49"/>
    <w:rsid w:val="00895076"/>
    <w:rsid w:val="00895089"/>
    <w:rsid w:val="00895576"/>
    <w:rsid w:val="008957B6"/>
    <w:rsid w:val="008958CF"/>
    <w:rsid w:val="008960E0"/>
    <w:rsid w:val="0089696A"/>
    <w:rsid w:val="00896B20"/>
    <w:rsid w:val="00896CE0"/>
    <w:rsid w:val="00896F1F"/>
    <w:rsid w:val="00897044"/>
    <w:rsid w:val="008971B7"/>
    <w:rsid w:val="008971F8"/>
    <w:rsid w:val="00897219"/>
    <w:rsid w:val="00897612"/>
    <w:rsid w:val="0089782E"/>
    <w:rsid w:val="00897AC8"/>
    <w:rsid w:val="00897DBD"/>
    <w:rsid w:val="00897FC6"/>
    <w:rsid w:val="00897FE8"/>
    <w:rsid w:val="008A04D6"/>
    <w:rsid w:val="008A10ED"/>
    <w:rsid w:val="008A1183"/>
    <w:rsid w:val="008A11B6"/>
    <w:rsid w:val="008A22D4"/>
    <w:rsid w:val="008A2393"/>
    <w:rsid w:val="008A25AA"/>
    <w:rsid w:val="008A2730"/>
    <w:rsid w:val="008A27F9"/>
    <w:rsid w:val="008A28BF"/>
    <w:rsid w:val="008A2FCE"/>
    <w:rsid w:val="008A3221"/>
    <w:rsid w:val="008A3987"/>
    <w:rsid w:val="008A3F94"/>
    <w:rsid w:val="008A4376"/>
    <w:rsid w:val="008A470B"/>
    <w:rsid w:val="008A4AA0"/>
    <w:rsid w:val="008A4CE5"/>
    <w:rsid w:val="008A4E4C"/>
    <w:rsid w:val="008A5462"/>
    <w:rsid w:val="008A5C56"/>
    <w:rsid w:val="008A5DE2"/>
    <w:rsid w:val="008A5E64"/>
    <w:rsid w:val="008A603C"/>
    <w:rsid w:val="008A6196"/>
    <w:rsid w:val="008A628B"/>
    <w:rsid w:val="008A64A6"/>
    <w:rsid w:val="008A6722"/>
    <w:rsid w:val="008A69BF"/>
    <w:rsid w:val="008A6C70"/>
    <w:rsid w:val="008A6CFA"/>
    <w:rsid w:val="008A6FBB"/>
    <w:rsid w:val="008A7F59"/>
    <w:rsid w:val="008B03A8"/>
    <w:rsid w:val="008B046E"/>
    <w:rsid w:val="008B0950"/>
    <w:rsid w:val="008B0EC3"/>
    <w:rsid w:val="008B15F3"/>
    <w:rsid w:val="008B1DC1"/>
    <w:rsid w:val="008B1EBE"/>
    <w:rsid w:val="008B221B"/>
    <w:rsid w:val="008B25F6"/>
    <w:rsid w:val="008B2A78"/>
    <w:rsid w:val="008B2DB1"/>
    <w:rsid w:val="008B2E77"/>
    <w:rsid w:val="008B2F04"/>
    <w:rsid w:val="008B32F6"/>
    <w:rsid w:val="008B3526"/>
    <w:rsid w:val="008B3726"/>
    <w:rsid w:val="008B3D36"/>
    <w:rsid w:val="008B41A2"/>
    <w:rsid w:val="008B4847"/>
    <w:rsid w:val="008B48A2"/>
    <w:rsid w:val="008B49F8"/>
    <w:rsid w:val="008B4A0D"/>
    <w:rsid w:val="008B54A2"/>
    <w:rsid w:val="008B556A"/>
    <w:rsid w:val="008B5782"/>
    <w:rsid w:val="008B594B"/>
    <w:rsid w:val="008B5E6C"/>
    <w:rsid w:val="008B63DF"/>
    <w:rsid w:val="008B6558"/>
    <w:rsid w:val="008B6D27"/>
    <w:rsid w:val="008B6DAE"/>
    <w:rsid w:val="008B6F52"/>
    <w:rsid w:val="008B7467"/>
    <w:rsid w:val="008B756B"/>
    <w:rsid w:val="008B7815"/>
    <w:rsid w:val="008B7ABB"/>
    <w:rsid w:val="008B7D7A"/>
    <w:rsid w:val="008B7DD1"/>
    <w:rsid w:val="008C0012"/>
    <w:rsid w:val="008C085D"/>
    <w:rsid w:val="008C0BD4"/>
    <w:rsid w:val="008C0C83"/>
    <w:rsid w:val="008C1502"/>
    <w:rsid w:val="008C1EB0"/>
    <w:rsid w:val="008C1EC8"/>
    <w:rsid w:val="008C1F81"/>
    <w:rsid w:val="008C27AB"/>
    <w:rsid w:val="008C2A87"/>
    <w:rsid w:val="008C44FA"/>
    <w:rsid w:val="008C4E91"/>
    <w:rsid w:val="008C5471"/>
    <w:rsid w:val="008C57F1"/>
    <w:rsid w:val="008C5FC5"/>
    <w:rsid w:val="008C6044"/>
    <w:rsid w:val="008C6081"/>
    <w:rsid w:val="008C64B5"/>
    <w:rsid w:val="008C64FF"/>
    <w:rsid w:val="008C6843"/>
    <w:rsid w:val="008C6981"/>
    <w:rsid w:val="008C6A3B"/>
    <w:rsid w:val="008C7159"/>
    <w:rsid w:val="008C7666"/>
    <w:rsid w:val="008C76AC"/>
    <w:rsid w:val="008C7763"/>
    <w:rsid w:val="008C7BA4"/>
    <w:rsid w:val="008C7C00"/>
    <w:rsid w:val="008D0254"/>
    <w:rsid w:val="008D08ED"/>
    <w:rsid w:val="008D10DA"/>
    <w:rsid w:val="008D164A"/>
    <w:rsid w:val="008D1678"/>
    <w:rsid w:val="008D1BFF"/>
    <w:rsid w:val="008D1E8C"/>
    <w:rsid w:val="008D1F11"/>
    <w:rsid w:val="008D263E"/>
    <w:rsid w:val="008D284D"/>
    <w:rsid w:val="008D3305"/>
    <w:rsid w:val="008D3376"/>
    <w:rsid w:val="008D3779"/>
    <w:rsid w:val="008D3800"/>
    <w:rsid w:val="008D393F"/>
    <w:rsid w:val="008D3B39"/>
    <w:rsid w:val="008D3D24"/>
    <w:rsid w:val="008D3EC2"/>
    <w:rsid w:val="008D4291"/>
    <w:rsid w:val="008D48DF"/>
    <w:rsid w:val="008D493E"/>
    <w:rsid w:val="008D4E0F"/>
    <w:rsid w:val="008D50CA"/>
    <w:rsid w:val="008D560B"/>
    <w:rsid w:val="008D57CB"/>
    <w:rsid w:val="008D58F6"/>
    <w:rsid w:val="008D64B1"/>
    <w:rsid w:val="008D6A0F"/>
    <w:rsid w:val="008D6A53"/>
    <w:rsid w:val="008D6ECD"/>
    <w:rsid w:val="008D6F78"/>
    <w:rsid w:val="008D7081"/>
    <w:rsid w:val="008D751D"/>
    <w:rsid w:val="008D761B"/>
    <w:rsid w:val="008D79A9"/>
    <w:rsid w:val="008D79D3"/>
    <w:rsid w:val="008D7BD1"/>
    <w:rsid w:val="008E0015"/>
    <w:rsid w:val="008E00C2"/>
    <w:rsid w:val="008E0366"/>
    <w:rsid w:val="008E06E0"/>
    <w:rsid w:val="008E0D77"/>
    <w:rsid w:val="008E1029"/>
    <w:rsid w:val="008E1C2D"/>
    <w:rsid w:val="008E1DFE"/>
    <w:rsid w:val="008E1FFC"/>
    <w:rsid w:val="008E2DB9"/>
    <w:rsid w:val="008E3171"/>
    <w:rsid w:val="008E3272"/>
    <w:rsid w:val="008E36A2"/>
    <w:rsid w:val="008E3FAC"/>
    <w:rsid w:val="008E41DD"/>
    <w:rsid w:val="008E42C3"/>
    <w:rsid w:val="008E4335"/>
    <w:rsid w:val="008E4393"/>
    <w:rsid w:val="008E4841"/>
    <w:rsid w:val="008E484A"/>
    <w:rsid w:val="008E4BA4"/>
    <w:rsid w:val="008E4EC6"/>
    <w:rsid w:val="008E5411"/>
    <w:rsid w:val="008E5769"/>
    <w:rsid w:val="008E59FD"/>
    <w:rsid w:val="008E6325"/>
    <w:rsid w:val="008E6B13"/>
    <w:rsid w:val="008E7809"/>
    <w:rsid w:val="008E7980"/>
    <w:rsid w:val="008E7D07"/>
    <w:rsid w:val="008F001E"/>
    <w:rsid w:val="008F0230"/>
    <w:rsid w:val="008F0C82"/>
    <w:rsid w:val="008F0E3C"/>
    <w:rsid w:val="008F0E8D"/>
    <w:rsid w:val="008F1019"/>
    <w:rsid w:val="008F1973"/>
    <w:rsid w:val="008F1AE6"/>
    <w:rsid w:val="008F20E3"/>
    <w:rsid w:val="008F22D4"/>
    <w:rsid w:val="008F2316"/>
    <w:rsid w:val="008F25B8"/>
    <w:rsid w:val="008F2935"/>
    <w:rsid w:val="008F2955"/>
    <w:rsid w:val="008F29DB"/>
    <w:rsid w:val="008F2DE3"/>
    <w:rsid w:val="008F307A"/>
    <w:rsid w:val="008F30EE"/>
    <w:rsid w:val="008F3186"/>
    <w:rsid w:val="008F3679"/>
    <w:rsid w:val="008F38B3"/>
    <w:rsid w:val="008F3CFD"/>
    <w:rsid w:val="008F4781"/>
    <w:rsid w:val="008F4953"/>
    <w:rsid w:val="008F4CA6"/>
    <w:rsid w:val="008F4EA2"/>
    <w:rsid w:val="008F4FC2"/>
    <w:rsid w:val="008F5338"/>
    <w:rsid w:val="008F54FD"/>
    <w:rsid w:val="008F58D9"/>
    <w:rsid w:val="008F5A2B"/>
    <w:rsid w:val="008F5CD1"/>
    <w:rsid w:val="008F5D03"/>
    <w:rsid w:val="008F5EED"/>
    <w:rsid w:val="008F6C4A"/>
    <w:rsid w:val="008F710F"/>
    <w:rsid w:val="008F7312"/>
    <w:rsid w:val="008F735B"/>
    <w:rsid w:val="008F74D8"/>
    <w:rsid w:val="008F7D75"/>
    <w:rsid w:val="008F7F51"/>
    <w:rsid w:val="009008BB"/>
    <w:rsid w:val="0090140D"/>
    <w:rsid w:val="009019D0"/>
    <w:rsid w:val="009019F3"/>
    <w:rsid w:val="00901B53"/>
    <w:rsid w:val="00902415"/>
    <w:rsid w:val="0090248B"/>
    <w:rsid w:val="00902D8D"/>
    <w:rsid w:val="00902F77"/>
    <w:rsid w:val="00903166"/>
    <w:rsid w:val="00903260"/>
    <w:rsid w:val="009032CB"/>
    <w:rsid w:val="00903368"/>
    <w:rsid w:val="0090386B"/>
    <w:rsid w:val="00903967"/>
    <w:rsid w:val="0090449E"/>
    <w:rsid w:val="0090498F"/>
    <w:rsid w:val="00904C6E"/>
    <w:rsid w:val="009055E7"/>
    <w:rsid w:val="009059B7"/>
    <w:rsid w:val="00905AD4"/>
    <w:rsid w:val="00905B10"/>
    <w:rsid w:val="00905BB3"/>
    <w:rsid w:val="00906534"/>
    <w:rsid w:val="0090692D"/>
    <w:rsid w:val="00906BD0"/>
    <w:rsid w:val="00906FF6"/>
    <w:rsid w:val="00907020"/>
    <w:rsid w:val="00907417"/>
    <w:rsid w:val="009076C0"/>
    <w:rsid w:val="009076C3"/>
    <w:rsid w:val="00907F14"/>
    <w:rsid w:val="00910062"/>
    <w:rsid w:val="00910279"/>
    <w:rsid w:val="009103D3"/>
    <w:rsid w:val="00910457"/>
    <w:rsid w:val="009105ED"/>
    <w:rsid w:val="00910883"/>
    <w:rsid w:val="009108D5"/>
    <w:rsid w:val="00910C10"/>
    <w:rsid w:val="0091140A"/>
    <w:rsid w:val="009115D3"/>
    <w:rsid w:val="0091194B"/>
    <w:rsid w:val="00911F75"/>
    <w:rsid w:val="00911FC3"/>
    <w:rsid w:val="0091232B"/>
    <w:rsid w:val="009124CD"/>
    <w:rsid w:val="00912760"/>
    <w:rsid w:val="00912E2A"/>
    <w:rsid w:val="00913226"/>
    <w:rsid w:val="009137BC"/>
    <w:rsid w:val="0091418B"/>
    <w:rsid w:val="0091468F"/>
    <w:rsid w:val="009149F1"/>
    <w:rsid w:val="00914A50"/>
    <w:rsid w:val="00914A6D"/>
    <w:rsid w:val="00914B5B"/>
    <w:rsid w:val="00914EF3"/>
    <w:rsid w:val="0091515F"/>
    <w:rsid w:val="00915295"/>
    <w:rsid w:val="009158E6"/>
    <w:rsid w:val="00915A09"/>
    <w:rsid w:val="00915D7F"/>
    <w:rsid w:val="00915E12"/>
    <w:rsid w:val="00915F9C"/>
    <w:rsid w:val="00915FFD"/>
    <w:rsid w:val="009165BD"/>
    <w:rsid w:val="009178B6"/>
    <w:rsid w:val="00917CFC"/>
    <w:rsid w:val="00917D7B"/>
    <w:rsid w:val="009201D2"/>
    <w:rsid w:val="00920529"/>
    <w:rsid w:val="0092057C"/>
    <w:rsid w:val="0092073B"/>
    <w:rsid w:val="0092087D"/>
    <w:rsid w:val="009209EE"/>
    <w:rsid w:val="00920DCF"/>
    <w:rsid w:val="009210F5"/>
    <w:rsid w:val="00921AB1"/>
    <w:rsid w:val="00921B47"/>
    <w:rsid w:val="00921C4A"/>
    <w:rsid w:val="00921C7D"/>
    <w:rsid w:val="009227CB"/>
    <w:rsid w:val="009229CC"/>
    <w:rsid w:val="00922B5C"/>
    <w:rsid w:val="00922CC4"/>
    <w:rsid w:val="009232CC"/>
    <w:rsid w:val="00923328"/>
    <w:rsid w:val="009247BB"/>
    <w:rsid w:val="0092488F"/>
    <w:rsid w:val="00925C4C"/>
    <w:rsid w:val="00925D16"/>
    <w:rsid w:val="00925DAB"/>
    <w:rsid w:val="00925DB3"/>
    <w:rsid w:val="00926A64"/>
    <w:rsid w:val="00926AD0"/>
    <w:rsid w:val="00926FC9"/>
    <w:rsid w:val="0092736C"/>
    <w:rsid w:val="009273ED"/>
    <w:rsid w:val="009276EE"/>
    <w:rsid w:val="00927D20"/>
    <w:rsid w:val="00927DEA"/>
    <w:rsid w:val="00927EDE"/>
    <w:rsid w:val="009304ED"/>
    <w:rsid w:val="00930614"/>
    <w:rsid w:val="00930AE8"/>
    <w:rsid w:val="00930BB8"/>
    <w:rsid w:val="00931022"/>
    <w:rsid w:val="00931872"/>
    <w:rsid w:val="00931E6A"/>
    <w:rsid w:val="00932B0C"/>
    <w:rsid w:val="00932E9D"/>
    <w:rsid w:val="00932F8E"/>
    <w:rsid w:val="00933B8F"/>
    <w:rsid w:val="00934029"/>
    <w:rsid w:val="00934D94"/>
    <w:rsid w:val="00934FAE"/>
    <w:rsid w:val="0093516F"/>
    <w:rsid w:val="00935890"/>
    <w:rsid w:val="009359C1"/>
    <w:rsid w:val="00935A27"/>
    <w:rsid w:val="009365A9"/>
    <w:rsid w:val="00936A88"/>
    <w:rsid w:val="00936DB8"/>
    <w:rsid w:val="00936F79"/>
    <w:rsid w:val="00937716"/>
    <w:rsid w:val="00937929"/>
    <w:rsid w:val="00937982"/>
    <w:rsid w:val="00937A21"/>
    <w:rsid w:val="00937C62"/>
    <w:rsid w:val="00937D7B"/>
    <w:rsid w:val="00940365"/>
    <w:rsid w:val="0094045E"/>
    <w:rsid w:val="0094051F"/>
    <w:rsid w:val="00940A6E"/>
    <w:rsid w:val="00940C47"/>
    <w:rsid w:val="00941026"/>
    <w:rsid w:val="00941278"/>
    <w:rsid w:val="009414A3"/>
    <w:rsid w:val="0094197E"/>
    <w:rsid w:val="00941D90"/>
    <w:rsid w:val="00942371"/>
    <w:rsid w:val="009424B2"/>
    <w:rsid w:val="00942B4E"/>
    <w:rsid w:val="00942E7B"/>
    <w:rsid w:val="00943058"/>
    <w:rsid w:val="00943666"/>
    <w:rsid w:val="009442D4"/>
    <w:rsid w:val="0094457D"/>
    <w:rsid w:val="00944D1F"/>
    <w:rsid w:val="009452A9"/>
    <w:rsid w:val="00945659"/>
    <w:rsid w:val="00945772"/>
    <w:rsid w:val="009458A2"/>
    <w:rsid w:val="00946088"/>
    <w:rsid w:val="009460AC"/>
    <w:rsid w:val="0094625D"/>
    <w:rsid w:val="0094641F"/>
    <w:rsid w:val="00946770"/>
    <w:rsid w:val="00946C28"/>
    <w:rsid w:val="00947573"/>
    <w:rsid w:val="009476BC"/>
    <w:rsid w:val="00947A5E"/>
    <w:rsid w:val="00947FF5"/>
    <w:rsid w:val="0095075A"/>
    <w:rsid w:val="009509E3"/>
    <w:rsid w:val="00950D87"/>
    <w:rsid w:val="00951376"/>
    <w:rsid w:val="0095137E"/>
    <w:rsid w:val="009514F0"/>
    <w:rsid w:val="00951826"/>
    <w:rsid w:val="00951CBA"/>
    <w:rsid w:val="00951D7A"/>
    <w:rsid w:val="00951FD6"/>
    <w:rsid w:val="00952168"/>
    <w:rsid w:val="0095292C"/>
    <w:rsid w:val="009529AC"/>
    <w:rsid w:val="00952F82"/>
    <w:rsid w:val="00953458"/>
    <w:rsid w:val="00953613"/>
    <w:rsid w:val="00953668"/>
    <w:rsid w:val="009541EE"/>
    <w:rsid w:val="0095423A"/>
    <w:rsid w:val="0095449F"/>
    <w:rsid w:val="0095490B"/>
    <w:rsid w:val="00954DD5"/>
    <w:rsid w:val="00955010"/>
    <w:rsid w:val="00955281"/>
    <w:rsid w:val="00955366"/>
    <w:rsid w:val="0095555B"/>
    <w:rsid w:val="0095574C"/>
    <w:rsid w:val="0095598E"/>
    <w:rsid w:val="009559DB"/>
    <w:rsid w:val="00955B25"/>
    <w:rsid w:val="00955C61"/>
    <w:rsid w:val="00955C6C"/>
    <w:rsid w:val="00955DD4"/>
    <w:rsid w:val="00955E5A"/>
    <w:rsid w:val="00955F4E"/>
    <w:rsid w:val="0095609D"/>
    <w:rsid w:val="009561BB"/>
    <w:rsid w:val="009562AF"/>
    <w:rsid w:val="0095661E"/>
    <w:rsid w:val="00956BE6"/>
    <w:rsid w:val="0095718E"/>
    <w:rsid w:val="009572BD"/>
    <w:rsid w:val="00957F94"/>
    <w:rsid w:val="00960411"/>
    <w:rsid w:val="0096044F"/>
    <w:rsid w:val="00960888"/>
    <w:rsid w:val="0096089F"/>
    <w:rsid w:val="00960B2D"/>
    <w:rsid w:val="0096118F"/>
    <w:rsid w:val="009619DB"/>
    <w:rsid w:val="00961A44"/>
    <w:rsid w:val="00962669"/>
    <w:rsid w:val="009627CA"/>
    <w:rsid w:val="009631A3"/>
    <w:rsid w:val="009631DD"/>
    <w:rsid w:val="00963570"/>
    <w:rsid w:val="009639A5"/>
    <w:rsid w:val="00963A4E"/>
    <w:rsid w:val="00963AD9"/>
    <w:rsid w:val="00963B66"/>
    <w:rsid w:val="00963C0D"/>
    <w:rsid w:val="00964F8C"/>
    <w:rsid w:val="0096607E"/>
    <w:rsid w:val="009661CC"/>
    <w:rsid w:val="00966994"/>
    <w:rsid w:val="00966B69"/>
    <w:rsid w:val="00966FCD"/>
    <w:rsid w:val="0096729B"/>
    <w:rsid w:val="009673A5"/>
    <w:rsid w:val="00967698"/>
    <w:rsid w:val="00967792"/>
    <w:rsid w:val="00967A32"/>
    <w:rsid w:val="00967B01"/>
    <w:rsid w:val="00967EE0"/>
    <w:rsid w:val="00967EEB"/>
    <w:rsid w:val="00970755"/>
    <w:rsid w:val="00970C98"/>
    <w:rsid w:val="00970F7B"/>
    <w:rsid w:val="00971220"/>
    <w:rsid w:val="009712BF"/>
    <w:rsid w:val="009713D4"/>
    <w:rsid w:val="009715D6"/>
    <w:rsid w:val="00971B1E"/>
    <w:rsid w:val="00971B27"/>
    <w:rsid w:val="00972049"/>
    <w:rsid w:val="0097217C"/>
    <w:rsid w:val="009721ED"/>
    <w:rsid w:val="00972298"/>
    <w:rsid w:val="009725BE"/>
    <w:rsid w:val="0097263B"/>
    <w:rsid w:val="0097271C"/>
    <w:rsid w:val="00972740"/>
    <w:rsid w:val="00973364"/>
    <w:rsid w:val="00973A8E"/>
    <w:rsid w:val="00973B74"/>
    <w:rsid w:val="0097472C"/>
    <w:rsid w:val="00974AC5"/>
    <w:rsid w:val="00974C4E"/>
    <w:rsid w:val="00974FD6"/>
    <w:rsid w:val="0097524E"/>
    <w:rsid w:val="0097568E"/>
    <w:rsid w:val="00975702"/>
    <w:rsid w:val="0097573D"/>
    <w:rsid w:val="0097667C"/>
    <w:rsid w:val="009768A3"/>
    <w:rsid w:val="00976AB0"/>
    <w:rsid w:val="00976E00"/>
    <w:rsid w:val="00976E70"/>
    <w:rsid w:val="00976FB7"/>
    <w:rsid w:val="0097722D"/>
    <w:rsid w:val="00977890"/>
    <w:rsid w:val="009779CC"/>
    <w:rsid w:val="00977B4E"/>
    <w:rsid w:val="00977B52"/>
    <w:rsid w:val="00977E4A"/>
    <w:rsid w:val="0098006A"/>
    <w:rsid w:val="0098018A"/>
    <w:rsid w:val="0098021E"/>
    <w:rsid w:val="00980373"/>
    <w:rsid w:val="00980779"/>
    <w:rsid w:val="0098104C"/>
    <w:rsid w:val="009816FC"/>
    <w:rsid w:val="0098199B"/>
    <w:rsid w:val="00981B34"/>
    <w:rsid w:val="00981C8D"/>
    <w:rsid w:val="00982088"/>
    <w:rsid w:val="00982292"/>
    <w:rsid w:val="00982790"/>
    <w:rsid w:val="00982A6F"/>
    <w:rsid w:val="00982B7B"/>
    <w:rsid w:val="00982D60"/>
    <w:rsid w:val="00983226"/>
    <w:rsid w:val="0098328F"/>
    <w:rsid w:val="009839C8"/>
    <w:rsid w:val="00983DB9"/>
    <w:rsid w:val="00984028"/>
    <w:rsid w:val="009840C9"/>
    <w:rsid w:val="00984571"/>
    <w:rsid w:val="00984868"/>
    <w:rsid w:val="00984974"/>
    <w:rsid w:val="00984AC5"/>
    <w:rsid w:val="0098548B"/>
    <w:rsid w:val="00985566"/>
    <w:rsid w:val="00985AE0"/>
    <w:rsid w:val="00986A2C"/>
    <w:rsid w:val="00987088"/>
    <w:rsid w:val="009870F0"/>
    <w:rsid w:val="00987354"/>
    <w:rsid w:val="00987480"/>
    <w:rsid w:val="009877A1"/>
    <w:rsid w:val="00987886"/>
    <w:rsid w:val="009879BB"/>
    <w:rsid w:val="00987A50"/>
    <w:rsid w:val="00987C5F"/>
    <w:rsid w:val="009900FB"/>
    <w:rsid w:val="009905F0"/>
    <w:rsid w:val="00990623"/>
    <w:rsid w:val="00990832"/>
    <w:rsid w:val="00991005"/>
    <w:rsid w:val="00991181"/>
    <w:rsid w:val="00991183"/>
    <w:rsid w:val="00991265"/>
    <w:rsid w:val="0099170D"/>
    <w:rsid w:val="00991943"/>
    <w:rsid w:val="00991F93"/>
    <w:rsid w:val="009920E5"/>
    <w:rsid w:val="0099215A"/>
    <w:rsid w:val="0099225A"/>
    <w:rsid w:val="00992459"/>
    <w:rsid w:val="00992890"/>
    <w:rsid w:val="009929D9"/>
    <w:rsid w:val="00992B3C"/>
    <w:rsid w:val="00992E01"/>
    <w:rsid w:val="00992E64"/>
    <w:rsid w:val="00993467"/>
    <w:rsid w:val="00993A78"/>
    <w:rsid w:val="00993BEC"/>
    <w:rsid w:val="0099419B"/>
    <w:rsid w:val="00994207"/>
    <w:rsid w:val="009945FF"/>
    <w:rsid w:val="009948FF"/>
    <w:rsid w:val="00995311"/>
    <w:rsid w:val="00995382"/>
    <w:rsid w:val="00995456"/>
    <w:rsid w:val="00995992"/>
    <w:rsid w:val="009963EF"/>
    <w:rsid w:val="0099652C"/>
    <w:rsid w:val="009965CC"/>
    <w:rsid w:val="00996B32"/>
    <w:rsid w:val="00996DC3"/>
    <w:rsid w:val="00996FB2"/>
    <w:rsid w:val="009973AE"/>
    <w:rsid w:val="009977CF"/>
    <w:rsid w:val="00997B90"/>
    <w:rsid w:val="00997DC6"/>
    <w:rsid w:val="00997E3C"/>
    <w:rsid w:val="009A0775"/>
    <w:rsid w:val="009A1011"/>
    <w:rsid w:val="009A11BD"/>
    <w:rsid w:val="009A1550"/>
    <w:rsid w:val="009A1589"/>
    <w:rsid w:val="009A19EA"/>
    <w:rsid w:val="009A1A25"/>
    <w:rsid w:val="009A1CE0"/>
    <w:rsid w:val="009A221F"/>
    <w:rsid w:val="009A28E5"/>
    <w:rsid w:val="009A2C91"/>
    <w:rsid w:val="009A2E05"/>
    <w:rsid w:val="009A30CF"/>
    <w:rsid w:val="009A30D7"/>
    <w:rsid w:val="009A34C3"/>
    <w:rsid w:val="009A3FB2"/>
    <w:rsid w:val="009A408D"/>
    <w:rsid w:val="009A4198"/>
    <w:rsid w:val="009A4230"/>
    <w:rsid w:val="009A4407"/>
    <w:rsid w:val="009A45C9"/>
    <w:rsid w:val="009A4BB2"/>
    <w:rsid w:val="009A4E79"/>
    <w:rsid w:val="009A5234"/>
    <w:rsid w:val="009A54EA"/>
    <w:rsid w:val="009A55DC"/>
    <w:rsid w:val="009A633E"/>
    <w:rsid w:val="009A635A"/>
    <w:rsid w:val="009A6B82"/>
    <w:rsid w:val="009A7491"/>
    <w:rsid w:val="009A7598"/>
    <w:rsid w:val="009A7A98"/>
    <w:rsid w:val="009B0804"/>
    <w:rsid w:val="009B08FE"/>
    <w:rsid w:val="009B0A8D"/>
    <w:rsid w:val="009B0B77"/>
    <w:rsid w:val="009B130E"/>
    <w:rsid w:val="009B1347"/>
    <w:rsid w:val="009B1991"/>
    <w:rsid w:val="009B1CE9"/>
    <w:rsid w:val="009B1ED3"/>
    <w:rsid w:val="009B20DD"/>
    <w:rsid w:val="009B2658"/>
    <w:rsid w:val="009B273C"/>
    <w:rsid w:val="009B28BE"/>
    <w:rsid w:val="009B2908"/>
    <w:rsid w:val="009B2DC5"/>
    <w:rsid w:val="009B3CAB"/>
    <w:rsid w:val="009B3D54"/>
    <w:rsid w:val="009B3DA4"/>
    <w:rsid w:val="009B4226"/>
    <w:rsid w:val="009B4623"/>
    <w:rsid w:val="009B49BE"/>
    <w:rsid w:val="009B4E6E"/>
    <w:rsid w:val="009B5108"/>
    <w:rsid w:val="009B5229"/>
    <w:rsid w:val="009B552B"/>
    <w:rsid w:val="009B5599"/>
    <w:rsid w:val="009B5701"/>
    <w:rsid w:val="009B589C"/>
    <w:rsid w:val="009B5CC9"/>
    <w:rsid w:val="009B66D4"/>
    <w:rsid w:val="009B693A"/>
    <w:rsid w:val="009B7081"/>
    <w:rsid w:val="009B70A2"/>
    <w:rsid w:val="009B7102"/>
    <w:rsid w:val="009B743B"/>
    <w:rsid w:val="009B759F"/>
    <w:rsid w:val="009B75A5"/>
    <w:rsid w:val="009B77EF"/>
    <w:rsid w:val="009C003E"/>
    <w:rsid w:val="009C00CA"/>
    <w:rsid w:val="009C026D"/>
    <w:rsid w:val="009C049F"/>
    <w:rsid w:val="009C0982"/>
    <w:rsid w:val="009C0AC3"/>
    <w:rsid w:val="009C1664"/>
    <w:rsid w:val="009C1C75"/>
    <w:rsid w:val="009C1CB3"/>
    <w:rsid w:val="009C1E60"/>
    <w:rsid w:val="009C2020"/>
    <w:rsid w:val="009C21D1"/>
    <w:rsid w:val="009C22A6"/>
    <w:rsid w:val="009C242E"/>
    <w:rsid w:val="009C2BC1"/>
    <w:rsid w:val="009C2C9B"/>
    <w:rsid w:val="009C2DDD"/>
    <w:rsid w:val="009C31C0"/>
    <w:rsid w:val="009C31C1"/>
    <w:rsid w:val="009C32EB"/>
    <w:rsid w:val="009C3525"/>
    <w:rsid w:val="009C3547"/>
    <w:rsid w:val="009C369C"/>
    <w:rsid w:val="009C41E2"/>
    <w:rsid w:val="009C433A"/>
    <w:rsid w:val="009C462A"/>
    <w:rsid w:val="009C4902"/>
    <w:rsid w:val="009C4978"/>
    <w:rsid w:val="009C4AD1"/>
    <w:rsid w:val="009C4DA4"/>
    <w:rsid w:val="009C51B9"/>
    <w:rsid w:val="009C524D"/>
    <w:rsid w:val="009C5AAA"/>
    <w:rsid w:val="009C6182"/>
    <w:rsid w:val="009C6668"/>
    <w:rsid w:val="009C67C3"/>
    <w:rsid w:val="009C6837"/>
    <w:rsid w:val="009C6E7F"/>
    <w:rsid w:val="009C6F08"/>
    <w:rsid w:val="009C733B"/>
    <w:rsid w:val="009C75DF"/>
    <w:rsid w:val="009C7A87"/>
    <w:rsid w:val="009C7CBB"/>
    <w:rsid w:val="009D06BD"/>
    <w:rsid w:val="009D0C1B"/>
    <w:rsid w:val="009D0DAE"/>
    <w:rsid w:val="009D0DF3"/>
    <w:rsid w:val="009D0E56"/>
    <w:rsid w:val="009D13AF"/>
    <w:rsid w:val="009D19E6"/>
    <w:rsid w:val="009D1B7B"/>
    <w:rsid w:val="009D21CE"/>
    <w:rsid w:val="009D243C"/>
    <w:rsid w:val="009D2468"/>
    <w:rsid w:val="009D25ED"/>
    <w:rsid w:val="009D2BA8"/>
    <w:rsid w:val="009D3402"/>
    <w:rsid w:val="009D34F9"/>
    <w:rsid w:val="009D36E5"/>
    <w:rsid w:val="009D36E8"/>
    <w:rsid w:val="009D3A76"/>
    <w:rsid w:val="009D3EBB"/>
    <w:rsid w:val="009D4F61"/>
    <w:rsid w:val="009D5373"/>
    <w:rsid w:val="009D568D"/>
    <w:rsid w:val="009D5802"/>
    <w:rsid w:val="009D5882"/>
    <w:rsid w:val="009D5EF9"/>
    <w:rsid w:val="009D6005"/>
    <w:rsid w:val="009D61F5"/>
    <w:rsid w:val="009D655E"/>
    <w:rsid w:val="009D65A3"/>
    <w:rsid w:val="009D67C5"/>
    <w:rsid w:val="009D6AA2"/>
    <w:rsid w:val="009D6D75"/>
    <w:rsid w:val="009D703F"/>
    <w:rsid w:val="009D737B"/>
    <w:rsid w:val="009D73CF"/>
    <w:rsid w:val="009D7848"/>
    <w:rsid w:val="009D7C90"/>
    <w:rsid w:val="009D7F8C"/>
    <w:rsid w:val="009E0230"/>
    <w:rsid w:val="009E0513"/>
    <w:rsid w:val="009E06A4"/>
    <w:rsid w:val="009E0B3C"/>
    <w:rsid w:val="009E0F4F"/>
    <w:rsid w:val="009E0F91"/>
    <w:rsid w:val="009E1221"/>
    <w:rsid w:val="009E1259"/>
    <w:rsid w:val="009E13F8"/>
    <w:rsid w:val="009E1514"/>
    <w:rsid w:val="009E201E"/>
    <w:rsid w:val="009E22ED"/>
    <w:rsid w:val="009E29EC"/>
    <w:rsid w:val="009E2AA9"/>
    <w:rsid w:val="009E30AE"/>
    <w:rsid w:val="009E3CE2"/>
    <w:rsid w:val="009E3DB9"/>
    <w:rsid w:val="009E42CD"/>
    <w:rsid w:val="009E4548"/>
    <w:rsid w:val="009E48B1"/>
    <w:rsid w:val="009E4D6B"/>
    <w:rsid w:val="009E4EC1"/>
    <w:rsid w:val="009E55E2"/>
    <w:rsid w:val="009E5783"/>
    <w:rsid w:val="009E5D4D"/>
    <w:rsid w:val="009E5FC2"/>
    <w:rsid w:val="009E6030"/>
    <w:rsid w:val="009E604C"/>
    <w:rsid w:val="009E712A"/>
    <w:rsid w:val="009E7268"/>
    <w:rsid w:val="009E76D9"/>
    <w:rsid w:val="009E78E0"/>
    <w:rsid w:val="009E78E6"/>
    <w:rsid w:val="009E7CC4"/>
    <w:rsid w:val="009F0060"/>
    <w:rsid w:val="009F05C2"/>
    <w:rsid w:val="009F0606"/>
    <w:rsid w:val="009F0E7D"/>
    <w:rsid w:val="009F11DA"/>
    <w:rsid w:val="009F12D0"/>
    <w:rsid w:val="009F16C3"/>
    <w:rsid w:val="009F1ABC"/>
    <w:rsid w:val="009F1F55"/>
    <w:rsid w:val="009F231D"/>
    <w:rsid w:val="009F2ED7"/>
    <w:rsid w:val="009F309B"/>
    <w:rsid w:val="009F3954"/>
    <w:rsid w:val="009F3F9A"/>
    <w:rsid w:val="009F4323"/>
    <w:rsid w:val="009F4E6D"/>
    <w:rsid w:val="009F5A52"/>
    <w:rsid w:val="009F5C9C"/>
    <w:rsid w:val="009F6174"/>
    <w:rsid w:val="009F66A4"/>
    <w:rsid w:val="009F6774"/>
    <w:rsid w:val="009F7A8D"/>
    <w:rsid w:val="00A002C5"/>
    <w:rsid w:val="00A00373"/>
    <w:rsid w:val="00A00734"/>
    <w:rsid w:val="00A00868"/>
    <w:rsid w:val="00A00B59"/>
    <w:rsid w:val="00A01108"/>
    <w:rsid w:val="00A01758"/>
    <w:rsid w:val="00A019BC"/>
    <w:rsid w:val="00A01E99"/>
    <w:rsid w:val="00A026B2"/>
    <w:rsid w:val="00A0387A"/>
    <w:rsid w:val="00A0413B"/>
    <w:rsid w:val="00A041B7"/>
    <w:rsid w:val="00A042C1"/>
    <w:rsid w:val="00A04410"/>
    <w:rsid w:val="00A04D32"/>
    <w:rsid w:val="00A052C9"/>
    <w:rsid w:val="00A054E8"/>
    <w:rsid w:val="00A05764"/>
    <w:rsid w:val="00A05E33"/>
    <w:rsid w:val="00A06105"/>
    <w:rsid w:val="00A06482"/>
    <w:rsid w:val="00A06856"/>
    <w:rsid w:val="00A06B7C"/>
    <w:rsid w:val="00A06C00"/>
    <w:rsid w:val="00A070CD"/>
    <w:rsid w:val="00A07126"/>
    <w:rsid w:val="00A075D7"/>
    <w:rsid w:val="00A07E71"/>
    <w:rsid w:val="00A102EA"/>
    <w:rsid w:val="00A10A7D"/>
    <w:rsid w:val="00A10D4F"/>
    <w:rsid w:val="00A11120"/>
    <w:rsid w:val="00A111C2"/>
    <w:rsid w:val="00A113B7"/>
    <w:rsid w:val="00A11492"/>
    <w:rsid w:val="00A11A05"/>
    <w:rsid w:val="00A11B6D"/>
    <w:rsid w:val="00A11EA5"/>
    <w:rsid w:val="00A12121"/>
    <w:rsid w:val="00A122EF"/>
    <w:rsid w:val="00A12E40"/>
    <w:rsid w:val="00A130A0"/>
    <w:rsid w:val="00A13850"/>
    <w:rsid w:val="00A13A3F"/>
    <w:rsid w:val="00A13AAA"/>
    <w:rsid w:val="00A13BC8"/>
    <w:rsid w:val="00A13F32"/>
    <w:rsid w:val="00A13F59"/>
    <w:rsid w:val="00A143C7"/>
    <w:rsid w:val="00A149FF"/>
    <w:rsid w:val="00A14E7E"/>
    <w:rsid w:val="00A15159"/>
    <w:rsid w:val="00A1532D"/>
    <w:rsid w:val="00A158E1"/>
    <w:rsid w:val="00A1632F"/>
    <w:rsid w:val="00A164A8"/>
    <w:rsid w:val="00A164AE"/>
    <w:rsid w:val="00A1654E"/>
    <w:rsid w:val="00A16624"/>
    <w:rsid w:val="00A16675"/>
    <w:rsid w:val="00A166E7"/>
    <w:rsid w:val="00A172FE"/>
    <w:rsid w:val="00A17541"/>
    <w:rsid w:val="00A17796"/>
    <w:rsid w:val="00A1791D"/>
    <w:rsid w:val="00A17F85"/>
    <w:rsid w:val="00A201F0"/>
    <w:rsid w:val="00A2063F"/>
    <w:rsid w:val="00A206A1"/>
    <w:rsid w:val="00A207AC"/>
    <w:rsid w:val="00A209DA"/>
    <w:rsid w:val="00A20BEA"/>
    <w:rsid w:val="00A21087"/>
    <w:rsid w:val="00A21267"/>
    <w:rsid w:val="00A2168A"/>
    <w:rsid w:val="00A219CD"/>
    <w:rsid w:val="00A21FFE"/>
    <w:rsid w:val="00A220EB"/>
    <w:rsid w:val="00A22125"/>
    <w:rsid w:val="00A22719"/>
    <w:rsid w:val="00A229AD"/>
    <w:rsid w:val="00A22C07"/>
    <w:rsid w:val="00A22F33"/>
    <w:rsid w:val="00A23032"/>
    <w:rsid w:val="00A23260"/>
    <w:rsid w:val="00A234A4"/>
    <w:rsid w:val="00A236F5"/>
    <w:rsid w:val="00A236F8"/>
    <w:rsid w:val="00A23744"/>
    <w:rsid w:val="00A237D6"/>
    <w:rsid w:val="00A23C97"/>
    <w:rsid w:val="00A24564"/>
    <w:rsid w:val="00A24672"/>
    <w:rsid w:val="00A2470E"/>
    <w:rsid w:val="00A2497C"/>
    <w:rsid w:val="00A24A87"/>
    <w:rsid w:val="00A24B14"/>
    <w:rsid w:val="00A24C34"/>
    <w:rsid w:val="00A24FB2"/>
    <w:rsid w:val="00A258C8"/>
    <w:rsid w:val="00A2597C"/>
    <w:rsid w:val="00A25ADE"/>
    <w:rsid w:val="00A25FD1"/>
    <w:rsid w:val="00A269C6"/>
    <w:rsid w:val="00A26A97"/>
    <w:rsid w:val="00A26B98"/>
    <w:rsid w:val="00A26BB9"/>
    <w:rsid w:val="00A271B3"/>
    <w:rsid w:val="00A272FA"/>
    <w:rsid w:val="00A278E8"/>
    <w:rsid w:val="00A279A5"/>
    <w:rsid w:val="00A27CEB"/>
    <w:rsid w:val="00A27F5C"/>
    <w:rsid w:val="00A30072"/>
    <w:rsid w:val="00A3024F"/>
    <w:rsid w:val="00A302CF"/>
    <w:rsid w:val="00A305F3"/>
    <w:rsid w:val="00A30BE9"/>
    <w:rsid w:val="00A314A2"/>
    <w:rsid w:val="00A318D7"/>
    <w:rsid w:val="00A320E6"/>
    <w:rsid w:val="00A32ABF"/>
    <w:rsid w:val="00A32BA3"/>
    <w:rsid w:val="00A32E10"/>
    <w:rsid w:val="00A336D6"/>
    <w:rsid w:val="00A33BB0"/>
    <w:rsid w:val="00A3428A"/>
    <w:rsid w:val="00A34750"/>
    <w:rsid w:val="00A34F97"/>
    <w:rsid w:val="00A352B9"/>
    <w:rsid w:val="00A352D8"/>
    <w:rsid w:val="00A3541E"/>
    <w:rsid w:val="00A35AD0"/>
    <w:rsid w:val="00A35AD6"/>
    <w:rsid w:val="00A36189"/>
    <w:rsid w:val="00A3670B"/>
    <w:rsid w:val="00A3683F"/>
    <w:rsid w:val="00A37349"/>
    <w:rsid w:val="00A375C6"/>
    <w:rsid w:val="00A37B13"/>
    <w:rsid w:val="00A37BB4"/>
    <w:rsid w:val="00A40409"/>
    <w:rsid w:val="00A404E6"/>
    <w:rsid w:val="00A40C8C"/>
    <w:rsid w:val="00A41217"/>
    <w:rsid w:val="00A4129B"/>
    <w:rsid w:val="00A4194E"/>
    <w:rsid w:val="00A41FAE"/>
    <w:rsid w:val="00A41FDC"/>
    <w:rsid w:val="00A42038"/>
    <w:rsid w:val="00A4255B"/>
    <w:rsid w:val="00A42567"/>
    <w:rsid w:val="00A42882"/>
    <w:rsid w:val="00A42948"/>
    <w:rsid w:val="00A42AC4"/>
    <w:rsid w:val="00A42FBC"/>
    <w:rsid w:val="00A4371F"/>
    <w:rsid w:val="00A43B34"/>
    <w:rsid w:val="00A43E66"/>
    <w:rsid w:val="00A446D5"/>
    <w:rsid w:val="00A446E1"/>
    <w:rsid w:val="00A4475D"/>
    <w:rsid w:val="00A4499B"/>
    <w:rsid w:val="00A4582D"/>
    <w:rsid w:val="00A46177"/>
    <w:rsid w:val="00A463D4"/>
    <w:rsid w:val="00A466B1"/>
    <w:rsid w:val="00A468B9"/>
    <w:rsid w:val="00A46E38"/>
    <w:rsid w:val="00A47626"/>
    <w:rsid w:val="00A476DE"/>
    <w:rsid w:val="00A501EE"/>
    <w:rsid w:val="00A50AD4"/>
    <w:rsid w:val="00A518CB"/>
    <w:rsid w:val="00A51AB6"/>
    <w:rsid w:val="00A51B22"/>
    <w:rsid w:val="00A51D79"/>
    <w:rsid w:val="00A51FE3"/>
    <w:rsid w:val="00A523DA"/>
    <w:rsid w:val="00A523E8"/>
    <w:rsid w:val="00A52461"/>
    <w:rsid w:val="00A52847"/>
    <w:rsid w:val="00A52857"/>
    <w:rsid w:val="00A52A2C"/>
    <w:rsid w:val="00A53531"/>
    <w:rsid w:val="00A5364E"/>
    <w:rsid w:val="00A5374F"/>
    <w:rsid w:val="00A5397C"/>
    <w:rsid w:val="00A53ADC"/>
    <w:rsid w:val="00A540BF"/>
    <w:rsid w:val="00A54240"/>
    <w:rsid w:val="00A5436F"/>
    <w:rsid w:val="00A54383"/>
    <w:rsid w:val="00A54417"/>
    <w:rsid w:val="00A5441F"/>
    <w:rsid w:val="00A544FE"/>
    <w:rsid w:val="00A547C2"/>
    <w:rsid w:val="00A54DC2"/>
    <w:rsid w:val="00A54DE3"/>
    <w:rsid w:val="00A555A8"/>
    <w:rsid w:val="00A55735"/>
    <w:rsid w:val="00A55762"/>
    <w:rsid w:val="00A558EF"/>
    <w:rsid w:val="00A563A9"/>
    <w:rsid w:val="00A56551"/>
    <w:rsid w:val="00A566CF"/>
    <w:rsid w:val="00A56D37"/>
    <w:rsid w:val="00A56E16"/>
    <w:rsid w:val="00A575CD"/>
    <w:rsid w:val="00A579FD"/>
    <w:rsid w:val="00A57B0C"/>
    <w:rsid w:val="00A57EF0"/>
    <w:rsid w:val="00A57EFA"/>
    <w:rsid w:val="00A60A06"/>
    <w:rsid w:val="00A60C23"/>
    <w:rsid w:val="00A61371"/>
    <w:rsid w:val="00A61733"/>
    <w:rsid w:val="00A617A4"/>
    <w:rsid w:val="00A61DF1"/>
    <w:rsid w:val="00A61E92"/>
    <w:rsid w:val="00A61EFD"/>
    <w:rsid w:val="00A61FD9"/>
    <w:rsid w:val="00A6208B"/>
    <w:rsid w:val="00A622EC"/>
    <w:rsid w:val="00A62409"/>
    <w:rsid w:val="00A626E9"/>
    <w:rsid w:val="00A627EE"/>
    <w:rsid w:val="00A627FD"/>
    <w:rsid w:val="00A628B1"/>
    <w:rsid w:val="00A628CA"/>
    <w:rsid w:val="00A62E26"/>
    <w:rsid w:val="00A631EE"/>
    <w:rsid w:val="00A63739"/>
    <w:rsid w:val="00A63CA9"/>
    <w:rsid w:val="00A63E86"/>
    <w:rsid w:val="00A63F42"/>
    <w:rsid w:val="00A6410D"/>
    <w:rsid w:val="00A646BE"/>
    <w:rsid w:val="00A647F7"/>
    <w:rsid w:val="00A64834"/>
    <w:rsid w:val="00A64A15"/>
    <w:rsid w:val="00A64E5E"/>
    <w:rsid w:val="00A6574B"/>
    <w:rsid w:val="00A6658D"/>
    <w:rsid w:val="00A6668D"/>
    <w:rsid w:val="00A66C69"/>
    <w:rsid w:val="00A66D35"/>
    <w:rsid w:val="00A66EB7"/>
    <w:rsid w:val="00A675D4"/>
    <w:rsid w:val="00A676FF"/>
    <w:rsid w:val="00A67CE6"/>
    <w:rsid w:val="00A67EEC"/>
    <w:rsid w:val="00A67FAC"/>
    <w:rsid w:val="00A70186"/>
    <w:rsid w:val="00A701F6"/>
    <w:rsid w:val="00A708C1"/>
    <w:rsid w:val="00A70AFF"/>
    <w:rsid w:val="00A70E5B"/>
    <w:rsid w:val="00A718A9"/>
    <w:rsid w:val="00A72228"/>
    <w:rsid w:val="00A72A68"/>
    <w:rsid w:val="00A72B85"/>
    <w:rsid w:val="00A73276"/>
    <w:rsid w:val="00A732F1"/>
    <w:rsid w:val="00A7332A"/>
    <w:rsid w:val="00A73F24"/>
    <w:rsid w:val="00A7435B"/>
    <w:rsid w:val="00A74850"/>
    <w:rsid w:val="00A74AFE"/>
    <w:rsid w:val="00A75063"/>
    <w:rsid w:val="00A7509D"/>
    <w:rsid w:val="00A75589"/>
    <w:rsid w:val="00A75ED8"/>
    <w:rsid w:val="00A75FFA"/>
    <w:rsid w:val="00A76039"/>
    <w:rsid w:val="00A76093"/>
    <w:rsid w:val="00A76112"/>
    <w:rsid w:val="00A76DE0"/>
    <w:rsid w:val="00A76E94"/>
    <w:rsid w:val="00A773E8"/>
    <w:rsid w:val="00A803FE"/>
    <w:rsid w:val="00A81170"/>
    <w:rsid w:val="00A819A6"/>
    <w:rsid w:val="00A81B55"/>
    <w:rsid w:val="00A81E2E"/>
    <w:rsid w:val="00A81E82"/>
    <w:rsid w:val="00A8234F"/>
    <w:rsid w:val="00A82C94"/>
    <w:rsid w:val="00A8318A"/>
    <w:rsid w:val="00A83A4B"/>
    <w:rsid w:val="00A83AC8"/>
    <w:rsid w:val="00A83BDE"/>
    <w:rsid w:val="00A83F65"/>
    <w:rsid w:val="00A8424B"/>
    <w:rsid w:val="00A843EF"/>
    <w:rsid w:val="00A8482F"/>
    <w:rsid w:val="00A84F31"/>
    <w:rsid w:val="00A84F78"/>
    <w:rsid w:val="00A85010"/>
    <w:rsid w:val="00A85420"/>
    <w:rsid w:val="00A854F7"/>
    <w:rsid w:val="00A85BF5"/>
    <w:rsid w:val="00A85DA7"/>
    <w:rsid w:val="00A86320"/>
    <w:rsid w:val="00A86DE6"/>
    <w:rsid w:val="00A86F13"/>
    <w:rsid w:val="00A86FAC"/>
    <w:rsid w:val="00A87065"/>
    <w:rsid w:val="00A871F3"/>
    <w:rsid w:val="00A87336"/>
    <w:rsid w:val="00A87EAE"/>
    <w:rsid w:val="00A90836"/>
    <w:rsid w:val="00A909E3"/>
    <w:rsid w:val="00A913C6"/>
    <w:rsid w:val="00A9192E"/>
    <w:rsid w:val="00A919BD"/>
    <w:rsid w:val="00A91A38"/>
    <w:rsid w:val="00A91C3B"/>
    <w:rsid w:val="00A91CE3"/>
    <w:rsid w:val="00A91D9E"/>
    <w:rsid w:val="00A91DE6"/>
    <w:rsid w:val="00A92723"/>
    <w:rsid w:val="00A927F5"/>
    <w:rsid w:val="00A9283A"/>
    <w:rsid w:val="00A92F40"/>
    <w:rsid w:val="00A9305B"/>
    <w:rsid w:val="00A932B0"/>
    <w:rsid w:val="00A935C1"/>
    <w:rsid w:val="00A939A8"/>
    <w:rsid w:val="00A93BBE"/>
    <w:rsid w:val="00A94678"/>
    <w:rsid w:val="00A94764"/>
    <w:rsid w:val="00A94F7B"/>
    <w:rsid w:val="00A9523A"/>
    <w:rsid w:val="00A95609"/>
    <w:rsid w:val="00A959C8"/>
    <w:rsid w:val="00A95C76"/>
    <w:rsid w:val="00A95CEE"/>
    <w:rsid w:val="00A95E18"/>
    <w:rsid w:val="00A95E62"/>
    <w:rsid w:val="00A9606A"/>
    <w:rsid w:val="00A964E0"/>
    <w:rsid w:val="00A96A92"/>
    <w:rsid w:val="00A96E50"/>
    <w:rsid w:val="00A97290"/>
    <w:rsid w:val="00A97470"/>
    <w:rsid w:val="00A9764A"/>
    <w:rsid w:val="00A97814"/>
    <w:rsid w:val="00A97E34"/>
    <w:rsid w:val="00A97EE4"/>
    <w:rsid w:val="00AA0048"/>
    <w:rsid w:val="00AA0A45"/>
    <w:rsid w:val="00AA0A69"/>
    <w:rsid w:val="00AA10BD"/>
    <w:rsid w:val="00AA1361"/>
    <w:rsid w:val="00AA16C3"/>
    <w:rsid w:val="00AA17AC"/>
    <w:rsid w:val="00AA17FA"/>
    <w:rsid w:val="00AA230A"/>
    <w:rsid w:val="00AA2671"/>
    <w:rsid w:val="00AA31B9"/>
    <w:rsid w:val="00AA3FD1"/>
    <w:rsid w:val="00AA4462"/>
    <w:rsid w:val="00AA4835"/>
    <w:rsid w:val="00AA4B63"/>
    <w:rsid w:val="00AA4BE7"/>
    <w:rsid w:val="00AA4F96"/>
    <w:rsid w:val="00AA4FA0"/>
    <w:rsid w:val="00AA5220"/>
    <w:rsid w:val="00AA5288"/>
    <w:rsid w:val="00AA53C7"/>
    <w:rsid w:val="00AA53DD"/>
    <w:rsid w:val="00AA5D85"/>
    <w:rsid w:val="00AA5EF7"/>
    <w:rsid w:val="00AA5EFE"/>
    <w:rsid w:val="00AA5F34"/>
    <w:rsid w:val="00AA638F"/>
    <w:rsid w:val="00AA6659"/>
    <w:rsid w:val="00AA6A18"/>
    <w:rsid w:val="00AA6A57"/>
    <w:rsid w:val="00AA6D67"/>
    <w:rsid w:val="00AA6E2C"/>
    <w:rsid w:val="00AA6F1A"/>
    <w:rsid w:val="00AA7243"/>
    <w:rsid w:val="00AA74EE"/>
    <w:rsid w:val="00AA774C"/>
    <w:rsid w:val="00AA7909"/>
    <w:rsid w:val="00AA79A0"/>
    <w:rsid w:val="00AA7B35"/>
    <w:rsid w:val="00AA7B7F"/>
    <w:rsid w:val="00AA7D1D"/>
    <w:rsid w:val="00AA7EF9"/>
    <w:rsid w:val="00AB0147"/>
    <w:rsid w:val="00AB037C"/>
    <w:rsid w:val="00AB052C"/>
    <w:rsid w:val="00AB05BF"/>
    <w:rsid w:val="00AB166F"/>
    <w:rsid w:val="00AB1873"/>
    <w:rsid w:val="00AB2552"/>
    <w:rsid w:val="00AB2938"/>
    <w:rsid w:val="00AB2D12"/>
    <w:rsid w:val="00AB2E41"/>
    <w:rsid w:val="00AB2F16"/>
    <w:rsid w:val="00AB2FEF"/>
    <w:rsid w:val="00AB3018"/>
    <w:rsid w:val="00AB3332"/>
    <w:rsid w:val="00AB3616"/>
    <w:rsid w:val="00AB48ED"/>
    <w:rsid w:val="00AB4A61"/>
    <w:rsid w:val="00AB4C42"/>
    <w:rsid w:val="00AB4C5A"/>
    <w:rsid w:val="00AB4D83"/>
    <w:rsid w:val="00AB5198"/>
    <w:rsid w:val="00AB56F9"/>
    <w:rsid w:val="00AB5B4B"/>
    <w:rsid w:val="00AB66F1"/>
    <w:rsid w:val="00AB6735"/>
    <w:rsid w:val="00AB69DD"/>
    <w:rsid w:val="00AB6CE4"/>
    <w:rsid w:val="00AB7218"/>
    <w:rsid w:val="00AB77E2"/>
    <w:rsid w:val="00AB787C"/>
    <w:rsid w:val="00AB7D64"/>
    <w:rsid w:val="00AB7ED0"/>
    <w:rsid w:val="00AC0134"/>
    <w:rsid w:val="00AC01DC"/>
    <w:rsid w:val="00AC0362"/>
    <w:rsid w:val="00AC0575"/>
    <w:rsid w:val="00AC0BFE"/>
    <w:rsid w:val="00AC0CA8"/>
    <w:rsid w:val="00AC0DC5"/>
    <w:rsid w:val="00AC0E77"/>
    <w:rsid w:val="00AC12EE"/>
    <w:rsid w:val="00AC14CA"/>
    <w:rsid w:val="00AC16C6"/>
    <w:rsid w:val="00AC1DE8"/>
    <w:rsid w:val="00AC1F67"/>
    <w:rsid w:val="00AC1F77"/>
    <w:rsid w:val="00AC22B2"/>
    <w:rsid w:val="00AC25D0"/>
    <w:rsid w:val="00AC2B67"/>
    <w:rsid w:val="00AC2EB0"/>
    <w:rsid w:val="00AC36DF"/>
    <w:rsid w:val="00AC3874"/>
    <w:rsid w:val="00AC3F33"/>
    <w:rsid w:val="00AC411D"/>
    <w:rsid w:val="00AC4890"/>
    <w:rsid w:val="00AC4D07"/>
    <w:rsid w:val="00AC4D25"/>
    <w:rsid w:val="00AC4E77"/>
    <w:rsid w:val="00AC4F1F"/>
    <w:rsid w:val="00AC519F"/>
    <w:rsid w:val="00AC5E98"/>
    <w:rsid w:val="00AC6050"/>
    <w:rsid w:val="00AC666C"/>
    <w:rsid w:val="00AC6AE6"/>
    <w:rsid w:val="00AC6D75"/>
    <w:rsid w:val="00AC7E83"/>
    <w:rsid w:val="00AD0170"/>
    <w:rsid w:val="00AD03CF"/>
    <w:rsid w:val="00AD04A2"/>
    <w:rsid w:val="00AD09E7"/>
    <w:rsid w:val="00AD0AAB"/>
    <w:rsid w:val="00AD0B5C"/>
    <w:rsid w:val="00AD1D2B"/>
    <w:rsid w:val="00AD22B2"/>
    <w:rsid w:val="00AD2C63"/>
    <w:rsid w:val="00AD3112"/>
    <w:rsid w:val="00AD317A"/>
    <w:rsid w:val="00AD3304"/>
    <w:rsid w:val="00AD377E"/>
    <w:rsid w:val="00AD378F"/>
    <w:rsid w:val="00AD4171"/>
    <w:rsid w:val="00AD45ED"/>
    <w:rsid w:val="00AD4638"/>
    <w:rsid w:val="00AD465B"/>
    <w:rsid w:val="00AD476F"/>
    <w:rsid w:val="00AD48F4"/>
    <w:rsid w:val="00AD4958"/>
    <w:rsid w:val="00AD49D8"/>
    <w:rsid w:val="00AD49F4"/>
    <w:rsid w:val="00AD4ACD"/>
    <w:rsid w:val="00AD4CDA"/>
    <w:rsid w:val="00AD4E24"/>
    <w:rsid w:val="00AD4EC6"/>
    <w:rsid w:val="00AD4EDA"/>
    <w:rsid w:val="00AD5190"/>
    <w:rsid w:val="00AD51A5"/>
    <w:rsid w:val="00AD54E4"/>
    <w:rsid w:val="00AD5687"/>
    <w:rsid w:val="00AD5A4F"/>
    <w:rsid w:val="00AD5DD7"/>
    <w:rsid w:val="00AD5E24"/>
    <w:rsid w:val="00AD5FC7"/>
    <w:rsid w:val="00AD62C1"/>
    <w:rsid w:val="00AD67B4"/>
    <w:rsid w:val="00AD6B3B"/>
    <w:rsid w:val="00AD6CC9"/>
    <w:rsid w:val="00AD7324"/>
    <w:rsid w:val="00AD755D"/>
    <w:rsid w:val="00AD7E6F"/>
    <w:rsid w:val="00AE003D"/>
    <w:rsid w:val="00AE0C4A"/>
    <w:rsid w:val="00AE0D5D"/>
    <w:rsid w:val="00AE0DBE"/>
    <w:rsid w:val="00AE11F3"/>
    <w:rsid w:val="00AE1A4E"/>
    <w:rsid w:val="00AE2CCB"/>
    <w:rsid w:val="00AE2CCF"/>
    <w:rsid w:val="00AE2D64"/>
    <w:rsid w:val="00AE2F2D"/>
    <w:rsid w:val="00AE2FD6"/>
    <w:rsid w:val="00AE2FFD"/>
    <w:rsid w:val="00AE3A6E"/>
    <w:rsid w:val="00AE3CE9"/>
    <w:rsid w:val="00AE433B"/>
    <w:rsid w:val="00AE4944"/>
    <w:rsid w:val="00AE4D7A"/>
    <w:rsid w:val="00AE5076"/>
    <w:rsid w:val="00AE51FE"/>
    <w:rsid w:val="00AE52D9"/>
    <w:rsid w:val="00AE55F2"/>
    <w:rsid w:val="00AE5602"/>
    <w:rsid w:val="00AE566C"/>
    <w:rsid w:val="00AE59E4"/>
    <w:rsid w:val="00AE6002"/>
    <w:rsid w:val="00AE6289"/>
    <w:rsid w:val="00AE674F"/>
    <w:rsid w:val="00AE6ADB"/>
    <w:rsid w:val="00AE6C2D"/>
    <w:rsid w:val="00AE6D42"/>
    <w:rsid w:val="00AE6D49"/>
    <w:rsid w:val="00AE70C4"/>
    <w:rsid w:val="00AE711C"/>
    <w:rsid w:val="00AE727C"/>
    <w:rsid w:val="00AE7887"/>
    <w:rsid w:val="00AE7A5A"/>
    <w:rsid w:val="00AE7AD2"/>
    <w:rsid w:val="00AE7C88"/>
    <w:rsid w:val="00AF07AB"/>
    <w:rsid w:val="00AF0AB1"/>
    <w:rsid w:val="00AF0DBF"/>
    <w:rsid w:val="00AF0F60"/>
    <w:rsid w:val="00AF15C9"/>
    <w:rsid w:val="00AF15D5"/>
    <w:rsid w:val="00AF16EB"/>
    <w:rsid w:val="00AF1700"/>
    <w:rsid w:val="00AF1BBA"/>
    <w:rsid w:val="00AF2729"/>
    <w:rsid w:val="00AF2770"/>
    <w:rsid w:val="00AF2A05"/>
    <w:rsid w:val="00AF2A98"/>
    <w:rsid w:val="00AF2E10"/>
    <w:rsid w:val="00AF2F9A"/>
    <w:rsid w:val="00AF3085"/>
    <w:rsid w:val="00AF333B"/>
    <w:rsid w:val="00AF35E3"/>
    <w:rsid w:val="00AF3760"/>
    <w:rsid w:val="00AF3829"/>
    <w:rsid w:val="00AF3999"/>
    <w:rsid w:val="00AF3C9A"/>
    <w:rsid w:val="00AF4645"/>
    <w:rsid w:val="00AF4837"/>
    <w:rsid w:val="00AF4A14"/>
    <w:rsid w:val="00AF4E16"/>
    <w:rsid w:val="00AF51A3"/>
    <w:rsid w:val="00AF5553"/>
    <w:rsid w:val="00AF56B5"/>
    <w:rsid w:val="00AF5725"/>
    <w:rsid w:val="00AF5CFD"/>
    <w:rsid w:val="00AF60E0"/>
    <w:rsid w:val="00AF631F"/>
    <w:rsid w:val="00AF65E0"/>
    <w:rsid w:val="00AF6969"/>
    <w:rsid w:val="00AF6C6A"/>
    <w:rsid w:val="00AF6F6C"/>
    <w:rsid w:val="00AF6FAD"/>
    <w:rsid w:val="00AF7146"/>
    <w:rsid w:val="00AF7416"/>
    <w:rsid w:val="00AF7547"/>
    <w:rsid w:val="00AF7AA8"/>
    <w:rsid w:val="00AF7CF0"/>
    <w:rsid w:val="00B0058A"/>
    <w:rsid w:val="00B00A6E"/>
    <w:rsid w:val="00B00CD4"/>
    <w:rsid w:val="00B01536"/>
    <w:rsid w:val="00B01A18"/>
    <w:rsid w:val="00B01C05"/>
    <w:rsid w:val="00B01D3D"/>
    <w:rsid w:val="00B02011"/>
    <w:rsid w:val="00B023AF"/>
    <w:rsid w:val="00B0286F"/>
    <w:rsid w:val="00B02BC4"/>
    <w:rsid w:val="00B02BE9"/>
    <w:rsid w:val="00B03688"/>
    <w:rsid w:val="00B03786"/>
    <w:rsid w:val="00B043DA"/>
    <w:rsid w:val="00B0448C"/>
    <w:rsid w:val="00B0460A"/>
    <w:rsid w:val="00B04C95"/>
    <w:rsid w:val="00B04DEF"/>
    <w:rsid w:val="00B05288"/>
    <w:rsid w:val="00B0538E"/>
    <w:rsid w:val="00B0581B"/>
    <w:rsid w:val="00B058EE"/>
    <w:rsid w:val="00B05D81"/>
    <w:rsid w:val="00B05EC9"/>
    <w:rsid w:val="00B068B8"/>
    <w:rsid w:val="00B06900"/>
    <w:rsid w:val="00B069EB"/>
    <w:rsid w:val="00B06DF0"/>
    <w:rsid w:val="00B06EF1"/>
    <w:rsid w:val="00B07CF6"/>
    <w:rsid w:val="00B10152"/>
    <w:rsid w:val="00B1036B"/>
    <w:rsid w:val="00B10652"/>
    <w:rsid w:val="00B10711"/>
    <w:rsid w:val="00B10B6B"/>
    <w:rsid w:val="00B11596"/>
    <w:rsid w:val="00B11CF6"/>
    <w:rsid w:val="00B11DAF"/>
    <w:rsid w:val="00B11FB1"/>
    <w:rsid w:val="00B120A8"/>
    <w:rsid w:val="00B1257F"/>
    <w:rsid w:val="00B12C81"/>
    <w:rsid w:val="00B12DF9"/>
    <w:rsid w:val="00B13448"/>
    <w:rsid w:val="00B1365E"/>
    <w:rsid w:val="00B137EF"/>
    <w:rsid w:val="00B1398C"/>
    <w:rsid w:val="00B1404F"/>
    <w:rsid w:val="00B144E7"/>
    <w:rsid w:val="00B14587"/>
    <w:rsid w:val="00B14642"/>
    <w:rsid w:val="00B147E2"/>
    <w:rsid w:val="00B14DBF"/>
    <w:rsid w:val="00B14DFE"/>
    <w:rsid w:val="00B14F96"/>
    <w:rsid w:val="00B15549"/>
    <w:rsid w:val="00B156B6"/>
    <w:rsid w:val="00B15E1E"/>
    <w:rsid w:val="00B15E7C"/>
    <w:rsid w:val="00B16848"/>
    <w:rsid w:val="00B1689A"/>
    <w:rsid w:val="00B16C8B"/>
    <w:rsid w:val="00B174CA"/>
    <w:rsid w:val="00B176C5"/>
    <w:rsid w:val="00B17939"/>
    <w:rsid w:val="00B17A4A"/>
    <w:rsid w:val="00B17C8F"/>
    <w:rsid w:val="00B17CE0"/>
    <w:rsid w:val="00B20012"/>
    <w:rsid w:val="00B205F5"/>
    <w:rsid w:val="00B206A9"/>
    <w:rsid w:val="00B2095D"/>
    <w:rsid w:val="00B209D2"/>
    <w:rsid w:val="00B20B21"/>
    <w:rsid w:val="00B20F01"/>
    <w:rsid w:val="00B210CD"/>
    <w:rsid w:val="00B2137C"/>
    <w:rsid w:val="00B21575"/>
    <w:rsid w:val="00B2164A"/>
    <w:rsid w:val="00B216DB"/>
    <w:rsid w:val="00B21903"/>
    <w:rsid w:val="00B2198D"/>
    <w:rsid w:val="00B21B41"/>
    <w:rsid w:val="00B21DFE"/>
    <w:rsid w:val="00B22A37"/>
    <w:rsid w:val="00B23935"/>
    <w:rsid w:val="00B23B27"/>
    <w:rsid w:val="00B23B9B"/>
    <w:rsid w:val="00B2465D"/>
    <w:rsid w:val="00B24B10"/>
    <w:rsid w:val="00B24BC5"/>
    <w:rsid w:val="00B24E32"/>
    <w:rsid w:val="00B24E95"/>
    <w:rsid w:val="00B24F43"/>
    <w:rsid w:val="00B2564F"/>
    <w:rsid w:val="00B257C3"/>
    <w:rsid w:val="00B25973"/>
    <w:rsid w:val="00B25D15"/>
    <w:rsid w:val="00B26165"/>
    <w:rsid w:val="00B26E94"/>
    <w:rsid w:val="00B26EC4"/>
    <w:rsid w:val="00B26FD1"/>
    <w:rsid w:val="00B27292"/>
    <w:rsid w:val="00B277F8"/>
    <w:rsid w:val="00B277FD"/>
    <w:rsid w:val="00B27980"/>
    <w:rsid w:val="00B27A17"/>
    <w:rsid w:val="00B27A1D"/>
    <w:rsid w:val="00B27BF5"/>
    <w:rsid w:val="00B30A04"/>
    <w:rsid w:val="00B30B61"/>
    <w:rsid w:val="00B313D7"/>
    <w:rsid w:val="00B31750"/>
    <w:rsid w:val="00B31812"/>
    <w:rsid w:val="00B31B74"/>
    <w:rsid w:val="00B31C9E"/>
    <w:rsid w:val="00B31FC1"/>
    <w:rsid w:val="00B31FE2"/>
    <w:rsid w:val="00B32B2A"/>
    <w:rsid w:val="00B32E28"/>
    <w:rsid w:val="00B32FE3"/>
    <w:rsid w:val="00B3306A"/>
    <w:rsid w:val="00B3369A"/>
    <w:rsid w:val="00B339B6"/>
    <w:rsid w:val="00B3407E"/>
    <w:rsid w:val="00B34084"/>
    <w:rsid w:val="00B34865"/>
    <w:rsid w:val="00B351C3"/>
    <w:rsid w:val="00B352C3"/>
    <w:rsid w:val="00B36025"/>
    <w:rsid w:val="00B3608A"/>
    <w:rsid w:val="00B36246"/>
    <w:rsid w:val="00B36B8C"/>
    <w:rsid w:val="00B36BB9"/>
    <w:rsid w:val="00B37092"/>
    <w:rsid w:val="00B371A9"/>
    <w:rsid w:val="00B37884"/>
    <w:rsid w:val="00B37F99"/>
    <w:rsid w:val="00B40035"/>
    <w:rsid w:val="00B4025C"/>
    <w:rsid w:val="00B4053E"/>
    <w:rsid w:val="00B4066F"/>
    <w:rsid w:val="00B407DF"/>
    <w:rsid w:val="00B40970"/>
    <w:rsid w:val="00B40D0F"/>
    <w:rsid w:val="00B4102F"/>
    <w:rsid w:val="00B41065"/>
    <w:rsid w:val="00B415DF"/>
    <w:rsid w:val="00B41658"/>
    <w:rsid w:val="00B41766"/>
    <w:rsid w:val="00B41E0E"/>
    <w:rsid w:val="00B41F05"/>
    <w:rsid w:val="00B42084"/>
    <w:rsid w:val="00B42568"/>
    <w:rsid w:val="00B42915"/>
    <w:rsid w:val="00B42A42"/>
    <w:rsid w:val="00B42F43"/>
    <w:rsid w:val="00B43153"/>
    <w:rsid w:val="00B431B3"/>
    <w:rsid w:val="00B43A9D"/>
    <w:rsid w:val="00B43DB5"/>
    <w:rsid w:val="00B440DB"/>
    <w:rsid w:val="00B44688"/>
    <w:rsid w:val="00B446AF"/>
    <w:rsid w:val="00B453E8"/>
    <w:rsid w:val="00B4610C"/>
    <w:rsid w:val="00B4641A"/>
    <w:rsid w:val="00B46763"/>
    <w:rsid w:val="00B46AA0"/>
    <w:rsid w:val="00B46CBE"/>
    <w:rsid w:val="00B46D63"/>
    <w:rsid w:val="00B475CC"/>
    <w:rsid w:val="00B47998"/>
    <w:rsid w:val="00B47FDF"/>
    <w:rsid w:val="00B50191"/>
    <w:rsid w:val="00B502CA"/>
    <w:rsid w:val="00B507EE"/>
    <w:rsid w:val="00B51047"/>
    <w:rsid w:val="00B51190"/>
    <w:rsid w:val="00B5149F"/>
    <w:rsid w:val="00B517DA"/>
    <w:rsid w:val="00B51D72"/>
    <w:rsid w:val="00B5228F"/>
    <w:rsid w:val="00B52720"/>
    <w:rsid w:val="00B52AF6"/>
    <w:rsid w:val="00B5329E"/>
    <w:rsid w:val="00B533E1"/>
    <w:rsid w:val="00B5348E"/>
    <w:rsid w:val="00B53509"/>
    <w:rsid w:val="00B5364E"/>
    <w:rsid w:val="00B537ED"/>
    <w:rsid w:val="00B53D47"/>
    <w:rsid w:val="00B53D79"/>
    <w:rsid w:val="00B53DF8"/>
    <w:rsid w:val="00B5417E"/>
    <w:rsid w:val="00B541CC"/>
    <w:rsid w:val="00B5439A"/>
    <w:rsid w:val="00B544F1"/>
    <w:rsid w:val="00B5495A"/>
    <w:rsid w:val="00B54BB6"/>
    <w:rsid w:val="00B54E81"/>
    <w:rsid w:val="00B55262"/>
    <w:rsid w:val="00B5526C"/>
    <w:rsid w:val="00B557F2"/>
    <w:rsid w:val="00B55EDA"/>
    <w:rsid w:val="00B56BB1"/>
    <w:rsid w:val="00B57327"/>
    <w:rsid w:val="00B576C2"/>
    <w:rsid w:val="00B5776F"/>
    <w:rsid w:val="00B577E6"/>
    <w:rsid w:val="00B57B1C"/>
    <w:rsid w:val="00B57EB9"/>
    <w:rsid w:val="00B57F4F"/>
    <w:rsid w:val="00B57F5A"/>
    <w:rsid w:val="00B57FE6"/>
    <w:rsid w:val="00B601A0"/>
    <w:rsid w:val="00B60630"/>
    <w:rsid w:val="00B60B0A"/>
    <w:rsid w:val="00B60B70"/>
    <w:rsid w:val="00B612AD"/>
    <w:rsid w:val="00B6150C"/>
    <w:rsid w:val="00B61619"/>
    <w:rsid w:val="00B61933"/>
    <w:rsid w:val="00B61BD8"/>
    <w:rsid w:val="00B61BE7"/>
    <w:rsid w:val="00B61CA6"/>
    <w:rsid w:val="00B623B6"/>
    <w:rsid w:val="00B63223"/>
    <w:rsid w:val="00B6339A"/>
    <w:rsid w:val="00B63843"/>
    <w:rsid w:val="00B639F7"/>
    <w:rsid w:val="00B63C6C"/>
    <w:rsid w:val="00B64340"/>
    <w:rsid w:val="00B643C4"/>
    <w:rsid w:val="00B64418"/>
    <w:rsid w:val="00B648D1"/>
    <w:rsid w:val="00B64BB5"/>
    <w:rsid w:val="00B650A3"/>
    <w:rsid w:val="00B652B6"/>
    <w:rsid w:val="00B65554"/>
    <w:rsid w:val="00B655E6"/>
    <w:rsid w:val="00B65642"/>
    <w:rsid w:val="00B65B09"/>
    <w:rsid w:val="00B65DB1"/>
    <w:rsid w:val="00B65E53"/>
    <w:rsid w:val="00B66016"/>
    <w:rsid w:val="00B66B5A"/>
    <w:rsid w:val="00B66EC5"/>
    <w:rsid w:val="00B701D8"/>
    <w:rsid w:val="00B702BD"/>
    <w:rsid w:val="00B706B0"/>
    <w:rsid w:val="00B708A6"/>
    <w:rsid w:val="00B71477"/>
    <w:rsid w:val="00B71611"/>
    <w:rsid w:val="00B7195C"/>
    <w:rsid w:val="00B71C5C"/>
    <w:rsid w:val="00B71D05"/>
    <w:rsid w:val="00B71F64"/>
    <w:rsid w:val="00B72068"/>
    <w:rsid w:val="00B7287F"/>
    <w:rsid w:val="00B730A9"/>
    <w:rsid w:val="00B734FE"/>
    <w:rsid w:val="00B73940"/>
    <w:rsid w:val="00B74132"/>
    <w:rsid w:val="00B7416B"/>
    <w:rsid w:val="00B743A2"/>
    <w:rsid w:val="00B745B9"/>
    <w:rsid w:val="00B7497E"/>
    <w:rsid w:val="00B74CCF"/>
    <w:rsid w:val="00B752FB"/>
    <w:rsid w:val="00B75324"/>
    <w:rsid w:val="00B757D7"/>
    <w:rsid w:val="00B75F0F"/>
    <w:rsid w:val="00B760C1"/>
    <w:rsid w:val="00B76179"/>
    <w:rsid w:val="00B7636F"/>
    <w:rsid w:val="00B7641D"/>
    <w:rsid w:val="00B764F2"/>
    <w:rsid w:val="00B765CF"/>
    <w:rsid w:val="00B76609"/>
    <w:rsid w:val="00B76F54"/>
    <w:rsid w:val="00B76F66"/>
    <w:rsid w:val="00B7756A"/>
    <w:rsid w:val="00B77EFB"/>
    <w:rsid w:val="00B77FAC"/>
    <w:rsid w:val="00B80289"/>
    <w:rsid w:val="00B80C1E"/>
    <w:rsid w:val="00B80C74"/>
    <w:rsid w:val="00B80DDC"/>
    <w:rsid w:val="00B81AE7"/>
    <w:rsid w:val="00B81C88"/>
    <w:rsid w:val="00B81EC0"/>
    <w:rsid w:val="00B81EC4"/>
    <w:rsid w:val="00B81EC9"/>
    <w:rsid w:val="00B82334"/>
    <w:rsid w:val="00B825CA"/>
    <w:rsid w:val="00B829FF"/>
    <w:rsid w:val="00B82EF2"/>
    <w:rsid w:val="00B83171"/>
    <w:rsid w:val="00B83577"/>
    <w:rsid w:val="00B837EA"/>
    <w:rsid w:val="00B83D8B"/>
    <w:rsid w:val="00B8403B"/>
    <w:rsid w:val="00B8412B"/>
    <w:rsid w:val="00B84611"/>
    <w:rsid w:val="00B8491A"/>
    <w:rsid w:val="00B852F5"/>
    <w:rsid w:val="00B854F9"/>
    <w:rsid w:val="00B855EA"/>
    <w:rsid w:val="00B85AF5"/>
    <w:rsid w:val="00B86927"/>
    <w:rsid w:val="00B869FE"/>
    <w:rsid w:val="00B86B19"/>
    <w:rsid w:val="00B86C88"/>
    <w:rsid w:val="00B86E50"/>
    <w:rsid w:val="00B86EE0"/>
    <w:rsid w:val="00B87526"/>
    <w:rsid w:val="00B87A48"/>
    <w:rsid w:val="00B900AD"/>
    <w:rsid w:val="00B900E8"/>
    <w:rsid w:val="00B90513"/>
    <w:rsid w:val="00B908C2"/>
    <w:rsid w:val="00B908DE"/>
    <w:rsid w:val="00B90E50"/>
    <w:rsid w:val="00B9105D"/>
    <w:rsid w:val="00B91C14"/>
    <w:rsid w:val="00B920B0"/>
    <w:rsid w:val="00B9230C"/>
    <w:rsid w:val="00B9238E"/>
    <w:rsid w:val="00B92759"/>
    <w:rsid w:val="00B93293"/>
    <w:rsid w:val="00B9340F"/>
    <w:rsid w:val="00B935B9"/>
    <w:rsid w:val="00B93B4F"/>
    <w:rsid w:val="00B94316"/>
    <w:rsid w:val="00B9434B"/>
    <w:rsid w:val="00B94467"/>
    <w:rsid w:val="00B94544"/>
    <w:rsid w:val="00B945AB"/>
    <w:rsid w:val="00B9496F"/>
    <w:rsid w:val="00B94C40"/>
    <w:rsid w:val="00B94ECB"/>
    <w:rsid w:val="00B95A7F"/>
    <w:rsid w:val="00B95CA7"/>
    <w:rsid w:val="00B96324"/>
    <w:rsid w:val="00B96357"/>
    <w:rsid w:val="00B967EC"/>
    <w:rsid w:val="00B96B59"/>
    <w:rsid w:val="00B96BF1"/>
    <w:rsid w:val="00B97BBE"/>
    <w:rsid w:val="00BA0333"/>
    <w:rsid w:val="00BA0A2B"/>
    <w:rsid w:val="00BA0D8B"/>
    <w:rsid w:val="00BA12C6"/>
    <w:rsid w:val="00BA1CDD"/>
    <w:rsid w:val="00BA1D31"/>
    <w:rsid w:val="00BA27C0"/>
    <w:rsid w:val="00BA2B55"/>
    <w:rsid w:val="00BA2FE8"/>
    <w:rsid w:val="00BA329B"/>
    <w:rsid w:val="00BA32B8"/>
    <w:rsid w:val="00BA387C"/>
    <w:rsid w:val="00BA3A57"/>
    <w:rsid w:val="00BA3DD8"/>
    <w:rsid w:val="00BA4077"/>
    <w:rsid w:val="00BA43EF"/>
    <w:rsid w:val="00BA4639"/>
    <w:rsid w:val="00BA4CD0"/>
    <w:rsid w:val="00BA4DBF"/>
    <w:rsid w:val="00BA5F7B"/>
    <w:rsid w:val="00BA6C21"/>
    <w:rsid w:val="00BA6C29"/>
    <w:rsid w:val="00BA6E10"/>
    <w:rsid w:val="00BA76E6"/>
    <w:rsid w:val="00BA7854"/>
    <w:rsid w:val="00BB0221"/>
    <w:rsid w:val="00BB08D5"/>
    <w:rsid w:val="00BB18D8"/>
    <w:rsid w:val="00BB1BD0"/>
    <w:rsid w:val="00BB1C3B"/>
    <w:rsid w:val="00BB1DDD"/>
    <w:rsid w:val="00BB2825"/>
    <w:rsid w:val="00BB2E3F"/>
    <w:rsid w:val="00BB31ED"/>
    <w:rsid w:val="00BB32D6"/>
    <w:rsid w:val="00BB38F0"/>
    <w:rsid w:val="00BB3D42"/>
    <w:rsid w:val="00BB3D64"/>
    <w:rsid w:val="00BB4167"/>
    <w:rsid w:val="00BB432F"/>
    <w:rsid w:val="00BB44A5"/>
    <w:rsid w:val="00BB4606"/>
    <w:rsid w:val="00BB4924"/>
    <w:rsid w:val="00BB4E99"/>
    <w:rsid w:val="00BB51DC"/>
    <w:rsid w:val="00BB5310"/>
    <w:rsid w:val="00BB543E"/>
    <w:rsid w:val="00BB55AA"/>
    <w:rsid w:val="00BB56CD"/>
    <w:rsid w:val="00BB5B33"/>
    <w:rsid w:val="00BB5D9E"/>
    <w:rsid w:val="00BB6830"/>
    <w:rsid w:val="00BB692E"/>
    <w:rsid w:val="00BB6C46"/>
    <w:rsid w:val="00BB6DDF"/>
    <w:rsid w:val="00BB70FC"/>
    <w:rsid w:val="00BB73CD"/>
    <w:rsid w:val="00BB750D"/>
    <w:rsid w:val="00BB7568"/>
    <w:rsid w:val="00BB7742"/>
    <w:rsid w:val="00BB7CA3"/>
    <w:rsid w:val="00BB7E98"/>
    <w:rsid w:val="00BC0140"/>
    <w:rsid w:val="00BC01D7"/>
    <w:rsid w:val="00BC025F"/>
    <w:rsid w:val="00BC04B7"/>
    <w:rsid w:val="00BC0BB1"/>
    <w:rsid w:val="00BC0D64"/>
    <w:rsid w:val="00BC10AF"/>
    <w:rsid w:val="00BC1838"/>
    <w:rsid w:val="00BC1B03"/>
    <w:rsid w:val="00BC1D09"/>
    <w:rsid w:val="00BC1E64"/>
    <w:rsid w:val="00BC20C9"/>
    <w:rsid w:val="00BC20F1"/>
    <w:rsid w:val="00BC212A"/>
    <w:rsid w:val="00BC2F96"/>
    <w:rsid w:val="00BC31DD"/>
    <w:rsid w:val="00BC3533"/>
    <w:rsid w:val="00BC393A"/>
    <w:rsid w:val="00BC3EEA"/>
    <w:rsid w:val="00BC3F9F"/>
    <w:rsid w:val="00BC4137"/>
    <w:rsid w:val="00BC4145"/>
    <w:rsid w:val="00BC4207"/>
    <w:rsid w:val="00BC45AC"/>
    <w:rsid w:val="00BC45D6"/>
    <w:rsid w:val="00BC4768"/>
    <w:rsid w:val="00BC49B2"/>
    <w:rsid w:val="00BC50DF"/>
    <w:rsid w:val="00BC518A"/>
    <w:rsid w:val="00BC5719"/>
    <w:rsid w:val="00BC5A85"/>
    <w:rsid w:val="00BC5E24"/>
    <w:rsid w:val="00BC5F2E"/>
    <w:rsid w:val="00BC61BD"/>
    <w:rsid w:val="00BC6681"/>
    <w:rsid w:val="00BC6A3F"/>
    <w:rsid w:val="00BC6CF4"/>
    <w:rsid w:val="00BC6D7B"/>
    <w:rsid w:val="00BC6EA2"/>
    <w:rsid w:val="00BC6F64"/>
    <w:rsid w:val="00BC7388"/>
    <w:rsid w:val="00BC755D"/>
    <w:rsid w:val="00BC7F3B"/>
    <w:rsid w:val="00BD01BE"/>
    <w:rsid w:val="00BD02BB"/>
    <w:rsid w:val="00BD04FC"/>
    <w:rsid w:val="00BD06E9"/>
    <w:rsid w:val="00BD07C4"/>
    <w:rsid w:val="00BD0F63"/>
    <w:rsid w:val="00BD0FAF"/>
    <w:rsid w:val="00BD1081"/>
    <w:rsid w:val="00BD2203"/>
    <w:rsid w:val="00BD29AC"/>
    <w:rsid w:val="00BD2A33"/>
    <w:rsid w:val="00BD2DAE"/>
    <w:rsid w:val="00BD300D"/>
    <w:rsid w:val="00BD3398"/>
    <w:rsid w:val="00BD373E"/>
    <w:rsid w:val="00BD3AB2"/>
    <w:rsid w:val="00BD3D78"/>
    <w:rsid w:val="00BD3DF1"/>
    <w:rsid w:val="00BD4114"/>
    <w:rsid w:val="00BD4165"/>
    <w:rsid w:val="00BD41AB"/>
    <w:rsid w:val="00BD4543"/>
    <w:rsid w:val="00BD47BE"/>
    <w:rsid w:val="00BD534B"/>
    <w:rsid w:val="00BD5651"/>
    <w:rsid w:val="00BD5671"/>
    <w:rsid w:val="00BD57AE"/>
    <w:rsid w:val="00BD589C"/>
    <w:rsid w:val="00BD5924"/>
    <w:rsid w:val="00BD5A29"/>
    <w:rsid w:val="00BD5CF7"/>
    <w:rsid w:val="00BD63DC"/>
    <w:rsid w:val="00BD6449"/>
    <w:rsid w:val="00BD66E5"/>
    <w:rsid w:val="00BD678C"/>
    <w:rsid w:val="00BD6A4C"/>
    <w:rsid w:val="00BD6D1E"/>
    <w:rsid w:val="00BD6F96"/>
    <w:rsid w:val="00BD755E"/>
    <w:rsid w:val="00BD7586"/>
    <w:rsid w:val="00BD7CE2"/>
    <w:rsid w:val="00BE0394"/>
    <w:rsid w:val="00BE0445"/>
    <w:rsid w:val="00BE091B"/>
    <w:rsid w:val="00BE0BDB"/>
    <w:rsid w:val="00BE0C66"/>
    <w:rsid w:val="00BE1185"/>
    <w:rsid w:val="00BE17F5"/>
    <w:rsid w:val="00BE1A97"/>
    <w:rsid w:val="00BE1C60"/>
    <w:rsid w:val="00BE1D91"/>
    <w:rsid w:val="00BE2277"/>
    <w:rsid w:val="00BE2B7F"/>
    <w:rsid w:val="00BE40FE"/>
    <w:rsid w:val="00BE41EB"/>
    <w:rsid w:val="00BE4CFF"/>
    <w:rsid w:val="00BE53C0"/>
    <w:rsid w:val="00BE5B14"/>
    <w:rsid w:val="00BE5C1A"/>
    <w:rsid w:val="00BE5DA8"/>
    <w:rsid w:val="00BE5F4C"/>
    <w:rsid w:val="00BE61CA"/>
    <w:rsid w:val="00BE64B8"/>
    <w:rsid w:val="00BE6608"/>
    <w:rsid w:val="00BE666B"/>
    <w:rsid w:val="00BE6673"/>
    <w:rsid w:val="00BE6841"/>
    <w:rsid w:val="00BE692A"/>
    <w:rsid w:val="00BE6B4A"/>
    <w:rsid w:val="00BE74B9"/>
    <w:rsid w:val="00BE7BB3"/>
    <w:rsid w:val="00BF01B0"/>
    <w:rsid w:val="00BF0276"/>
    <w:rsid w:val="00BF0362"/>
    <w:rsid w:val="00BF055B"/>
    <w:rsid w:val="00BF0A76"/>
    <w:rsid w:val="00BF0C81"/>
    <w:rsid w:val="00BF0EFD"/>
    <w:rsid w:val="00BF11CA"/>
    <w:rsid w:val="00BF13FF"/>
    <w:rsid w:val="00BF1951"/>
    <w:rsid w:val="00BF20BA"/>
    <w:rsid w:val="00BF216C"/>
    <w:rsid w:val="00BF2A6D"/>
    <w:rsid w:val="00BF2AB9"/>
    <w:rsid w:val="00BF2ADE"/>
    <w:rsid w:val="00BF2DFB"/>
    <w:rsid w:val="00BF2E5A"/>
    <w:rsid w:val="00BF2FD0"/>
    <w:rsid w:val="00BF3351"/>
    <w:rsid w:val="00BF361B"/>
    <w:rsid w:val="00BF3F43"/>
    <w:rsid w:val="00BF403B"/>
    <w:rsid w:val="00BF4385"/>
    <w:rsid w:val="00BF4849"/>
    <w:rsid w:val="00BF491E"/>
    <w:rsid w:val="00BF4955"/>
    <w:rsid w:val="00BF4CC6"/>
    <w:rsid w:val="00BF4D7A"/>
    <w:rsid w:val="00BF504E"/>
    <w:rsid w:val="00BF51BB"/>
    <w:rsid w:val="00BF5434"/>
    <w:rsid w:val="00BF5B37"/>
    <w:rsid w:val="00BF5F11"/>
    <w:rsid w:val="00BF606E"/>
    <w:rsid w:val="00BF6085"/>
    <w:rsid w:val="00BF65D3"/>
    <w:rsid w:val="00BF65FC"/>
    <w:rsid w:val="00BF6639"/>
    <w:rsid w:val="00BF6B98"/>
    <w:rsid w:val="00BF6BD8"/>
    <w:rsid w:val="00BF6E0D"/>
    <w:rsid w:val="00BF71B6"/>
    <w:rsid w:val="00BF76AD"/>
    <w:rsid w:val="00BF76B0"/>
    <w:rsid w:val="00BF7808"/>
    <w:rsid w:val="00BF7EC1"/>
    <w:rsid w:val="00C000B2"/>
    <w:rsid w:val="00C00469"/>
    <w:rsid w:val="00C0056D"/>
    <w:rsid w:val="00C007E5"/>
    <w:rsid w:val="00C00D4C"/>
    <w:rsid w:val="00C00E1A"/>
    <w:rsid w:val="00C0161B"/>
    <w:rsid w:val="00C01909"/>
    <w:rsid w:val="00C01D35"/>
    <w:rsid w:val="00C021CC"/>
    <w:rsid w:val="00C02328"/>
    <w:rsid w:val="00C02D36"/>
    <w:rsid w:val="00C02E50"/>
    <w:rsid w:val="00C032ED"/>
    <w:rsid w:val="00C0344D"/>
    <w:rsid w:val="00C0378E"/>
    <w:rsid w:val="00C0389A"/>
    <w:rsid w:val="00C039D4"/>
    <w:rsid w:val="00C03CCB"/>
    <w:rsid w:val="00C045F3"/>
    <w:rsid w:val="00C04691"/>
    <w:rsid w:val="00C04823"/>
    <w:rsid w:val="00C04CE9"/>
    <w:rsid w:val="00C04D63"/>
    <w:rsid w:val="00C04D65"/>
    <w:rsid w:val="00C050E4"/>
    <w:rsid w:val="00C05217"/>
    <w:rsid w:val="00C05310"/>
    <w:rsid w:val="00C055EC"/>
    <w:rsid w:val="00C058C9"/>
    <w:rsid w:val="00C059BD"/>
    <w:rsid w:val="00C061D3"/>
    <w:rsid w:val="00C068D5"/>
    <w:rsid w:val="00C06A5F"/>
    <w:rsid w:val="00C06A75"/>
    <w:rsid w:val="00C06A94"/>
    <w:rsid w:val="00C06E29"/>
    <w:rsid w:val="00C07227"/>
    <w:rsid w:val="00C07665"/>
    <w:rsid w:val="00C077C2"/>
    <w:rsid w:val="00C0785A"/>
    <w:rsid w:val="00C07A4A"/>
    <w:rsid w:val="00C07C59"/>
    <w:rsid w:val="00C07F33"/>
    <w:rsid w:val="00C105DE"/>
    <w:rsid w:val="00C105FA"/>
    <w:rsid w:val="00C10DC5"/>
    <w:rsid w:val="00C11065"/>
    <w:rsid w:val="00C11522"/>
    <w:rsid w:val="00C115F5"/>
    <w:rsid w:val="00C11624"/>
    <w:rsid w:val="00C1175C"/>
    <w:rsid w:val="00C1188C"/>
    <w:rsid w:val="00C11B25"/>
    <w:rsid w:val="00C120FF"/>
    <w:rsid w:val="00C12681"/>
    <w:rsid w:val="00C12C3E"/>
    <w:rsid w:val="00C12D19"/>
    <w:rsid w:val="00C1329D"/>
    <w:rsid w:val="00C1335C"/>
    <w:rsid w:val="00C1378E"/>
    <w:rsid w:val="00C13D92"/>
    <w:rsid w:val="00C1428F"/>
    <w:rsid w:val="00C14576"/>
    <w:rsid w:val="00C1482A"/>
    <w:rsid w:val="00C14BFA"/>
    <w:rsid w:val="00C14C6E"/>
    <w:rsid w:val="00C15365"/>
    <w:rsid w:val="00C1573C"/>
    <w:rsid w:val="00C1576F"/>
    <w:rsid w:val="00C157B3"/>
    <w:rsid w:val="00C15994"/>
    <w:rsid w:val="00C16258"/>
    <w:rsid w:val="00C163F3"/>
    <w:rsid w:val="00C164A0"/>
    <w:rsid w:val="00C1653C"/>
    <w:rsid w:val="00C16F5E"/>
    <w:rsid w:val="00C17344"/>
    <w:rsid w:val="00C177A7"/>
    <w:rsid w:val="00C179B4"/>
    <w:rsid w:val="00C17B75"/>
    <w:rsid w:val="00C17D25"/>
    <w:rsid w:val="00C20005"/>
    <w:rsid w:val="00C20067"/>
    <w:rsid w:val="00C20257"/>
    <w:rsid w:val="00C20313"/>
    <w:rsid w:val="00C2043D"/>
    <w:rsid w:val="00C209B8"/>
    <w:rsid w:val="00C20A37"/>
    <w:rsid w:val="00C20FF3"/>
    <w:rsid w:val="00C22053"/>
    <w:rsid w:val="00C22319"/>
    <w:rsid w:val="00C224DD"/>
    <w:rsid w:val="00C2255C"/>
    <w:rsid w:val="00C22B11"/>
    <w:rsid w:val="00C22B20"/>
    <w:rsid w:val="00C22F2A"/>
    <w:rsid w:val="00C23678"/>
    <w:rsid w:val="00C237D1"/>
    <w:rsid w:val="00C23830"/>
    <w:rsid w:val="00C23B69"/>
    <w:rsid w:val="00C23B97"/>
    <w:rsid w:val="00C23C67"/>
    <w:rsid w:val="00C23E04"/>
    <w:rsid w:val="00C244B7"/>
    <w:rsid w:val="00C24530"/>
    <w:rsid w:val="00C24C26"/>
    <w:rsid w:val="00C24EFE"/>
    <w:rsid w:val="00C24F99"/>
    <w:rsid w:val="00C251CA"/>
    <w:rsid w:val="00C25365"/>
    <w:rsid w:val="00C25797"/>
    <w:rsid w:val="00C257F2"/>
    <w:rsid w:val="00C2596E"/>
    <w:rsid w:val="00C25DA0"/>
    <w:rsid w:val="00C25EAE"/>
    <w:rsid w:val="00C26099"/>
    <w:rsid w:val="00C26553"/>
    <w:rsid w:val="00C26A1F"/>
    <w:rsid w:val="00C26DF5"/>
    <w:rsid w:val="00C26DFC"/>
    <w:rsid w:val="00C26EE0"/>
    <w:rsid w:val="00C27577"/>
    <w:rsid w:val="00C277BE"/>
    <w:rsid w:val="00C30433"/>
    <w:rsid w:val="00C308EF"/>
    <w:rsid w:val="00C308F5"/>
    <w:rsid w:val="00C309DD"/>
    <w:rsid w:val="00C30DF2"/>
    <w:rsid w:val="00C30F6B"/>
    <w:rsid w:val="00C311C2"/>
    <w:rsid w:val="00C31536"/>
    <w:rsid w:val="00C31724"/>
    <w:rsid w:val="00C31EB9"/>
    <w:rsid w:val="00C32433"/>
    <w:rsid w:val="00C3258B"/>
    <w:rsid w:val="00C328D6"/>
    <w:rsid w:val="00C32C23"/>
    <w:rsid w:val="00C32C8B"/>
    <w:rsid w:val="00C32E18"/>
    <w:rsid w:val="00C32FE1"/>
    <w:rsid w:val="00C336BE"/>
    <w:rsid w:val="00C33773"/>
    <w:rsid w:val="00C33C0F"/>
    <w:rsid w:val="00C33CEE"/>
    <w:rsid w:val="00C33EB6"/>
    <w:rsid w:val="00C344B5"/>
    <w:rsid w:val="00C3464E"/>
    <w:rsid w:val="00C3483D"/>
    <w:rsid w:val="00C34AC2"/>
    <w:rsid w:val="00C3543A"/>
    <w:rsid w:val="00C3598A"/>
    <w:rsid w:val="00C35D4C"/>
    <w:rsid w:val="00C3615B"/>
    <w:rsid w:val="00C36163"/>
    <w:rsid w:val="00C36297"/>
    <w:rsid w:val="00C363A3"/>
    <w:rsid w:val="00C36CBF"/>
    <w:rsid w:val="00C36E7A"/>
    <w:rsid w:val="00C36FF1"/>
    <w:rsid w:val="00C3755E"/>
    <w:rsid w:val="00C377B3"/>
    <w:rsid w:val="00C37935"/>
    <w:rsid w:val="00C37999"/>
    <w:rsid w:val="00C37A00"/>
    <w:rsid w:val="00C37F56"/>
    <w:rsid w:val="00C4016F"/>
    <w:rsid w:val="00C401CB"/>
    <w:rsid w:val="00C40993"/>
    <w:rsid w:val="00C40F20"/>
    <w:rsid w:val="00C41201"/>
    <w:rsid w:val="00C41365"/>
    <w:rsid w:val="00C4154A"/>
    <w:rsid w:val="00C41998"/>
    <w:rsid w:val="00C41B2A"/>
    <w:rsid w:val="00C41C45"/>
    <w:rsid w:val="00C41EA2"/>
    <w:rsid w:val="00C41EB0"/>
    <w:rsid w:val="00C4205E"/>
    <w:rsid w:val="00C4216D"/>
    <w:rsid w:val="00C4261F"/>
    <w:rsid w:val="00C4274D"/>
    <w:rsid w:val="00C42A8E"/>
    <w:rsid w:val="00C42AC0"/>
    <w:rsid w:val="00C42D21"/>
    <w:rsid w:val="00C42D6A"/>
    <w:rsid w:val="00C433AD"/>
    <w:rsid w:val="00C4387B"/>
    <w:rsid w:val="00C43AA7"/>
    <w:rsid w:val="00C43B63"/>
    <w:rsid w:val="00C43D24"/>
    <w:rsid w:val="00C43D40"/>
    <w:rsid w:val="00C43EEB"/>
    <w:rsid w:val="00C43F0E"/>
    <w:rsid w:val="00C440B8"/>
    <w:rsid w:val="00C4514D"/>
    <w:rsid w:val="00C45304"/>
    <w:rsid w:val="00C4585D"/>
    <w:rsid w:val="00C45A55"/>
    <w:rsid w:val="00C45C9F"/>
    <w:rsid w:val="00C46033"/>
    <w:rsid w:val="00C465DE"/>
    <w:rsid w:val="00C468C7"/>
    <w:rsid w:val="00C47029"/>
    <w:rsid w:val="00C471C9"/>
    <w:rsid w:val="00C47448"/>
    <w:rsid w:val="00C4791D"/>
    <w:rsid w:val="00C47AE1"/>
    <w:rsid w:val="00C47AE9"/>
    <w:rsid w:val="00C47D64"/>
    <w:rsid w:val="00C47D7E"/>
    <w:rsid w:val="00C505B9"/>
    <w:rsid w:val="00C5080D"/>
    <w:rsid w:val="00C50DBA"/>
    <w:rsid w:val="00C51947"/>
    <w:rsid w:val="00C519D1"/>
    <w:rsid w:val="00C51BC0"/>
    <w:rsid w:val="00C51C0B"/>
    <w:rsid w:val="00C51F98"/>
    <w:rsid w:val="00C5239F"/>
    <w:rsid w:val="00C52648"/>
    <w:rsid w:val="00C52896"/>
    <w:rsid w:val="00C52C86"/>
    <w:rsid w:val="00C52DAB"/>
    <w:rsid w:val="00C52FAE"/>
    <w:rsid w:val="00C53126"/>
    <w:rsid w:val="00C533A8"/>
    <w:rsid w:val="00C537E9"/>
    <w:rsid w:val="00C53AAA"/>
    <w:rsid w:val="00C53B1E"/>
    <w:rsid w:val="00C541AD"/>
    <w:rsid w:val="00C544A3"/>
    <w:rsid w:val="00C5452F"/>
    <w:rsid w:val="00C54754"/>
    <w:rsid w:val="00C54852"/>
    <w:rsid w:val="00C54B89"/>
    <w:rsid w:val="00C54D06"/>
    <w:rsid w:val="00C55014"/>
    <w:rsid w:val="00C554D3"/>
    <w:rsid w:val="00C55606"/>
    <w:rsid w:val="00C55783"/>
    <w:rsid w:val="00C56042"/>
    <w:rsid w:val="00C56098"/>
    <w:rsid w:val="00C56A96"/>
    <w:rsid w:val="00C56A9D"/>
    <w:rsid w:val="00C56C1B"/>
    <w:rsid w:val="00C56E58"/>
    <w:rsid w:val="00C570D1"/>
    <w:rsid w:val="00C57397"/>
    <w:rsid w:val="00C57AE6"/>
    <w:rsid w:val="00C60724"/>
    <w:rsid w:val="00C60914"/>
    <w:rsid w:val="00C60BE5"/>
    <w:rsid w:val="00C617CD"/>
    <w:rsid w:val="00C61A99"/>
    <w:rsid w:val="00C61AD5"/>
    <w:rsid w:val="00C61EC8"/>
    <w:rsid w:val="00C62505"/>
    <w:rsid w:val="00C62600"/>
    <w:rsid w:val="00C626DB"/>
    <w:rsid w:val="00C62C2C"/>
    <w:rsid w:val="00C62D01"/>
    <w:rsid w:val="00C62DCA"/>
    <w:rsid w:val="00C6339D"/>
    <w:rsid w:val="00C63782"/>
    <w:rsid w:val="00C63A0E"/>
    <w:rsid w:val="00C63E14"/>
    <w:rsid w:val="00C63EB7"/>
    <w:rsid w:val="00C64531"/>
    <w:rsid w:val="00C648C3"/>
    <w:rsid w:val="00C649E1"/>
    <w:rsid w:val="00C6508C"/>
    <w:rsid w:val="00C6513B"/>
    <w:rsid w:val="00C654F8"/>
    <w:rsid w:val="00C655B3"/>
    <w:rsid w:val="00C65E59"/>
    <w:rsid w:val="00C65FC3"/>
    <w:rsid w:val="00C660F0"/>
    <w:rsid w:val="00C6678D"/>
    <w:rsid w:val="00C668D3"/>
    <w:rsid w:val="00C669CA"/>
    <w:rsid w:val="00C66C28"/>
    <w:rsid w:val="00C66CC1"/>
    <w:rsid w:val="00C66E9B"/>
    <w:rsid w:val="00C6713A"/>
    <w:rsid w:val="00C6771B"/>
    <w:rsid w:val="00C67A22"/>
    <w:rsid w:val="00C700DA"/>
    <w:rsid w:val="00C70170"/>
    <w:rsid w:val="00C701D4"/>
    <w:rsid w:val="00C70611"/>
    <w:rsid w:val="00C709B7"/>
    <w:rsid w:val="00C70A35"/>
    <w:rsid w:val="00C70BFF"/>
    <w:rsid w:val="00C713FD"/>
    <w:rsid w:val="00C71462"/>
    <w:rsid w:val="00C7146E"/>
    <w:rsid w:val="00C72377"/>
    <w:rsid w:val="00C7245B"/>
    <w:rsid w:val="00C72A0E"/>
    <w:rsid w:val="00C72A4C"/>
    <w:rsid w:val="00C72D1B"/>
    <w:rsid w:val="00C73210"/>
    <w:rsid w:val="00C73A23"/>
    <w:rsid w:val="00C73AC5"/>
    <w:rsid w:val="00C73E8A"/>
    <w:rsid w:val="00C73F5C"/>
    <w:rsid w:val="00C73F74"/>
    <w:rsid w:val="00C74644"/>
    <w:rsid w:val="00C748CC"/>
    <w:rsid w:val="00C74990"/>
    <w:rsid w:val="00C751D3"/>
    <w:rsid w:val="00C75803"/>
    <w:rsid w:val="00C75916"/>
    <w:rsid w:val="00C759A5"/>
    <w:rsid w:val="00C75BBB"/>
    <w:rsid w:val="00C75FFC"/>
    <w:rsid w:val="00C765CA"/>
    <w:rsid w:val="00C76953"/>
    <w:rsid w:val="00C769B7"/>
    <w:rsid w:val="00C76DD1"/>
    <w:rsid w:val="00C771B2"/>
    <w:rsid w:val="00C77353"/>
    <w:rsid w:val="00C77389"/>
    <w:rsid w:val="00C7760F"/>
    <w:rsid w:val="00C77736"/>
    <w:rsid w:val="00C7776C"/>
    <w:rsid w:val="00C7795A"/>
    <w:rsid w:val="00C779A4"/>
    <w:rsid w:val="00C77D27"/>
    <w:rsid w:val="00C80085"/>
    <w:rsid w:val="00C8016E"/>
    <w:rsid w:val="00C8033E"/>
    <w:rsid w:val="00C809BF"/>
    <w:rsid w:val="00C80FCE"/>
    <w:rsid w:val="00C8135F"/>
    <w:rsid w:val="00C815B5"/>
    <w:rsid w:val="00C81A6C"/>
    <w:rsid w:val="00C81EA3"/>
    <w:rsid w:val="00C822BD"/>
    <w:rsid w:val="00C8278A"/>
    <w:rsid w:val="00C82B2D"/>
    <w:rsid w:val="00C8305E"/>
    <w:rsid w:val="00C8329E"/>
    <w:rsid w:val="00C83469"/>
    <w:rsid w:val="00C83887"/>
    <w:rsid w:val="00C83D88"/>
    <w:rsid w:val="00C84244"/>
    <w:rsid w:val="00C84607"/>
    <w:rsid w:val="00C84714"/>
    <w:rsid w:val="00C8512D"/>
    <w:rsid w:val="00C85229"/>
    <w:rsid w:val="00C85266"/>
    <w:rsid w:val="00C85315"/>
    <w:rsid w:val="00C85470"/>
    <w:rsid w:val="00C85581"/>
    <w:rsid w:val="00C8564A"/>
    <w:rsid w:val="00C859F5"/>
    <w:rsid w:val="00C85CBD"/>
    <w:rsid w:val="00C8619F"/>
    <w:rsid w:val="00C8687C"/>
    <w:rsid w:val="00C86FCB"/>
    <w:rsid w:val="00C87008"/>
    <w:rsid w:val="00C8717F"/>
    <w:rsid w:val="00C87322"/>
    <w:rsid w:val="00C8734B"/>
    <w:rsid w:val="00C876E3"/>
    <w:rsid w:val="00C876F3"/>
    <w:rsid w:val="00C87C44"/>
    <w:rsid w:val="00C87D30"/>
    <w:rsid w:val="00C90282"/>
    <w:rsid w:val="00C909D3"/>
    <w:rsid w:val="00C90D9C"/>
    <w:rsid w:val="00C91284"/>
    <w:rsid w:val="00C91692"/>
    <w:rsid w:val="00C91E6C"/>
    <w:rsid w:val="00C9211D"/>
    <w:rsid w:val="00C9229C"/>
    <w:rsid w:val="00C92528"/>
    <w:rsid w:val="00C92831"/>
    <w:rsid w:val="00C92DF5"/>
    <w:rsid w:val="00C92E06"/>
    <w:rsid w:val="00C9368A"/>
    <w:rsid w:val="00C9379D"/>
    <w:rsid w:val="00C94576"/>
    <w:rsid w:val="00C948ED"/>
    <w:rsid w:val="00C95434"/>
    <w:rsid w:val="00C959F8"/>
    <w:rsid w:val="00C95BC1"/>
    <w:rsid w:val="00C968DA"/>
    <w:rsid w:val="00C9698E"/>
    <w:rsid w:val="00C96999"/>
    <w:rsid w:val="00C96D05"/>
    <w:rsid w:val="00C96E15"/>
    <w:rsid w:val="00C9774A"/>
    <w:rsid w:val="00C97813"/>
    <w:rsid w:val="00C978F7"/>
    <w:rsid w:val="00C979C1"/>
    <w:rsid w:val="00CA008F"/>
    <w:rsid w:val="00CA03E6"/>
    <w:rsid w:val="00CA0D29"/>
    <w:rsid w:val="00CA0FE2"/>
    <w:rsid w:val="00CA15DA"/>
    <w:rsid w:val="00CA1600"/>
    <w:rsid w:val="00CA16F3"/>
    <w:rsid w:val="00CA19D4"/>
    <w:rsid w:val="00CA19E2"/>
    <w:rsid w:val="00CA28FF"/>
    <w:rsid w:val="00CA2AE5"/>
    <w:rsid w:val="00CA32E0"/>
    <w:rsid w:val="00CA34EA"/>
    <w:rsid w:val="00CA380A"/>
    <w:rsid w:val="00CA3D2D"/>
    <w:rsid w:val="00CA3FA3"/>
    <w:rsid w:val="00CA4152"/>
    <w:rsid w:val="00CA45B5"/>
    <w:rsid w:val="00CA4A20"/>
    <w:rsid w:val="00CA4A22"/>
    <w:rsid w:val="00CA4B12"/>
    <w:rsid w:val="00CA4D15"/>
    <w:rsid w:val="00CA4D76"/>
    <w:rsid w:val="00CA4E00"/>
    <w:rsid w:val="00CA5102"/>
    <w:rsid w:val="00CA5107"/>
    <w:rsid w:val="00CA52D2"/>
    <w:rsid w:val="00CA5600"/>
    <w:rsid w:val="00CA5676"/>
    <w:rsid w:val="00CA5B17"/>
    <w:rsid w:val="00CA5CF4"/>
    <w:rsid w:val="00CA5DDB"/>
    <w:rsid w:val="00CA5E5A"/>
    <w:rsid w:val="00CA6085"/>
    <w:rsid w:val="00CA6CB0"/>
    <w:rsid w:val="00CA7127"/>
    <w:rsid w:val="00CA72D6"/>
    <w:rsid w:val="00CA7A0F"/>
    <w:rsid w:val="00CA7D02"/>
    <w:rsid w:val="00CA7F62"/>
    <w:rsid w:val="00CA7FD3"/>
    <w:rsid w:val="00CB109B"/>
    <w:rsid w:val="00CB1240"/>
    <w:rsid w:val="00CB13BF"/>
    <w:rsid w:val="00CB179B"/>
    <w:rsid w:val="00CB1947"/>
    <w:rsid w:val="00CB1BFE"/>
    <w:rsid w:val="00CB2000"/>
    <w:rsid w:val="00CB201D"/>
    <w:rsid w:val="00CB217E"/>
    <w:rsid w:val="00CB236B"/>
    <w:rsid w:val="00CB25C4"/>
    <w:rsid w:val="00CB3336"/>
    <w:rsid w:val="00CB34BF"/>
    <w:rsid w:val="00CB35CD"/>
    <w:rsid w:val="00CB390A"/>
    <w:rsid w:val="00CB3D2C"/>
    <w:rsid w:val="00CB401F"/>
    <w:rsid w:val="00CB46CF"/>
    <w:rsid w:val="00CB4A58"/>
    <w:rsid w:val="00CB4FE5"/>
    <w:rsid w:val="00CB533E"/>
    <w:rsid w:val="00CB5957"/>
    <w:rsid w:val="00CB5F86"/>
    <w:rsid w:val="00CB60E1"/>
    <w:rsid w:val="00CB61AE"/>
    <w:rsid w:val="00CB67C3"/>
    <w:rsid w:val="00CB67D5"/>
    <w:rsid w:val="00CB75DE"/>
    <w:rsid w:val="00CB7761"/>
    <w:rsid w:val="00CB78C6"/>
    <w:rsid w:val="00CB7BD6"/>
    <w:rsid w:val="00CB7FDB"/>
    <w:rsid w:val="00CC0476"/>
    <w:rsid w:val="00CC072E"/>
    <w:rsid w:val="00CC0A7E"/>
    <w:rsid w:val="00CC1277"/>
    <w:rsid w:val="00CC18DF"/>
    <w:rsid w:val="00CC1E4B"/>
    <w:rsid w:val="00CC2212"/>
    <w:rsid w:val="00CC24B6"/>
    <w:rsid w:val="00CC268C"/>
    <w:rsid w:val="00CC284C"/>
    <w:rsid w:val="00CC2C9C"/>
    <w:rsid w:val="00CC2E15"/>
    <w:rsid w:val="00CC2E68"/>
    <w:rsid w:val="00CC3276"/>
    <w:rsid w:val="00CC3583"/>
    <w:rsid w:val="00CC3721"/>
    <w:rsid w:val="00CC3B8F"/>
    <w:rsid w:val="00CC4013"/>
    <w:rsid w:val="00CC411E"/>
    <w:rsid w:val="00CC468D"/>
    <w:rsid w:val="00CC4B2E"/>
    <w:rsid w:val="00CC4C6C"/>
    <w:rsid w:val="00CC4E39"/>
    <w:rsid w:val="00CC4FAA"/>
    <w:rsid w:val="00CC532D"/>
    <w:rsid w:val="00CC574A"/>
    <w:rsid w:val="00CC5938"/>
    <w:rsid w:val="00CC59A8"/>
    <w:rsid w:val="00CC649C"/>
    <w:rsid w:val="00CC66D4"/>
    <w:rsid w:val="00CC6EB8"/>
    <w:rsid w:val="00CC6F67"/>
    <w:rsid w:val="00CC713A"/>
    <w:rsid w:val="00CC7384"/>
    <w:rsid w:val="00CC7E67"/>
    <w:rsid w:val="00CD022C"/>
    <w:rsid w:val="00CD02BD"/>
    <w:rsid w:val="00CD05FE"/>
    <w:rsid w:val="00CD0DEF"/>
    <w:rsid w:val="00CD0EE6"/>
    <w:rsid w:val="00CD0FE5"/>
    <w:rsid w:val="00CD1020"/>
    <w:rsid w:val="00CD124A"/>
    <w:rsid w:val="00CD133F"/>
    <w:rsid w:val="00CD1535"/>
    <w:rsid w:val="00CD1734"/>
    <w:rsid w:val="00CD1738"/>
    <w:rsid w:val="00CD1A9F"/>
    <w:rsid w:val="00CD1E36"/>
    <w:rsid w:val="00CD2878"/>
    <w:rsid w:val="00CD2DF6"/>
    <w:rsid w:val="00CD2E5C"/>
    <w:rsid w:val="00CD2F80"/>
    <w:rsid w:val="00CD306D"/>
    <w:rsid w:val="00CD3308"/>
    <w:rsid w:val="00CD33F4"/>
    <w:rsid w:val="00CD36A3"/>
    <w:rsid w:val="00CD38F4"/>
    <w:rsid w:val="00CD3BDC"/>
    <w:rsid w:val="00CD4151"/>
    <w:rsid w:val="00CD423C"/>
    <w:rsid w:val="00CD487B"/>
    <w:rsid w:val="00CD48C3"/>
    <w:rsid w:val="00CD4944"/>
    <w:rsid w:val="00CD4D47"/>
    <w:rsid w:val="00CD4F8E"/>
    <w:rsid w:val="00CD4FAB"/>
    <w:rsid w:val="00CD5030"/>
    <w:rsid w:val="00CD56AF"/>
    <w:rsid w:val="00CD579B"/>
    <w:rsid w:val="00CD58CA"/>
    <w:rsid w:val="00CD6222"/>
    <w:rsid w:val="00CD6371"/>
    <w:rsid w:val="00CD66D3"/>
    <w:rsid w:val="00CD67EE"/>
    <w:rsid w:val="00CD6AFE"/>
    <w:rsid w:val="00CD6F09"/>
    <w:rsid w:val="00CD7365"/>
    <w:rsid w:val="00CD7466"/>
    <w:rsid w:val="00CD7736"/>
    <w:rsid w:val="00CD7917"/>
    <w:rsid w:val="00CD7F2E"/>
    <w:rsid w:val="00CE0005"/>
    <w:rsid w:val="00CE0724"/>
    <w:rsid w:val="00CE0C47"/>
    <w:rsid w:val="00CE19C3"/>
    <w:rsid w:val="00CE1B31"/>
    <w:rsid w:val="00CE1C97"/>
    <w:rsid w:val="00CE2345"/>
    <w:rsid w:val="00CE29DA"/>
    <w:rsid w:val="00CE2BFB"/>
    <w:rsid w:val="00CE312C"/>
    <w:rsid w:val="00CE344D"/>
    <w:rsid w:val="00CE37D8"/>
    <w:rsid w:val="00CE3C23"/>
    <w:rsid w:val="00CE3F5F"/>
    <w:rsid w:val="00CE3FD6"/>
    <w:rsid w:val="00CE46B0"/>
    <w:rsid w:val="00CE46D1"/>
    <w:rsid w:val="00CE47D8"/>
    <w:rsid w:val="00CE4C56"/>
    <w:rsid w:val="00CE4FBA"/>
    <w:rsid w:val="00CE5005"/>
    <w:rsid w:val="00CE5514"/>
    <w:rsid w:val="00CE56EC"/>
    <w:rsid w:val="00CE5BEA"/>
    <w:rsid w:val="00CE5C92"/>
    <w:rsid w:val="00CE609C"/>
    <w:rsid w:val="00CE61C8"/>
    <w:rsid w:val="00CE6349"/>
    <w:rsid w:val="00CE6960"/>
    <w:rsid w:val="00CE6AB8"/>
    <w:rsid w:val="00CE6E08"/>
    <w:rsid w:val="00CE73F1"/>
    <w:rsid w:val="00CE7822"/>
    <w:rsid w:val="00CE7F39"/>
    <w:rsid w:val="00CF00D5"/>
    <w:rsid w:val="00CF0109"/>
    <w:rsid w:val="00CF0385"/>
    <w:rsid w:val="00CF03B7"/>
    <w:rsid w:val="00CF0A3A"/>
    <w:rsid w:val="00CF0ABC"/>
    <w:rsid w:val="00CF0D1B"/>
    <w:rsid w:val="00CF0D52"/>
    <w:rsid w:val="00CF1102"/>
    <w:rsid w:val="00CF130D"/>
    <w:rsid w:val="00CF1B97"/>
    <w:rsid w:val="00CF1D13"/>
    <w:rsid w:val="00CF2054"/>
    <w:rsid w:val="00CF23EC"/>
    <w:rsid w:val="00CF2746"/>
    <w:rsid w:val="00CF275A"/>
    <w:rsid w:val="00CF2950"/>
    <w:rsid w:val="00CF2A1D"/>
    <w:rsid w:val="00CF2B1F"/>
    <w:rsid w:val="00CF2E78"/>
    <w:rsid w:val="00CF3467"/>
    <w:rsid w:val="00CF3A05"/>
    <w:rsid w:val="00CF3D3E"/>
    <w:rsid w:val="00CF40E7"/>
    <w:rsid w:val="00CF430B"/>
    <w:rsid w:val="00CF43EF"/>
    <w:rsid w:val="00CF445F"/>
    <w:rsid w:val="00CF4796"/>
    <w:rsid w:val="00CF4B4C"/>
    <w:rsid w:val="00CF4D6A"/>
    <w:rsid w:val="00CF5378"/>
    <w:rsid w:val="00CF53AB"/>
    <w:rsid w:val="00CF57E1"/>
    <w:rsid w:val="00CF5A30"/>
    <w:rsid w:val="00CF5CA3"/>
    <w:rsid w:val="00CF6070"/>
    <w:rsid w:val="00CF62BF"/>
    <w:rsid w:val="00CF6399"/>
    <w:rsid w:val="00CF668C"/>
    <w:rsid w:val="00CF6A4D"/>
    <w:rsid w:val="00CF6A5C"/>
    <w:rsid w:val="00CF6DED"/>
    <w:rsid w:val="00CF6E71"/>
    <w:rsid w:val="00CF71B0"/>
    <w:rsid w:val="00CF71BB"/>
    <w:rsid w:val="00CF7260"/>
    <w:rsid w:val="00CF747A"/>
    <w:rsid w:val="00CF76FA"/>
    <w:rsid w:val="00CF7920"/>
    <w:rsid w:val="00CF7B02"/>
    <w:rsid w:val="00CF7B4E"/>
    <w:rsid w:val="00CF7F9A"/>
    <w:rsid w:val="00D007E8"/>
    <w:rsid w:val="00D00C23"/>
    <w:rsid w:val="00D00C6C"/>
    <w:rsid w:val="00D01097"/>
    <w:rsid w:val="00D0114F"/>
    <w:rsid w:val="00D01237"/>
    <w:rsid w:val="00D013A3"/>
    <w:rsid w:val="00D01DFD"/>
    <w:rsid w:val="00D02969"/>
    <w:rsid w:val="00D02D23"/>
    <w:rsid w:val="00D02F18"/>
    <w:rsid w:val="00D030B8"/>
    <w:rsid w:val="00D03558"/>
    <w:rsid w:val="00D0377D"/>
    <w:rsid w:val="00D04593"/>
    <w:rsid w:val="00D045C8"/>
    <w:rsid w:val="00D04644"/>
    <w:rsid w:val="00D0471D"/>
    <w:rsid w:val="00D04731"/>
    <w:rsid w:val="00D050E9"/>
    <w:rsid w:val="00D05750"/>
    <w:rsid w:val="00D05B90"/>
    <w:rsid w:val="00D05D3D"/>
    <w:rsid w:val="00D063AD"/>
    <w:rsid w:val="00D067EC"/>
    <w:rsid w:val="00D06844"/>
    <w:rsid w:val="00D06982"/>
    <w:rsid w:val="00D06A48"/>
    <w:rsid w:val="00D06E85"/>
    <w:rsid w:val="00D070CC"/>
    <w:rsid w:val="00D07193"/>
    <w:rsid w:val="00D073B3"/>
    <w:rsid w:val="00D0791E"/>
    <w:rsid w:val="00D07CDA"/>
    <w:rsid w:val="00D102EA"/>
    <w:rsid w:val="00D1063B"/>
    <w:rsid w:val="00D10F2A"/>
    <w:rsid w:val="00D112E8"/>
    <w:rsid w:val="00D11503"/>
    <w:rsid w:val="00D117EC"/>
    <w:rsid w:val="00D11CF0"/>
    <w:rsid w:val="00D12101"/>
    <w:rsid w:val="00D122D3"/>
    <w:rsid w:val="00D12425"/>
    <w:rsid w:val="00D12658"/>
    <w:rsid w:val="00D12A6F"/>
    <w:rsid w:val="00D12B20"/>
    <w:rsid w:val="00D12E7F"/>
    <w:rsid w:val="00D12EBB"/>
    <w:rsid w:val="00D12F0B"/>
    <w:rsid w:val="00D1336D"/>
    <w:rsid w:val="00D13615"/>
    <w:rsid w:val="00D1392A"/>
    <w:rsid w:val="00D13C12"/>
    <w:rsid w:val="00D14050"/>
    <w:rsid w:val="00D1413B"/>
    <w:rsid w:val="00D143B1"/>
    <w:rsid w:val="00D143F8"/>
    <w:rsid w:val="00D14A2E"/>
    <w:rsid w:val="00D14D97"/>
    <w:rsid w:val="00D15019"/>
    <w:rsid w:val="00D15288"/>
    <w:rsid w:val="00D1557C"/>
    <w:rsid w:val="00D15680"/>
    <w:rsid w:val="00D15E2E"/>
    <w:rsid w:val="00D15EE8"/>
    <w:rsid w:val="00D162B4"/>
    <w:rsid w:val="00D16B03"/>
    <w:rsid w:val="00D16C7F"/>
    <w:rsid w:val="00D16CD0"/>
    <w:rsid w:val="00D16F0D"/>
    <w:rsid w:val="00D17112"/>
    <w:rsid w:val="00D1744A"/>
    <w:rsid w:val="00D17A7F"/>
    <w:rsid w:val="00D17A87"/>
    <w:rsid w:val="00D17E6A"/>
    <w:rsid w:val="00D20072"/>
    <w:rsid w:val="00D2015B"/>
    <w:rsid w:val="00D201FE"/>
    <w:rsid w:val="00D204D8"/>
    <w:rsid w:val="00D20A9D"/>
    <w:rsid w:val="00D21468"/>
    <w:rsid w:val="00D21604"/>
    <w:rsid w:val="00D21731"/>
    <w:rsid w:val="00D21B84"/>
    <w:rsid w:val="00D21BA2"/>
    <w:rsid w:val="00D21D3C"/>
    <w:rsid w:val="00D21E57"/>
    <w:rsid w:val="00D22733"/>
    <w:rsid w:val="00D22734"/>
    <w:rsid w:val="00D227BA"/>
    <w:rsid w:val="00D22AFE"/>
    <w:rsid w:val="00D234EF"/>
    <w:rsid w:val="00D23B7D"/>
    <w:rsid w:val="00D24B3D"/>
    <w:rsid w:val="00D24E85"/>
    <w:rsid w:val="00D24F6D"/>
    <w:rsid w:val="00D2505A"/>
    <w:rsid w:val="00D2540F"/>
    <w:rsid w:val="00D2650D"/>
    <w:rsid w:val="00D26983"/>
    <w:rsid w:val="00D26C9C"/>
    <w:rsid w:val="00D26CB3"/>
    <w:rsid w:val="00D270C3"/>
    <w:rsid w:val="00D271F2"/>
    <w:rsid w:val="00D27808"/>
    <w:rsid w:val="00D27B79"/>
    <w:rsid w:val="00D27CCA"/>
    <w:rsid w:val="00D30111"/>
    <w:rsid w:val="00D309C7"/>
    <w:rsid w:val="00D30EC7"/>
    <w:rsid w:val="00D3111D"/>
    <w:rsid w:val="00D3144D"/>
    <w:rsid w:val="00D31EA0"/>
    <w:rsid w:val="00D32101"/>
    <w:rsid w:val="00D3210A"/>
    <w:rsid w:val="00D330A8"/>
    <w:rsid w:val="00D336C9"/>
    <w:rsid w:val="00D34127"/>
    <w:rsid w:val="00D341F1"/>
    <w:rsid w:val="00D34267"/>
    <w:rsid w:val="00D3451C"/>
    <w:rsid w:val="00D345EF"/>
    <w:rsid w:val="00D34653"/>
    <w:rsid w:val="00D34685"/>
    <w:rsid w:val="00D3469E"/>
    <w:rsid w:val="00D34B23"/>
    <w:rsid w:val="00D34DF7"/>
    <w:rsid w:val="00D34E94"/>
    <w:rsid w:val="00D35376"/>
    <w:rsid w:val="00D3554B"/>
    <w:rsid w:val="00D36066"/>
    <w:rsid w:val="00D36BB5"/>
    <w:rsid w:val="00D36DE3"/>
    <w:rsid w:val="00D36E80"/>
    <w:rsid w:val="00D371ED"/>
    <w:rsid w:val="00D37271"/>
    <w:rsid w:val="00D372BD"/>
    <w:rsid w:val="00D372CB"/>
    <w:rsid w:val="00D37D7B"/>
    <w:rsid w:val="00D37E7A"/>
    <w:rsid w:val="00D40928"/>
    <w:rsid w:val="00D40B46"/>
    <w:rsid w:val="00D40EBB"/>
    <w:rsid w:val="00D428CB"/>
    <w:rsid w:val="00D42ABB"/>
    <w:rsid w:val="00D42BA5"/>
    <w:rsid w:val="00D42CB7"/>
    <w:rsid w:val="00D42DC3"/>
    <w:rsid w:val="00D43669"/>
    <w:rsid w:val="00D4375C"/>
    <w:rsid w:val="00D43A83"/>
    <w:rsid w:val="00D43BD1"/>
    <w:rsid w:val="00D44359"/>
    <w:rsid w:val="00D44623"/>
    <w:rsid w:val="00D44728"/>
    <w:rsid w:val="00D447B9"/>
    <w:rsid w:val="00D451E5"/>
    <w:rsid w:val="00D4556F"/>
    <w:rsid w:val="00D455CE"/>
    <w:rsid w:val="00D456A2"/>
    <w:rsid w:val="00D45D37"/>
    <w:rsid w:val="00D45E04"/>
    <w:rsid w:val="00D45F5F"/>
    <w:rsid w:val="00D46112"/>
    <w:rsid w:val="00D46647"/>
    <w:rsid w:val="00D46B0B"/>
    <w:rsid w:val="00D46DDA"/>
    <w:rsid w:val="00D4710E"/>
    <w:rsid w:val="00D47714"/>
    <w:rsid w:val="00D47CAD"/>
    <w:rsid w:val="00D47F10"/>
    <w:rsid w:val="00D501BA"/>
    <w:rsid w:val="00D501C0"/>
    <w:rsid w:val="00D5067C"/>
    <w:rsid w:val="00D50767"/>
    <w:rsid w:val="00D50E37"/>
    <w:rsid w:val="00D51216"/>
    <w:rsid w:val="00D51823"/>
    <w:rsid w:val="00D51913"/>
    <w:rsid w:val="00D51A26"/>
    <w:rsid w:val="00D51EF4"/>
    <w:rsid w:val="00D520C1"/>
    <w:rsid w:val="00D524EE"/>
    <w:rsid w:val="00D52638"/>
    <w:rsid w:val="00D52A19"/>
    <w:rsid w:val="00D52A61"/>
    <w:rsid w:val="00D52B82"/>
    <w:rsid w:val="00D52C14"/>
    <w:rsid w:val="00D53045"/>
    <w:rsid w:val="00D53239"/>
    <w:rsid w:val="00D53836"/>
    <w:rsid w:val="00D53C77"/>
    <w:rsid w:val="00D53D74"/>
    <w:rsid w:val="00D53E03"/>
    <w:rsid w:val="00D54326"/>
    <w:rsid w:val="00D54C5E"/>
    <w:rsid w:val="00D55654"/>
    <w:rsid w:val="00D55AE5"/>
    <w:rsid w:val="00D55C0C"/>
    <w:rsid w:val="00D55CE4"/>
    <w:rsid w:val="00D55DD9"/>
    <w:rsid w:val="00D56404"/>
    <w:rsid w:val="00D56A7C"/>
    <w:rsid w:val="00D56CF9"/>
    <w:rsid w:val="00D56D4D"/>
    <w:rsid w:val="00D573F7"/>
    <w:rsid w:val="00D575E7"/>
    <w:rsid w:val="00D5770D"/>
    <w:rsid w:val="00D57A79"/>
    <w:rsid w:val="00D57AB1"/>
    <w:rsid w:val="00D601A0"/>
    <w:rsid w:val="00D602AA"/>
    <w:rsid w:val="00D606BB"/>
    <w:rsid w:val="00D60E5A"/>
    <w:rsid w:val="00D613AB"/>
    <w:rsid w:val="00D613D1"/>
    <w:rsid w:val="00D6291B"/>
    <w:rsid w:val="00D630AE"/>
    <w:rsid w:val="00D635E5"/>
    <w:rsid w:val="00D6365D"/>
    <w:rsid w:val="00D63697"/>
    <w:rsid w:val="00D63DC8"/>
    <w:rsid w:val="00D63FBB"/>
    <w:rsid w:val="00D642E9"/>
    <w:rsid w:val="00D644C8"/>
    <w:rsid w:val="00D645E2"/>
    <w:rsid w:val="00D64809"/>
    <w:rsid w:val="00D64A0C"/>
    <w:rsid w:val="00D64ECA"/>
    <w:rsid w:val="00D64F23"/>
    <w:rsid w:val="00D6538B"/>
    <w:rsid w:val="00D653A9"/>
    <w:rsid w:val="00D65A26"/>
    <w:rsid w:val="00D65ACF"/>
    <w:rsid w:val="00D65AD8"/>
    <w:rsid w:val="00D6622E"/>
    <w:rsid w:val="00D6637A"/>
    <w:rsid w:val="00D6689D"/>
    <w:rsid w:val="00D669CF"/>
    <w:rsid w:val="00D67492"/>
    <w:rsid w:val="00D677BE"/>
    <w:rsid w:val="00D67AEF"/>
    <w:rsid w:val="00D67D39"/>
    <w:rsid w:val="00D67E46"/>
    <w:rsid w:val="00D701FA"/>
    <w:rsid w:val="00D7022B"/>
    <w:rsid w:val="00D70313"/>
    <w:rsid w:val="00D70640"/>
    <w:rsid w:val="00D70A34"/>
    <w:rsid w:val="00D70EA6"/>
    <w:rsid w:val="00D710C5"/>
    <w:rsid w:val="00D71373"/>
    <w:rsid w:val="00D7153F"/>
    <w:rsid w:val="00D715A6"/>
    <w:rsid w:val="00D715AE"/>
    <w:rsid w:val="00D7197D"/>
    <w:rsid w:val="00D71983"/>
    <w:rsid w:val="00D71AD1"/>
    <w:rsid w:val="00D71BF5"/>
    <w:rsid w:val="00D72164"/>
    <w:rsid w:val="00D7257C"/>
    <w:rsid w:val="00D72596"/>
    <w:rsid w:val="00D729A4"/>
    <w:rsid w:val="00D7309C"/>
    <w:rsid w:val="00D730C9"/>
    <w:rsid w:val="00D7396F"/>
    <w:rsid w:val="00D739A4"/>
    <w:rsid w:val="00D73AE8"/>
    <w:rsid w:val="00D73C2A"/>
    <w:rsid w:val="00D73D53"/>
    <w:rsid w:val="00D73E90"/>
    <w:rsid w:val="00D7419A"/>
    <w:rsid w:val="00D743F8"/>
    <w:rsid w:val="00D74EA6"/>
    <w:rsid w:val="00D75626"/>
    <w:rsid w:val="00D7588F"/>
    <w:rsid w:val="00D75E5E"/>
    <w:rsid w:val="00D76353"/>
    <w:rsid w:val="00D7648A"/>
    <w:rsid w:val="00D764E4"/>
    <w:rsid w:val="00D768D7"/>
    <w:rsid w:val="00D76A5D"/>
    <w:rsid w:val="00D76A94"/>
    <w:rsid w:val="00D77528"/>
    <w:rsid w:val="00D77597"/>
    <w:rsid w:val="00D77702"/>
    <w:rsid w:val="00D77C28"/>
    <w:rsid w:val="00D80020"/>
    <w:rsid w:val="00D800CF"/>
    <w:rsid w:val="00D8054C"/>
    <w:rsid w:val="00D808CB"/>
    <w:rsid w:val="00D80A66"/>
    <w:rsid w:val="00D80AFA"/>
    <w:rsid w:val="00D811EB"/>
    <w:rsid w:val="00D81392"/>
    <w:rsid w:val="00D81C01"/>
    <w:rsid w:val="00D81D41"/>
    <w:rsid w:val="00D8289C"/>
    <w:rsid w:val="00D82AE3"/>
    <w:rsid w:val="00D82B1C"/>
    <w:rsid w:val="00D82DD4"/>
    <w:rsid w:val="00D82E2A"/>
    <w:rsid w:val="00D82FA1"/>
    <w:rsid w:val="00D831BB"/>
    <w:rsid w:val="00D837FE"/>
    <w:rsid w:val="00D83A00"/>
    <w:rsid w:val="00D83BA6"/>
    <w:rsid w:val="00D841E8"/>
    <w:rsid w:val="00D84535"/>
    <w:rsid w:val="00D84539"/>
    <w:rsid w:val="00D84779"/>
    <w:rsid w:val="00D84AB6"/>
    <w:rsid w:val="00D84BCC"/>
    <w:rsid w:val="00D84D66"/>
    <w:rsid w:val="00D85026"/>
    <w:rsid w:val="00D858CB"/>
    <w:rsid w:val="00D85B48"/>
    <w:rsid w:val="00D85C1D"/>
    <w:rsid w:val="00D861AF"/>
    <w:rsid w:val="00D86633"/>
    <w:rsid w:val="00D86BD5"/>
    <w:rsid w:val="00D86EBA"/>
    <w:rsid w:val="00D86ED7"/>
    <w:rsid w:val="00D87000"/>
    <w:rsid w:val="00D87A7F"/>
    <w:rsid w:val="00D87E1A"/>
    <w:rsid w:val="00D87F4A"/>
    <w:rsid w:val="00D90543"/>
    <w:rsid w:val="00D90667"/>
    <w:rsid w:val="00D9121F"/>
    <w:rsid w:val="00D9138A"/>
    <w:rsid w:val="00D9175C"/>
    <w:rsid w:val="00D91961"/>
    <w:rsid w:val="00D91ADC"/>
    <w:rsid w:val="00D91D2E"/>
    <w:rsid w:val="00D92190"/>
    <w:rsid w:val="00D92797"/>
    <w:rsid w:val="00D92AE6"/>
    <w:rsid w:val="00D93129"/>
    <w:rsid w:val="00D9337B"/>
    <w:rsid w:val="00D933D9"/>
    <w:rsid w:val="00D938F6"/>
    <w:rsid w:val="00D93B44"/>
    <w:rsid w:val="00D93B7D"/>
    <w:rsid w:val="00D93C72"/>
    <w:rsid w:val="00D944FB"/>
    <w:rsid w:val="00D9486F"/>
    <w:rsid w:val="00D94907"/>
    <w:rsid w:val="00D949E7"/>
    <w:rsid w:val="00D94F97"/>
    <w:rsid w:val="00D951C6"/>
    <w:rsid w:val="00D954A7"/>
    <w:rsid w:val="00D95DA2"/>
    <w:rsid w:val="00D96049"/>
    <w:rsid w:val="00D9637E"/>
    <w:rsid w:val="00D96FBD"/>
    <w:rsid w:val="00D97519"/>
    <w:rsid w:val="00D97A77"/>
    <w:rsid w:val="00D97AEC"/>
    <w:rsid w:val="00D97C54"/>
    <w:rsid w:val="00D97DD0"/>
    <w:rsid w:val="00D97FAB"/>
    <w:rsid w:val="00DA008E"/>
    <w:rsid w:val="00DA0320"/>
    <w:rsid w:val="00DA0551"/>
    <w:rsid w:val="00DA055A"/>
    <w:rsid w:val="00DA0731"/>
    <w:rsid w:val="00DA0B7C"/>
    <w:rsid w:val="00DA0E1A"/>
    <w:rsid w:val="00DA0E5E"/>
    <w:rsid w:val="00DA11A4"/>
    <w:rsid w:val="00DA173D"/>
    <w:rsid w:val="00DA1741"/>
    <w:rsid w:val="00DA20B4"/>
    <w:rsid w:val="00DA21F4"/>
    <w:rsid w:val="00DA22A5"/>
    <w:rsid w:val="00DA2A59"/>
    <w:rsid w:val="00DA323D"/>
    <w:rsid w:val="00DA334D"/>
    <w:rsid w:val="00DA3521"/>
    <w:rsid w:val="00DA3607"/>
    <w:rsid w:val="00DA3D77"/>
    <w:rsid w:val="00DA3DCF"/>
    <w:rsid w:val="00DA41F4"/>
    <w:rsid w:val="00DA4464"/>
    <w:rsid w:val="00DA4743"/>
    <w:rsid w:val="00DA4817"/>
    <w:rsid w:val="00DA4AE0"/>
    <w:rsid w:val="00DA4B58"/>
    <w:rsid w:val="00DA4E3C"/>
    <w:rsid w:val="00DA5292"/>
    <w:rsid w:val="00DA5443"/>
    <w:rsid w:val="00DA54EB"/>
    <w:rsid w:val="00DA5717"/>
    <w:rsid w:val="00DA5718"/>
    <w:rsid w:val="00DA579E"/>
    <w:rsid w:val="00DA57BB"/>
    <w:rsid w:val="00DA586A"/>
    <w:rsid w:val="00DA5E1B"/>
    <w:rsid w:val="00DA68A4"/>
    <w:rsid w:val="00DA6998"/>
    <w:rsid w:val="00DA6EDA"/>
    <w:rsid w:val="00DA7112"/>
    <w:rsid w:val="00DA72E4"/>
    <w:rsid w:val="00DA7DB1"/>
    <w:rsid w:val="00DA7F83"/>
    <w:rsid w:val="00DB0050"/>
    <w:rsid w:val="00DB0247"/>
    <w:rsid w:val="00DB0D00"/>
    <w:rsid w:val="00DB0D5B"/>
    <w:rsid w:val="00DB1852"/>
    <w:rsid w:val="00DB1BE1"/>
    <w:rsid w:val="00DB1C55"/>
    <w:rsid w:val="00DB1C99"/>
    <w:rsid w:val="00DB1CFF"/>
    <w:rsid w:val="00DB1EC3"/>
    <w:rsid w:val="00DB2DEF"/>
    <w:rsid w:val="00DB30AC"/>
    <w:rsid w:val="00DB3741"/>
    <w:rsid w:val="00DB3802"/>
    <w:rsid w:val="00DB380D"/>
    <w:rsid w:val="00DB3840"/>
    <w:rsid w:val="00DB3B82"/>
    <w:rsid w:val="00DB3EC6"/>
    <w:rsid w:val="00DB3F7E"/>
    <w:rsid w:val="00DB40D2"/>
    <w:rsid w:val="00DB415C"/>
    <w:rsid w:val="00DB4344"/>
    <w:rsid w:val="00DB4BDE"/>
    <w:rsid w:val="00DB4CB4"/>
    <w:rsid w:val="00DB5282"/>
    <w:rsid w:val="00DB5403"/>
    <w:rsid w:val="00DB5A83"/>
    <w:rsid w:val="00DB5AE1"/>
    <w:rsid w:val="00DB5F10"/>
    <w:rsid w:val="00DB64D3"/>
    <w:rsid w:val="00DB6816"/>
    <w:rsid w:val="00DB75AD"/>
    <w:rsid w:val="00DB7688"/>
    <w:rsid w:val="00DB7739"/>
    <w:rsid w:val="00DB779D"/>
    <w:rsid w:val="00DB7CDD"/>
    <w:rsid w:val="00DB7D5F"/>
    <w:rsid w:val="00DC00BE"/>
    <w:rsid w:val="00DC01A8"/>
    <w:rsid w:val="00DC01E8"/>
    <w:rsid w:val="00DC07E1"/>
    <w:rsid w:val="00DC0A63"/>
    <w:rsid w:val="00DC0B7B"/>
    <w:rsid w:val="00DC0DDE"/>
    <w:rsid w:val="00DC0DE7"/>
    <w:rsid w:val="00DC0FA0"/>
    <w:rsid w:val="00DC1320"/>
    <w:rsid w:val="00DC1A42"/>
    <w:rsid w:val="00DC1D2F"/>
    <w:rsid w:val="00DC1D32"/>
    <w:rsid w:val="00DC2300"/>
    <w:rsid w:val="00DC2310"/>
    <w:rsid w:val="00DC2D1A"/>
    <w:rsid w:val="00DC2E4D"/>
    <w:rsid w:val="00DC3274"/>
    <w:rsid w:val="00DC38F4"/>
    <w:rsid w:val="00DC3A39"/>
    <w:rsid w:val="00DC3D2F"/>
    <w:rsid w:val="00DC3EFA"/>
    <w:rsid w:val="00DC417D"/>
    <w:rsid w:val="00DC41A4"/>
    <w:rsid w:val="00DC45EF"/>
    <w:rsid w:val="00DC4C58"/>
    <w:rsid w:val="00DC4DF8"/>
    <w:rsid w:val="00DC4F1C"/>
    <w:rsid w:val="00DC520B"/>
    <w:rsid w:val="00DC53AC"/>
    <w:rsid w:val="00DC53C2"/>
    <w:rsid w:val="00DC55FC"/>
    <w:rsid w:val="00DC5DCD"/>
    <w:rsid w:val="00DC6353"/>
    <w:rsid w:val="00DC6487"/>
    <w:rsid w:val="00DC6532"/>
    <w:rsid w:val="00DC676C"/>
    <w:rsid w:val="00DC69D9"/>
    <w:rsid w:val="00DC6FB1"/>
    <w:rsid w:val="00DC7968"/>
    <w:rsid w:val="00DC7E3F"/>
    <w:rsid w:val="00DD02A0"/>
    <w:rsid w:val="00DD045A"/>
    <w:rsid w:val="00DD0532"/>
    <w:rsid w:val="00DD09DF"/>
    <w:rsid w:val="00DD0BA3"/>
    <w:rsid w:val="00DD1106"/>
    <w:rsid w:val="00DD1186"/>
    <w:rsid w:val="00DD11B1"/>
    <w:rsid w:val="00DD1559"/>
    <w:rsid w:val="00DD19DA"/>
    <w:rsid w:val="00DD1A70"/>
    <w:rsid w:val="00DD1FC6"/>
    <w:rsid w:val="00DD2230"/>
    <w:rsid w:val="00DD27C1"/>
    <w:rsid w:val="00DD2A87"/>
    <w:rsid w:val="00DD2EB3"/>
    <w:rsid w:val="00DD3391"/>
    <w:rsid w:val="00DD37DA"/>
    <w:rsid w:val="00DD3E26"/>
    <w:rsid w:val="00DD43E9"/>
    <w:rsid w:val="00DD4551"/>
    <w:rsid w:val="00DD461A"/>
    <w:rsid w:val="00DD464F"/>
    <w:rsid w:val="00DD4D24"/>
    <w:rsid w:val="00DD4EDE"/>
    <w:rsid w:val="00DD4F45"/>
    <w:rsid w:val="00DD50A8"/>
    <w:rsid w:val="00DD5426"/>
    <w:rsid w:val="00DD574F"/>
    <w:rsid w:val="00DD57E6"/>
    <w:rsid w:val="00DD5997"/>
    <w:rsid w:val="00DD6182"/>
    <w:rsid w:val="00DD6835"/>
    <w:rsid w:val="00DD6A46"/>
    <w:rsid w:val="00DD6E41"/>
    <w:rsid w:val="00DD6E4D"/>
    <w:rsid w:val="00DD6F4E"/>
    <w:rsid w:val="00DD7134"/>
    <w:rsid w:val="00DD7255"/>
    <w:rsid w:val="00DD7515"/>
    <w:rsid w:val="00DD778B"/>
    <w:rsid w:val="00DD77AB"/>
    <w:rsid w:val="00DE0910"/>
    <w:rsid w:val="00DE0D41"/>
    <w:rsid w:val="00DE108B"/>
    <w:rsid w:val="00DE128D"/>
    <w:rsid w:val="00DE1505"/>
    <w:rsid w:val="00DE1750"/>
    <w:rsid w:val="00DE1C79"/>
    <w:rsid w:val="00DE28BF"/>
    <w:rsid w:val="00DE2D21"/>
    <w:rsid w:val="00DE2EC6"/>
    <w:rsid w:val="00DE2FC9"/>
    <w:rsid w:val="00DE305D"/>
    <w:rsid w:val="00DE3210"/>
    <w:rsid w:val="00DE34F3"/>
    <w:rsid w:val="00DE35E0"/>
    <w:rsid w:val="00DE37EE"/>
    <w:rsid w:val="00DE382D"/>
    <w:rsid w:val="00DE395A"/>
    <w:rsid w:val="00DE3C13"/>
    <w:rsid w:val="00DE4117"/>
    <w:rsid w:val="00DE4853"/>
    <w:rsid w:val="00DE4AB3"/>
    <w:rsid w:val="00DE56CF"/>
    <w:rsid w:val="00DE5ADE"/>
    <w:rsid w:val="00DE5B23"/>
    <w:rsid w:val="00DE5E14"/>
    <w:rsid w:val="00DE6427"/>
    <w:rsid w:val="00DE70DA"/>
    <w:rsid w:val="00DE712E"/>
    <w:rsid w:val="00DE7D0B"/>
    <w:rsid w:val="00DF0098"/>
    <w:rsid w:val="00DF0C0A"/>
    <w:rsid w:val="00DF0CE0"/>
    <w:rsid w:val="00DF0CE8"/>
    <w:rsid w:val="00DF0D8D"/>
    <w:rsid w:val="00DF1750"/>
    <w:rsid w:val="00DF1BBC"/>
    <w:rsid w:val="00DF1BC3"/>
    <w:rsid w:val="00DF2125"/>
    <w:rsid w:val="00DF219E"/>
    <w:rsid w:val="00DF2A7F"/>
    <w:rsid w:val="00DF2C0D"/>
    <w:rsid w:val="00DF3B27"/>
    <w:rsid w:val="00DF3D49"/>
    <w:rsid w:val="00DF43EB"/>
    <w:rsid w:val="00DF4B55"/>
    <w:rsid w:val="00DF4C3F"/>
    <w:rsid w:val="00DF4EEB"/>
    <w:rsid w:val="00DF5181"/>
    <w:rsid w:val="00DF56DE"/>
    <w:rsid w:val="00DF5711"/>
    <w:rsid w:val="00DF599D"/>
    <w:rsid w:val="00DF5D8A"/>
    <w:rsid w:val="00DF6C0B"/>
    <w:rsid w:val="00DF7266"/>
    <w:rsid w:val="00DF7742"/>
    <w:rsid w:val="00DF7A41"/>
    <w:rsid w:val="00DF7B44"/>
    <w:rsid w:val="00DF7D6F"/>
    <w:rsid w:val="00E00033"/>
    <w:rsid w:val="00E002A1"/>
    <w:rsid w:val="00E005EC"/>
    <w:rsid w:val="00E00777"/>
    <w:rsid w:val="00E0085D"/>
    <w:rsid w:val="00E00928"/>
    <w:rsid w:val="00E0097A"/>
    <w:rsid w:val="00E00CD7"/>
    <w:rsid w:val="00E01098"/>
    <w:rsid w:val="00E010D0"/>
    <w:rsid w:val="00E01148"/>
    <w:rsid w:val="00E012C6"/>
    <w:rsid w:val="00E01660"/>
    <w:rsid w:val="00E0167E"/>
    <w:rsid w:val="00E0192B"/>
    <w:rsid w:val="00E01AA9"/>
    <w:rsid w:val="00E02214"/>
    <w:rsid w:val="00E0229B"/>
    <w:rsid w:val="00E025CC"/>
    <w:rsid w:val="00E026D1"/>
    <w:rsid w:val="00E02AEB"/>
    <w:rsid w:val="00E03198"/>
    <w:rsid w:val="00E034A1"/>
    <w:rsid w:val="00E03A53"/>
    <w:rsid w:val="00E0453D"/>
    <w:rsid w:val="00E04543"/>
    <w:rsid w:val="00E04604"/>
    <w:rsid w:val="00E0477A"/>
    <w:rsid w:val="00E047D2"/>
    <w:rsid w:val="00E04929"/>
    <w:rsid w:val="00E04BC7"/>
    <w:rsid w:val="00E04F66"/>
    <w:rsid w:val="00E052E1"/>
    <w:rsid w:val="00E055C5"/>
    <w:rsid w:val="00E0562E"/>
    <w:rsid w:val="00E0567F"/>
    <w:rsid w:val="00E05680"/>
    <w:rsid w:val="00E05AFB"/>
    <w:rsid w:val="00E0673E"/>
    <w:rsid w:val="00E06C51"/>
    <w:rsid w:val="00E06ECF"/>
    <w:rsid w:val="00E071BC"/>
    <w:rsid w:val="00E076E1"/>
    <w:rsid w:val="00E07FC7"/>
    <w:rsid w:val="00E107A5"/>
    <w:rsid w:val="00E10ABB"/>
    <w:rsid w:val="00E10BF5"/>
    <w:rsid w:val="00E10CF5"/>
    <w:rsid w:val="00E11116"/>
    <w:rsid w:val="00E112CD"/>
    <w:rsid w:val="00E11E4A"/>
    <w:rsid w:val="00E11F85"/>
    <w:rsid w:val="00E12693"/>
    <w:rsid w:val="00E1273A"/>
    <w:rsid w:val="00E13083"/>
    <w:rsid w:val="00E131BF"/>
    <w:rsid w:val="00E1334E"/>
    <w:rsid w:val="00E13406"/>
    <w:rsid w:val="00E13EF8"/>
    <w:rsid w:val="00E1434A"/>
    <w:rsid w:val="00E143BA"/>
    <w:rsid w:val="00E14A64"/>
    <w:rsid w:val="00E14BCB"/>
    <w:rsid w:val="00E1513C"/>
    <w:rsid w:val="00E15181"/>
    <w:rsid w:val="00E1555E"/>
    <w:rsid w:val="00E159BA"/>
    <w:rsid w:val="00E15ED2"/>
    <w:rsid w:val="00E163A6"/>
    <w:rsid w:val="00E16504"/>
    <w:rsid w:val="00E16541"/>
    <w:rsid w:val="00E16773"/>
    <w:rsid w:val="00E16823"/>
    <w:rsid w:val="00E168E2"/>
    <w:rsid w:val="00E16A02"/>
    <w:rsid w:val="00E16C4A"/>
    <w:rsid w:val="00E170F8"/>
    <w:rsid w:val="00E1721E"/>
    <w:rsid w:val="00E17315"/>
    <w:rsid w:val="00E174F7"/>
    <w:rsid w:val="00E17E0A"/>
    <w:rsid w:val="00E207A5"/>
    <w:rsid w:val="00E20873"/>
    <w:rsid w:val="00E20BEF"/>
    <w:rsid w:val="00E211B8"/>
    <w:rsid w:val="00E213EB"/>
    <w:rsid w:val="00E216A3"/>
    <w:rsid w:val="00E22154"/>
    <w:rsid w:val="00E225CB"/>
    <w:rsid w:val="00E228D4"/>
    <w:rsid w:val="00E2292F"/>
    <w:rsid w:val="00E22BB8"/>
    <w:rsid w:val="00E22D4D"/>
    <w:rsid w:val="00E23586"/>
    <w:rsid w:val="00E23C43"/>
    <w:rsid w:val="00E23F86"/>
    <w:rsid w:val="00E242BE"/>
    <w:rsid w:val="00E2453A"/>
    <w:rsid w:val="00E24BE4"/>
    <w:rsid w:val="00E24C87"/>
    <w:rsid w:val="00E251ED"/>
    <w:rsid w:val="00E258DE"/>
    <w:rsid w:val="00E25DE9"/>
    <w:rsid w:val="00E2679B"/>
    <w:rsid w:val="00E26816"/>
    <w:rsid w:val="00E26E58"/>
    <w:rsid w:val="00E26F99"/>
    <w:rsid w:val="00E26FF5"/>
    <w:rsid w:val="00E27000"/>
    <w:rsid w:val="00E270EA"/>
    <w:rsid w:val="00E300FF"/>
    <w:rsid w:val="00E3061D"/>
    <w:rsid w:val="00E307F9"/>
    <w:rsid w:val="00E309E5"/>
    <w:rsid w:val="00E30C42"/>
    <w:rsid w:val="00E31106"/>
    <w:rsid w:val="00E31848"/>
    <w:rsid w:val="00E31BA3"/>
    <w:rsid w:val="00E31D8E"/>
    <w:rsid w:val="00E3229C"/>
    <w:rsid w:val="00E32334"/>
    <w:rsid w:val="00E325E8"/>
    <w:rsid w:val="00E32957"/>
    <w:rsid w:val="00E329B5"/>
    <w:rsid w:val="00E32B38"/>
    <w:rsid w:val="00E32FB4"/>
    <w:rsid w:val="00E332E0"/>
    <w:rsid w:val="00E33DA3"/>
    <w:rsid w:val="00E341BE"/>
    <w:rsid w:val="00E34BA5"/>
    <w:rsid w:val="00E34E90"/>
    <w:rsid w:val="00E34F1F"/>
    <w:rsid w:val="00E35078"/>
    <w:rsid w:val="00E35543"/>
    <w:rsid w:val="00E355D7"/>
    <w:rsid w:val="00E35827"/>
    <w:rsid w:val="00E35887"/>
    <w:rsid w:val="00E35B49"/>
    <w:rsid w:val="00E35B8A"/>
    <w:rsid w:val="00E35F81"/>
    <w:rsid w:val="00E361F6"/>
    <w:rsid w:val="00E36384"/>
    <w:rsid w:val="00E375A9"/>
    <w:rsid w:val="00E37695"/>
    <w:rsid w:val="00E37C0B"/>
    <w:rsid w:val="00E37C70"/>
    <w:rsid w:val="00E37CD9"/>
    <w:rsid w:val="00E37EBD"/>
    <w:rsid w:val="00E37FA5"/>
    <w:rsid w:val="00E404E0"/>
    <w:rsid w:val="00E408D2"/>
    <w:rsid w:val="00E41291"/>
    <w:rsid w:val="00E41310"/>
    <w:rsid w:val="00E41ACB"/>
    <w:rsid w:val="00E41DC7"/>
    <w:rsid w:val="00E41E18"/>
    <w:rsid w:val="00E4280A"/>
    <w:rsid w:val="00E42C2E"/>
    <w:rsid w:val="00E42FBD"/>
    <w:rsid w:val="00E4351F"/>
    <w:rsid w:val="00E437D3"/>
    <w:rsid w:val="00E439BB"/>
    <w:rsid w:val="00E441DD"/>
    <w:rsid w:val="00E446BD"/>
    <w:rsid w:val="00E44E37"/>
    <w:rsid w:val="00E454D7"/>
    <w:rsid w:val="00E454FC"/>
    <w:rsid w:val="00E4563C"/>
    <w:rsid w:val="00E45659"/>
    <w:rsid w:val="00E45747"/>
    <w:rsid w:val="00E45C05"/>
    <w:rsid w:val="00E4622E"/>
    <w:rsid w:val="00E46248"/>
    <w:rsid w:val="00E463B3"/>
    <w:rsid w:val="00E4747D"/>
    <w:rsid w:val="00E47631"/>
    <w:rsid w:val="00E479D0"/>
    <w:rsid w:val="00E47ADC"/>
    <w:rsid w:val="00E47B61"/>
    <w:rsid w:val="00E47C92"/>
    <w:rsid w:val="00E502DA"/>
    <w:rsid w:val="00E50FA1"/>
    <w:rsid w:val="00E512B6"/>
    <w:rsid w:val="00E513A3"/>
    <w:rsid w:val="00E51434"/>
    <w:rsid w:val="00E5143B"/>
    <w:rsid w:val="00E51766"/>
    <w:rsid w:val="00E517E6"/>
    <w:rsid w:val="00E51AC2"/>
    <w:rsid w:val="00E51B9A"/>
    <w:rsid w:val="00E51BA6"/>
    <w:rsid w:val="00E51F77"/>
    <w:rsid w:val="00E52620"/>
    <w:rsid w:val="00E526F6"/>
    <w:rsid w:val="00E527C7"/>
    <w:rsid w:val="00E527EA"/>
    <w:rsid w:val="00E52CFC"/>
    <w:rsid w:val="00E531BC"/>
    <w:rsid w:val="00E534A5"/>
    <w:rsid w:val="00E53BD1"/>
    <w:rsid w:val="00E53F9A"/>
    <w:rsid w:val="00E540FF"/>
    <w:rsid w:val="00E54165"/>
    <w:rsid w:val="00E54176"/>
    <w:rsid w:val="00E54CB7"/>
    <w:rsid w:val="00E55205"/>
    <w:rsid w:val="00E5545A"/>
    <w:rsid w:val="00E55498"/>
    <w:rsid w:val="00E554A3"/>
    <w:rsid w:val="00E55C2C"/>
    <w:rsid w:val="00E55E20"/>
    <w:rsid w:val="00E568EA"/>
    <w:rsid w:val="00E56DED"/>
    <w:rsid w:val="00E56F63"/>
    <w:rsid w:val="00E57157"/>
    <w:rsid w:val="00E57406"/>
    <w:rsid w:val="00E57BE5"/>
    <w:rsid w:val="00E6001B"/>
    <w:rsid w:val="00E60068"/>
    <w:rsid w:val="00E608D8"/>
    <w:rsid w:val="00E609CE"/>
    <w:rsid w:val="00E60CC6"/>
    <w:rsid w:val="00E60CD9"/>
    <w:rsid w:val="00E615F0"/>
    <w:rsid w:val="00E61BF1"/>
    <w:rsid w:val="00E62559"/>
    <w:rsid w:val="00E6298A"/>
    <w:rsid w:val="00E62A00"/>
    <w:rsid w:val="00E62DDE"/>
    <w:rsid w:val="00E63039"/>
    <w:rsid w:val="00E6303A"/>
    <w:rsid w:val="00E630CE"/>
    <w:rsid w:val="00E63370"/>
    <w:rsid w:val="00E6344F"/>
    <w:rsid w:val="00E63747"/>
    <w:rsid w:val="00E63A85"/>
    <w:rsid w:val="00E63F48"/>
    <w:rsid w:val="00E63FCF"/>
    <w:rsid w:val="00E64147"/>
    <w:rsid w:val="00E646EB"/>
    <w:rsid w:val="00E64879"/>
    <w:rsid w:val="00E64BDA"/>
    <w:rsid w:val="00E64DB4"/>
    <w:rsid w:val="00E65036"/>
    <w:rsid w:val="00E65715"/>
    <w:rsid w:val="00E65990"/>
    <w:rsid w:val="00E6679A"/>
    <w:rsid w:val="00E66A41"/>
    <w:rsid w:val="00E67133"/>
    <w:rsid w:val="00E674E6"/>
    <w:rsid w:val="00E6773B"/>
    <w:rsid w:val="00E67820"/>
    <w:rsid w:val="00E6790F"/>
    <w:rsid w:val="00E70437"/>
    <w:rsid w:val="00E7045C"/>
    <w:rsid w:val="00E70B19"/>
    <w:rsid w:val="00E70D79"/>
    <w:rsid w:val="00E7164A"/>
    <w:rsid w:val="00E717E0"/>
    <w:rsid w:val="00E71918"/>
    <w:rsid w:val="00E71934"/>
    <w:rsid w:val="00E7195D"/>
    <w:rsid w:val="00E71BEE"/>
    <w:rsid w:val="00E71FE4"/>
    <w:rsid w:val="00E724F8"/>
    <w:rsid w:val="00E731AF"/>
    <w:rsid w:val="00E738D0"/>
    <w:rsid w:val="00E73A0C"/>
    <w:rsid w:val="00E73B2C"/>
    <w:rsid w:val="00E73F6A"/>
    <w:rsid w:val="00E73FEE"/>
    <w:rsid w:val="00E7444A"/>
    <w:rsid w:val="00E744BC"/>
    <w:rsid w:val="00E74596"/>
    <w:rsid w:val="00E754AD"/>
    <w:rsid w:val="00E756E6"/>
    <w:rsid w:val="00E75910"/>
    <w:rsid w:val="00E759BB"/>
    <w:rsid w:val="00E75C1B"/>
    <w:rsid w:val="00E75E20"/>
    <w:rsid w:val="00E76021"/>
    <w:rsid w:val="00E761A8"/>
    <w:rsid w:val="00E761B7"/>
    <w:rsid w:val="00E765DE"/>
    <w:rsid w:val="00E769F6"/>
    <w:rsid w:val="00E77075"/>
    <w:rsid w:val="00E77634"/>
    <w:rsid w:val="00E77662"/>
    <w:rsid w:val="00E77923"/>
    <w:rsid w:val="00E77BD8"/>
    <w:rsid w:val="00E800EB"/>
    <w:rsid w:val="00E80103"/>
    <w:rsid w:val="00E80173"/>
    <w:rsid w:val="00E81978"/>
    <w:rsid w:val="00E81BF7"/>
    <w:rsid w:val="00E823BF"/>
    <w:rsid w:val="00E8258B"/>
    <w:rsid w:val="00E8261B"/>
    <w:rsid w:val="00E82984"/>
    <w:rsid w:val="00E82A1B"/>
    <w:rsid w:val="00E82A95"/>
    <w:rsid w:val="00E82DE8"/>
    <w:rsid w:val="00E82F2E"/>
    <w:rsid w:val="00E8345B"/>
    <w:rsid w:val="00E835A8"/>
    <w:rsid w:val="00E836E2"/>
    <w:rsid w:val="00E83BAF"/>
    <w:rsid w:val="00E84391"/>
    <w:rsid w:val="00E843FC"/>
    <w:rsid w:val="00E846DA"/>
    <w:rsid w:val="00E846EB"/>
    <w:rsid w:val="00E8485E"/>
    <w:rsid w:val="00E85380"/>
    <w:rsid w:val="00E8567E"/>
    <w:rsid w:val="00E86287"/>
    <w:rsid w:val="00E86DA2"/>
    <w:rsid w:val="00E8727B"/>
    <w:rsid w:val="00E874FE"/>
    <w:rsid w:val="00E875FE"/>
    <w:rsid w:val="00E87877"/>
    <w:rsid w:val="00E87896"/>
    <w:rsid w:val="00E87A24"/>
    <w:rsid w:val="00E87F84"/>
    <w:rsid w:val="00E87F94"/>
    <w:rsid w:val="00E90147"/>
    <w:rsid w:val="00E913C4"/>
    <w:rsid w:val="00E91797"/>
    <w:rsid w:val="00E91CA1"/>
    <w:rsid w:val="00E92A37"/>
    <w:rsid w:val="00E93027"/>
    <w:rsid w:val="00E9307D"/>
    <w:rsid w:val="00E932DC"/>
    <w:rsid w:val="00E934E5"/>
    <w:rsid w:val="00E937FB"/>
    <w:rsid w:val="00E93F59"/>
    <w:rsid w:val="00E94399"/>
    <w:rsid w:val="00E945D2"/>
    <w:rsid w:val="00E94896"/>
    <w:rsid w:val="00E957AC"/>
    <w:rsid w:val="00E95B75"/>
    <w:rsid w:val="00E95BD6"/>
    <w:rsid w:val="00E95DD4"/>
    <w:rsid w:val="00E95F6B"/>
    <w:rsid w:val="00E9641A"/>
    <w:rsid w:val="00E96976"/>
    <w:rsid w:val="00E97551"/>
    <w:rsid w:val="00E9766F"/>
    <w:rsid w:val="00E976FD"/>
    <w:rsid w:val="00E97792"/>
    <w:rsid w:val="00E97882"/>
    <w:rsid w:val="00E97AA6"/>
    <w:rsid w:val="00EA025B"/>
    <w:rsid w:val="00EA0B51"/>
    <w:rsid w:val="00EA0C21"/>
    <w:rsid w:val="00EA10B9"/>
    <w:rsid w:val="00EA119C"/>
    <w:rsid w:val="00EA128E"/>
    <w:rsid w:val="00EA13DD"/>
    <w:rsid w:val="00EA1565"/>
    <w:rsid w:val="00EA1610"/>
    <w:rsid w:val="00EA163F"/>
    <w:rsid w:val="00EA18A0"/>
    <w:rsid w:val="00EA1F4E"/>
    <w:rsid w:val="00EA2426"/>
    <w:rsid w:val="00EA287D"/>
    <w:rsid w:val="00EA2A27"/>
    <w:rsid w:val="00EA2CA5"/>
    <w:rsid w:val="00EA3B83"/>
    <w:rsid w:val="00EA3E9B"/>
    <w:rsid w:val="00EA413E"/>
    <w:rsid w:val="00EA4953"/>
    <w:rsid w:val="00EA4B16"/>
    <w:rsid w:val="00EA5008"/>
    <w:rsid w:val="00EA5530"/>
    <w:rsid w:val="00EA5741"/>
    <w:rsid w:val="00EA6030"/>
    <w:rsid w:val="00EA65A6"/>
    <w:rsid w:val="00EA65BD"/>
    <w:rsid w:val="00EA65EC"/>
    <w:rsid w:val="00EA661C"/>
    <w:rsid w:val="00EA6A6C"/>
    <w:rsid w:val="00EA6BCE"/>
    <w:rsid w:val="00EA6BD7"/>
    <w:rsid w:val="00EA6F53"/>
    <w:rsid w:val="00EA7B78"/>
    <w:rsid w:val="00EB0188"/>
    <w:rsid w:val="00EB0FF5"/>
    <w:rsid w:val="00EB1DE7"/>
    <w:rsid w:val="00EB1E9B"/>
    <w:rsid w:val="00EB1FE2"/>
    <w:rsid w:val="00EB2175"/>
    <w:rsid w:val="00EB2A28"/>
    <w:rsid w:val="00EB3134"/>
    <w:rsid w:val="00EB3146"/>
    <w:rsid w:val="00EB3333"/>
    <w:rsid w:val="00EB3369"/>
    <w:rsid w:val="00EB3445"/>
    <w:rsid w:val="00EB355A"/>
    <w:rsid w:val="00EB3E38"/>
    <w:rsid w:val="00EB3F6C"/>
    <w:rsid w:val="00EB40B5"/>
    <w:rsid w:val="00EB458C"/>
    <w:rsid w:val="00EB4914"/>
    <w:rsid w:val="00EB4A7B"/>
    <w:rsid w:val="00EB4CD6"/>
    <w:rsid w:val="00EB4ED4"/>
    <w:rsid w:val="00EB5066"/>
    <w:rsid w:val="00EB5196"/>
    <w:rsid w:val="00EB5EA7"/>
    <w:rsid w:val="00EB631C"/>
    <w:rsid w:val="00EB65CF"/>
    <w:rsid w:val="00EB6C25"/>
    <w:rsid w:val="00EB6E59"/>
    <w:rsid w:val="00EC0366"/>
    <w:rsid w:val="00EC0D13"/>
    <w:rsid w:val="00EC0E14"/>
    <w:rsid w:val="00EC0F2A"/>
    <w:rsid w:val="00EC11F9"/>
    <w:rsid w:val="00EC1253"/>
    <w:rsid w:val="00EC144E"/>
    <w:rsid w:val="00EC14D0"/>
    <w:rsid w:val="00EC1B1B"/>
    <w:rsid w:val="00EC1BE0"/>
    <w:rsid w:val="00EC2137"/>
    <w:rsid w:val="00EC2416"/>
    <w:rsid w:val="00EC262A"/>
    <w:rsid w:val="00EC332B"/>
    <w:rsid w:val="00EC378F"/>
    <w:rsid w:val="00EC3FC2"/>
    <w:rsid w:val="00EC43A9"/>
    <w:rsid w:val="00EC48E3"/>
    <w:rsid w:val="00EC4CCE"/>
    <w:rsid w:val="00EC535D"/>
    <w:rsid w:val="00EC5488"/>
    <w:rsid w:val="00EC596C"/>
    <w:rsid w:val="00EC5AF7"/>
    <w:rsid w:val="00EC5D6F"/>
    <w:rsid w:val="00EC6013"/>
    <w:rsid w:val="00EC6465"/>
    <w:rsid w:val="00EC66F3"/>
    <w:rsid w:val="00EC689B"/>
    <w:rsid w:val="00EC6B8C"/>
    <w:rsid w:val="00EC6DFE"/>
    <w:rsid w:val="00EC7571"/>
    <w:rsid w:val="00EC763B"/>
    <w:rsid w:val="00EC77D3"/>
    <w:rsid w:val="00EC7965"/>
    <w:rsid w:val="00EC7EC5"/>
    <w:rsid w:val="00ED0620"/>
    <w:rsid w:val="00ED08C8"/>
    <w:rsid w:val="00ED0C29"/>
    <w:rsid w:val="00ED0D6B"/>
    <w:rsid w:val="00ED0FA9"/>
    <w:rsid w:val="00ED101B"/>
    <w:rsid w:val="00ED11A9"/>
    <w:rsid w:val="00ED1260"/>
    <w:rsid w:val="00ED1C33"/>
    <w:rsid w:val="00ED1DBE"/>
    <w:rsid w:val="00ED26AF"/>
    <w:rsid w:val="00ED27BD"/>
    <w:rsid w:val="00ED29E7"/>
    <w:rsid w:val="00ED2F21"/>
    <w:rsid w:val="00ED3179"/>
    <w:rsid w:val="00ED382A"/>
    <w:rsid w:val="00ED3910"/>
    <w:rsid w:val="00ED3B4B"/>
    <w:rsid w:val="00ED3E6B"/>
    <w:rsid w:val="00ED435B"/>
    <w:rsid w:val="00ED4680"/>
    <w:rsid w:val="00ED47B2"/>
    <w:rsid w:val="00ED496B"/>
    <w:rsid w:val="00ED4AE7"/>
    <w:rsid w:val="00ED4C0B"/>
    <w:rsid w:val="00ED4E39"/>
    <w:rsid w:val="00ED5097"/>
    <w:rsid w:val="00ED5614"/>
    <w:rsid w:val="00ED5AC2"/>
    <w:rsid w:val="00ED5D49"/>
    <w:rsid w:val="00ED6209"/>
    <w:rsid w:val="00ED6AEA"/>
    <w:rsid w:val="00ED6D6B"/>
    <w:rsid w:val="00ED7A13"/>
    <w:rsid w:val="00ED7D75"/>
    <w:rsid w:val="00EE058A"/>
    <w:rsid w:val="00EE0A52"/>
    <w:rsid w:val="00EE0D6E"/>
    <w:rsid w:val="00EE0D8F"/>
    <w:rsid w:val="00EE0ED9"/>
    <w:rsid w:val="00EE11E0"/>
    <w:rsid w:val="00EE1435"/>
    <w:rsid w:val="00EE14CF"/>
    <w:rsid w:val="00EE15F7"/>
    <w:rsid w:val="00EE1AA9"/>
    <w:rsid w:val="00EE24EB"/>
    <w:rsid w:val="00EE2A92"/>
    <w:rsid w:val="00EE2C9F"/>
    <w:rsid w:val="00EE2E43"/>
    <w:rsid w:val="00EE334A"/>
    <w:rsid w:val="00EE36A3"/>
    <w:rsid w:val="00EE3D00"/>
    <w:rsid w:val="00EE3D85"/>
    <w:rsid w:val="00EE434D"/>
    <w:rsid w:val="00EE43ED"/>
    <w:rsid w:val="00EE4495"/>
    <w:rsid w:val="00EE48D2"/>
    <w:rsid w:val="00EE4942"/>
    <w:rsid w:val="00EE4AF1"/>
    <w:rsid w:val="00EE4D3E"/>
    <w:rsid w:val="00EE4E38"/>
    <w:rsid w:val="00EE4ECD"/>
    <w:rsid w:val="00EE4FB5"/>
    <w:rsid w:val="00EE51FA"/>
    <w:rsid w:val="00EE5282"/>
    <w:rsid w:val="00EE54ED"/>
    <w:rsid w:val="00EE5500"/>
    <w:rsid w:val="00EE5AEE"/>
    <w:rsid w:val="00EE5CF8"/>
    <w:rsid w:val="00EE5F98"/>
    <w:rsid w:val="00EE66F0"/>
    <w:rsid w:val="00EE6880"/>
    <w:rsid w:val="00EE6A65"/>
    <w:rsid w:val="00EE712B"/>
    <w:rsid w:val="00EE748F"/>
    <w:rsid w:val="00EE7928"/>
    <w:rsid w:val="00EE7D2D"/>
    <w:rsid w:val="00EF0557"/>
    <w:rsid w:val="00EF1313"/>
    <w:rsid w:val="00EF18E6"/>
    <w:rsid w:val="00EF1B97"/>
    <w:rsid w:val="00EF215C"/>
    <w:rsid w:val="00EF22AF"/>
    <w:rsid w:val="00EF239A"/>
    <w:rsid w:val="00EF262B"/>
    <w:rsid w:val="00EF2633"/>
    <w:rsid w:val="00EF2781"/>
    <w:rsid w:val="00EF2816"/>
    <w:rsid w:val="00EF2954"/>
    <w:rsid w:val="00EF2998"/>
    <w:rsid w:val="00EF339C"/>
    <w:rsid w:val="00EF34A0"/>
    <w:rsid w:val="00EF3652"/>
    <w:rsid w:val="00EF3888"/>
    <w:rsid w:val="00EF3DE1"/>
    <w:rsid w:val="00EF3FF4"/>
    <w:rsid w:val="00EF441A"/>
    <w:rsid w:val="00EF45E8"/>
    <w:rsid w:val="00EF4670"/>
    <w:rsid w:val="00EF467D"/>
    <w:rsid w:val="00EF4A24"/>
    <w:rsid w:val="00EF53DD"/>
    <w:rsid w:val="00EF55C6"/>
    <w:rsid w:val="00EF5B4F"/>
    <w:rsid w:val="00EF5E61"/>
    <w:rsid w:val="00EF6273"/>
    <w:rsid w:val="00EF62D0"/>
    <w:rsid w:val="00EF6390"/>
    <w:rsid w:val="00EF68A6"/>
    <w:rsid w:val="00EF68B2"/>
    <w:rsid w:val="00EF6A84"/>
    <w:rsid w:val="00EF6F46"/>
    <w:rsid w:val="00EF735C"/>
    <w:rsid w:val="00EF7EE2"/>
    <w:rsid w:val="00EF7F73"/>
    <w:rsid w:val="00F0006F"/>
    <w:rsid w:val="00F00219"/>
    <w:rsid w:val="00F00527"/>
    <w:rsid w:val="00F00B78"/>
    <w:rsid w:val="00F01187"/>
    <w:rsid w:val="00F018D2"/>
    <w:rsid w:val="00F036C5"/>
    <w:rsid w:val="00F039C4"/>
    <w:rsid w:val="00F05148"/>
    <w:rsid w:val="00F05341"/>
    <w:rsid w:val="00F05388"/>
    <w:rsid w:val="00F054A3"/>
    <w:rsid w:val="00F054C1"/>
    <w:rsid w:val="00F054D4"/>
    <w:rsid w:val="00F063EA"/>
    <w:rsid w:val="00F06746"/>
    <w:rsid w:val="00F06E91"/>
    <w:rsid w:val="00F074C1"/>
    <w:rsid w:val="00F0772B"/>
    <w:rsid w:val="00F07742"/>
    <w:rsid w:val="00F100AA"/>
    <w:rsid w:val="00F109A1"/>
    <w:rsid w:val="00F10CE6"/>
    <w:rsid w:val="00F118E3"/>
    <w:rsid w:val="00F11EF8"/>
    <w:rsid w:val="00F12327"/>
    <w:rsid w:val="00F1273A"/>
    <w:rsid w:val="00F128FB"/>
    <w:rsid w:val="00F12C2B"/>
    <w:rsid w:val="00F12D1B"/>
    <w:rsid w:val="00F1307F"/>
    <w:rsid w:val="00F131E2"/>
    <w:rsid w:val="00F13243"/>
    <w:rsid w:val="00F13332"/>
    <w:rsid w:val="00F13454"/>
    <w:rsid w:val="00F1369B"/>
    <w:rsid w:val="00F13A3A"/>
    <w:rsid w:val="00F13DD3"/>
    <w:rsid w:val="00F13EAF"/>
    <w:rsid w:val="00F13EC4"/>
    <w:rsid w:val="00F146C7"/>
    <w:rsid w:val="00F14B0F"/>
    <w:rsid w:val="00F15BDD"/>
    <w:rsid w:val="00F15D4C"/>
    <w:rsid w:val="00F15EFE"/>
    <w:rsid w:val="00F16547"/>
    <w:rsid w:val="00F16751"/>
    <w:rsid w:val="00F167FE"/>
    <w:rsid w:val="00F16889"/>
    <w:rsid w:val="00F16B1A"/>
    <w:rsid w:val="00F17A41"/>
    <w:rsid w:val="00F17B55"/>
    <w:rsid w:val="00F214FA"/>
    <w:rsid w:val="00F21B87"/>
    <w:rsid w:val="00F21C32"/>
    <w:rsid w:val="00F21CC3"/>
    <w:rsid w:val="00F22014"/>
    <w:rsid w:val="00F22206"/>
    <w:rsid w:val="00F224C7"/>
    <w:rsid w:val="00F22562"/>
    <w:rsid w:val="00F227C2"/>
    <w:rsid w:val="00F22A3C"/>
    <w:rsid w:val="00F22D17"/>
    <w:rsid w:val="00F22E05"/>
    <w:rsid w:val="00F23735"/>
    <w:rsid w:val="00F242C0"/>
    <w:rsid w:val="00F24733"/>
    <w:rsid w:val="00F2488A"/>
    <w:rsid w:val="00F24DF0"/>
    <w:rsid w:val="00F24E6F"/>
    <w:rsid w:val="00F24E71"/>
    <w:rsid w:val="00F25022"/>
    <w:rsid w:val="00F25601"/>
    <w:rsid w:val="00F256D1"/>
    <w:rsid w:val="00F25A13"/>
    <w:rsid w:val="00F25EE6"/>
    <w:rsid w:val="00F25FAF"/>
    <w:rsid w:val="00F25FB9"/>
    <w:rsid w:val="00F25FDA"/>
    <w:rsid w:val="00F2611D"/>
    <w:rsid w:val="00F26519"/>
    <w:rsid w:val="00F26764"/>
    <w:rsid w:val="00F26B28"/>
    <w:rsid w:val="00F26DF2"/>
    <w:rsid w:val="00F27DAB"/>
    <w:rsid w:val="00F27E4F"/>
    <w:rsid w:val="00F3012C"/>
    <w:rsid w:val="00F304E6"/>
    <w:rsid w:val="00F30CD5"/>
    <w:rsid w:val="00F31101"/>
    <w:rsid w:val="00F31310"/>
    <w:rsid w:val="00F318AC"/>
    <w:rsid w:val="00F31C9F"/>
    <w:rsid w:val="00F31CB6"/>
    <w:rsid w:val="00F32096"/>
    <w:rsid w:val="00F3267B"/>
    <w:rsid w:val="00F3284D"/>
    <w:rsid w:val="00F32A37"/>
    <w:rsid w:val="00F32CBD"/>
    <w:rsid w:val="00F33061"/>
    <w:rsid w:val="00F33DF1"/>
    <w:rsid w:val="00F344E3"/>
    <w:rsid w:val="00F34B33"/>
    <w:rsid w:val="00F34C64"/>
    <w:rsid w:val="00F3524E"/>
    <w:rsid w:val="00F35640"/>
    <w:rsid w:val="00F35A81"/>
    <w:rsid w:val="00F35E25"/>
    <w:rsid w:val="00F362D3"/>
    <w:rsid w:val="00F36819"/>
    <w:rsid w:val="00F36CD4"/>
    <w:rsid w:val="00F36E72"/>
    <w:rsid w:val="00F371E2"/>
    <w:rsid w:val="00F374D6"/>
    <w:rsid w:val="00F37574"/>
    <w:rsid w:val="00F379AB"/>
    <w:rsid w:val="00F37D3C"/>
    <w:rsid w:val="00F37F1E"/>
    <w:rsid w:val="00F37F89"/>
    <w:rsid w:val="00F40005"/>
    <w:rsid w:val="00F40029"/>
    <w:rsid w:val="00F402E9"/>
    <w:rsid w:val="00F40749"/>
    <w:rsid w:val="00F416D4"/>
    <w:rsid w:val="00F41BD1"/>
    <w:rsid w:val="00F41E16"/>
    <w:rsid w:val="00F41F8F"/>
    <w:rsid w:val="00F42203"/>
    <w:rsid w:val="00F4267C"/>
    <w:rsid w:val="00F42B10"/>
    <w:rsid w:val="00F42D12"/>
    <w:rsid w:val="00F42DE3"/>
    <w:rsid w:val="00F4370F"/>
    <w:rsid w:val="00F43870"/>
    <w:rsid w:val="00F43BCA"/>
    <w:rsid w:val="00F446D5"/>
    <w:rsid w:val="00F4499D"/>
    <w:rsid w:val="00F4500C"/>
    <w:rsid w:val="00F450A2"/>
    <w:rsid w:val="00F45561"/>
    <w:rsid w:val="00F45ADF"/>
    <w:rsid w:val="00F45E95"/>
    <w:rsid w:val="00F46488"/>
    <w:rsid w:val="00F46EC4"/>
    <w:rsid w:val="00F47288"/>
    <w:rsid w:val="00F477E2"/>
    <w:rsid w:val="00F478AE"/>
    <w:rsid w:val="00F47A8B"/>
    <w:rsid w:val="00F47D72"/>
    <w:rsid w:val="00F504E8"/>
    <w:rsid w:val="00F50B8D"/>
    <w:rsid w:val="00F50D51"/>
    <w:rsid w:val="00F50DEB"/>
    <w:rsid w:val="00F51699"/>
    <w:rsid w:val="00F516B1"/>
    <w:rsid w:val="00F516CD"/>
    <w:rsid w:val="00F51DDA"/>
    <w:rsid w:val="00F52130"/>
    <w:rsid w:val="00F524F5"/>
    <w:rsid w:val="00F527E8"/>
    <w:rsid w:val="00F52AB5"/>
    <w:rsid w:val="00F52E4A"/>
    <w:rsid w:val="00F52F7D"/>
    <w:rsid w:val="00F52FE3"/>
    <w:rsid w:val="00F539C1"/>
    <w:rsid w:val="00F53C12"/>
    <w:rsid w:val="00F53C82"/>
    <w:rsid w:val="00F53E92"/>
    <w:rsid w:val="00F5448A"/>
    <w:rsid w:val="00F544F1"/>
    <w:rsid w:val="00F54665"/>
    <w:rsid w:val="00F54676"/>
    <w:rsid w:val="00F54855"/>
    <w:rsid w:val="00F54FBB"/>
    <w:rsid w:val="00F5530B"/>
    <w:rsid w:val="00F5556D"/>
    <w:rsid w:val="00F556AF"/>
    <w:rsid w:val="00F556D9"/>
    <w:rsid w:val="00F557EC"/>
    <w:rsid w:val="00F55880"/>
    <w:rsid w:val="00F558C4"/>
    <w:rsid w:val="00F55AEE"/>
    <w:rsid w:val="00F55FF4"/>
    <w:rsid w:val="00F563CE"/>
    <w:rsid w:val="00F563DC"/>
    <w:rsid w:val="00F564DC"/>
    <w:rsid w:val="00F567A3"/>
    <w:rsid w:val="00F56819"/>
    <w:rsid w:val="00F56830"/>
    <w:rsid w:val="00F56876"/>
    <w:rsid w:val="00F56C38"/>
    <w:rsid w:val="00F56F05"/>
    <w:rsid w:val="00F570D9"/>
    <w:rsid w:val="00F5713E"/>
    <w:rsid w:val="00F57505"/>
    <w:rsid w:val="00F60098"/>
    <w:rsid w:val="00F6060D"/>
    <w:rsid w:val="00F6076C"/>
    <w:rsid w:val="00F60E45"/>
    <w:rsid w:val="00F60EC5"/>
    <w:rsid w:val="00F60FD0"/>
    <w:rsid w:val="00F612E8"/>
    <w:rsid w:val="00F6134B"/>
    <w:rsid w:val="00F61C59"/>
    <w:rsid w:val="00F620D0"/>
    <w:rsid w:val="00F628D2"/>
    <w:rsid w:val="00F63306"/>
    <w:rsid w:val="00F633BE"/>
    <w:rsid w:val="00F6355E"/>
    <w:rsid w:val="00F6356F"/>
    <w:rsid w:val="00F6436F"/>
    <w:rsid w:val="00F6467D"/>
    <w:rsid w:val="00F6509D"/>
    <w:rsid w:val="00F651FA"/>
    <w:rsid w:val="00F657DC"/>
    <w:rsid w:val="00F659D3"/>
    <w:rsid w:val="00F65C9E"/>
    <w:rsid w:val="00F65F28"/>
    <w:rsid w:val="00F66062"/>
    <w:rsid w:val="00F662C3"/>
    <w:rsid w:val="00F666A1"/>
    <w:rsid w:val="00F6677C"/>
    <w:rsid w:val="00F672D0"/>
    <w:rsid w:val="00F6741F"/>
    <w:rsid w:val="00F67A8C"/>
    <w:rsid w:val="00F67D72"/>
    <w:rsid w:val="00F70364"/>
    <w:rsid w:val="00F707A6"/>
    <w:rsid w:val="00F709F1"/>
    <w:rsid w:val="00F70CA1"/>
    <w:rsid w:val="00F71307"/>
    <w:rsid w:val="00F71652"/>
    <w:rsid w:val="00F71913"/>
    <w:rsid w:val="00F719AA"/>
    <w:rsid w:val="00F71B13"/>
    <w:rsid w:val="00F71FCA"/>
    <w:rsid w:val="00F72538"/>
    <w:rsid w:val="00F7267B"/>
    <w:rsid w:val="00F72C3F"/>
    <w:rsid w:val="00F72CB2"/>
    <w:rsid w:val="00F72FF4"/>
    <w:rsid w:val="00F7373F"/>
    <w:rsid w:val="00F73981"/>
    <w:rsid w:val="00F73D52"/>
    <w:rsid w:val="00F7417C"/>
    <w:rsid w:val="00F74634"/>
    <w:rsid w:val="00F7493A"/>
    <w:rsid w:val="00F74BA9"/>
    <w:rsid w:val="00F74FD7"/>
    <w:rsid w:val="00F7537D"/>
    <w:rsid w:val="00F75CC6"/>
    <w:rsid w:val="00F76351"/>
    <w:rsid w:val="00F76F15"/>
    <w:rsid w:val="00F77493"/>
    <w:rsid w:val="00F77518"/>
    <w:rsid w:val="00F776AB"/>
    <w:rsid w:val="00F776D1"/>
    <w:rsid w:val="00F77714"/>
    <w:rsid w:val="00F80609"/>
    <w:rsid w:val="00F8076B"/>
    <w:rsid w:val="00F80A32"/>
    <w:rsid w:val="00F80B4B"/>
    <w:rsid w:val="00F80E5B"/>
    <w:rsid w:val="00F8175D"/>
    <w:rsid w:val="00F81BBC"/>
    <w:rsid w:val="00F821F3"/>
    <w:rsid w:val="00F82358"/>
    <w:rsid w:val="00F8298B"/>
    <w:rsid w:val="00F82BA0"/>
    <w:rsid w:val="00F83217"/>
    <w:rsid w:val="00F836F3"/>
    <w:rsid w:val="00F84004"/>
    <w:rsid w:val="00F84689"/>
    <w:rsid w:val="00F84F75"/>
    <w:rsid w:val="00F85037"/>
    <w:rsid w:val="00F8509A"/>
    <w:rsid w:val="00F858DA"/>
    <w:rsid w:val="00F85B0A"/>
    <w:rsid w:val="00F85D36"/>
    <w:rsid w:val="00F85EDE"/>
    <w:rsid w:val="00F85F68"/>
    <w:rsid w:val="00F86555"/>
    <w:rsid w:val="00F86AEE"/>
    <w:rsid w:val="00F8722F"/>
    <w:rsid w:val="00F8763A"/>
    <w:rsid w:val="00F87674"/>
    <w:rsid w:val="00F8779F"/>
    <w:rsid w:val="00F907B4"/>
    <w:rsid w:val="00F90AF0"/>
    <w:rsid w:val="00F90C59"/>
    <w:rsid w:val="00F91677"/>
    <w:rsid w:val="00F9238C"/>
    <w:rsid w:val="00F924A8"/>
    <w:rsid w:val="00F92790"/>
    <w:rsid w:val="00F92874"/>
    <w:rsid w:val="00F928CE"/>
    <w:rsid w:val="00F92A87"/>
    <w:rsid w:val="00F92B55"/>
    <w:rsid w:val="00F92B91"/>
    <w:rsid w:val="00F92DFE"/>
    <w:rsid w:val="00F93268"/>
    <w:rsid w:val="00F941C2"/>
    <w:rsid w:val="00F94397"/>
    <w:rsid w:val="00F94488"/>
    <w:rsid w:val="00F945E0"/>
    <w:rsid w:val="00F9468B"/>
    <w:rsid w:val="00F94A5B"/>
    <w:rsid w:val="00F955E2"/>
    <w:rsid w:val="00F95955"/>
    <w:rsid w:val="00F95A3D"/>
    <w:rsid w:val="00F95A68"/>
    <w:rsid w:val="00F95ABE"/>
    <w:rsid w:val="00F95E81"/>
    <w:rsid w:val="00F96940"/>
    <w:rsid w:val="00F96D70"/>
    <w:rsid w:val="00F96D79"/>
    <w:rsid w:val="00F96F59"/>
    <w:rsid w:val="00F96FB5"/>
    <w:rsid w:val="00F970DB"/>
    <w:rsid w:val="00F973BC"/>
    <w:rsid w:val="00F97450"/>
    <w:rsid w:val="00F976D2"/>
    <w:rsid w:val="00F97A7E"/>
    <w:rsid w:val="00FA023A"/>
    <w:rsid w:val="00FA081D"/>
    <w:rsid w:val="00FA0DDB"/>
    <w:rsid w:val="00FA0E9A"/>
    <w:rsid w:val="00FA15CA"/>
    <w:rsid w:val="00FA15DC"/>
    <w:rsid w:val="00FA1A45"/>
    <w:rsid w:val="00FA1E0A"/>
    <w:rsid w:val="00FA2383"/>
    <w:rsid w:val="00FA3578"/>
    <w:rsid w:val="00FA387C"/>
    <w:rsid w:val="00FA4AEE"/>
    <w:rsid w:val="00FA5B95"/>
    <w:rsid w:val="00FA5C53"/>
    <w:rsid w:val="00FA5EBE"/>
    <w:rsid w:val="00FA5EEF"/>
    <w:rsid w:val="00FA6824"/>
    <w:rsid w:val="00FA6C66"/>
    <w:rsid w:val="00FA6CE9"/>
    <w:rsid w:val="00FA6EDE"/>
    <w:rsid w:val="00FA71F8"/>
    <w:rsid w:val="00FA7C92"/>
    <w:rsid w:val="00FA7E1C"/>
    <w:rsid w:val="00FB00E7"/>
    <w:rsid w:val="00FB05DE"/>
    <w:rsid w:val="00FB0869"/>
    <w:rsid w:val="00FB0B33"/>
    <w:rsid w:val="00FB0BF7"/>
    <w:rsid w:val="00FB1182"/>
    <w:rsid w:val="00FB13EA"/>
    <w:rsid w:val="00FB157A"/>
    <w:rsid w:val="00FB17AD"/>
    <w:rsid w:val="00FB19AA"/>
    <w:rsid w:val="00FB2600"/>
    <w:rsid w:val="00FB2D6A"/>
    <w:rsid w:val="00FB2E6F"/>
    <w:rsid w:val="00FB2F91"/>
    <w:rsid w:val="00FB3480"/>
    <w:rsid w:val="00FB3722"/>
    <w:rsid w:val="00FB37D8"/>
    <w:rsid w:val="00FB3868"/>
    <w:rsid w:val="00FB3AA1"/>
    <w:rsid w:val="00FB3FE3"/>
    <w:rsid w:val="00FB454E"/>
    <w:rsid w:val="00FB457A"/>
    <w:rsid w:val="00FB4A08"/>
    <w:rsid w:val="00FB4C1A"/>
    <w:rsid w:val="00FB4EDC"/>
    <w:rsid w:val="00FB50A2"/>
    <w:rsid w:val="00FB513F"/>
    <w:rsid w:val="00FB5B71"/>
    <w:rsid w:val="00FB5EB1"/>
    <w:rsid w:val="00FB61DC"/>
    <w:rsid w:val="00FB62D8"/>
    <w:rsid w:val="00FB64CE"/>
    <w:rsid w:val="00FB6698"/>
    <w:rsid w:val="00FB6AD8"/>
    <w:rsid w:val="00FB71D8"/>
    <w:rsid w:val="00FB7304"/>
    <w:rsid w:val="00FB742C"/>
    <w:rsid w:val="00FB7474"/>
    <w:rsid w:val="00FB7936"/>
    <w:rsid w:val="00FB7B78"/>
    <w:rsid w:val="00FB7E5D"/>
    <w:rsid w:val="00FC00D5"/>
    <w:rsid w:val="00FC0157"/>
    <w:rsid w:val="00FC0631"/>
    <w:rsid w:val="00FC0A3A"/>
    <w:rsid w:val="00FC0F97"/>
    <w:rsid w:val="00FC0FC1"/>
    <w:rsid w:val="00FC11CF"/>
    <w:rsid w:val="00FC12B7"/>
    <w:rsid w:val="00FC1408"/>
    <w:rsid w:val="00FC175C"/>
    <w:rsid w:val="00FC19F2"/>
    <w:rsid w:val="00FC1C3E"/>
    <w:rsid w:val="00FC1D6E"/>
    <w:rsid w:val="00FC233A"/>
    <w:rsid w:val="00FC2554"/>
    <w:rsid w:val="00FC27DD"/>
    <w:rsid w:val="00FC27E5"/>
    <w:rsid w:val="00FC2EA6"/>
    <w:rsid w:val="00FC2EDB"/>
    <w:rsid w:val="00FC34EA"/>
    <w:rsid w:val="00FC3F88"/>
    <w:rsid w:val="00FC40FF"/>
    <w:rsid w:val="00FC4295"/>
    <w:rsid w:val="00FC4763"/>
    <w:rsid w:val="00FC484A"/>
    <w:rsid w:val="00FC4ED6"/>
    <w:rsid w:val="00FC4F5E"/>
    <w:rsid w:val="00FC53F5"/>
    <w:rsid w:val="00FC56B8"/>
    <w:rsid w:val="00FC585B"/>
    <w:rsid w:val="00FC58AC"/>
    <w:rsid w:val="00FC61CF"/>
    <w:rsid w:val="00FC6426"/>
    <w:rsid w:val="00FC652D"/>
    <w:rsid w:val="00FC6707"/>
    <w:rsid w:val="00FC67B6"/>
    <w:rsid w:val="00FC67C6"/>
    <w:rsid w:val="00FC6834"/>
    <w:rsid w:val="00FC6C32"/>
    <w:rsid w:val="00FC6C7A"/>
    <w:rsid w:val="00FC72A9"/>
    <w:rsid w:val="00FC786F"/>
    <w:rsid w:val="00FC7BC7"/>
    <w:rsid w:val="00FD00F0"/>
    <w:rsid w:val="00FD016D"/>
    <w:rsid w:val="00FD0190"/>
    <w:rsid w:val="00FD0805"/>
    <w:rsid w:val="00FD080B"/>
    <w:rsid w:val="00FD0964"/>
    <w:rsid w:val="00FD09C6"/>
    <w:rsid w:val="00FD0BBF"/>
    <w:rsid w:val="00FD0DCC"/>
    <w:rsid w:val="00FD12E2"/>
    <w:rsid w:val="00FD156B"/>
    <w:rsid w:val="00FD1FA5"/>
    <w:rsid w:val="00FD2224"/>
    <w:rsid w:val="00FD2260"/>
    <w:rsid w:val="00FD22CC"/>
    <w:rsid w:val="00FD2437"/>
    <w:rsid w:val="00FD247B"/>
    <w:rsid w:val="00FD334E"/>
    <w:rsid w:val="00FD37A1"/>
    <w:rsid w:val="00FD3C62"/>
    <w:rsid w:val="00FD3CA3"/>
    <w:rsid w:val="00FD3CAA"/>
    <w:rsid w:val="00FD3DD2"/>
    <w:rsid w:val="00FD3EEF"/>
    <w:rsid w:val="00FD41AE"/>
    <w:rsid w:val="00FD44BF"/>
    <w:rsid w:val="00FD487F"/>
    <w:rsid w:val="00FD4A87"/>
    <w:rsid w:val="00FD4C96"/>
    <w:rsid w:val="00FD5752"/>
    <w:rsid w:val="00FD5808"/>
    <w:rsid w:val="00FD586D"/>
    <w:rsid w:val="00FD5BD8"/>
    <w:rsid w:val="00FD5C73"/>
    <w:rsid w:val="00FD5E82"/>
    <w:rsid w:val="00FD6150"/>
    <w:rsid w:val="00FD6821"/>
    <w:rsid w:val="00FD6A25"/>
    <w:rsid w:val="00FD6BB4"/>
    <w:rsid w:val="00FD6BFA"/>
    <w:rsid w:val="00FD7D03"/>
    <w:rsid w:val="00FE015C"/>
    <w:rsid w:val="00FE06F4"/>
    <w:rsid w:val="00FE0AD7"/>
    <w:rsid w:val="00FE1309"/>
    <w:rsid w:val="00FE1384"/>
    <w:rsid w:val="00FE2196"/>
    <w:rsid w:val="00FE250D"/>
    <w:rsid w:val="00FE2B1A"/>
    <w:rsid w:val="00FE31E1"/>
    <w:rsid w:val="00FE34F0"/>
    <w:rsid w:val="00FE351B"/>
    <w:rsid w:val="00FE3546"/>
    <w:rsid w:val="00FE3857"/>
    <w:rsid w:val="00FE45A4"/>
    <w:rsid w:val="00FE5D7E"/>
    <w:rsid w:val="00FE5DEA"/>
    <w:rsid w:val="00FE5F15"/>
    <w:rsid w:val="00FE6448"/>
    <w:rsid w:val="00FE669A"/>
    <w:rsid w:val="00FE66F9"/>
    <w:rsid w:val="00FE69F2"/>
    <w:rsid w:val="00FE74CD"/>
    <w:rsid w:val="00FE75F4"/>
    <w:rsid w:val="00FE7AA3"/>
    <w:rsid w:val="00FF0595"/>
    <w:rsid w:val="00FF076D"/>
    <w:rsid w:val="00FF07B8"/>
    <w:rsid w:val="00FF1046"/>
    <w:rsid w:val="00FF1348"/>
    <w:rsid w:val="00FF1834"/>
    <w:rsid w:val="00FF1AD2"/>
    <w:rsid w:val="00FF1B08"/>
    <w:rsid w:val="00FF1C71"/>
    <w:rsid w:val="00FF2820"/>
    <w:rsid w:val="00FF2905"/>
    <w:rsid w:val="00FF2993"/>
    <w:rsid w:val="00FF2A96"/>
    <w:rsid w:val="00FF2F14"/>
    <w:rsid w:val="00FF3060"/>
    <w:rsid w:val="00FF30C3"/>
    <w:rsid w:val="00FF342D"/>
    <w:rsid w:val="00FF381F"/>
    <w:rsid w:val="00FF382E"/>
    <w:rsid w:val="00FF3997"/>
    <w:rsid w:val="00FF3F5A"/>
    <w:rsid w:val="00FF4291"/>
    <w:rsid w:val="00FF4340"/>
    <w:rsid w:val="00FF438C"/>
    <w:rsid w:val="00FF4BF0"/>
    <w:rsid w:val="00FF4D26"/>
    <w:rsid w:val="00FF4E51"/>
    <w:rsid w:val="00FF515F"/>
    <w:rsid w:val="00FF5557"/>
    <w:rsid w:val="00FF557B"/>
    <w:rsid w:val="00FF5592"/>
    <w:rsid w:val="00FF5730"/>
    <w:rsid w:val="00FF5DA5"/>
    <w:rsid w:val="00FF60DC"/>
    <w:rsid w:val="00FF6197"/>
    <w:rsid w:val="00FF6414"/>
    <w:rsid w:val="00FF643E"/>
    <w:rsid w:val="00FF6770"/>
    <w:rsid w:val="00FF68FB"/>
    <w:rsid w:val="00FF6EC5"/>
    <w:rsid w:val="00FF6F32"/>
    <w:rsid w:val="00FF6F54"/>
    <w:rsid w:val="00FF7041"/>
    <w:rsid w:val="00FF7F39"/>
    <w:rsid w:val="00FF7F5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colormenu v:ext="edit" fillcolor="red" strokecolor="red"/>
    </o:shapedefaults>
    <o:shapelayout v:ext="edit">
      <o:idmap v:ext="edit" data="1"/>
      <o:rules v:ext="edit">
        <o:r id="V:Rule1" type="callout" idref="#AutoShape 95"/>
        <o:r id="V:Rule2" type="callout" idref="#AutoShape 157"/>
        <o:r id="V:Rule3" type="callout" idref="#AutoShape 153"/>
        <o:r id="V:Rule4" type="callout" idref="#AutoShape 159"/>
        <o:r id="V:Rule5" type="callout" idref="#AutoShape 1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0"/>
    <w:lsdException w:name="toc 7" w:uiPriority="0"/>
    <w:lsdException w:name="toc 8" w:uiPriority="0"/>
    <w:lsdException w:name="toc 9" w:uiPriority="0"/>
    <w:lsdException w:name="Normal Indent" w:uiPriority="0" w:qFormat="1"/>
    <w:lsdException w:name="footnote text" w:qFormat="1"/>
    <w:lsdException w:name="annotation text" w:qFormat="1"/>
    <w:lsdException w:name="header"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uiPriority="0" w:qFormat="1"/>
    <w:lsdException w:name="endnote reference" w:qFormat="1"/>
    <w:lsdException w:name="endnote text" w:qFormat="1"/>
    <w:lsdException w:name="table of authorities" w:qFormat="1"/>
    <w:lsdException w:name="toa heading" w:qFormat="1"/>
    <w:lsdException w:name="List" w:uiPriority="0"/>
    <w:lsdException w:name="List Bullet" w:uiPriority="0" w:qFormat="1"/>
    <w:lsdException w:name="List Number" w:uiPriority="0"/>
    <w:lsdException w:name="List 2" w:uiPriority="0"/>
    <w:lsdException w:name="List 3" w:uiPriority="0"/>
    <w:lsdException w:name="List 4" w:uiPriority="0"/>
    <w:lsdException w:name="List Bullet 2" w:uiPriority="0" w:qFormat="1"/>
    <w:lsdException w:name="List Bullet 3" w:uiPriority="0"/>
    <w:lsdException w:name="List Bullet 4" w:uiPriority="0"/>
    <w:lsdException w:name="List Number 2" w:qFormat="1"/>
    <w:lsdException w:name="List Number 3" w:qFormat="1"/>
    <w:lsdException w:name="List Number 4" w:qFormat="1"/>
    <w:lsdException w:name="List Number 5" w:qFormat="1"/>
    <w:lsdException w:name="Title" w:semiHidden="0" w:uiPriority="0" w:unhideWhenUsed="0" w:qFormat="1"/>
    <w:lsdException w:name="Closing" w:qFormat="1"/>
    <w:lsdException w:name="Signature" w:uiPriority="0"/>
    <w:lsdException w:name="Default Paragraph Font" w:uiPriority="1"/>
    <w:lsdException w:name="Body Text" w:qFormat="1"/>
    <w:lsdException w:name="Body Text Indent" w:uiPriority="0" w:qFormat="1"/>
    <w:lsdException w:name="List Continue" w:uiPriority="0" w:qFormat="1"/>
    <w:lsdException w:name="List Continue 2" w:uiPriority="0" w:qFormat="1"/>
    <w:lsdException w:name="List Continue 3" w:uiPriority="0" w:qFormat="1"/>
    <w:lsdException w:name="List Continue 4" w:qFormat="1"/>
    <w:lsdException w:name="List Continue 5" w:qFormat="1"/>
    <w:lsdException w:name="Message Header" w:uiPriority="0" w:qFormat="1"/>
    <w:lsdException w:name="Subtitle" w:semiHidden="0" w:uiPriority="0" w:unhideWhenUsed="0" w:qFormat="1"/>
    <w:lsdException w:name="Date" w:qFormat="1"/>
    <w:lsdException w:name="Body Text First Indent" w:uiPriority="0"/>
    <w:lsdException w:name="Body Text First Indent 2" w:uiPriority="0" w:qFormat="1"/>
    <w:lsdException w:name="Note Heading" w:qFormat="1"/>
    <w:lsdException w:name="Body Text 2" w:uiPriority="0" w:qFormat="1"/>
    <w:lsdException w:name="Body Text 3" w:uiPriority="0" w:qFormat="1"/>
    <w:lsdException w:name="Body Text Indent 2" w:uiPriority="0" w:qFormat="1"/>
    <w:lsdException w:name="Body Text Indent 3" w:uiPriority="0" w:qFormat="1"/>
    <w:lsdException w:name="Block Text" w:uiPriority="0" w:qFormat="1"/>
    <w:lsdException w:name="FollowedHyperlink" w:qFormat="1"/>
    <w:lsdException w:name="Strong" w:semiHidden="0" w:uiPriority="0" w:unhideWhenUsed="0" w:qFormat="1"/>
    <w:lsdException w:name="Emphasis" w:semiHidden="0" w:uiPriority="0" w:unhideWhenUsed="0" w:qFormat="1"/>
    <w:lsdException w:name="Document Map" w:uiPriority="0" w:qFormat="1"/>
    <w:lsdException w:name="Plain Text" w:uiPriority="0" w:qFormat="1"/>
    <w:lsdException w:name="E-mail Signature" w:qFormat="1"/>
    <w:lsdException w:name="Normal (Web)" w:uiPriority="0"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annotation subject" w:qFormat="1"/>
    <w:lsdException w:name="Outline List 1" w:uiPriority="0" w:qFormat="1"/>
    <w:lsdException w:name="Outline List 2" w:uiPriority="0" w:qFormat="1"/>
    <w:lsdException w:name="Outline List 3" w:uiPriority="0" w:qFormat="1"/>
    <w:lsdException w:name="Table Simple 1" w:uiPriority="0"/>
    <w:lsdException w:name="Table Classic 3" w:uiPriority="0"/>
    <w:lsdException w:name="Table Classic 4" w:uiPriority="0"/>
    <w:lsdException w:name="Table Columns 1" w:uiPriority="0"/>
    <w:lsdException w:name="Table Columns 3" w:uiPriority="0"/>
    <w:lsdException w:name="Table Columns 5" w:uiPriority="0"/>
    <w:lsdException w:name="Table Grid 4"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Balloon Text" w:qFormat="1"/>
    <w:lsdException w:name="Table Grid" w:uiPriority="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nhideWhenUsed="0"/>
    <w:lsdException w:name="Light Grid Accent 3" w:semiHidden="0" w:uiPriority="62" w:unhideWhenUsed="0"/>
    <w:lsdException w:name="Medium Shading 1 Accent 3" w:semiHidden="0" w:unhideWhenUsed="0"/>
    <w:lsdException w:name="Medium Shading 2 Accent 3" w:semiHidden="0" w:unhideWhenUsed="0"/>
    <w:lsdException w:name="Medium List 1 Accent 3" w:semiHidden="0" w:uiPriority="65" w:unhideWhenUsed="0"/>
    <w:lsdException w:name="Medium List 2 Accent 3" w:semiHidden="0" w:uiPriority="66" w:unhideWhenUsed="0"/>
    <w:lsdException w:name="Medium Grid 1 Accent 3" w:semiHidden="0" w:unhideWhenUsed="0"/>
    <w:lsdException w:name="Medium Grid 2 Accent 3" w:semiHidden="0" w:uiPriority="68" w:unhideWhenUsed="0"/>
    <w:lsdException w:name="Medium Grid 3 Accent 3" w:semiHidden="0" w:unhideWhenUsed="0"/>
    <w:lsdException w:name="Dark List Accent 3" w:semiHidden="0" w:uiPriority="70" w:unhideWhenUsed="0"/>
    <w:lsdException w:name="Colorful Shading Accent 3" w:semiHidden="0" w:unhideWhenUsed="0"/>
    <w:lsdException w:name="Colorful List Accent 3" w:semiHidden="0" w:uiPriority="72" w:unhideWhenUsed="0"/>
    <w:lsdException w:name="Colorful Grid Accent 3" w:semiHidden="0"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nhideWhenUsed="0"/>
    <w:lsdException w:name="Light Grid Accent 5" w:semiHidden="0" w:uiPriority="62" w:unhideWhenUsed="0"/>
    <w:lsdException w:name="Medium Shading 1 Accent 5" w:semiHidden="0"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f4">
    <w:name w:val="Normal"/>
    <w:qFormat/>
    <w:rsid w:val="001649D3"/>
    <w:rPr>
      <w:sz w:val="24"/>
      <w:szCs w:val="24"/>
    </w:rPr>
  </w:style>
  <w:style w:type="paragraph" w:styleId="19">
    <w:name w:val="heading 1"/>
    <w:aliases w:val="Заголовок 1 Знак Знак Знак,Заголовок 1 Знак Знак,Заголовок 1 Знак Знак Знак Знак Знак Знак Знак,Заголовок 11,Заголовок 1 Знак Знак Знак Знак Знак Знак1,Заголовок 1 Знак Знак Знак Знак Знак Знак,H1,1 ур. Заголовок,новая страница,Head 1,Глава"/>
    <w:basedOn w:val="af4"/>
    <w:next w:val="af4"/>
    <w:link w:val="1a"/>
    <w:uiPriority w:val="9"/>
    <w:qFormat/>
    <w:rsid w:val="003C3707"/>
    <w:pPr>
      <w:keepNext/>
      <w:spacing w:before="120" w:line="360" w:lineRule="auto"/>
      <w:jc w:val="center"/>
      <w:outlineLvl w:val="0"/>
    </w:pPr>
    <w:rPr>
      <w:rFonts w:eastAsia="Calibri" w:cstheme="majorBidi"/>
      <w:sz w:val="28"/>
    </w:rPr>
  </w:style>
  <w:style w:type="paragraph" w:styleId="2b">
    <w:name w:val="heading 2"/>
    <w:aliases w:val="Заголовок 2 Знак1 Знак Знак,Знак,Заголовок 2 Знак1,Знак Знак Знак Знак,Заголовок 2 Знак1 Знак Знак Знак,Знак Знак Знак Знак Знак,Заголовок 2 Знак1 Знак,H2,h2, Знак Знак Знак Знак Знак,4 ур. Заголовок,заголовок2,1. Заголовок 2,Gliederung2,2"/>
    <w:basedOn w:val="af4"/>
    <w:next w:val="af4"/>
    <w:link w:val="2c"/>
    <w:uiPriority w:val="9"/>
    <w:qFormat/>
    <w:rsid w:val="003C3707"/>
    <w:pPr>
      <w:spacing w:before="100" w:beforeAutospacing="1" w:after="100" w:afterAutospacing="1"/>
      <w:outlineLvl w:val="1"/>
    </w:pPr>
    <w:rPr>
      <w:rFonts w:ascii="Tahoma" w:eastAsia="Calibri" w:hAnsi="Tahoma" w:cstheme="majorBidi"/>
      <w:sz w:val="20"/>
      <w:szCs w:val="20"/>
      <w:lang w:val="en-US" w:eastAsia="en-US"/>
    </w:rPr>
  </w:style>
  <w:style w:type="paragraph" w:styleId="32">
    <w:name w:val="heading 3"/>
    <w:aliases w:val="ПодЗаголовок,H3,h3,Заголовок2 Последующий,h3 Знак Знак Знак,h3 Знак Знак Знак Знак Знак Знак Знак Знак Знак Знак Знак Знак Знак Знак Знак Знак Знак,n,Заголовок 3 Знак Знак,Подраздел,Знак2 Знак,Naiaea,numbered indent 3,ni3,Hangcontinued"/>
    <w:basedOn w:val="af4"/>
    <w:next w:val="af4"/>
    <w:link w:val="34"/>
    <w:qFormat/>
    <w:rsid w:val="003C3707"/>
    <w:pPr>
      <w:numPr>
        <w:ilvl w:val="1"/>
        <w:numId w:val="1"/>
      </w:numPr>
      <w:spacing w:before="120" w:line="360" w:lineRule="auto"/>
      <w:outlineLvl w:val="2"/>
    </w:pPr>
    <w:rPr>
      <w:rFonts w:eastAsia="Calibri" w:cstheme="majorBidi"/>
      <w:sz w:val="28"/>
      <w:szCs w:val="28"/>
      <w:u w:val="thick"/>
    </w:rPr>
  </w:style>
  <w:style w:type="paragraph" w:styleId="42">
    <w:name w:val="heading 4"/>
    <w:aliases w:val="Заголовок 4 Знак1 Знак,Заголовок 4 Знак Знак1 Знак,Заголовок 4 Знак Знак Знак Знак,Заголовок 4 Знак Знак Знак Знак Знак,Заголовок 4 Знак2,Заголовок 4 Знак1 Знак1,Заголовок 4 Знак Знак1 Знак1,Заголовок 4 Знак11"/>
    <w:basedOn w:val="af4"/>
    <w:next w:val="af4"/>
    <w:link w:val="43"/>
    <w:qFormat/>
    <w:rsid w:val="003C3707"/>
    <w:pPr>
      <w:keepNext/>
      <w:spacing w:before="120" w:line="360" w:lineRule="auto"/>
      <w:outlineLvl w:val="3"/>
    </w:pPr>
    <w:rPr>
      <w:rFonts w:eastAsia="Calibri" w:cstheme="majorBidi"/>
      <w:sz w:val="28"/>
    </w:rPr>
  </w:style>
  <w:style w:type="paragraph" w:styleId="50">
    <w:name w:val="heading 5"/>
    <w:aliases w:val="Underline,Заголовок 5 Знак Знак,Заголовок 51"/>
    <w:basedOn w:val="af4"/>
    <w:next w:val="af4"/>
    <w:link w:val="51"/>
    <w:qFormat/>
    <w:rsid w:val="003C3707"/>
    <w:pPr>
      <w:keepNext/>
      <w:spacing w:before="120" w:line="360" w:lineRule="auto"/>
      <w:jc w:val="center"/>
      <w:outlineLvl w:val="4"/>
    </w:pPr>
    <w:rPr>
      <w:rFonts w:ascii="Times New Roman CYR" w:eastAsia="Calibri" w:hAnsi="Times New Roman CYR" w:cstheme="majorBidi"/>
      <w:b/>
      <w:u w:val="single"/>
    </w:rPr>
  </w:style>
  <w:style w:type="paragraph" w:styleId="6">
    <w:name w:val="heading 6"/>
    <w:aliases w:val="Приложение"/>
    <w:basedOn w:val="af4"/>
    <w:next w:val="af4"/>
    <w:link w:val="60"/>
    <w:qFormat/>
    <w:rsid w:val="003C3707"/>
    <w:pPr>
      <w:keepNext/>
      <w:spacing w:before="120"/>
      <w:ind w:firstLine="567"/>
      <w:jc w:val="center"/>
      <w:outlineLvl w:val="5"/>
    </w:pPr>
    <w:rPr>
      <w:rFonts w:eastAsia="Calibri" w:cstheme="majorBidi"/>
      <w:b/>
      <w:bCs/>
    </w:rPr>
  </w:style>
  <w:style w:type="paragraph" w:styleId="7">
    <w:name w:val="heading 7"/>
    <w:basedOn w:val="af4"/>
    <w:next w:val="af4"/>
    <w:link w:val="70"/>
    <w:qFormat/>
    <w:rsid w:val="003C3707"/>
    <w:pPr>
      <w:spacing w:before="240" w:after="60" w:line="360" w:lineRule="auto"/>
      <w:ind w:firstLine="720"/>
      <w:outlineLvl w:val="6"/>
    </w:pPr>
    <w:rPr>
      <w:rFonts w:eastAsia="Calibri" w:cstheme="majorBidi"/>
    </w:rPr>
  </w:style>
  <w:style w:type="paragraph" w:styleId="8">
    <w:name w:val="heading 8"/>
    <w:basedOn w:val="af4"/>
    <w:next w:val="af4"/>
    <w:link w:val="80"/>
    <w:qFormat/>
    <w:rsid w:val="003C3707"/>
    <w:pPr>
      <w:spacing w:before="240" w:after="60" w:line="360" w:lineRule="auto"/>
      <w:ind w:firstLine="720"/>
      <w:outlineLvl w:val="7"/>
    </w:pPr>
    <w:rPr>
      <w:rFonts w:eastAsia="Calibri" w:cstheme="majorBidi"/>
      <w:i/>
      <w:iCs/>
    </w:rPr>
  </w:style>
  <w:style w:type="paragraph" w:styleId="9">
    <w:name w:val="heading 9"/>
    <w:basedOn w:val="af4"/>
    <w:next w:val="af4"/>
    <w:link w:val="90"/>
    <w:qFormat/>
    <w:rsid w:val="003C3707"/>
    <w:pPr>
      <w:keepNext/>
      <w:spacing w:before="120" w:line="360" w:lineRule="auto"/>
      <w:jc w:val="center"/>
      <w:outlineLvl w:val="8"/>
    </w:pPr>
    <w:rPr>
      <w:rFonts w:eastAsia="Calibri" w:cstheme="majorBidi"/>
      <w:u w:val="single"/>
    </w:rPr>
  </w:style>
  <w:style w:type="character" w:default="1" w:styleId="af5">
    <w:name w:val="Default Paragraph Font"/>
    <w:uiPriority w:val="1"/>
    <w:semiHidden/>
    <w:unhideWhenUsed/>
  </w:style>
  <w:style w:type="table" w:default="1" w:styleId="af6">
    <w:name w:val="Normal Table"/>
    <w:uiPriority w:val="99"/>
    <w:semiHidden/>
    <w:unhideWhenUsed/>
    <w:qFormat/>
    <w:tblPr>
      <w:tblInd w:w="0" w:type="dxa"/>
      <w:tblCellMar>
        <w:top w:w="0" w:type="dxa"/>
        <w:left w:w="108" w:type="dxa"/>
        <w:bottom w:w="0" w:type="dxa"/>
        <w:right w:w="108" w:type="dxa"/>
      </w:tblCellMar>
    </w:tblPr>
  </w:style>
  <w:style w:type="numbering" w:default="1" w:styleId="af7">
    <w:name w:val="No List"/>
    <w:uiPriority w:val="99"/>
    <w:semiHidden/>
    <w:unhideWhenUsed/>
  </w:style>
  <w:style w:type="character" w:customStyle="1" w:styleId="1a">
    <w:name w:val="Заголовок 1 Знак"/>
    <w:aliases w:val="Заголовок 1 Знак Знак Знак Знак,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
    <w:basedOn w:val="af5"/>
    <w:link w:val="19"/>
    <w:uiPriority w:val="9"/>
    <w:qFormat/>
    <w:rsid w:val="003C3707"/>
    <w:rPr>
      <w:rFonts w:eastAsia="Calibri" w:cstheme="majorBidi"/>
      <w:sz w:val="28"/>
      <w:szCs w:val="24"/>
    </w:rPr>
  </w:style>
  <w:style w:type="character" w:customStyle="1" w:styleId="2c">
    <w:name w:val="Заголовок 2 Знак"/>
    <w:aliases w:val="Заголовок 2 Знак1 Знак Знак Знак1,Знак Знак,Заголовок 2 Знак1 Знак1,Знак Знак Знак Знак Знак1,Заголовок 2 Знак1 Знак Знак Знак Знак,Знак Знак Знак Знак Знак Знак,Заголовок 2 Знак1 Знак Знак1,H2 Знак,h2 Знак,4 ур. Заголовок Знак,2 Знак"/>
    <w:basedOn w:val="af5"/>
    <w:link w:val="2b"/>
    <w:uiPriority w:val="9"/>
    <w:qFormat/>
    <w:rsid w:val="003C3707"/>
    <w:rPr>
      <w:rFonts w:ascii="Tahoma" w:eastAsia="Calibri" w:hAnsi="Tahoma" w:cstheme="majorBidi"/>
      <w:lang w:val="en-US" w:eastAsia="en-US"/>
    </w:rPr>
  </w:style>
  <w:style w:type="character" w:customStyle="1" w:styleId="34">
    <w:name w:val="Заголовок 3 Знак"/>
    <w:aliases w:val="ПодЗаголовок Знак1,H3 Знак,h3 Знак,Заголовок2 Последующий Знак,h3 Знак Знак Знак Знак,h3 Знак Знак Знак Знак Знак Знак Знак Знак Знак Знак Знак Знак Знак Знак Знак Знак Знак Знак,n Знак,Заголовок 3 Знак Знак Знак1,Подраздел Знак"/>
    <w:basedOn w:val="af5"/>
    <w:link w:val="32"/>
    <w:qFormat/>
    <w:rsid w:val="00DC7968"/>
    <w:rPr>
      <w:rFonts w:eastAsia="Calibri" w:cstheme="majorBidi"/>
      <w:sz w:val="28"/>
      <w:szCs w:val="28"/>
      <w:u w:val="thick"/>
    </w:rPr>
  </w:style>
  <w:style w:type="character" w:customStyle="1" w:styleId="43">
    <w:name w:val="Заголовок 4 Знак"/>
    <w:aliases w:val="Заголовок 4 Знак1 Знак Знак,Заголовок 4 Знак Знак1 Знак Знак,Заголовок 4 Знак Знак Знак Знак Знак1,Заголовок 4 Знак Знак Знак Знак Знак Знак,Заголовок 4 Знак2 Знак,Заголовок 4 Знак1 Знак1 Знак,Заголовок 4 Знак Знак1 Знак1 Знак"/>
    <w:basedOn w:val="af5"/>
    <w:link w:val="42"/>
    <w:qFormat/>
    <w:rsid w:val="003C3707"/>
    <w:rPr>
      <w:rFonts w:eastAsia="Calibri" w:cstheme="majorBidi"/>
      <w:sz w:val="28"/>
      <w:szCs w:val="24"/>
    </w:rPr>
  </w:style>
  <w:style w:type="character" w:customStyle="1" w:styleId="51">
    <w:name w:val="Заголовок 5 Знак"/>
    <w:aliases w:val="Underline Знак,Заголовок 5 Знак Знак Знак,Заголовок 51 Знак"/>
    <w:basedOn w:val="af5"/>
    <w:link w:val="50"/>
    <w:qFormat/>
    <w:rsid w:val="003C3707"/>
    <w:rPr>
      <w:rFonts w:ascii="Times New Roman CYR" w:eastAsia="Calibri" w:hAnsi="Times New Roman CYR" w:cstheme="majorBidi"/>
      <w:b/>
      <w:sz w:val="24"/>
      <w:szCs w:val="24"/>
      <w:u w:val="single"/>
    </w:rPr>
  </w:style>
  <w:style w:type="character" w:customStyle="1" w:styleId="60">
    <w:name w:val="Заголовок 6 Знак"/>
    <w:aliases w:val="Приложение Знак"/>
    <w:basedOn w:val="af5"/>
    <w:link w:val="6"/>
    <w:qFormat/>
    <w:rsid w:val="003C3707"/>
    <w:rPr>
      <w:rFonts w:eastAsia="Calibri" w:cstheme="majorBidi"/>
      <w:b/>
      <w:bCs/>
      <w:sz w:val="24"/>
      <w:szCs w:val="24"/>
    </w:rPr>
  </w:style>
  <w:style w:type="character" w:customStyle="1" w:styleId="70">
    <w:name w:val="Заголовок 7 Знак"/>
    <w:basedOn w:val="af5"/>
    <w:link w:val="7"/>
    <w:qFormat/>
    <w:rsid w:val="003C3707"/>
    <w:rPr>
      <w:rFonts w:eastAsia="Calibri" w:cstheme="majorBidi"/>
      <w:sz w:val="24"/>
      <w:szCs w:val="24"/>
    </w:rPr>
  </w:style>
  <w:style w:type="character" w:customStyle="1" w:styleId="80">
    <w:name w:val="Заголовок 8 Знак"/>
    <w:basedOn w:val="af5"/>
    <w:link w:val="8"/>
    <w:qFormat/>
    <w:rsid w:val="003C3707"/>
    <w:rPr>
      <w:rFonts w:eastAsia="Calibri" w:cstheme="majorBidi"/>
      <w:i/>
      <w:iCs/>
      <w:sz w:val="24"/>
      <w:szCs w:val="24"/>
    </w:rPr>
  </w:style>
  <w:style w:type="character" w:customStyle="1" w:styleId="90">
    <w:name w:val="Заголовок 9 Знак"/>
    <w:basedOn w:val="af5"/>
    <w:link w:val="9"/>
    <w:qFormat/>
    <w:rsid w:val="003C3707"/>
    <w:rPr>
      <w:rFonts w:eastAsia="Calibri" w:cstheme="majorBidi"/>
      <w:sz w:val="24"/>
      <w:szCs w:val="24"/>
      <w:u w:val="single"/>
    </w:rPr>
  </w:style>
  <w:style w:type="paragraph" w:styleId="af8">
    <w:name w:val="caption"/>
    <w:aliases w:val="Номер объекта,Назв_рис_автономер,Название объекта Знак1,Название объекта Знак Знак2,Название объекта Знак1 Знак Знак,Название объекта Знак2 Знак Знак Знак,Название объекта Знак1 Знак1 Знак Знак Знак1, Знак2,Title"/>
    <w:basedOn w:val="af4"/>
    <w:next w:val="af4"/>
    <w:link w:val="af9"/>
    <w:uiPriority w:val="99"/>
    <w:qFormat/>
    <w:rsid w:val="003C3707"/>
    <w:pPr>
      <w:spacing w:before="120" w:after="120"/>
    </w:pPr>
    <w:rPr>
      <w:rFonts w:eastAsia="Calibri"/>
      <w:b/>
      <w:bCs/>
      <w:sz w:val="20"/>
      <w:szCs w:val="20"/>
    </w:rPr>
  </w:style>
  <w:style w:type="paragraph" w:styleId="afa">
    <w:name w:val="Title"/>
    <w:aliases w:val=" Знак,Название таблицы_,!Название,!!Примечание,Название Знак Знак"/>
    <w:basedOn w:val="af4"/>
    <w:link w:val="afb"/>
    <w:qFormat/>
    <w:rsid w:val="003C3707"/>
    <w:pPr>
      <w:spacing w:before="240" w:after="60"/>
      <w:jc w:val="center"/>
      <w:outlineLvl w:val="0"/>
    </w:pPr>
    <w:rPr>
      <w:rFonts w:ascii="Arial" w:eastAsiaTheme="majorEastAsia" w:hAnsi="Arial" w:cs="Arial"/>
      <w:b/>
      <w:bCs/>
      <w:kern w:val="28"/>
      <w:sz w:val="32"/>
      <w:szCs w:val="32"/>
    </w:rPr>
  </w:style>
  <w:style w:type="character" w:customStyle="1" w:styleId="afb">
    <w:name w:val="Название Знак"/>
    <w:aliases w:val=" Знак Знак,Название таблицы_ Знак1,!Название Знак2,!!Примечание Знак2,Название Знак Знак Знак"/>
    <w:basedOn w:val="af5"/>
    <w:link w:val="afa"/>
    <w:uiPriority w:val="99"/>
    <w:qFormat/>
    <w:rsid w:val="003C3707"/>
    <w:rPr>
      <w:rFonts w:ascii="Arial" w:eastAsiaTheme="majorEastAsia" w:hAnsi="Arial" w:cs="Arial"/>
      <w:b/>
      <w:bCs/>
      <w:kern w:val="28"/>
      <w:sz w:val="32"/>
      <w:szCs w:val="32"/>
    </w:rPr>
  </w:style>
  <w:style w:type="paragraph" w:styleId="afc">
    <w:name w:val="Subtitle"/>
    <w:aliases w:val=" Знак4"/>
    <w:basedOn w:val="af4"/>
    <w:link w:val="afd"/>
    <w:qFormat/>
    <w:rsid w:val="003C3707"/>
    <w:pPr>
      <w:spacing w:after="60"/>
      <w:jc w:val="center"/>
      <w:outlineLvl w:val="1"/>
    </w:pPr>
    <w:rPr>
      <w:rFonts w:ascii="Arial" w:eastAsia="Calibri" w:hAnsi="Arial" w:cs="Arial"/>
    </w:rPr>
  </w:style>
  <w:style w:type="character" w:customStyle="1" w:styleId="afd">
    <w:name w:val="Подзаголовок Знак"/>
    <w:aliases w:val=" Знак4 Знак"/>
    <w:basedOn w:val="af5"/>
    <w:link w:val="afc"/>
    <w:qFormat/>
    <w:rsid w:val="003C3707"/>
    <w:rPr>
      <w:rFonts w:ascii="Arial" w:eastAsia="Calibri" w:hAnsi="Arial" w:cs="Arial"/>
      <w:sz w:val="24"/>
      <w:szCs w:val="24"/>
      <w:lang w:val="ru-RU" w:eastAsia="ru-RU" w:bidi="ar-SA"/>
    </w:rPr>
  </w:style>
  <w:style w:type="character" w:styleId="afe">
    <w:name w:val="Strong"/>
    <w:basedOn w:val="af5"/>
    <w:qFormat/>
    <w:rsid w:val="003C3707"/>
    <w:rPr>
      <w:rFonts w:cs="Times New Roman"/>
      <w:b/>
      <w:bCs/>
    </w:rPr>
  </w:style>
  <w:style w:type="character" w:styleId="aff">
    <w:name w:val="Emphasis"/>
    <w:basedOn w:val="af5"/>
    <w:qFormat/>
    <w:rsid w:val="00DC7968"/>
    <w:rPr>
      <w:i/>
      <w:iCs/>
    </w:rPr>
  </w:style>
  <w:style w:type="paragraph" w:styleId="aff0">
    <w:name w:val="No Spacing"/>
    <w:aliases w:val="С интервалом и отступом"/>
    <w:link w:val="aff1"/>
    <w:uiPriority w:val="1"/>
    <w:qFormat/>
    <w:rsid w:val="00DC7968"/>
    <w:rPr>
      <w:sz w:val="24"/>
      <w:szCs w:val="24"/>
    </w:rPr>
  </w:style>
  <w:style w:type="paragraph" w:styleId="aff2">
    <w:name w:val="List Paragraph"/>
    <w:aliases w:val="Абзац списка основной,Имя рисунка,А,МАШ_список,ПАРАГРАФ,Маркер,Введение,ТАБЛИЦА,ПАРАГРАФ Знак Знак"/>
    <w:basedOn w:val="af4"/>
    <w:link w:val="aff3"/>
    <w:uiPriority w:val="34"/>
    <w:qFormat/>
    <w:rsid w:val="003C3707"/>
    <w:pPr>
      <w:spacing w:after="200" w:line="276" w:lineRule="auto"/>
      <w:ind w:left="720"/>
      <w:contextualSpacing/>
    </w:pPr>
    <w:rPr>
      <w:rFonts w:ascii="Calibri" w:hAnsi="Calibri"/>
      <w:sz w:val="22"/>
      <w:szCs w:val="22"/>
    </w:rPr>
  </w:style>
  <w:style w:type="paragraph" w:styleId="2d">
    <w:name w:val="Quote"/>
    <w:aliases w:val="Табличный,Quote,Цитата 210,Цитата 213"/>
    <w:basedOn w:val="af4"/>
    <w:next w:val="af4"/>
    <w:link w:val="2e"/>
    <w:uiPriority w:val="29"/>
    <w:qFormat/>
    <w:rsid w:val="00DC7968"/>
    <w:rPr>
      <w:i/>
      <w:iCs/>
      <w:color w:val="000000" w:themeColor="text1"/>
    </w:rPr>
  </w:style>
  <w:style w:type="character" w:customStyle="1" w:styleId="2e">
    <w:name w:val="Цитата 2 Знак"/>
    <w:aliases w:val="Табличный Знак1,Quote Знак,Цитата 210 Знак1,Цитата 213 Знак1"/>
    <w:basedOn w:val="af5"/>
    <w:link w:val="2d"/>
    <w:uiPriority w:val="29"/>
    <w:qFormat/>
    <w:rsid w:val="00DC7968"/>
    <w:rPr>
      <w:i/>
      <w:iCs/>
      <w:color w:val="000000" w:themeColor="text1"/>
      <w:sz w:val="24"/>
      <w:szCs w:val="24"/>
    </w:rPr>
  </w:style>
  <w:style w:type="paragraph" w:styleId="aff4">
    <w:name w:val="Intense Quote"/>
    <w:basedOn w:val="af4"/>
    <w:next w:val="af4"/>
    <w:link w:val="aff5"/>
    <w:uiPriority w:val="30"/>
    <w:qFormat/>
    <w:rsid w:val="00DC7968"/>
    <w:pPr>
      <w:pBdr>
        <w:bottom w:val="single" w:sz="4" w:space="4" w:color="4F81BD" w:themeColor="accent1"/>
      </w:pBdr>
      <w:spacing w:before="200" w:after="280"/>
      <w:ind w:left="936" w:right="936"/>
    </w:pPr>
    <w:rPr>
      <w:b/>
      <w:bCs/>
      <w:i/>
      <w:iCs/>
      <w:color w:val="4F81BD" w:themeColor="accent1"/>
    </w:rPr>
  </w:style>
  <w:style w:type="character" w:customStyle="1" w:styleId="aff5">
    <w:name w:val="Выделенная цитата Знак"/>
    <w:basedOn w:val="af5"/>
    <w:link w:val="aff4"/>
    <w:uiPriority w:val="30"/>
    <w:qFormat/>
    <w:rsid w:val="00DC7968"/>
    <w:rPr>
      <w:b/>
      <w:bCs/>
      <w:i/>
      <w:iCs/>
      <w:color w:val="4F81BD" w:themeColor="accent1"/>
      <w:sz w:val="24"/>
      <w:szCs w:val="24"/>
    </w:rPr>
  </w:style>
  <w:style w:type="character" w:styleId="aff6">
    <w:name w:val="Subtle Emphasis"/>
    <w:basedOn w:val="af5"/>
    <w:uiPriority w:val="19"/>
    <w:qFormat/>
    <w:rsid w:val="00DC7968"/>
    <w:rPr>
      <w:i/>
      <w:iCs/>
      <w:color w:val="808080" w:themeColor="text1" w:themeTint="7F"/>
    </w:rPr>
  </w:style>
  <w:style w:type="character" w:styleId="aff7">
    <w:name w:val="Intense Emphasis"/>
    <w:basedOn w:val="af5"/>
    <w:uiPriority w:val="21"/>
    <w:qFormat/>
    <w:rsid w:val="00DC7968"/>
    <w:rPr>
      <w:b/>
      <w:bCs/>
      <w:i/>
      <w:iCs/>
      <w:color w:val="4F81BD" w:themeColor="accent1"/>
    </w:rPr>
  </w:style>
  <w:style w:type="character" w:styleId="aff8">
    <w:name w:val="Subtle Reference"/>
    <w:basedOn w:val="af5"/>
    <w:uiPriority w:val="99"/>
    <w:qFormat/>
    <w:rsid w:val="00DC7968"/>
    <w:rPr>
      <w:smallCaps/>
      <w:color w:val="C0504D" w:themeColor="accent2"/>
      <w:u w:val="single"/>
    </w:rPr>
  </w:style>
  <w:style w:type="character" w:styleId="aff9">
    <w:name w:val="Intense Reference"/>
    <w:basedOn w:val="af5"/>
    <w:uiPriority w:val="32"/>
    <w:qFormat/>
    <w:rsid w:val="00DC7968"/>
    <w:rPr>
      <w:b/>
      <w:bCs/>
      <w:smallCaps/>
      <w:color w:val="C0504D" w:themeColor="accent2"/>
      <w:spacing w:val="5"/>
      <w:u w:val="single"/>
    </w:rPr>
  </w:style>
  <w:style w:type="character" w:styleId="affa">
    <w:name w:val="Book Title"/>
    <w:basedOn w:val="af5"/>
    <w:uiPriority w:val="33"/>
    <w:qFormat/>
    <w:rsid w:val="00DC7968"/>
    <w:rPr>
      <w:b/>
      <w:bCs/>
      <w:smallCaps/>
      <w:spacing w:val="5"/>
    </w:rPr>
  </w:style>
  <w:style w:type="paragraph" w:styleId="affb">
    <w:name w:val="TOC Heading"/>
    <w:basedOn w:val="19"/>
    <w:next w:val="af4"/>
    <w:uiPriority w:val="99"/>
    <w:unhideWhenUsed/>
    <w:qFormat/>
    <w:rsid w:val="00DC7968"/>
    <w:pPr>
      <w:spacing w:before="240" w:after="60" w:line="240" w:lineRule="auto"/>
      <w:jc w:val="left"/>
      <w:outlineLvl w:val="9"/>
    </w:pPr>
    <w:rPr>
      <w:rFonts w:asciiTheme="majorHAnsi" w:eastAsiaTheme="majorEastAsia" w:hAnsiTheme="majorHAnsi"/>
      <w:b/>
      <w:bCs/>
      <w:kern w:val="32"/>
      <w:sz w:val="32"/>
      <w:szCs w:val="32"/>
    </w:rPr>
  </w:style>
  <w:style w:type="character" w:customStyle="1" w:styleId="312">
    <w:name w:val="Заголовок 3 Знак1"/>
    <w:aliases w:val="ПодЗаголовок Знак,H3 Знак1,h3 Знак1,Заголовок 3 Знак Знак Знак,Naiaea Знак1,numbered indent 3 Знак1,ni3 Знак1,Hangcontinued Знак1,Hanging 3 Indent Знак1,Header 3 Знак1,Numbered indent 3 Знак1,OG Heading 3 Знак1,h3 Знак Знак Знак Знак1"/>
    <w:basedOn w:val="af5"/>
    <w:qFormat/>
    <w:locked/>
    <w:rsid w:val="003C3707"/>
    <w:rPr>
      <w:rFonts w:eastAsia="Calibri"/>
      <w:sz w:val="28"/>
      <w:szCs w:val="28"/>
      <w:u w:val="thick"/>
      <w:lang w:val="ru-RU" w:eastAsia="ru-RU" w:bidi="ar-SA"/>
    </w:rPr>
  </w:style>
  <w:style w:type="paragraph" w:customStyle="1" w:styleId="1b">
    <w:name w:val="Основной текст 1"/>
    <w:basedOn w:val="af4"/>
    <w:link w:val="1c"/>
    <w:qFormat/>
    <w:rsid w:val="003C3707"/>
    <w:pPr>
      <w:spacing w:line="360" w:lineRule="auto"/>
      <w:ind w:firstLine="709"/>
      <w:jc w:val="both"/>
    </w:pPr>
  </w:style>
  <w:style w:type="paragraph" w:styleId="affc">
    <w:name w:val="header"/>
    <w:aliases w:val="ВерхКолонтитул,Верхний колонтитул1,I.L.T.,Верхний колонтитул Знак Знак, Знак7,Знак10, Знак10"/>
    <w:basedOn w:val="af4"/>
    <w:link w:val="affd"/>
    <w:uiPriority w:val="99"/>
    <w:unhideWhenUsed/>
    <w:qFormat/>
    <w:rsid w:val="00F16547"/>
    <w:pPr>
      <w:tabs>
        <w:tab w:val="center" w:pos="4677"/>
        <w:tab w:val="right" w:pos="9355"/>
      </w:tabs>
    </w:pPr>
  </w:style>
  <w:style w:type="character" w:customStyle="1" w:styleId="affd">
    <w:name w:val="Верхний колонтитул Знак"/>
    <w:aliases w:val="ВерхКолонтитул Знак,Верхний колонтитул1 Знак,I.L.T. Знак,Верхний колонтитул Знак Знак Знак, Знак7 Знак,Знак10 Знак, Знак10 Знак"/>
    <w:basedOn w:val="af5"/>
    <w:link w:val="affc"/>
    <w:uiPriority w:val="99"/>
    <w:qFormat/>
    <w:rsid w:val="00F16547"/>
    <w:rPr>
      <w:sz w:val="24"/>
      <w:szCs w:val="24"/>
    </w:rPr>
  </w:style>
  <w:style w:type="paragraph" w:styleId="affe">
    <w:name w:val="footer"/>
    <w:basedOn w:val="af4"/>
    <w:link w:val="afff"/>
    <w:uiPriority w:val="99"/>
    <w:unhideWhenUsed/>
    <w:rsid w:val="00F16547"/>
    <w:pPr>
      <w:tabs>
        <w:tab w:val="center" w:pos="4677"/>
        <w:tab w:val="right" w:pos="9355"/>
      </w:tabs>
    </w:pPr>
  </w:style>
  <w:style w:type="character" w:customStyle="1" w:styleId="afff">
    <w:name w:val="Нижний колонтитул Знак"/>
    <w:basedOn w:val="af5"/>
    <w:link w:val="affe"/>
    <w:uiPriority w:val="99"/>
    <w:qFormat/>
    <w:rsid w:val="00F16547"/>
    <w:rPr>
      <w:sz w:val="24"/>
      <w:szCs w:val="24"/>
    </w:rPr>
  </w:style>
  <w:style w:type="character" w:customStyle="1" w:styleId="afff0">
    <w:name w:val="Основной текст Знак"/>
    <w:aliases w:val="Основной текст Знак Знак Знак Знак1,Основной текст Знак Знак Знак Знак Знак,Основной текст таблиц Знак,в таблице Знак,таблицы Знак,в таблицах Знак,Основной текст Знак1 Знак Знак,Основной текст Знак Знак Знак1, в таблице Знак"/>
    <w:basedOn w:val="af5"/>
    <w:link w:val="afff1"/>
    <w:uiPriority w:val="99"/>
    <w:qFormat/>
    <w:locked/>
    <w:rsid w:val="00754FC9"/>
    <w:rPr>
      <w:sz w:val="24"/>
      <w:szCs w:val="24"/>
    </w:rPr>
  </w:style>
  <w:style w:type="paragraph" w:styleId="afff1">
    <w:name w:val="Body Text"/>
    <w:aliases w:val="Основной текст Знак Знак Знак,Основной текст Знак Знак Знак Знак,Основной текст таблиц,в таблице,таблицы,в таблицах,Основной текст Знак1 Знак,Основной текст Знак Знак, в таблице, в таблицах,Основной текст Знак1 Знак Знак Знак Знак"/>
    <w:basedOn w:val="af4"/>
    <w:link w:val="afff0"/>
    <w:uiPriority w:val="99"/>
    <w:unhideWhenUsed/>
    <w:qFormat/>
    <w:rsid w:val="00754FC9"/>
    <w:pPr>
      <w:spacing w:after="120"/>
    </w:pPr>
  </w:style>
  <w:style w:type="character" w:customStyle="1" w:styleId="1d">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 в таблице Знак1, в таблицах Знак1"/>
    <w:basedOn w:val="af5"/>
    <w:uiPriority w:val="99"/>
    <w:qFormat/>
    <w:rsid w:val="00754FC9"/>
    <w:rPr>
      <w:sz w:val="24"/>
      <w:szCs w:val="24"/>
    </w:rPr>
  </w:style>
  <w:style w:type="paragraph" w:styleId="afff2">
    <w:name w:val="Body Text Indent"/>
    <w:aliases w:val="Основной текст 11,ОснЗаголовок 1, Знак6"/>
    <w:basedOn w:val="af4"/>
    <w:link w:val="1e"/>
    <w:unhideWhenUsed/>
    <w:qFormat/>
    <w:rsid w:val="00754FC9"/>
    <w:pPr>
      <w:overflowPunct w:val="0"/>
      <w:autoSpaceDE w:val="0"/>
      <w:autoSpaceDN w:val="0"/>
      <w:adjustRightInd w:val="0"/>
      <w:ind w:left="425" w:firstLine="425"/>
      <w:jc w:val="both"/>
    </w:pPr>
    <w:rPr>
      <w:szCs w:val="20"/>
    </w:rPr>
  </w:style>
  <w:style w:type="character" w:customStyle="1" w:styleId="afff3">
    <w:name w:val="Основной текст с отступом Знак"/>
    <w:aliases w:val=" Знак Знак Знак Знак Знак Знак,Основной текст 11 Знак,ОснЗаголовок 1 Знак, Знак Знак Знак, Знак6 Знак"/>
    <w:basedOn w:val="af5"/>
    <w:qFormat/>
    <w:rsid w:val="00754FC9"/>
    <w:rPr>
      <w:sz w:val="24"/>
      <w:szCs w:val="24"/>
    </w:rPr>
  </w:style>
  <w:style w:type="character" w:customStyle="1" w:styleId="1e">
    <w:name w:val="Основной текст с отступом Знак1"/>
    <w:aliases w:val="Основной текст 11 Знак1,ОснЗаголовок 1 Знак1, Знак6 Знак1"/>
    <w:basedOn w:val="af5"/>
    <w:link w:val="afff2"/>
    <w:uiPriority w:val="99"/>
    <w:qFormat/>
    <w:locked/>
    <w:rsid w:val="00754FC9"/>
    <w:rPr>
      <w:sz w:val="24"/>
    </w:rPr>
  </w:style>
  <w:style w:type="character" w:styleId="afff4">
    <w:name w:val="Hyperlink"/>
    <w:aliases w:val="enko_Оглавление_Гиперссылка"/>
    <w:basedOn w:val="af5"/>
    <w:uiPriority w:val="99"/>
    <w:unhideWhenUsed/>
    <w:rsid w:val="00632138"/>
    <w:rPr>
      <w:color w:val="0000FF"/>
      <w:u w:val="single"/>
    </w:rPr>
  </w:style>
  <w:style w:type="character" w:styleId="afff5">
    <w:name w:val="FollowedHyperlink"/>
    <w:basedOn w:val="af5"/>
    <w:uiPriority w:val="99"/>
    <w:unhideWhenUsed/>
    <w:qFormat/>
    <w:rsid w:val="00632138"/>
    <w:rPr>
      <w:color w:val="800080"/>
      <w:u w:val="single"/>
    </w:rPr>
  </w:style>
  <w:style w:type="paragraph" w:styleId="HTML">
    <w:name w:val="HTML Preformatted"/>
    <w:basedOn w:val="af4"/>
    <w:link w:val="HTML0"/>
    <w:uiPriority w:val="99"/>
    <w:unhideWhenUsed/>
    <w:qFormat/>
    <w:rsid w:val="00632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pPr>
    <w:rPr>
      <w:rFonts w:ascii="Courier New" w:hAnsi="Courier New" w:cs="Courier New"/>
      <w:sz w:val="20"/>
      <w:szCs w:val="20"/>
    </w:rPr>
  </w:style>
  <w:style w:type="character" w:customStyle="1" w:styleId="HTML0">
    <w:name w:val="Стандартный HTML Знак"/>
    <w:basedOn w:val="af5"/>
    <w:link w:val="HTML"/>
    <w:uiPriority w:val="99"/>
    <w:qFormat/>
    <w:rsid w:val="00632138"/>
    <w:rPr>
      <w:rFonts w:ascii="Courier New" w:hAnsi="Courier New" w:cs="Courier New"/>
    </w:rPr>
  </w:style>
  <w:style w:type="paragraph" w:styleId="afff6">
    <w:name w:val="Normal (Web)"/>
    <w:aliases w:val="Обычный (Web),Обычный (Web)1,Обычный (Web)1 Знак"/>
    <w:basedOn w:val="19"/>
    <w:next w:val="af4"/>
    <w:autoRedefine/>
    <w:unhideWhenUsed/>
    <w:qFormat/>
    <w:rsid w:val="00975702"/>
    <w:pPr>
      <w:keepNext w:val="0"/>
      <w:widowControl w:val="0"/>
      <w:spacing w:after="200" w:line="240" w:lineRule="auto"/>
      <w:ind w:left="720"/>
      <w:outlineLvl w:val="9"/>
    </w:pPr>
    <w:rPr>
      <w:rFonts w:cs="Times New Roman"/>
      <w:b/>
      <w:bCs/>
      <w:sz w:val="24"/>
      <w:lang w:eastAsia="en-US"/>
    </w:rPr>
  </w:style>
  <w:style w:type="character" w:customStyle="1" w:styleId="afff7">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Table_Footnote_last Знак Знак1,Table_Footnote_last Знак Знак Знак,f Знак"/>
    <w:basedOn w:val="af5"/>
    <w:link w:val="afff8"/>
    <w:uiPriority w:val="99"/>
    <w:qFormat/>
    <w:locked/>
    <w:rsid w:val="00632138"/>
  </w:style>
  <w:style w:type="paragraph" w:styleId="afff8">
    <w:name w:val="footnote text"/>
    <w:aliases w:val="Знак Знак Знак Знак Знак Знак Знак Знак Знак Знак Знак Знак Знак Знак Знак Знак Знак Знак Знак Знак Знак,сноска, Знак Знак13, Знак Знак14,Table_Footnote_last Знак,Table_Footnote_last Знак Знак,Table_Footnote_last,Текст сноски Знак Знак,f"/>
    <w:basedOn w:val="af4"/>
    <w:link w:val="afff7"/>
    <w:uiPriority w:val="99"/>
    <w:unhideWhenUsed/>
    <w:qFormat/>
    <w:rsid w:val="00632138"/>
    <w:pPr>
      <w:overflowPunct w:val="0"/>
      <w:autoSpaceDE w:val="0"/>
      <w:autoSpaceDN w:val="0"/>
      <w:adjustRightInd w:val="0"/>
    </w:pPr>
    <w:rPr>
      <w:sz w:val="20"/>
      <w:szCs w:val="20"/>
    </w:rPr>
  </w:style>
  <w:style w:type="character" w:customStyle="1" w:styleId="1f">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 Знак Знак Знак Знак Знак,Знак Знак13"/>
    <w:basedOn w:val="af5"/>
    <w:qFormat/>
    <w:rsid w:val="00632138"/>
  </w:style>
  <w:style w:type="character" w:customStyle="1" w:styleId="afff9">
    <w:name w:val="Текст примечания Знак"/>
    <w:basedOn w:val="af5"/>
    <w:link w:val="afffa"/>
    <w:uiPriority w:val="99"/>
    <w:qFormat/>
    <w:locked/>
    <w:rsid w:val="00632138"/>
  </w:style>
  <w:style w:type="character" w:customStyle="1" w:styleId="afffb">
    <w:name w:val="Текст концевой сноски Знак"/>
    <w:aliases w:val=" Знак3 Знак"/>
    <w:basedOn w:val="af5"/>
    <w:link w:val="afffc"/>
    <w:uiPriority w:val="99"/>
    <w:qFormat/>
    <w:locked/>
    <w:rsid w:val="00632138"/>
  </w:style>
  <w:style w:type="character" w:customStyle="1" w:styleId="afffd">
    <w:name w:val="Подпись Знак"/>
    <w:basedOn w:val="af5"/>
    <w:link w:val="afffe"/>
    <w:qFormat/>
    <w:locked/>
    <w:rsid w:val="00632138"/>
    <w:rPr>
      <w:sz w:val="24"/>
    </w:rPr>
  </w:style>
  <w:style w:type="character" w:customStyle="1" w:styleId="affff">
    <w:name w:val="Шапка Знак"/>
    <w:basedOn w:val="af5"/>
    <w:link w:val="affff0"/>
    <w:qFormat/>
    <w:locked/>
    <w:rsid w:val="00632138"/>
    <w:rPr>
      <w:rFonts w:ascii="NTHelvetica/Cyrillic" w:hAnsi="NTHelvetica/Cyrillic"/>
      <w:sz w:val="16"/>
      <w:shd w:val="pct20" w:color="auto" w:fill="auto"/>
    </w:rPr>
  </w:style>
  <w:style w:type="character" w:customStyle="1" w:styleId="2f">
    <w:name w:val="Красная строка 2 Знак"/>
    <w:basedOn w:val="1e"/>
    <w:link w:val="2f0"/>
    <w:uiPriority w:val="99"/>
    <w:qFormat/>
    <w:locked/>
    <w:rsid w:val="00632138"/>
    <w:rPr>
      <w:sz w:val="24"/>
      <w:szCs w:val="24"/>
    </w:rPr>
  </w:style>
  <w:style w:type="character" w:customStyle="1" w:styleId="2f1">
    <w:name w:val="Основной текст 2 Знак"/>
    <w:aliases w:val=" Знак9 Знак1,Знак9 Знак1,Основной текст 2 Знак Знак Знак Знак Знак Знак,Основной текст 2 Знак Знак Знак Знак Знак2,Основной текст 2 Знак Знак1 Знак,Основной текст 2 Знак Знак Знак Знак1, Знак Знак1 Знак Знак Знак"/>
    <w:basedOn w:val="af5"/>
    <w:link w:val="2f2"/>
    <w:locked/>
    <w:rsid w:val="00632138"/>
    <w:rPr>
      <w:sz w:val="24"/>
      <w:szCs w:val="24"/>
    </w:rPr>
  </w:style>
  <w:style w:type="character" w:customStyle="1" w:styleId="35">
    <w:name w:val="Основной текст 3 Знак"/>
    <w:basedOn w:val="af5"/>
    <w:link w:val="36"/>
    <w:qFormat/>
    <w:locked/>
    <w:rsid w:val="00632138"/>
    <w:rPr>
      <w:sz w:val="16"/>
      <w:szCs w:val="16"/>
    </w:r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2 Знак,Основной текст с отступом 2 Знак Знак1 Знак1"/>
    <w:basedOn w:val="af5"/>
    <w:link w:val="2f3"/>
    <w:qFormat/>
    <w:locked/>
    <w:rsid w:val="00632138"/>
    <w:rPr>
      <w:sz w:val="24"/>
      <w:szCs w:val="24"/>
    </w:rPr>
  </w:style>
  <w:style w:type="paragraph" w:styleId="2f3">
    <w:name w:val="Body Text Indent 2"/>
    <w:aliases w:val="Основной текст с отступом 2 Знак1,Знак1 Знак1,Основной текст с отступом 2 Знак Знак,Знак1 Знак Знак,Знак1 Знак2,Основной текст с отступом 2 Знак Знак1,Основной текст с отступом 2 Знак Знак Знак Знак Знак"/>
    <w:basedOn w:val="af4"/>
    <w:link w:val="220"/>
    <w:unhideWhenUsed/>
    <w:qFormat/>
    <w:rsid w:val="00632138"/>
    <w:pPr>
      <w:autoSpaceDN w:val="0"/>
      <w:spacing w:after="120" w:line="480" w:lineRule="auto"/>
      <w:ind w:left="283"/>
    </w:pPr>
  </w:style>
  <w:style w:type="character" w:customStyle="1" w:styleId="2f4">
    <w:name w:val="Основной текст с отступом 2 Знак"/>
    <w:aliases w:val="Основной текст с отступом 2 Знак1 Знак1,Знак1 Знак1 Знак1,Основной текст с отступом 2 Знак Знак Знак1,Знак1 Знак Знак Знак1,Знак1 Знак2 Знак1,Основной текст с отступом 2 Знак Знак1 Знак,Основной текст с отступом 22 Знак"/>
    <w:basedOn w:val="af5"/>
    <w:qFormat/>
    <w:rsid w:val="00632138"/>
    <w:rPr>
      <w:sz w:val="24"/>
      <w:szCs w:val="24"/>
    </w:rPr>
  </w:style>
  <w:style w:type="character" w:customStyle="1" w:styleId="37">
    <w:name w:val="Основной текст с отступом 3 Знак"/>
    <w:aliases w:val="оквэд_табл Знак, Знак5 Знак"/>
    <w:basedOn w:val="af5"/>
    <w:link w:val="38"/>
    <w:uiPriority w:val="99"/>
    <w:qFormat/>
    <w:locked/>
    <w:rsid w:val="00632138"/>
    <w:rPr>
      <w:sz w:val="16"/>
      <w:szCs w:val="16"/>
    </w:rPr>
  </w:style>
  <w:style w:type="character" w:customStyle="1" w:styleId="affff1">
    <w:name w:val="Схема документа Знак"/>
    <w:basedOn w:val="af5"/>
    <w:link w:val="affff2"/>
    <w:qFormat/>
    <w:locked/>
    <w:rsid w:val="00632138"/>
    <w:rPr>
      <w:rFonts w:ascii="Tahoma" w:hAnsi="Tahoma" w:cs="Tahoma"/>
    </w:rPr>
  </w:style>
  <w:style w:type="character" w:customStyle="1" w:styleId="affff3">
    <w:name w:val="Текст Знак"/>
    <w:aliases w:val=" Знак8 Знак,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Знак8 Знак,Знак3 Знак Знак Знак Знак"/>
    <w:basedOn w:val="af5"/>
    <w:link w:val="affff4"/>
    <w:qFormat/>
    <w:locked/>
    <w:rsid w:val="00632138"/>
    <w:rPr>
      <w:rFonts w:ascii="Courier New" w:hAnsi="Courier New" w:cs="Courier New"/>
    </w:rPr>
  </w:style>
  <w:style w:type="paragraph" w:styleId="afffa">
    <w:name w:val="annotation text"/>
    <w:basedOn w:val="af4"/>
    <w:link w:val="afff9"/>
    <w:uiPriority w:val="99"/>
    <w:unhideWhenUsed/>
    <w:qFormat/>
    <w:rsid w:val="00632138"/>
    <w:pPr>
      <w:autoSpaceDN w:val="0"/>
    </w:pPr>
    <w:rPr>
      <w:sz w:val="20"/>
      <w:szCs w:val="20"/>
    </w:rPr>
  </w:style>
  <w:style w:type="character" w:customStyle="1" w:styleId="1f0">
    <w:name w:val="Текст примечания Знак1"/>
    <w:basedOn w:val="af5"/>
    <w:uiPriority w:val="99"/>
    <w:qFormat/>
    <w:rsid w:val="00632138"/>
  </w:style>
  <w:style w:type="character" w:customStyle="1" w:styleId="affff5">
    <w:name w:val="Тема примечания Знак"/>
    <w:basedOn w:val="afff9"/>
    <w:link w:val="affff6"/>
    <w:uiPriority w:val="99"/>
    <w:qFormat/>
    <w:locked/>
    <w:rsid w:val="00632138"/>
    <w:rPr>
      <w:b/>
      <w:bCs/>
    </w:rPr>
  </w:style>
  <w:style w:type="character" w:customStyle="1" w:styleId="2f5">
    <w:name w:val="Текст выноски Знак2"/>
    <w:basedOn w:val="af5"/>
    <w:link w:val="affff7"/>
    <w:qFormat/>
    <w:locked/>
    <w:rsid w:val="00632138"/>
    <w:rPr>
      <w:rFonts w:ascii="Tahoma" w:hAnsi="Tahoma" w:cs="Tahoma"/>
      <w:sz w:val="16"/>
      <w:szCs w:val="16"/>
    </w:rPr>
  </w:style>
  <w:style w:type="paragraph" w:customStyle="1" w:styleId="2f6">
    <w:name w:val="Знак2"/>
    <w:basedOn w:val="af4"/>
    <w:next w:val="2b"/>
    <w:autoRedefine/>
    <w:qFormat/>
    <w:rsid w:val="00632138"/>
    <w:pPr>
      <w:autoSpaceDN w:val="0"/>
      <w:spacing w:after="160" w:line="240" w:lineRule="exact"/>
      <w:jc w:val="right"/>
    </w:pPr>
    <w:rPr>
      <w:noProof/>
      <w:lang w:val="en-US" w:eastAsia="en-US"/>
    </w:rPr>
  </w:style>
  <w:style w:type="paragraph" w:customStyle="1" w:styleId="affff8">
    <w:name w:val="Письмо"/>
    <w:basedOn w:val="af4"/>
    <w:qFormat/>
    <w:rsid w:val="00632138"/>
    <w:pPr>
      <w:autoSpaceDN w:val="0"/>
      <w:ind w:firstLine="709"/>
      <w:jc w:val="both"/>
    </w:pPr>
    <w:rPr>
      <w:sz w:val="28"/>
    </w:rPr>
  </w:style>
  <w:style w:type="paragraph" w:customStyle="1" w:styleId="213">
    <w:name w:val="Основной текст с отступом 21"/>
    <w:basedOn w:val="af4"/>
    <w:qFormat/>
    <w:rsid w:val="00632138"/>
    <w:pPr>
      <w:overflowPunct w:val="0"/>
      <w:autoSpaceDE w:val="0"/>
      <w:autoSpaceDN w:val="0"/>
      <w:adjustRightInd w:val="0"/>
      <w:spacing w:before="120"/>
      <w:ind w:firstLine="709"/>
      <w:jc w:val="both"/>
    </w:pPr>
    <w:rPr>
      <w:szCs w:val="20"/>
    </w:rPr>
  </w:style>
  <w:style w:type="paragraph" w:customStyle="1" w:styleId="216">
    <w:name w:val="Основной текст 21"/>
    <w:basedOn w:val="af4"/>
    <w:qFormat/>
    <w:rsid w:val="00632138"/>
    <w:pPr>
      <w:overflowPunct w:val="0"/>
      <w:autoSpaceDE w:val="0"/>
      <w:autoSpaceDN w:val="0"/>
      <w:adjustRightInd w:val="0"/>
      <w:spacing w:before="120"/>
      <w:ind w:firstLine="709"/>
      <w:jc w:val="both"/>
    </w:pPr>
    <w:rPr>
      <w:szCs w:val="20"/>
    </w:rPr>
  </w:style>
  <w:style w:type="character" w:customStyle="1" w:styleId="212pt">
    <w:name w:val="Заголовок 2 + 12 pt Знак Знак"/>
    <w:basedOn w:val="af5"/>
    <w:link w:val="212pt0"/>
    <w:locked/>
    <w:rsid w:val="00632138"/>
    <w:rPr>
      <w:b/>
      <w:bCs/>
      <w:sz w:val="24"/>
    </w:rPr>
  </w:style>
  <w:style w:type="paragraph" w:customStyle="1" w:styleId="212pt0">
    <w:name w:val="Заголовок 2 + 12 pt Знак"/>
    <w:basedOn w:val="af4"/>
    <w:next w:val="af4"/>
    <w:link w:val="212pt"/>
    <w:autoRedefine/>
    <w:qFormat/>
    <w:rsid w:val="00632138"/>
    <w:pPr>
      <w:keepNext/>
      <w:autoSpaceDN w:val="0"/>
      <w:jc w:val="center"/>
      <w:outlineLvl w:val="0"/>
    </w:pPr>
    <w:rPr>
      <w:b/>
      <w:bCs/>
      <w:szCs w:val="20"/>
    </w:rPr>
  </w:style>
  <w:style w:type="paragraph" w:customStyle="1" w:styleId="212pt1">
    <w:name w:val="Заголовок 2 + 12 pt"/>
    <w:basedOn w:val="af4"/>
    <w:next w:val="af4"/>
    <w:autoRedefine/>
    <w:qFormat/>
    <w:rsid w:val="00632138"/>
    <w:pPr>
      <w:keepNext/>
      <w:autoSpaceDN w:val="0"/>
      <w:jc w:val="center"/>
      <w:outlineLvl w:val="0"/>
    </w:pPr>
    <w:rPr>
      <w:bCs/>
      <w:sz w:val="28"/>
      <w:szCs w:val="28"/>
    </w:rPr>
  </w:style>
  <w:style w:type="paragraph" w:customStyle="1" w:styleId="2TimesNewRoman">
    <w:name w:val="Стиль Заголовок 2 + Times New Roman по центру"/>
    <w:basedOn w:val="2b"/>
    <w:next w:val="afff1"/>
    <w:autoRedefine/>
    <w:qFormat/>
    <w:rsid w:val="00632138"/>
    <w:pPr>
      <w:keepNext/>
      <w:autoSpaceDN w:val="0"/>
      <w:spacing w:before="240" w:beforeAutospacing="0" w:after="60" w:afterAutospacing="0"/>
      <w:ind w:left="1702"/>
      <w:jc w:val="center"/>
    </w:pPr>
    <w:rPr>
      <w:rFonts w:ascii="Times New Roman" w:eastAsia="Times New Roman" w:hAnsi="Times New Roman" w:cs="Times New Roman"/>
      <w:bCs/>
      <w:iCs/>
      <w:sz w:val="28"/>
      <w:lang w:val="ru-RU" w:eastAsia="ru-RU"/>
    </w:rPr>
  </w:style>
  <w:style w:type="paragraph" w:customStyle="1" w:styleId="affff9">
    <w:name w:val="Краткий обратный адрес"/>
    <w:basedOn w:val="af4"/>
    <w:qFormat/>
    <w:rsid w:val="00632138"/>
    <w:pPr>
      <w:overflowPunct w:val="0"/>
      <w:autoSpaceDE w:val="0"/>
      <w:autoSpaceDN w:val="0"/>
      <w:adjustRightInd w:val="0"/>
    </w:pPr>
    <w:rPr>
      <w:szCs w:val="20"/>
    </w:rPr>
  </w:style>
  <w:style w:type="paragraph" w:styleId="afffe">
    <w:name w:val="Signature"/>
    <w:basedOn w:val="af4"/>
    <w:link w:val="afffd"/>
    <w:unhideWhenUsed/>
    <w:rsid w:val="00632138"/>
    <w:pPr>
      <w:autoSpaceDN w:val="0"/>
      <w:ind w:left="4252"/>
    </w:pPr>
    <w:rPr>
      <w:szCs w:val="20"/>
    </w:rPr>
  </w:style>
  <w:style w:type="character" w:customStyle="1" w:styleId="1f1">
    <w:name w:val="Подпись Знак1"/>
    <w:basedOn w:val="af5"/>
    <w:qFormat/>
    <w:rsid w:val="00632138"/>
    <w:rPr>
      <w:sz w:val="24"/>
      <w:szCs w:val="24"/>
    </w:rPr>
  </w:style>
  <w:style w:type="paragraph" w:customStyle="1" w:styleId="PP">
    <w:name w:val="Строка PP"/>
    <w:basedOn w:val="afffe"/>
    <w:qFormat/>
    <w:rsid w:val="00632138"/>
    <w:pPr>
      <w:overflowPunct w:val="0"/>
      <w:autoSpaceDE w:val="0"/>
      <w:adjustRightInd w:val="0"/>
    </w:pPr>
  </w:style>
  <w:style w:type="paragraph" w:customStyle="1" w:styleId="1f2">
    <w:name w:val="Текст1"/>
    <w:basedOn w:val="af4"/>
    <w:qFormat/>
    <w:rsid w:val="00632138"/>
    <w:pPr>
      <w:autoSpaceDN w:val="0"/>
      <w:ind w:firstLine="709"/>
      <w:jc w:val="both"/>
    </w:pPr>
    <w:rPr>
      <w:szCs w:val="20"/>
    </w:rPr>
  </w:style>
  <w:style w:type="paragraph" w:customStyle="1" w:styleId="Iauiue">
    <w:name w:val="Iau?iue"/>
    <w:qFormat/>
    <w:rsid w:val="00632138"/>
    <w:pPr>
      <w:overflowPunct w:val="0"/>
      <w:autoSpaceDE w:val="0"/>
      <w:autoSpaceDN w:val="0"/>
      <w:adjustRightInd w:val="0"/>
      <w:ind w:firstLine="1134"/>
      <w:jc w:val="both"/>
    </w:pPr>
    <w:rPr>
      <w:rFonts w:ascii="HelvDL" w:hAnsi="HelvDL"/>
      <w:sz w:val="24"/>
    </w:rPr>
  </w:style>
  <w:style w:type="paragraph" w:customStyle="1" w:styleId="xl24">
    <w:name w:val="xl24"/>
    <w:basedOn w:val="af4"/>
    <w:qFormat/>
    <w:rsid w:val="00632138"/>
    <w:pPr>
      <w:autoSpaceDN w:val="0"/>
      <w:spacing w:before="100" w:beforeAutospacing="1" w:after="100" w:afterAutospacing="1"/>
    </w:pPr>
  </w:style>
  <w:style w:type="paragraph" w:customStyle="1" w:styleId="xl25">
    <w:name w:val="xl25"/>
    <w:basedOn w:val="af4"/>
    <w:qFormat/>
    <w:rsid w:val="00632138"/>
    <w:pPr>
      <w:autoSpaceDN w:val="0"/>
      <w:spacing w:before="100" w:beforeAutospacing="1" w:after="100" w:afterAutospacing="1"/>
    </w:pPr>
  </w:style>
  <w:style w:type="paragraph" w:customStyle="1" w:styleId="xl26">
    <w:name w:val="xl26"/>
    <w:basedOn w:val="af4"/>
    <w:qFormat/>
    <w:rsid w:val="00632138"/>
    <w:pPr>
      <w:pBdr>
        <w:left w:val="single" w:sz="4" w:space="0" w:color="auto"/>
        <w:right w:val="single" w:sz="4" w:space="0" w:color="auto"/>
      </w:pBdr>
      <w:autoSpaceDN w:val="0"/>
      <w:spacing w:before="100" w:beforeAutospacing="1" w:after="100" w:afterAutospacing="1"/>
      <w:jc w:val="center"/>
    </w:pPr>
  </w:style>
  <w:style w:type="paragraph" w:customStyle="1" w:styleId="xl27">
    <w:name w:val="xl27"/>
    <w:basedOn w:val="af4"/>
    <w:qFormat/>
    <w:rsid w:val="00632138"/>
    <w:pPr>
      <w:pBdr>
        <w:top w:val="single" w:sz="4" w:space="0" w:color="auto"/>
        <w:left w:val="single" w:sz="4" w:space="0" w:color="auto"/>
        <w:bottom w:val="single" w:sz="4" w:space="0" w:color="auto"/>
      </w:pBdr>
      <w:autoSpaceDN w:val="0"/>
      <w:spacing w:before="100" w:beforeAutospacing="1" w:after="100" w:afterAutospacing="1"/>
    </w:pPr>
  </w:style>
  <w:style w:type="paragraph" w:customStyle="1" w:styleId="xl28">
    <w:name w:val="xl28"/>
    <w:basedOn w:val="af4"/>
    <w:qFormat/>
    <w:rsid w:val="00632138"/>
    <w:pPr>
      <w:pBdr>
        <w:top w:val="single" w:sz="4" w:space="0" w:color="auto"/>
        <w:bottom w:val="single" w:sz="4" w:space="0" w:color="auto"/>
      </w:pBdr>
      <w:autoSpaceDN w:val="0"/>
      <w:spacing w:before="100" w:beforeAutospacing="1" w:after="100" w:afterAutospacing="1"/>
    </w:pPr>
  </w:style>
  <w:style w:type="paragraph" w:customStyle="1" w:styleId="xl29">
    <w:name w:val="xl29"/>
    <w:basedOn w:val="af4"/>
    <w:qFormat/>
    <w:rsid w:val="00632138"/>
    <w:pPr>
      <w:pBdr>
        <w:top w:val="single" w:sz="4" w:space="0" w:color="auto"/>
        <w:bottom w:val="single" w:sz="4" w:space="0" w:color="auto"/>
        <w:right w:val="single" w:sz="4" w:space="0" w:color="auto"/>
      </w:pBdr>
      <w:autoSpaceDN w:val="0"/>
      <w:spacing w:before="100" w:beforeAutospacing="1" w:after="100" w:afterAutospacing="1"/>
    </w:pPr>
  </w:style>
  <w:style w:type="paragraph" w:customStyle="1" w:styleId="xl30">
    <w:name w:val="xl30"/>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31">
    <w:name w:val="xl31"/>
    <w:basedOn w:val="af4"/>
    <w:qFormat/>
    <w:rsid w:val="00632138"/>
    <w:pPr>
      <w:pBdr>
        <w:left w:val="single" w:sz="4" w:space="0" w:color="auto"/>
        <w:right w:val="single" w:sz="4" w:space="0" w:color="auto"/>
      </w:pBdr>
      <w:autoSpaceDN w:val="0"/>
      <w:spacing w:before="100" w:beforeAutospacing="1" w:after="100" w:afterAutospacing="1"/>
    </w:pPr>
    <w:rPr>
      <w:b/>
      <w:bCs/>
    </w:rPr>
  </w:style>
  <w:style w:type="paragraph" w:customStyle="1" w:styleId="xl32">
    <w:name w:val="xl32"/>
    <w:basedOn w:val="af4"/>
    <w:qFormat/>
    <w:rsid w:val="00632138"/>
    <w:pPr>
      <w:pBdr>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33">
    <w:name w:val="xl33"/>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34">
    <w:name w:val="xl34"/>
    <w:basedOn w:val="af4"/>
    <w:qFormat/>
    <w:rsid w:val="00632138"/>
    <w:pPr>
      <w:autoSpaceDN w:val="0"/>
      <w:spacing w:before="100" w:beforeAutospacing="1" w:after="100" w:afterAutospacing="1"/>
    </w:pPr>
    <w:rPr>
      <w:b/>
      <w:bCs/>
    </w:rPr>
  </w:style>
  <w:style w:type="paragraph" w:customStyle="1" w:styleId="xl35">
    <w:name w:val="xl35"/>
    <w:basedOn w:val="af4"/>
    <w:qFormat/>
    <w:rsid w:val="00632138"/>
    <w:pPr>
      <w:autoSpaceDN w:val="0"/>
      <w:spacing w:before="100" w:beforeAutospacing="1" w:after="100" w:afterAutospacing="1"/>
      <w:jc w:val="center"/>
    </w:pPr>
    <w:rPr>
      <w:b/>
      <w:bCs/>
    </w:rPr>
  </w:style>
  <w:style w:type="paragraph" w:customStyle="1" w:styleId="xl36">
    <w:name w:val="xl36"/>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b/>
      <w:bCs/>
    </w:rPr>
  </w:style>
  <w:style w:type="paragraph" w:customStyle="1" w:styleId="xl37">
    <w:name w:val="xl37"/>
    <w:basedOn w:val="af4"/>
    <w:qFormat/>
    <w:rsid w:val="00632138"/>
    <w:pPr>
      <w:pBdr>
        <w:top w:val="single" w:sz="4" w:space="0" w:color="auto"/>
        <w:left w:val="single" w:sz="4" w:space="0" w:color="auto"/>
        <w:right w:val="single" w:sz="4" w:space="0" w:color="auto"/>
      </w:pBdr>
      <w:autoSpaceDN w:val="0"/>
      <w:spacing w:before="100" w:beforeAutospacing="1" w:after="100" w:afterAutospacing="1"/>
    </w:pPr>
  </w:style>
  <w:style w:type="paragraph" w:customStyle="1" w:styleId="xl38">
    <w:name w:val="xl38"/>
    <w:basedOn w:val="af4"/>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39">
    <w:name w:val="xl39"/>
    <w:basedOn w:val="af4"/>
    <w:qFormat/>
    <w:rsid w:val="00632138"/>
    <w:pPr>
      <w:autoSpaceDN w:val="0"/>
      <w:spacing w:before="100" w:beforeAutospacing="1" w:after="100" w:afterAutospacing="1"/>
      <w:jc w:val="center"/>
    </w:pPr>
  </w:style>
  <w:style w:type="paragraph" w:customStyle="1" w:styleId="xl40">
    <w:name w:val="xl40"/>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41">
    <w:name w:val="xl41"/>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42">
    <w:name w:val="xl42"/>
    <w:basedOn w:val="af4"/>
    <w:qFormat/>
    <w:rsid w:val="00632138"/>
    <w:pPr>
      <w:pBdr>
        <w:left w:val="single" w:sz="4" w:space="0" w:color="auto"/>
        <w:right w:val="single" w:sz="4" w:space="0" w:color="auto"/>
      </w:pBdr>
      <w:autoSpaceDN w:val="0"/>
      <w:spacing w:before="100" w:beforeAutospacing="1" w:after="100" w:afterAutospacing="1"/>
    </w:pPr>
  </w:style>
  <w:style w:type="paragraph" w:customStyle="1" w:styleId="xl43">
    <w:name w:val="xl43"/>
    <w:basedOn w:val="af4"/>
    <w:qFormat/>
    <w:rsid w:val="00632138"/>
    <w:pPr>
      <w:pBdr>
        <w:left w:val="single" w:sz="4" w:space="0" w:color="auto"/>
        <w:bottom w:val="single" w:sz="4" w:space="0" w:color="auto"/>
        <w:right w:val="single" w:sz="4" w:space="0" w:color="auto"/>
      </w:pBdr>
      <w:autoSpaceDN w:val="0"/>
      <w:spacing w:before="100" w:beforeAutospacing="1" w:after="100" w:afterAutospacing="1"/>
    </w:pPr>
  </w:style>
  <w:style w:type="paragraph" w:customStyle="1" w:styleId="xl44">
    <w:name w:val="xl44"/>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right"/>
    </w:pPr>
  </w:style>
  <w:style w:type="paragraph" w:customStyle="1" w:styleId="xl45">
    <w:name w:val="xl45"/>
    <w:basedOn w:val="af4"/>
    <w:qFormat/>
    <w:rsid w:val="00632138"/>
    <w:pPr>
      <w:pBdr>
        <w:left w:val="single" w:sz="4" w:space="0" w:color="auto"/>
        <w:right w:val="single" w:sz="4" w:space="0" w:color="auto"/>
      </w:pBdr>
      <w:autoSpaceDN w:val="0"/>
      <w:spacing w:before="100" w:beforeAutospacing="1" w:after="100" w:afterAutospacing="1"/>
      <w:jc w:val="right"/>
    </w:pPr>
  </w:style>
  <w:style w:type="paragraph" w:customStyle="1" w:styleId="xl46">
    <w:name w:val="xl46"/>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47">
    <w:name w:val="xl47"/>
    <w:basedOn w:val="af4"/>
    <w:qFormat/>
    <w:rsid w:val="00632138"/>
    <w:pPr>
      <w:autoSpaceDN w:val="0"/>
      <w:spacing w:before="100" w:beforeAutospacing="1" w:after="100" w:afterAutospacing="1"/>
      <w:jc w:val="right"/>
    </w:pPr>
  </w:style>
  <w:style w:type="paragraph" w:customStyle="1" w:styleId="xl48">
    <w:name w:val="xl48"/>
    <w:basedOn w:val="af4"/>
    <w:qFormat/>
    <w:rsid w:val="00632138"/>
    <w:pPr>
      <w:pBdr>
        <w:top w:val="single" w:sz="4" w:space="0" w:color="auto"/>
        <w:bottom w:val="single" w:sz="4" w:space="0" w:color="auto"/>
      </w:pBdr>
      <w:autoSpaceDN w:val="0"/>
      <w:spacing w:before="100" w:beforeAutospacing="1" w:after="100" w:afterAutospacing="1"/>
      <w:jc w:val="right"/>
    </w:pPr>
  </w:style>
  <w:style w:type="paragraph" w:customStyle="1" w:styleId="xl49">
    <w:name w:val="xl49"/>
    <w:basedOn w:val="af4"/>
    <w:qFormat/>
    <w:rsid w:val="00632138"/>
    <w:pPr>
      <w:pBdr>
        <w:top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50">
    <w:name w:val="xl50"/>
    <w:basedOn w:val="af4"/>
    <w:qFormat/>
    <w:rsid w:val="00632138"/>
    <w:pPr>
      <w:pBdr>
        <w:top w:val="single" w:sz="4" w:space="0" w:color="auto"/>
        <w:right w:val="single" w:sz="4" w:space="0" w:color="auto"/>
      </w:pBdr>
      <w:autoSpaceDN w:val="0"/>
      <w:spacing w:before="100" w:beforeAutospacing="1" w:after="100" w:afterAutospacing="1"/>
      <w:jc w:val="right"/>
    </w:pPr>
  </w:style>
  <w:style w:type="paragraph" w:customStyle="1" w:styleId="xl51">
    <w:name w:val="xl51"/>
    <w:basedOn w:val="af4"/>
    <w:qFormat/>
    <w:rsid w:val="00632138"/>
    <w:pPr>
      <w:pBdr>
        <w:right w:val="single" w:sz="4" w:space="0" w:color="auto"/>
      </w:pBdr>
      <w:autoSpaceDN w:val="0"/>
      <w:spacing w:before="100" w:beforeAutospacing="1" w:after="100" w:afterAutospacing="1"/>
      <w:jc w:val="right"/>
    </w:pPr>
  </w:style>
  <w:style w:type="paragraph" w:customStyle="1" w:styleId="xl52">
    <w:name w:val="xl52"/>
    <w:basedOn w:val="af4"/>
    <w:qFormat/>
    <w:rsid w:val="00632138"/>
    <w:pPr>
      <w:pBdr>
        <w:bottom w:val="single" w:sz="4" w:space="0" w:color="auto"/>
        <w:right w:val="single" w:sz="4" w:space="0" w:color="auto"/>
      </w:pBdr>
      <w:autoSpaceDN w:val="0"/>
      <w:spacing w:before="100" w:beforeAutospacing="1" w:after="100" w:afterAutospacing="1"/>
      <w:jc w:val="right"/>
    </w:pPr>
  </w:style>
  <w:style w:type="paragraph" w:customStyle="1" w:styleId="2TimesNewRoman12pt60">
    <w:name w:val="Стиль Заголовок 2 + Times New Roman 12 pt Перед:  6 пт После:  0......"/>
    <w:basedOn w:val="af4"/>
    <w:next w:val="afff1"/>
    <w:autoRedefine/>
    <w:qFormat/>
    <w:rsid w:val="00632138"/>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f4"/>
    <w:qFormat/>
    <w:rsid w:val="00632138"/>
    <w:pPr>
      <w:keepNext/>
      <w:widowControl w:val="0"/>
      <w:autoSpaceDE w:val="0"/>
      <w:autoSpaceDN w:val="0"/>
      <w:adjustRightInd w:val="0"/>
      <w:outlineLvl w:val="2"/>
    </w:pPr>
    <w:rPr>
      <w:i/>
      <w:iCs/>
      <w:szCs w:val="20"/>
    </w:rPr>
  </w:style>
  <w:style w:type="paragraph" w:customStyle="1" w:styleId="0">
    <w:name w:val="Заголовок 0"/>
    <w:basedOn w:val="19"/>
    <w:link w:val="00"/>
    <w:autoRedefine/>
    <w:qFormat/>
    <w:rsid w:val="00632138"/>
    <w:pPr>
      <w:autoSpaceDN w:val="0"/>
      <w:spacing w:before="0" w:after="360"/>
    </w:pPr>
    <w:rPr>
      <w:rFonts w:eastAsia="Times New Roman" w:cs="Times New Roman"/>
      <w:b/>
      <w:bCs/>
      <w:szCs w:val="28"/>
    </w:rPr>
  </w:style>
  <w:style w:type="paragraph" w:customStyle="1" w:styleId="1f3">
    <w:name w:val="Стиль1"/>
    <w:basedOn w:val="af4"/>
    <w:link w:val="1f4"/>
    <w:qFormat/>
    <w:rsid w:val="00632138"/>
    <w:pPr>
      <w:autoSpaceDN w:val="0"/>
      <w:ind w:firstLine="720"/>
      <w:jc w:val="both"/>
    </w:pPr>
    <w:rPr>
      <w:szCs w:val="20"/>
    </w:rPr>
  </w:style>
  <w:style w:type="paragraph" w:customStyle="1" w:styleId="FR1">
    <w:name w:val="FR1"/>
    <w:qFormat/>
    <w:rsid w:val="00632138"/>
    <w:pPr>
      <w:widowControl w:val="0"/>
      <w:autoSpaceDE w:val="0"/>
      <w:autoSpaceDN w:val="0"/>
      <w:adjustRightInd w:val="0"/>
      <w:ind w:right="200"/>
      <w:jc w:val="center"/>
    </w:pPr>
    <w:rPr>
      <w:rFonts w:ascii="Arial" w:hAnsi="Arial" w:cs="Arial"/>
      <w:b/>
      <w:bCs/>
      <w:sz w:val="24"/>
      <w:szCs w:val="24"/>
    </w:rPr>
  </w:style>
  <w:style w:type="paragraph" w:customStyle="1" w:styleId="FR2">
    <w:name w:val="FR2"/>
    <w:qFormat/>
    <w:rsid w:val="00632138"/>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5">
    <w:name w:val="Обычный1"/>
    <w:link w:val="Normal2"/>
    <w:qFormat/>
    <w:rsid w:val="00632138"/>
    <w:pPr>
      <w:autoSpaceDN w:val="0"/>
    </w:pPr>
  </w:style>
  <w:style w:type="paragraph" w:customStyle="1" w:styleId="ArNar">
    <w:name w:val="Обычный ArNar"/>
    <w:basedOn w:val="af4"/>
    <w:qFormat/>
    <w:rsid w:val="00632138"/>
    <w:pPr>
      <w:autoSpaceDN w:val="0"/>
      <w:ind w:firstLine="709"/>
      <w:jc w:val="both"/>
    </w:pPr>
    <w:rPr>
      <w:rFonts w:ascii="Arial Narrow" w:hAnsi="Arial Narrow"/>
      <w:color w:val="000000"/>
      <w:sz w:val="22"/>
      <w:szCs w:val="20"/>
    </w:rPr>
  </w:style>
  <w:style w:type="paragraph" w:customStyle="1" w:styleId="a5">
    <w:name w:val="Список отчета"/>
    <w:basedOn w:val="afff1"/>
    <w:qFormat/>
    <w:rsid w:val="00632138"/>
    <w:pPr>
      <w:numPr>
        <w:numId w:val="5"/>
      </w:numPr>
      <w:autoSpaceDN w:val="0"/>
      <w:spacing w:before="120" w:after="0" w:line="312" w:lineRule="auto"/>
      <w:ind w:left="993" w:right="170"/>
      <w:jc w:val="both"/>
    </w:pPr>
    <w:rPr>
      <w:spacing w:val="10"/>
      <w:szCs w:val="20"/>
    </w:rPr>
  </w:style>
  <w:style w:type="paragraph" w:customStyle="1" w:styleId="FR4">
    <w:name w:val="FR4"/>
    <w:qFormat/>
    <w:rsid w:val="00632138"/>
    <w:pPr>
      <w:widowControl w:val="0"/>
      <w:autoSpaceDE w:val="0"/>
      <w:autoSpaceDN w:val="0"/>
      <w:adjustRightInd w:val="0"/>
      <w:ind w:left="4960"/>
    </w:pPr>
    <w:rPr>
      <w:noProof/>
      <w:sz w:val="16"/>
      <w:szCs w:val="16"/>
    </w:rPr>
  </w:style>
  <w:style w:type="paragraph" w:customStyle="1" w:styleId="affffa">
    <w:name w:val="Заголовок раздела"/>
    <w:basedOn w:val="af4"/>
    <w:qFormat/>
    <w:rsid w:val="00632138"/>
    <w:pPr>
      <w:keepNext/>
      <w:keepLines/>
      <w:autoSpaceDN w:val="0"/>
      <w:spacing w:before="120" w:after="160"/>
      <w:ind w:firstLine="709"/>
      <w:jc w:val="center"/>
    </w:pPr>
    <w:rPr>
      <w:rFonts w:ascii="Arial" w:hAnsi="Arial"/>
      <w:b/>
      <w:i/>
      <w:kern w:val="28"/>
      <w:sz w:val="28"/>
      <w:szCs w:val="20"/>
    </w:rPr>
  </w:style>
  <w:style w:type="paragraph" w:customStyle="1" w:styleId="abzac">
    <w:name w:val="abzac"/>
    <w:basedOn w:val="af4"/>
    <w:qFormat/>
    <w:rsid w:val="00632138"/>
    <w:pPr>
      <w:autoSpaceDN w:val="0"/>
      <w:ind w:firstLine="225"/>
      <w:jc w:val="both"/>
    </w:pPr>
  </w:style>
  <w:style w:type="paragraph" w:customStyle="1" w:styleId="ae">
    <w:name w:val="штрих"/>
    <w:basedOn w:val="afff1"/>
    <w:qFormat/>
    <w:rsid w:val="00632138"/>
    <w:pPr>
      <w:numPr>
        <w:numId w:val="6"/>
      </w:numPr>
      <w:tabs>
        <w:tab w:val="num" w:pos="360"/>
      </w:tabs>
      <w:autoSpaceDN w:val="0"/>
      <w:spacing w:after="0"/>
      <w:ind w:left="924" w:hanging="357"/>
      <w:jc w:val="both"/>
    </w:pPr>
    <w:rPr>
      <w:sz w:val="28"/>
      <w:szCs w:val="28"/>
    </w:rPr>
  </w:style>
  <w:style w:type="paragraph" w:customStyle="1" w:styleId="Noeeu1">
    <w:name w:val="Noeeu1"/>
    <w:basedOn w:val="af4"/>
    <w:qFormat/>
    <w:rsid w:val="00632138"/>
    <w:pPr>
      <w:overflowPunct w:val="0"/>
      <w:autoSpaceDE w:val="0"/>
      <w:autoSpaceDN w:val="0"/>
      <w:adjustRightInd w:val="0"/>
      <w:ind w:firstLine="720"/>
      <w:jc w:val="both"/>
    </w:pPr>
    <w:rPr>
      <w:szCs w:val="20"/>
    </w:rPr>
  </w:style>
  <w:style w:type="paragraph" w:customStyle="1" w:styleId="1f6">
    <w:name w:val="Заголовок1"/>
    <w:basedOn w:val="af4"/>
    <w:next w:val="af4"/>
    <w:link w:val="113"/>
    <w:qFormat/>
    <w:rsid w:val="00632138"/>
    <w:pPr>
      <w:suppressAutoHyphens/>
      <w:autoSpaceDN w:val="0"/>
      <w:spacing w:before="60" w:after="60"/>
      <w:ind w:left="1701" w:right="1701"/>
      <w:jc w:val="center"/>
    </w:pPr>
    <w:rPr>
      <w:b/>
      <w:spacing w:val="20"/>
      <w:sz w:val="28"/>
      <w:szCs w:val="20"/>
    </w:rPr>
  </w:style>
  <w:style w:type="paragraph" w:customStyle="1" w:styleId="affffb">
    <w:name w:val="Таблица"/>
    <w:basedOn w:val="af4"/>
    <w:autoRedefine/>
    <w:qFormat/>
    <w:rsid w:val="00794077"/>
    <w:pPr>
      <w:autoSpaceDN w:val="0"/>
      <w:spacing w:before="60" w:after="60"/>
      <w:jc w:val="center"/>
    </w:pPr>
    <w:rPr>
      <w:b/>
      <w:sz w:val="22"/>
      <w:szCs w:val="22"/>
    </w:rPr>
  </w:style>
  <w:style w:type="paragraph" w:customStyle="1" w:styleId="xl53">
    <w:name w:val="xl53"/>
    <w:basedOn w:val="af4"/>
    <w:qFormat/>
    <w:rsid w:val="00632138"/>
    <w:pPr>
      <w:pBdr>
        <w:top w:val="single" w:sz="4" w:space="0" w:color="auto"/>
        <w:left w:val="single" w:sz="4" w:space="0" w:color="auto"/>
        <w:right w:val="single" w:sz="4" w:space="0" w:color="auto"/>
      </w:pBdr>
      <w:autoSpaceDN w:val="0"/>
      <w:spacing w:before="100" w:beforeAutospacing="1" w:after="100" w:afterAutospacing="1"/>
    </w:pPr>
    <w:rPr>
      <w:color w:val="000000"/>
    </w:rPr>
  </w:style>
  <w:style w:type="paragraph" w:customStyle="1" w:styleId="xl54">
    <w:name w:val="xl54"/>
    <w:basedOn w:val="af4"/>
    <w:qFormat/>
    <w:rsid w:val="00632138"/>
    <w:pPr>
      <w:pBdr>
        <w:left w:val="single" w:sz="4" w:space="0" w:color="auto"/>
        <w:right w:val="single" w:sz="4" w:space="0" w:color="auto"/>
      </w:pBdr>
      <w:autoSpaceDN w:val="0"/>
      <w:spacing w:before="100" w:beforeAutospacing="1" w:after="100" w:afterAutospacing="1"/>
    </w:pPr>
    <w:rPr>
      <w:color w:val="000000"/>
    </w:rPr>
  </w:style>
  <w:style w:type="paragraph" w:customStyle="1" w:styleId="xl55">
    <w:name w:val="xl55"/>
    <w:basedOn w:val="af4"/>
    <w:qFormat/>
    <w:rsid w:val="00632138"/>
    <w:pPr>
      <w:pBdr>
        <w:left w:val="single" w:sz="4" w:space="0" w:color="auto"/>
        <w:right w:val="single" w:sz="4" w:space="0" w:color="auto"/>
      </w:pBdr>
      <w:autoSpaceDN w:val="0"/>
      <w:spacing w:before="100" w:beforeAutospacing="1" w:after="100" w:afterAutospacing="1"/>
      <w:jc w:val="right"/>
    </w:pPr>
    <w:rPr>
      <w:color w:val="000000"/>
    </w:rPr>
  </w:style>
  <w:style w:type="paragraph" w:customStyle="1" w:styleId="xl56">
    <w:name w:val="xl56"/>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rPr>
      <w:color w:val="000000"/>
    </w:rPr>
  </w:style>
  <w:style w:type="paragraph" w:customStyle="1" w:styleId="xl57">
    <w:name w:val="xl57"/>
    <w:basedOn w:val="af4"/>
    <w:qFormat/>
    <w:rsid w:val="00632138"/>
    <w:pPr>
      <w:pBdr>
        <w:top w:val="single" w:sz="4" w:space="0" w:color="auto"/>
        <w:bottom w:val="single" w:sz="4" w:space="0" w:color="auto"/>
      </w:pBdr>
      <w:autoSpaceDN w:val="0"/>
      <w:spacing w:before="100" w:beforeAutospacing="1" w:after="100" w:afterAutospacing="1"/>
    </w:pPr>
  </w:style>
  <w:style w:type="paragraph" w:customStyle="1" w:styleId="xl58">
    <w:name w:val="xl58"/>
    <w:basedOn w:val="af4"/>
    <w:qFormat/>
    <w:rsid w:val="00632138"/>
    <w:pPr>
      <w:pBdr>
        <w:left w:val="single" w:sz="4" w:space="0" w:color="auto"/>
        <w:bottom w:val="single" w:sz="4" w:space="0" w:color="auto"/>
      </w:pBdr>
      <w:autoSpaceDN w:val="0"/>
      <w:spacing w:before="100" w:beforeAutospacing="1" w:after="100" w:afterAutospacing="1"/>
      <w:jc w:val="right"/>
    </w:pPr>
    <w:rPr>
      <w:color w:val="000000"/>
    </w:rPr>
  </w:style>
  <w:style w:type="paragraph" w:customStyle="1" w:styleId="xl59">
    <w:name w:val="xl59"/>
    <w:basedOn w:val="af4"/>
    <w:qFormat/>
    <w:rsid w:val="00632138"/>
    <w:pPr>
      <w:pBdr>
        <w:bottom w:val="single" w:sz="4" w:space="0" w:color="auto"/>
      </w:pBdr>
      <w:autoSpaceDN w:val="0"/>
      <w:spacing w:before="100" w:beforeAutospacing="1" w:after="100" w:afterAutospacing="1"/>
      <w:jc w:val="right"/>
    </w:pPr>
    <w:rPr>
      <w:color w:val="000000"/>
    </w:rPr>
  </w:style>
  <w:style w:type="paragraph" w:customStyle="1" w:styleId="xl60">
    <w:name w:val="xl60"/>
    <w:basedOn w:val="af4"/>
    <w:qFormat/>
    <w:rsid w:val="00632138"/>
    <w:pPr>
      <w:pBdr>
        <w:bottom w:val="single" w:sz="4" w:space="0" w:color="auto"/>
      </w:pBdr>
      <w:autoSpaceDN w:val="0"/>
      <w:spacing w:before="100" w:beforeAutospacing="1" w:after="100" w:afterAutospacing="1"/>
      <w:jc w:val="right"/>
    </w:pPr>
    <w:rPr>
      <w:color w:val="000000"/>
    </w:rPr>
  </w:style>
  <w:style w:type="paragraph" w:customStyle="1" w:styleId="xl61">
    <w:name w:val="xl61"/>
    <w:basedOn w:val="af4"/>
    <w:qFormat/>
    <w:rsid w:val="00632138"/>
    <w:pPr>
      <w:pBdr>
        <w:left w:val="single" w:sz="4" w:space="0" w:color="auto"/>
        <w:bottom w:val="single" w:sz="4" w:space="0" w:color="auto"/>
        <w:right w:val="single" w:sz="4" w:space="0" w:color="auto"/>
      </w:pBdr>
      <w:autoSpaceDN w:val="0"/>
      <w:spacing w:before="100" w:beforeAutospacing="1" w:after="100" w:afterAutospacing="1"/>
    </w:pPr>
    <w:rPr>
      <w:b/>
      <w:bCs/>
      <w:color w:val="000000"/>
    </w:rPr>
  </w:style>
  <w:style w:type="paragraph" w:customStyle="1" w:styleId="xl62">
    <w:name w:val="xl62"/>
    <w:basedOn w:val="af4"/>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63">
    <w:name w:val="xl63"/>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64">
    <w:name w:val="xl64"/>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65">
    <w:name w:val="xl65"/>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color w:val="000000"/>
    </w:rPr>
  </w:style>
  <w:style w:type="paragraph" w:customStyle="1" w:styleId="212pt2">
    <w:name w:val="Заголовок 2 + 12 pt Знак Знак Знак"/>
    <w:basedOn w:val="af4"/>
    <w:next w:val="af4"/>
    <w:autoRedefine/>
    <w:qFormat/>
    <w:rsid w:val="00632138"/>
    <w:pPr>
      <w:keepNext/>
      <w:autoSpaceDN w:val="0"/>
      <w:jc w:val="center"/>
      <w:outlineLvl w:val="0"/>
    </w:pPr>
    <w:rPr>
      <w:bCs/>
    </w:rPr>
  </w:style>
  <w:style w:type="paragraph" w:customStyle="1" w:styleId="ConsPlusTitle">
    <w:name w:val="ConsPlusTitle"/>
    <w:link w:val="ConsPlusTitle0"/>
    <w:qFormat/>
    <w:rsid w:val="00632138"/>
    <w:pPr>
      <w:widowControl w:val="0"/>
      <w:autoSpaceDE w:val="0"/>
      <w:autoSpaceDN w:val="0"/>
      <w:adjustRightInd w:val="0"/>
    </w:pPr>
    <w:rPr>
      <w:rFonts w:ascii="Arial" w:hAnsi="Arial" w:cs="Arial"/>
      <w:b/>
      <w:bCs/>
    </w:rPr>
  </w:style>
  <w:style w:type="paragraph" w:customStyle="1" w:styleId="1f7">
    <w:name w:val="Без интервала1"/>
    <w:aliases w:val="Без интервала15,No Spacing,Заголовок уровень 1"/>
    <w:uiPriority w:val="99"/>
    <w:qFormat/>
    <w:rsid w:val="00632138"/>
    <w:pPr>
      <w:autoSpaceDN w:val="0"/>
    </w:pPr>
    <w:rPr>
      <w:rFonts w:ascii="Calibri" w:hAnsi="Calibri"/>
      <w:sz w:val="22"/>
      <w:szCs w:val="22"/>
    </w:rPr>
  </w:style>
  <w:style w:type="paragraph" w:customStyle="1" w:styleId="affffc">
    <w:name w:val="Цифры"/>
    <w:basedOn w:val="affffb"/>
    <w:qFormat/>
    <w:rsid w:val="00632138"/>
    <w:pPr>
      <w:widowControl w:val="0"/>
      <w:spacing w:before="0" w:after="0" w:line="196" w:lineRule="auto"/>
      <w:ind w:left="113" w:right="113"/>
      <w:jc w:val="right"/>
    </w:pPr>
    <w:rPr>
      <w:rFonts w:ascii="NTHelvetica/Cyrillic" w:hAnsi="NTHelvetica/Cyrillic"/>
      <w:b w:val="0"/>
      <w:smallCaps/>
      <w:sz w:val="16"/>
    </w:rPr>
  </w:style>
  <w:style w:type="paragraph" w:customStyle="1" w:styleId="ConsPlusNormal">
    <w:name w:val="ConsPlusNormal"/>
    <w:link w:val="ConsPlusNormal0"/>
    <w:qFormat/>
    <w:rsid w:val="00632138"/>
    <w:pPr>
      <w:widowControl w:val="0"/>
      <w:autoSpaceDE w:val="0"/>
      <w:autoSpaceDN w:val="0"/>
      <w:adjustRightInd w:val="0"/>
      <w:ind w:firstLine="720"/>
    </w:pPr>
    <w:rPr>
      <w:rFonts w:ascii="Arial" w:hAnsi="Arial" w:cs="Arial"/>
    </w:rPr>
  </w:style>
  <w:style w:type="paragraph" w:customStyle="1" w:styleId="Oaaeeiuenoeeu">
    <w:name w:val="Oaaee?iue noeeu"/>
    <w:basedOn w:val="af4"/>
    <w:qFormat/>
    <w:rsid w:val="00632138"/>
    <w:pPr>
      <w:overflowPunct w:val="0"/>
      <w:autoSpaceDE w:val="0"/>
      <w:autoSpaceDN w:val="0"/>
      <w:adjustRightInd w:val="0"/>
      <w:jc w:val="center"/>
    </w:pPr>
    <w:rPr>
      <w:sz w:val="22"/>
      <w:szCs w:val="20"/>
    </w:rPr>
  </w:style>
  <w:style w:type="paragraph" w:customStyle="1" w:styleId="1f8">
    <w:name w:val="1 Знак"/>
    <w:basedOn w:val="af4"/>
    <w:qFormat/>
    <w:rsid w:val="00632138"/>
    <w:pPr>
      <w:autoSpaceDN w:val="0"/>
      <w:spacing w:before="100" w:beforeAutospacing="1" w:after="100" w:afterAutospacing="1"/>
    </w:pPr>
    <w:rPr>
      <w:rFonts w:ascii="Tahoma" w:hAnsi="Tahoma"/>
      <w:sz w:val="20"/>
      <w:szCs w:val="20"/>
      <w:lang w:val="en-US" w:eastAsia="en-US"/>
    </w:rPr>
  </w:style>
  <w:style w:type="paragraph" w:customStyle="1" w:styleId="1f9">
    <w:name w:val="Знак Знак Знак1 Знак Знак Знак Знак Знак Знак Знак"/>
    <w:basedOn w:val="af4"/>
    <w:next w:val="2b"/>
    <w:link w:val="1fa"/>
    <w:autoRedefine/>
    <w:qFormat/>
    <w:rsid w:val="00632138"/>
    <w:pPr>
      <w:autoSpaceDN w:val="0"/>
      <w:spacing w:after="160" w:line="240" w:lineRule="exact"/>
      <w:jc w:val="right"/>
    </w:pPr>
    <w:rPr>
      <w:noProof/>
      <w:lang w:val="en-US" w:eastAsia="en-US"/>
    </w:rPr>
  </w:style>
  <w:style w:type="paragraph" w:customStyle="1" w:styleId="1fb">
    <w:name w:val="Знак1"/>
    <w:basedOn w:val="af4"/>
    <w:next w:val="2b"/>
    <w:autoRedefine/>
    <w:uiPriority w:val="99"/>
    <w:qFormat/>
    <w:rsid w:val="00632138"/>
    <w:pPr>
      <w:autoSpaceDN w:val="0"/>
      <w:spacing w:after="160" w:line="240" w:lineRule="exact"/>
      <w:jc w:val="right"/>
    </w:pPr>
    <w:rPr>
      <w:noProof/>
      <w:lang w:val="en-US" w:eastAsia="en-US"/>
    </w:rPr>
  </w:style>
  <w:style w:type="paragraph" w:customStyle="1" w:styleId="1fc">
    <w:name w:val="Знак Знак Знак1 Знак"/>
    <w:basedOn w:val="af4"/>
    <w:next w:val="2b"/>
    <w:autoRedefine/>
    <w:uiPriority w:val="99"/>
    <w:qFormat/>
    <w:rsid w:val="00632138"/>
    <w:pPr>
      <w:autoSpaceDN w:val="0"/>
      <w:spacing w:after="160" w:line="240" w:lineRule="exact"/>
      <w:jc w:val="right"/>
    </w:pPr>
    <w:rPr>
      <w:noProof/>
      <w:lang w:val="en-US" w:eastAsia="en-US"/>
    </w:rPr>
  </w:style>
  <w:style w:type="paragraph" w:customStyle="1" w:styleId="affffd">
    <w:name w:val="Основной"/>
    <w:basedOn w:val="af4"/>
    <w:link w:val="affffe"/>
    <w:qFormat/>
    <w:rsid w:val="00632138"/>
    <w:pPr>
      <w:autoSpaceDN w:val="0"/>
      <w:spacing w:line="360" w:lineRule="auto"/>
      <w:ind w:firstLine="720"/>
      <w:jc w:val="both"/>
    </w:pPr>
  </w:style>
  <w:style w:type="paragraph" w:customStyle="1" w:styleId="ConsPlusCell">
    <w:name w:val="ConsPlusCell"/>
    <w:qFormat/>
    <w:rsid w:val="00632138"/>
    <w:pPr>
      <w:widowControl w:val="0"/>
      <w:autoSpaceDE w:val="0"/>
      <w:autoSpaceDN w:val="0"/>
      <w:adjustRightInd w:val="0"/>
    </w:pPr>
    <w:rPr>
      <w:rFonts w:ascii="Arial" w:hAnsi="Arial" w:cs="Arial"/>
    </w:rPr>
  </w:style>
  <w:style w:type="paragraph" w:customStyle="1" w:styleId="-3">
    <w:name w:val="Таблица - Шапка"/>
    <w:basedOn w:val="af4"/>
    <w:link w:val="-4"/>
    <w:qFormat/>
    <w:rsid w:val="00632138"/>
    <w:pPr>
      <w:autoSpaceDN w:val="0"/>
      <w:jc w:val="center"/>
    </w:pPr>
    <w:rPr>
      <w:rFonts w:ascii="Arial" w:hAnsi="Arial" w:cs="Arial"/>
      <w:b/>
      <w:bCs/>
      <w:sz w:val="18"/>
      <w:szCs w:val="20"/>
    </w:rPr>
  </w:style>
  <w:style w:type="paragraph" w:customStyle="1" w:styleId="-5">
    <w:name w:val="Таблица - Текст основной"/>
    <w:basedOn w:val="af4"/>
    <w:link w:val="-6"/>
    <w:qFormat/>
    <w:rsid w:val="00632138"/>
    <w:pPr>
      <w:widowControl w:val="0"/>
      <w:autoSpaceDN w:val="0"/>
    </w:pPr>
    <w:rPr>
      <w:rFonts w:ascii="Arial" w:hAnsi="Arial" w:cs="Arial"/>
      <w:sz w:val="18"/>
      <w:szCs w:val="20"/>
    </w:rPr>
  </w:style>
  <w:style w:type="paragraph" w:customStyle="1" w:styleId="-7">
    <w:name w:val="Таблица - Числа справа"/>
    <w:basedOn w:val="-5"/>
    <w:qFormat/>
    <w:rsid w:val="00632138"/>
    <w:pPr>
      <w:jc w:val="right"/>
    </w:pPr>
  </w:style>
  <w:style w:type="paragraph" w:customStyle="1" w:styleId="-8">
    <w:name w:val="Таблица - Текст центр"/>
    <w:basedOn w:val="-5"/>
    <w:link w:val="-9"/>
    <w:qFormat/>
    <w:rsid w:val="00632138"/>
    <w:pPr>
      <w:jc w:val="center"/>
    </w:pPr>
  </w:style>
  <w:style w:type="paragraph" w:customStyle="1" w:styleId="-20">
    <w:name w:val="Таблица - Числа справа2"/>
    <w:basedOn w:val="-7"/>
    <w:qFormat/>
    <w:rsid w:val="00632138"/>
    <w:pPr>
      <w:ind w:right="113"/>
    </w:pPr>
  </w:style>
  <w:style w:type="character" w:customStyle="1" w:styleId="1fd">
    <w:name w:val="Список маркированный 1 Знак"/>
    <w:link w:val="1"/>
    <w:locked/>
    <w:rsid w:val="00632138"/>
    <w:rPr>
      <w:sz w:val="24"/>
      <w:szCs w:val="24"/>
    </w:rPr>
  </w:style>
  <w:style w:type="paragraph" w:customStyle="1" w:styleId="1">
    <w:name w:val="Список маркированный 1"/>
    <w:basedOn w:val="af4"/>
    <w:link w:val="1fd"/>
    <w:qFormat/>
    <w:rsid w:val="00632138"/>
    <w:pPr>
      <w:numPr>
        <w:numId w:val="7"/>
      </w:numPr>
      <w:autoSpaceDN w:val="0"/>
      <w:spacing w:line="360" w:lineRule="auto"/>
      <w:jc w:val="both"/>
    </w:pPr>
  </w:style>
  <w:style w:type="character" w:customStyle="1" w:styleId="afffff">
    <w:name w:val="Основной текст с точкой Знак"/>
    <w:basedOn w:val="af5"/>
    <w:link w:val="a7"/>
    <w:locked/>
    <w:rsid w:val="00632138"/>
    <w:rPr>
      <w:sz w:val="24"/>
    </w:rPr>
  </w:style>
  <w:style w:type="paragraph" w:customStyle="1" w:styleId="a7">
    <w:name w:val="Основной текст с точкой"/>
    <w:basedOn w:val="afff2"/>
    <w:link w:val="afffff"/>
    <w:qFormat/>
    <w:rsid w:val="00632138"/>
    <w:pPr>
      <w:numPr>
        <w:numId w:val="8"/>
      </w:numPr>
      <w:tabs>
        <w:tab w:val="left" w:pos="851"/>
      </w:tabs>
      <w:spacing w:before="60"/>
    </w:pPr>
  </w:style>
  <w:style w:type="character" w:customStyle="1" w:styleId="afffff0">
    <w:name w:val="Список с точкой Знак"/>
    <w:basedOn w:val="af5"/>
    <w:link w:val="a3"/>
    <w:locked/>
    <w:rsid w:val="00632138"/>
    <w:rPr>
      <w:sz w:val="24"/>
      <w:szCs w:val="24"/>
    </w:rPr>
  </w:style>
  <w:style w:type="paragraph" w:customStyle="1" w:styleId="a3">
    <w:name w:val="Список с точкой"/>
    <w:basedOn w:val="af4"/>
    <w:link w:val="afffff0"/>
    <w:qFormat/>
    <w:rsid w:val="00632138"/>
    <w:pPr>
      <w:numPr>
        <w:ilvl w:val="7"/>
        <w:numId w:val="9"/>
      </w:numPr>
      <w:autoSpaceDN w:val="0"/>
      <w:jc w:val="both"/>
    </w:pPr>
  </w:style>
  <w:style w:type="paragraph" w:customStyle="1" w:styleId="2130">
    <w:name w:val="Основной текст 213"/>
    <w:basedOn w:val="af4"/>
    <w:link w:val="BodyText2"/>
    <w:uiPriority w:val="99"/>
    <w:qFormat/>
    <w:rsid w:val="00632138"/>
    <w:pPr>
      <w:overflowPunct w:val="0"/>
      <w:autoSpaceDE w:val="0"/>
      <w:autoSpaceDN w:val="0"/>
      <w:adjustRightInd w:val="0"/>
      <w:spacing w:after="120"/>
      <w:ind w:left="283"/>
    </w:pPr>
    <w:rPr>
      <w:rFonts w:ascii="MS Sans Serif" w:hAnsi="MS Sans Serif"/>
      <w:sz w:val="20"/>
      <w:szCs w:val="20"/>
      <w:lang w:val="en-US"/>
    </w:rPr>
  </w:style>
  <w:style w:type="paragraph" w:customStyle="1" w:styleId="2131">
    <w:name w:val="Основной текст с отступом 213"/>
    <w:basedOn w:val="af4"/>
    <w:uiPriority w:val="99"/>
    <w:qFormat/>
    <w:rsid w:val="00632138"/>
    <w:pPr>
      <w:overflowPunct w:val="0"/>
      <w:autoSpaceDE w:val="0"/>
      <w:autoSpaceDN w:val="0"/>
      <w:adjustRightInd w:val="0"/>
      <w:spacing w:before="240"/>
      <w:ind w:firstLine="567"/>
      <w:jc w:val="both"/>
    </w:pPr>
    <w:rPr>
      <w:sz w:val="28"/>
      <w:szCs w:val="20"/>
    </w:rPr>
  </w:style>
  <w:style w:type="paragraph" w:styleId="2f2">
    <w:name w:val="Body Text 2"/>
    <w:aliases w:val=" Знак9,Знак9,Основной текст 2 Знак Знак Знак Знак Знак,Основной текст 2 Знак Знак Знак Знак,Основной текст 2 Знак Знак1,Основной текст 2 Знак Знак Знак, Знак Знак1 Знак Знак, Знак Знак1 Знак1,Знак Знак1 Знак Знак,Знак Знак1 Знак1"/>
    <w:basedOn w:val="af4"/>
    <w:link w:val="2f1"/>
    <w:unhideWhenUsed/>
    <w:qFormat/>
    <w:rsid w:val="00632138"/>
    <w:pPr>
      <w:autoSpaceDN w:val="0"/>
      <w:spacing w:after="120" w:line="480" w:lineRule="auto"/>
    </w:pPr>
  </w:style>
  <w:style w:type="character" w:customStyle="1" w:styleId="217">
    <w:name w:val="Основной текст 2 Знак1"/>
    <w:aliases w:val=" Знак9 Знак,Знак9 Знак,Основной текст 2 Знак Знак Знак Знак Знак Знак2,Основной текст 2 Знак Знак Знак Знак Знак1,Основной текст 2 Знак Знак1 Знак1,Основной текст 2 Знак Знак Знак Знак2, Знак Знак1 Знак Знак Знак1"/>
    <w:basedOn w:val="af5"/>
    <w:qFormat/>
    <w:rsid w:val="00632138"/>
    <w:rPr>
      <w:sz w:val="24"/>
      <w:szCs w:val="24"/>
    </w:rPr>
  </w:style>
  <w:style w:type="paragraph" w:customStyle="1" w:styleId="afffff1">
    <w:name w:val="Название закона"/>
    <w:basedOn w:val="af4"/>
    <w:next w:val="2f2"/>
    <w:qFormat/>
    <w:rsid w:val="00632138"/>
    <w:pPr>
      <w:autoSpaceDN w:val="0"/>
      <w:jc w:val="center"/>
    </w:pPr>
    <w:rPr>
      <w:b/>
    </w:rPr>
  </w:style>
  <w:style w:type="paragraph" w:customStyle="1" w:styleId="1fe">
    <w:name w:val="Обычный (веб)1"/>
    <w:basedOn w:val="af4"/>
    <w:uiPriority w:val="99"/>
    <w:qFormat/>
    <w:rsid w:val="00632138"/>
    <w:pPr>
      <w:overflowPunct w:val="0"/>
      <w:autoSpaceDE w:val="0"/>
      <w:autoSpaceDN w:val="0"/>
      <w:adjustRightInd w:val="0"/>
      <w:spacing w:before="100" w:after="100"/>
    </w:pPr>
    <w:rPr>
      <w:color w:val="000000"/>
      <w:szCs w:val="20"/>
    </w:rPr>
  </w:style>
  <w:style w:type="paragraph" w:customStyle="1" w:styleId="313">
    <w:name w:val="Основной текст 31"/>
    <w:basedOn w:val="af4"/>
    <w:uiPriority w:val="99"/>
    <w:qFormat/>
    <w:rsid w:val="00632138"/>
    <w:pPr>
      <w:overflowPunct w:val="0"/>
      <w:autoSpaceDE w:val="0"/>
      <w:autoSpaceDN w:val="0"/>
      <w:adjustRightInd w:val="0"/>
      <w:jc w:val="center"/>
    </w:pPr>
    <w:rPr>
      <w:b/>
      <w:szCs w:val="20"/>
    </w:rPr>
  </w:style>
  <w:style w:type="paragraph" w:customStyle="1" w:styleId="131">
    <w:name w:val="Текст13"/>
    <w:basedOn w:val="af4"/>
    <w:uiPriority w:val="99"/>
    <w:qFormat/>
    <w:rsid w:val="00632138"/>
    <w:pPr>
      <w:autoSpaceDN w:val="0"/>
      <w:ind w:firstLine="709"/>
      <w:jc w:val="both"/>
    </w:pPr>
    <w:rPr>
      <w:szCs w:val="20"/>
    </w:rPr>
  </w:style>
  <w:style w:type="paragraph" w:customStyle="1" w:styleId="314">
    <w:name w:val="Основной текст с отступом 31"/>
    <w:basedOn w:val="af4"/>
    <w:qFormat/>
    <w:rsid w:val="00632138"/>
    <w:pPr>
      <w:autoSpaceDN w:val="0"/>
      <w:ind w:left="855"/>
      <w:jc w:val="both"/>
    </w:pPr>
    <w:rPr>
      <w:sz w:val="28"/>
      <w:szCs w:val="20"/>
    </w:rPr>
  </w:style>
  <w:style w:type="paragraph" w:customStyle="1" w:styleId="ConsPlusNonformat">
    <w:name w:val="ConsPlusNonformat"/>
    <w:qFormat/>
    <w:rsid w:val="00632138"/>
    <w:pPr>
      <w:widowControl w:val="0"/>
      <w:autoSpaceDE w:val="0"/>
      <w:autoSpaceDN w:val="0"/>
      <w:adjustRightInd w:val="0"/>
    </w:pPr>
    <w:rPr>
      <w:rFonts w:ascii="Courier New" w:hAnsi="Courier New" w:cs="Courier New"/>
    </w:rPr>
  </w:style>
  <w:style w:type="paragraph" w:customStyle="1" w:styleId="podzag">
    <w:name w:val="podzag"/>
    <w:basedOn w:val="af4"/>
    <w:uiPriority w:val="99"/>
    <w:qFormat/>
    <w:rsid w:val="00632138"/>
    <w:pPr>
      <w:autoSpaceDN w:val="0"/>
      <w:spacing w:before="100" w:after="100"/>
    </w:pPr>
    <w:rPr>
      <w:rFonts w:ascii="Arial Unicode MS" w:eastAsia="Arial Unicode MS" w:hAnsi="Arial Unicode MS"/>
      <w:szCs w:val="20"/>
    </w:rPr>
  </w:style>
  <w:style w:type="paragraph" w:customStyle="1" w:styleId="BodyTextIndent21">
    <w:name w:val="Body Text Indent 21"/>
    <w:basedOn w:val="af4"/>
    <w:uiPriority w:val="99"/>
    <w:qFormat/>
    <w:rsid w:val="00632138"/>
    <w:pPr>
      <w:autoSpaceDN w:val="0"/>
      <w:spacing w:before="120"/>
      <w:ind w:firstLine="709"/>
      <w:jc w:val="both"/>
    </w:pPr>
    <w:rPr>
      <w:szCs w:val="20"/>
    </w:rPr>
  </w:style>
  <w:style w:type="paragraph" w:customStyle="1" w:styleId="1ff">
    <w:name w:val="Знак Знак Знак Знак Знак Знак1 Знак"/>
    <w:basedOn w:val="af4"/>
    <w:uiPriority w:val="99"/>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f2">
    <w:name w:val="Р_Список с тире Знак Знак"/>
    <w:basedOn w:val="af5"/>
    <w:link w:val="a1"/>
    <w:uiPriority w:val="99"/>
    <w:locked/>
    <w:rsid w:val="00632138"/>
    <w:rPr>
      <w:sz w:val="24"/>
      <w:szCs w:val="24"/>
    </w:rPr>
  </w:style>
  <w:style w:type="paragraph" w:customStyle="1" w:styleId="a1">
    <w:name w:val="Р_Список с тире"/>
    <w:next w:val="af4"/>
    <w:link w:val="afffff2"/>
    <w:uiPriority w:val="99"/>
    <w:qFormat/>
    <w:rsid w:val="00632138"/>
    <w:pPr>
      <w:numPr>
        <w:numId w:val="10"/>
      </w:numPr>
      <w:tabs>
        <w:tab w:val="num" w:pos="1200"/>
      </w:tabs>
      <w:autoSpaceDN w:val="0"/>
      <w:spacing w:line="360" w:lineRule="auto"/>
      <w:ind w:left="1200" w:hanging="480"/>
    </w:pPr>
    <w:rPr>
      <w:sz w:val="24"/>
      <w:szCs w:val="24"/>
    </w:rPr>
  </w:style>
  <w:style w:type="character" w:customStyle="1" w:styleId="afffff3">
    <w:name w:val="Р_Основной текст Знак"/>
    <w:basedOn w:val="af5"/>
    <w:link w:val="afffff4"/>
    <w:uiPriority w:val="99"/>
    <w:locked/>
    <w:rsid w:val="00632138"/>
    <w:rPr>
      <w:sz w:val="24"/>
      <w:szCs w:val="24"/>
    </w:rPr>
  </w:style>
  <w:style w:type="paragraph" w:customStyle="1" w:styleId="afffff4">
    <w:name w:val="Р_Основной текст"/>
    <w:link w:val="afffff3"/>
    <w:uiPriority w:val="99"/>
    <w:qFormat/>
    <w:rsid w:val="00632138"/>
    <w:pPr>
      <w:autoSpaceDN w:val="0"/>
      <w:spacing w:line="360" w:lineRule="auto"/>
      <w:ind w:firstLine="720"/>
      <w:jc w:val="both"/>
    </w:pPr>
    <w:rPr>
      <w:sz w:val="24"/>
      <w:szCs w:val="24"/>
    </w:rPr>
  </w:style>
  <w:style w:type="paragraph" w:customStyle="1" w:styleId="BodyText21">
    <w:name w:val="Body Text 21"/>
    <w:basedOn w:val="af4"/>
    <w:qFormat/>
    <w:rsid w:val="00632138"/>
    <w:pPr>
      <w:autoSpaceDE w:val="0"/>
      <w:autoSpaceDN w:val="0"/>
      <w:spacing w:before="120"/>
      <w:ind w:firstLine="709"/>
      <w:jc w:val="both"/>
    </w:pPr>
    <w:rPr>
      <w:sz w:val="28"/>
      <w:szCs w:val="28"/>
    </w:rPr>
  </w:style>
  <w:style w:type="paragraph" w:customStyle="1" w:styleId="1ff0">
    <w:name w:val="1"/>
    <w:basedOn w:val="af4"/>
    <w:next w:val="afff6"/>
    <w:qFormat/>
    <w:rsid w:val="00632138"/>
    <w:pPr>
      <w:autoSpaceDN w:val="0"/>
      <w:spacing w:before="100" w:beforeAutospacing="1" w:after="100" w:afterAutospacing="1"/>
    </w:pPr>
    <w:rPr>
      <w:color w:val="000000"/>
    </w:rPr>
  </w:style>
  <w:style w:type="paragraph" w:customStyle="1" w:styleId="2f7">
    <w:name w:val="Знак Знак Знак2 Знак"/>
    <w:basedOn w:val="af4"/>
    <w:next w:val="2b"/>
    <w:autoRedefine/>
    <w:uiPriority w:val="99"/>
    <w:qFormat/>
    <w:rsid w:val="00632138"/>
    <w:pPr>
      <w:autoSpaceDN w:val="0"/>
      <w:spacing w:after="160" w:line="240" w:lineRule="exact"/>
      <w:jc w:val="right"/>
    </w:pPr>
    <w:rPr>
      <w:noProof/>
      <w:lang w:val="en-US" w:eastAsia="en-US"/>
    </w:rPr>
  </w:style>
  <w:style w:type="paragraph" w:customStyle="1" w:styleId="afffff5">
    <w:name w:val="Название таблицы"/>
    <w:basedOn w:val="afff1"/>
    <w:link w:val="afffff6"/>
    <w:autoRedefine/>
    <w:uiPriority w:val="99"/>
    <w:qFormat/>
    <w:rsid w:val="00632138"/>
    <w:pPr>
      <w:autoSpaceDN w:val="0"/>
      <w:spacing w:after="0"/>
      <w:ind w:firstLine="720"/>
      <w:jc w:val="both"/>
    </w:pPr>
  </w:style>
  <w:style w:type="character" w:customStyle="1" w:styleId="-a">
    <w:name w:val="Таблица - текст основной Знак"/>
    <w:basedOn w:val="af5"/>
    <w:link w:val="-b"/>
    <w:locked/>
    <w:rsid w:val="00632138"/>
    <w:rPr>
      <w:rFonts w:ascii="Arial" w:hAnsi="Arial" w:cs="Arial"/>
    </w:rPr>
  </w:style>
  <w:style w:type="paragraph" w:customStyle="1" w:styleId="-b">
    <w:name w:val="Таблица - текст основной"/>
    <w:basedOn w:val="afff1"/>
    <w:link w:val="-a"/>
    <w:qFormat/>
    <w:rsid w:val="00632138"/>
    <w:pPr>
      <w:suppressAutoHyphens/>
      <w:autoSpaceDN w:val="0"/>
      <w:spacing w:after="0"/>
    </w:pPr>
    <w:rPr>
      <w:rFonts w:ascii="Arial" w:hAnsi="Arial" w:cs="Arial"/>
      <w:sz w:val="20"/>
      <w:szCs w:val="20"/>
    </w:rPr>
  </w:style>
  <w:style w:type="paragraph" w:customStyle="1" w:styleId="-c">
    <w:name w:val="Таблица - шапка"/>
    <w:basedOn w:val="af4"/>
    <w:link w:val="-d"/>
    <w:qFormat/>
    <w:rsid w:val="00632138"/>
    <w:pPr>
      <w:suppressAutoHyphens/>
      <w:autoSpaceDN w:val="0"/>
      <w:spacing w:before="120" w:after="120"/>
      <w:jc w:val="center"/>
    </w:pPr>
    <w:rPr>
      <w:rFonts w:ascii="Arial" w:hAnsi="Arial" w:cs="Arial"/>
      <w:b/>
      <w:sz w:val="20"/>
      <w:szCs w:val="20"/>
    </w:rPr>
  </w:style>
  <w:style w:type="paragraph" w:customStyle="1" w:styleId="ConsNormal">
    <w:name w:val="ConsNormal"/>
    <w:link w:val="ConsNormal0"/>
    <w:qFormat/>
    <w:rsid w:val="00632138"/>
    <w:pPr>
      <w:widowControl w:val="0"/>
      <w:autoSpaceDE w:val="0"/>
      <w:autoSpaceDN w:val="0"/>
      <w:adjustRightInd w:val="0"/>
      <w:ind w:firstLine="720"/>
    </w:pPr>
    <w:rPr>
      <w:rFonts w:ascii="Arial" w:hAnsi="Arial" w:cs="Arial"/>
    </w:rPr>
  </w:style>
  <w:style w:type="paragraph" w:customStyle="1" w:styleId="ConsNonformat">
    <w:name w:val="ConsNonformat"/>
    <w:qFormat/>
    <w:rsid w:val="00632138"/>
    <w:pPr>
      <w:widowControl w:val="0"/>
      <w:autoSpaceDE w:val="0"/>
      <w:autoSpaceDN w:val="0"/>
      <w:adjustRightInd w:val="0"/>
    </w:pPr>
    <w:rPr>
      <w:rFonts w:ascii="Courier New" w:hAnsi="Courier New" w:cs="Courier New"/>
    </w:rPr>
  </w:style>
  <w:style w:type="paragraph" w:customStyle="1" w:styleId="ConsTitle">
    <w:name w:val="ConsTitle"/>
    <w:qFormat/>
    <w:rsid w:val="00632138"/>
    <w:pPr>
      <w:widowControl w:val="0"/>
      <w:autoSpaceDE w:val="0"/>
      <w:autoSpaceDN w:val="0"/>
      <w:adjustRightInd w:val="0"/>
    </w:pPr>
    <w:rPr>
      <w:rFonts w:ascii="Arial" w:hAnsi="Arial" w:cs="Arial"/>
      <w:b/>
      <w:bCs/>
    </w:rPr>
  </w:style>
  <w:style w:type="paragraph" w:customStyle="1" w:styleId="132">
    <w:name w:val="Обычный13"/>
    <w:uiPriority w:val="99"/>
    <w:qFormat/>
    <w:rsid w:val="00632138"/>
    <w:pPr>
      <w:autoSpaceDN w:val="0"/>
      <w:snapToGrid w:val="0"/>
    </w:pPr>
  </w:style>
  <w:style w:type="paragraph" w:customStyle="1" w:styleId="39">
    <w:name w:val="заг 3"/>
    <w:basedOn w:val="32"/>
    <w:qFormat/>
    <w:rsid w:val="00632138"/>
    <w:pPr>
      <w:keepNext/>
      <w:numPr>
        <w:ilvl w:val="0"/>
        <w:numId w:val="0"/>
      </w:numPr>
      <w:autoSpaceDN w:val="0"/>
      <w:spacing w:before="0" w:line="240" w:lineRule="auto"/>
      <w:jc w:val="center"/>
    </w:pPr>
    <w:rPr>
      <w:rFonts w:eastAsia="Times New Roman" w:cs="Times New Roman"/>
      <w:b/>
      <w:sz w:val="24"/>
      <w:szCs w:val="20"/>
      <w:u w:val="none"/>
    </w:rPr>
  </w:style>
  <w:style w:type="paragraph" w:customStyle="1" w:styleId="1ff1">
    <w:name w:val="Знак Знак Знак1 Знак Знак Знак Знак Знак Знак Знак Знак Знак Знак"/>
    <w:basedOn w:val="af4"/>
    <w:uiPriority w:val="99"/>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f7">
    <w:name w:val="Основной жирный Знак"/>
    <w:basedOn w:val="af5"/>
    <w:link w:val="afffff8"/>
    <w:locked/>
    <w:rsid w:val="00632138"/>
    <w:rPr>
      <w:b/>
      <w:bCs/>
      <w:sz w:val="24"/>
      <w:szCs w:val="24"/>
    </w:rPr>
  </w:style>
  <w:style w:type="paragraph" w:customStyle="1" w:styleId="afffff8">
    <w:name w:val="Основной жирный"/>
    <w:basedOn w:val="afff2"/>
    <w:next w:val="afff2"/>
    <w:link w:val="afffff7"/>
    <w:qFormat/>
    <w:rsid w:val="00632138"/>
    <w:pPr>
      <w:widowControl w:val="0"/>
      <w:spacing w:before="120"/>
    </w:pPr>
    <w:rPr>
      <w:b/>
      <w:bCs/>
      <w:szCs w:val="24"/>
    </w:rPr>
  </w:style>
  <w:style w:type="character" w:customStyle="1" w:styleId="-e">
    <w:name w:val="Таблица - текст выделенный Знак"/>
    <w:basedOn w:val="af5"/>
    <w:link w:val="-f"/>
    <w:uiPriority w:val="99"/>
    <w:locked/>
    <w:rsid w:val="00632138"/>
    <w:rPr>
      <w:rFonts w:ascii="Arial" w:hAnsi="Arial" w:cs="Arial"/>
      <w:b/>
    </w:rPr>
  </w:style>
  <w:style w:type="paragraph" w:customStyle="1" w:styleId="-f">
    <w:name w:val="Таблица - текст выделенный"/>
    <w:basedOn w:val="afff1"/>
    <w:link w:val="-e"/>
    <w:uiPriority w:val="99"/>
    <w:qFormat/>
    <w:rsid w:val="00632138"/>
    <w:pPr>
      <w:suppressAutoHyphens/>
      <w:autoSpaceDN w:val="0"/>
      <w:spacing w:before="40" w:after="40"/>
      <w:jc w:val="both"/>
    </w:pPr>
    <w:rPr>
      <w:rFonts w:ascii="Arial" w:hAnsi="Arial" w:cs="Arial"/>
      <w:b/>
      <w:sz w:val="20"/>
      <w:szCs w:val="20"/>
    </w:rPr>
  </w:style>
  <w:style w:type="paragraph" w:customStyle="1" w:styleId="xl66">
    <w:name w:val="xl66"/>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67">
    <w:name w:val="xl67"/>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8">
    <w:name w:val="xl68"/>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9">
    <w:name w:val="xl69"/>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0">
    <w:name w:val="xl70"/>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1">
    <w:name w:val="xl71"/>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2">
    <w:name w:val="xl72"/>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rPr>
  </w:style>
  <w:style w:type="paragraph" w:customStyle="1" w:styleId="xl73">
    <w:name w:val="xl73"/>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74">
    <w:name w:val="xl74"/>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5">
    <w:name w:val="xl75"/>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6">
    <w:name w:val="xl76"/>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7">
    <w:name w:val="xl77"/>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8">
    <w:name w:val="xl78"/>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9">
    <w:name w:val="xl79"/>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80">
    <w:name w:val="xl80"/>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1">
    <w:name w:val="xl81"/>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2">
    <w:name w:val="xl82"/>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83">
    <w:name w:val="xl83"/>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style>
  <w:style w:type="paragraph" w:customStyle="1" w:styleId="xl84">
    <w:name w:val="xl84"/>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sz w:val="22"/>
      <w:szCs w:val="22"/>
    </w:rPr>
  </w:style>
  <w:style w:type="paragraph" w:customStyle="1" w:styleId="xl85">
    <w:name w:val="xl85"/>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6">
    <w:name w:val="xl86"/>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87">
    <w:name w:val="xl87"/>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sz w:val="22"/>
      <w:szCs w:val="22"/>
    </w:rPr>
  </w:style>
  <w:style w:type="paragraph" w:customStyle="1" w:styleId="xl88">
    <w:name w:val="xl88"/>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89">
    <w:name w:val="xl89"/>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90">
    <w:name w:val="xl90"/>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1">
    <w:name w:val="xl91"/>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2">
    <w:name w:val="xl92"/>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93">
    <w:name w:val="xl93"/>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94">
    <w:name w:val="xl94"/>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5">
    <w:name w:val="xl95"/>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sz w:val="22"/>
      <w:szCs w:val="22"/>
    </w:rPr>
  </w:style>
  <w:style w:type="paragraph" w:customStyle="1" w:styleId="xl96">
    <w:name w:val="xl96"/>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7">
    <w:name w:val="xl97"/>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98">
    <w:name w:val="xl98"/>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99">
    <w:name w:val="xl99"/>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sz w:val="22"/>
      <w:szCs w:val="22"/>
    </w:rPr>
  </w:style>
  <w:style w:type="paragraph" w:customStyle="1" w:styleId="xl100">
    <w:name w:val="xl100"/>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1">
    <w:name w:val="xl101"/>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102">
    <w:name w:val="xl102"/>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3">
    <w:name w:val="xl103"/>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104">
    <w:name w:val="xl104"/>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sz w:val="32"/>
      <w:szCs w:val="32"/>
    </w:rPr>
  </w:style>
  <w:style w:type="paragraph" w:customStyle="1" w:styleId="xl105">
    <w:name w:val="xl105"/>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6">
    <w:name w:val="xl106"/>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7">
    <w:name w:val="xl107"/>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108">
    <w:name w:val="xl108"/>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109">
    <w:name w:val="xl109"/>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110">
    <w:name w:val="xl110"/>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character" w:styleId="afffff9">
    <w:name w:val="footnote reference"/>
    <w:aliases w:val="Знак сноски 1,Знак сноски-FN,Ciae niinee-FN,Referencia nota al pie,Ciae niinee 1,SUPERS,Odwołanie przypisu,Footnote symbol,fr,Used by Word for Help footnote symbols"/>
    <w:basedOn w:val="af5"/>
    <w:uiPriority w:val="99"/>
    <w:unhideWhenUsed/>
    <w:qFormat/>
    <w:rsid w:val="00632138"/>
    <w:rPr>
      <w:vertAlign w:val="superscript"/>
    </w:rPr>
  </w:style>
  <w:style w:type="character" w:styleId="afffffa">
    <w:name w:val="annotation reference"/>
    <w:basedOn w:val="af5"/>
    <w:uiPriority w:val="99"/>
    <w:unhideWhenUsed/>
    <w:qFormat/>
    <w:rsid w:val="00632138"/>
    <w:rPr>
      <w:sz w:val="16"/>
      <w:szCs w:val="16"/>
    </w:rPr>
  </w:style>
  <w:style w:type="character" w:styleId="afffffb">
    <w:name w:val="endnote reference"/>
    <w:basedOn w:val="af5"/>
    <w:uiPriority w:val="99"/>
    <w:unhideWhenUsed/>
    <w:qFormat/>
    <w:rsid w:val="00632138"/>
    <w:rPr>
      <w:vertAlign w:val="superscript"/>
    </w:rPr>
  </w:style>
  <w:style w:type="character" w:customStyle="1" w:styleId="71">
    <w:name w:val="Заголовок 7 Знак1"/>
    <w:basedOn w:val="af5"/>
    <w:semiHidden/>
    <w:qFormat/>
    <w:rsid w:val="00632138"/>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basedOn w:val="af5"/>
    <w:semiHidden/>
    <w:qFormat/>
    <w:rsid w:val="00632138"/>
    <w:rPr>
      <w:rFonts w:asciiTheme="majorHAnsi" w:eastAsiaTheme="majorEastAsia" w:hAnsiTheme="majorHAnsi" w:cstheme="majorBidi"/>
      <w:color w:val="404040" w:themeColor="text1" w:themeTint="BF"/>
    </w:rPr>
  </w:style>
  <w:style w:type="character" w:customStyle="1" w:styleId="91">
    <w:name w:val="Заголовок 9 Знак1"/>
    <w:basedOn w:val="af5"/>
    <w:semiHidden/>
    <w:qFormat/>
    <w:rsid w:val="00632138"/>
    <w:rPr>
      <w:rFonts w:asciiTheme="majorHAnsi" w:eastAsiaTheme="majorEastAsia" w:hAnsiTheme="majorHAnsi" w:cstheme="majorBidi"/>
      <w:i/>
      <w:iCs/>
      <w:color w:val="404040" w:themeColor="text1" w:themeTint="BF"/>
    </w:rPr>
  </w:style>
  <w:style w:type="character" w:customStyle="1" w:styleId="1ff2">
    <w:name w:val="Название Знак1"/>
    <w:aliases w:val="2 Знак1"/>
    <w:basedOn w:val="af5"/>
    <w:qFormat/>
    <w:rsid w:val="00632138"/>
    <w:rPr>
      <w:rFonts w:asciiTheme="majorHAnsi" w:eastAsiaTheme="majorEastAsia" w:hAnsiTheme="majorHAnsi" w:cstheme="majorBidi"/>
      <w:color w:val="17365D" w:themeColor="text2" w:themeShade="BF"/>
      <w:spacing w:val="5"/>
      <w:kern w:val="28"/>
      <w:sz w:val="52"/>
      <w:szCs w:val="52"/>
    </w:rPr>
  </w:style>
  <w:style w:type="character" w:customStyle="1" w:styleId="1ff3">
    <w:name w:val="Нижний колонтитул Знак1"/>
    <w:basedOn w:val="af5"/>
    <w:qFormat/>
    <w:rsid w:val="00632138"/>
    <w:rPr>
      <w:sz w:val="24"/>
      <w:szCs w:val="24"/>
    </w:rPr>
  </w:style>
  <w:style w:type="character" w:customStyle="1" w:styleId="1ff4">
    <w:name w:val="Верхний колонтитул Знак1"/>
    <w:aliases w:val="ВерхКолонтитул Знак1,Верхний колонтитул1 Знак1,I.L.T. Знак1,Верхний колонтитул Знак Знак Знак1,Знак10 Знак1,Верхний колонтитул Знак2,Верхний колонтитул1 Знак2,I.L.T. Знак2,Знак7 Знак1"/>
    <w:basedOn w:val="af5"/>
    <w:uiPriority w:val="99"/>
    <w:qFormat/>
    <w:rsid w:val="00632138"/>
    <w:rPr>
      <w:sz w:val="24"/>
      <w:szCs w:val="24"/>
    </w:rPr>
  </w:style>
  <w:style w:type="character" w:customStyle="1" w:styleId="212pt3">
    <w:name w:val="Заголовок 2 + 12 pt Знак Знак Знак Знак Знак"/>
    <w:basedOn w:val="af5"/>
    <w:rsid w:val="00632138"/>
    <w:rPr>
      <w:b/>
      <w:bCs/>
      <w:sz w:val="24"/>
      <w:lang w:val="ru-RU" w:eastAsia="ru-RU" w:bidi="ar-SA"/>
    </w:rPr>
  </w:style>
  <w:style w:type="character" w:customStyle="1" w:styleId="212pt4">
    <w:name w:val="Заголовок 2 + 12 pt Знак Знак Знак Знак"/>
    <w:basedOn w:val="af5"/>
    <w:rsid w:val="00632138"/>
    <w:rPr>
      <w:bCs/>
      <w:sz w:val="24"/>
      <w:szCs w:val="24"/>
      <w:lang w:val="ru-RU" w:eastAsia="ru-RU" w:bidi="ar-SA"/>
    </w:rPr>
  </w:style>
  <w:style w:type="paragraph" w:styleId="affff2">
    <w:name w:val="Document Map"/>
    <w:basedOn w:val="af4"/>
    <w:link w:val="affff1"/>
    <w:unhideWhenUsed/>
    <w:qFormat/>
    <w:rsid w:val="00632138"/>
    <w:pPr>
      <w:autoSpaceDN w:val="0"/>
    </w:pPr>
    <w:rPr>
      <w:rFonts w:ascii="Tahoma" w:hAnsi="Tahoma" w:cs="Tahoma"/>
      <w:sz w:val="20"/>
      <w:szCs w:val="20"/>
    </w:rPr>
  </w:style>
  <w:style w:type="character" w:customStyle="1" w:styleId="1ff5">
    <w:name w:val="Схема документа Знак1"/>
    <w:basedOn w:val="af5"/>
    <w:uiPriority w:val="99"/>
    <w:qFormat/>
    <w:rsid w:val="00632138"/>
    <w:rPr>
      <w:rFonts w:ascii="Tahoma" w:hAnsi="Tahoma" w:cs="Tahoma"/>
      <w:sz w:val="16"/>
      <w:szCs w:val="16"/>
    </w:rPr>
  </w:style>
  <w:style w:type="paragraph" w:styleId="affff6">
    <w:name w:val="annotation subject"/>
    <w:basedOn w:val="afffa"/>
    <w:next w:val="afffa"/>
    <w:link w:val="affff5"/>
    <w:uiPriority w:val="99"/>
    <w:unhideWhenUsed/>
    <w:qFormat/>
    <w:rsid w:val="00632138"/>
    <w:rPr>
      <w:b/>
      <w:bCs/>
    </w:rPr>
  </w:style>
  <w:style w:type="character" w:customStyle="1" w:styleId="1ff6">
    <w:name w:val="Тема примечания Знак1"/>
    <w:basedOn w:val="1f0"/>
    <w:qFormat/>
    <w:rsid w:val="00632138"/>
    <w:rPr>
      <w:b/>
      <w:bCs/>
    </w:rPr>
  </w:style>
  <w:style w:type="paragraph" w:styleId="affff7">
    <w:name w:val="Balloon Text"/>
    <w:basedOn w:val="af4"/>
    <w:link w:val="2f5"/>
    <w:uiPriority w:val="99"/>
    <w:unhideWhenUsed/>
    <w:qFormat/>
    <w:rsid w:val="00632138"/>
    <w:pPr>
      <w:autoSpaceDN w:val="0"/>
    </w:pPr>
    <w:rPr>
      <w:rFonts w:ascii="Tahoma" w:hAnsi="Tahoma" w:cs="Tahoma"/>
      <w:sz w:val="16"/>
      <w:szCs w:val="16"/>
    </w:rPr>
  </w:style>
  <w:style w:type="character" w:customStyle="1" w:styleId="afffffc">
    <w:name w:val="Текст выноски Знак"/>
    <w:basedOn w:val="af5"/>
    <w:uiPriority w:val="99"/>
    <w:qFormat/>
    <w:rsid w:val="00632138"/>
    <w:rPr>
      <w:rFonts w:ascii="Tahoma" w:hAnsi="Tahoma" w:cs="Tahoma"/>
      <w:sz w:val="16"/>
      <w:szCs w:val="16"/>
    </w:rPr>
  </w:style>
  <w:style w:type="character" w:customStyle="1" w:styleId="1ff7">
    <w:name w:val="Текст выноски Знак1"/>
    <w:basedOn w:val="af5"/>
    <w:qFormat/>
    <w:rsid w:val="00632138"/>
    <w:rPr>
      <w:rFonts w:ascii="Tahoma" w:hAnsi="Tahoma" w:cs="Tahoma"/>
      <w:sz w:val="16"/>
      <w:szCs w:val="16"/>
    </w:rPr>
  </w:style>
  <w:style w:type="paragraph" w:styleId="affff0">
    <w:name w:val="Message Header"/>
    <w:basedOn w:val="af4"/>
    <w:link w:val="affff"/>
    <w:unhideWhenUsed/>
    <w:qFormat/>
    <w:rsid w:val="00632138"/>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8">
    <w:name w:val="Шапка Знак1"/>
    <w:basedOn w:val="af5"/>
    <w:qFormat/>
    <w:rsid w:val="00632138"/>
    <w:rPr>
      <w:rFonts w:asciiTheme="majorHAnsi" w:eastAsiaTheme="majorEastAsia" w:hAnsiTheme="majorHAnsi" w:cstheme="majorBidi"/>
      <w:sz w:val="24"/>
      <w:szCs w:val="24"/>
      <w:shd w:val="pct20" w:color="auto" w:fill="auto"/>
    </w:rPr>
  </w:style>
  <w:style w:type="character" w:customStyle="1" w:styleId="1ff9">
    <w:name w:val="Подзаголовок Знак1"/>
    <w:aliases w:val="Знак4 Знак1"/>
    <w:basedOn w:val="af5"/>
    <w:qFormat/>
    <w:rsid w:val="00632138"/>
    <w:rPr>
      <w:rFonts w:asciiTheme="majorHAnsi" w:eastAsiaTheme="majorEastAsia" w:hAnsiTheme="majorHAnsi" w:cstheme="majorBidi"/>
      <w:i/>
      <w:iCs/>
      <w:color w:val="4F81BD" w:themeColor="accent1"/>
      <w:spacing w:val="15"/>
      <w:sz w:val="24"/>
      <w:szCs w:val="24"/>
    </w:rPr>
  </w:style>
  <w:style w:type="paragraph" w:styleId="36">
    <w:name w:val="Body Text 3"/>
    <w:basedOn w:val="af4"/>
    <w:link w:val="35"/>
    <w:unhideWhenUsed/>
    <w:qFormat/>
    <w:rsid w:val="00632138"/>
    <w:pPr>
      <w:autoSpaceDN w:val="0"/>
      <w:spacing w:after="120"/>
    </w:pPr>
    <w:rPr>
      <w:sz w:val="16"/>
      <w:szCs w:val="16"/>
    </w:rPr>
  </w:style>
  <w:style w:type="character" w:customStyle="1" w:styleId="315">
    <w:name w:val="Основной текст 3 Знак1"/>
    <w:basedOn w:val="af5"/>
    <w:uiPriority w:val="99"/>
    <w:semiHidden/>
    <w:qFormat/>
    <w:rsid w:val="00632138"/>
    <w:rPr>
      <w:sz w:val="16"/>
      <w:szCs w:val="16"/>
    </w:rPr>
  </w:style>
  <w:style w:type="paragraph" w:styleId="2f0">
    <w:name w:val="Body Text First Indent 2"/>
    <w:basedOn w:val="afff2"/>
    <w:link w:val="2f"/>
    <w:unhideWhenUsed/>
    <w:qFormat/>
    <w:rsid w:val="00632138"/>
    <w:pPr>
      <w:overflowPunct/>
      <w:autoSpaceDE/>
      <w:adjustRightInd/>
      <w:ind w:left="360" w:firstLine="360"/>
      <w:jc w:val="left"/>
    </w:pPr>
    <w:rPr>
      <w:szCs w:val="24"/>
    </w:rPr>
  </w:style>
  <w:style w:type="character" w:customStyle="1" w:styleId="218">
    <w:name w:val="Красная строка 2 Знак1"/>
    <w:basedOn w:val="1e"/>
    <w:qFormat/>
    <w:rsid w:val="00632138"/>
    <w:rPr>
      <w:sz w:val="24"/>
      <w:szCs w:val="24"/>
    </w:rPr>
  </w:style>
  <w:style w:type="paragraph" w:styleId="affff4">
    <w:name w:val="Plain Text"/>
    <w:aliases w:val=" Знак8,Текст Знак Знак1,Текст Знак Знак Знак, Знак3 Знак Знак Знак, Знак3 Знак1 Знак,Текст Знак1 Знак,Текст Знак Знак, Знак3 Знак Знак, Знак3 Знак1,Знак8,Знак3 Знак Знак Знак,Знак3 Знак1 Знак,Знак3 Знак Знак"/>
    <w:basedOn w:val="af4"/>
    <w:link w:val="affff3"/>
    <w:unhideWhenUsed/>
    <w:qFormat/>
    <w:rsid w:val="00632138"/>
    <w:pPr>
      <w:autoSpaceDN w:val="0"/>
    </w:pPr>
    <w:rPr>
      <w:rFonts w:ascii="Courier New" w:hAnsi="Courier New" w:cs="Courier New"/>
      <w:sz w:val="20"/>
      <w:szCs w:val="20"/>
    </w:rPr>
  </w:style>
  <w:style w:type="character" w:customStyle="1" w:styleId="1ffa">
    <w:name w:val="Текст Знак1"/>
    <w:aliases w:val="ГЛАВА Знак1,Знак8 Знак1,Текст Знак Знак1 Знак1,Текст Знак Знак Знак Знак1,Знак3 Знак Знак Знак Знак1,Знак3 Знак1 Знак Знак1,Текст Знак1 Знак Знак1,Текст Знак Знак Знак2,Знак3 Знак Знак Знак2,Знак3 Знак1 Знак2"/>
    <w:basedOn w:val="af5"/>
    <w:uiPriority w:val="99"/>
    <w:qFormat/>
    <w:rsid w:val="00632138"/>
    <w:rPr>
      <w:rFonts w:ascii="Consolas" w:hAnsi="Consolas"/>
      <w:sz w:val="21"/>
      <w:szCs w:val="21"/>
    </w:rPr>
  </w:style>
  <w:style w:type="character" w:customStyle="1" w:styleId="BodyTextIndentChar">
    <w:name w:val="Body Text Indent Char"/>
    <w:aliases w:val="Основной текст 1 Char,Основной текст 11 Char,ОснЗаголовок 1 Char"/>
    <w:basedOn w:val="af5"/>
    <w:qFormat/>
    <w:locked/>
    <w:rsid w:val="00632138"/>
    <w:rPr>
      <w:rFonts w:ascii="Times New Roman" w:hAnsi="Times New Roman" w:cs="Times New Roman" w:hint="default"/>
      <w:sz w:val="24"/>
      <w:lang w:val="ru-RU" w:eastAsia="ru-RU" w:bidi="ar-SA"/>
    </w:rPr>
  </w:style>
  <w:style w:type="paragraph" w:styleId="38">
    <w:name w:val="Body Text Indent 3"/>
    <w:aliases w:val="оквэд_табл, Знак5"/>
    <w:basedOn w:val="af4"/>
    <w:link w:val="37"/>
    <w:unhideWhenUsed/>
    <w:qFormat/>
    <w:rsid w:val="00632138"/>
    <w:pPr>
      <w:autoSpaceDN w:val="0"/>
      <w:spacing w:after="120"/>
      <w:ind w:left="283"/>
    </w:pPr>
    <w:rPr>
      <w:sz w:val="16"/>
      <w:szCs w:val="16"/>
    </w:rPr>
  </w:style>
  <w:style w:type="character" w:customStyle="1" w:styleId="316">
    <w:name w:val="Основной текст с отступом 3 Знак1"/>
    <w:aliases w:val="Знак5 Знак1"/>
    <w:basedOn w:val="af5"/>
    <w:semiHidden/>
    <w:qFormat/>
    <w:rsid w:val="00632138"/>
    <w:rPr>
      <w:sz w:val="16"/>
      <w:szCs w:val="16"/>
    </w:rPr>
  </w:style>
  <w:style w:type="character" w:customStyle="1" w:styleId="afffffd">
    <w:name w:val="Знак Знак Знак"/>
    <w:basedOn w:val="af5"/>
    <w:rsid w:val="00632138"/>
    <w:rPr>
      <w:sz w:val="24"/>
      <w:lang w:val="ru-RU" w:eastAsia="ru-RU" w:bidi="ar-SA"/>
    </w:rPr>
  </w:style>
  <w:style w:type="character" w:customStyle="1" w:styleId="114">
    <w:name w:val="Знак Знак11"/>
    <w:basedOn w:val="af5"/>
    <w:qFormat/>
    <w:rsid w:val="00632138"/>
    <w:rPr>
      <w:rFonts w:ascii="Times New Roman" w:eastAsia="Times New Roman" w:hAnsi="Times New Roman" w:cs="Times New Roman" w:hint="default"/>
      <w:sz w:val="24"/>
      <w:szCs w:val="24"/>
    </w:rPr>
  </w:style>
  <w:style w:type="character" w:customStyle="1" w:styleId="apple-converted-space">
    <w:name w:val="apple-converted-space"/>
    <w:basedOn w:val="af5"/>
    <w:qFormat/>
    <w:rsid w:val="00632138"/>
    <w:rPr>
      <w:rFonts w:ascii="Times New Roman" w:hAnsi="Times New Roman" w:cs="Times New Roman" w:hint="default"/>
    </w:rPr>
  </w:style>
  <w:style w:type="character" w:customStyle="1" w:styleId="text">
    <w:name w:val="text"/>
    <w:basedOn w:val="af5"/>
    <w:uiPriority w:val="99"/>
    <w:rsid w:val="00632138"/>
    <w:rPr>
      <w:rFonts w:ascii="Times New Roman" w:hAnsi="Times New Roman" w:cs="Times New Roman" w:hint="default"/>
    </w:rPr>
  </w:style>
  <w:style w:type="paragraph" w:styleId="afffc">
    <w:name w:val="endnote text"/>
    <w:aliases w:val=" Знак3"/>
    <w:basedOn w:val="af4"/>
    <w:link w:val="afffb"/>
    <w:uiPriority w:val="99"/>
    <w:unhideWhenUsed/>
    <w:qFormat/>
    <w:rsid w:val="00632138"/>
    <w:pPr>
      <w:autoSpaceDN w:val="0"/>
    </w:pPr>
    <w:rPr>
      <w:sz w:val="20"/>
      <w:szCs w:val="20"/>
    </w:rPr>
  </w:style>
  <w:style w:type="character" w:customStyle="1" w:styleId="1ffb">
    <w:name w:val="Текст концевой сноски Знак1"/>
    <w:basedOn w:val="af5"/>
    <w:qFormat/>
    <w:rsid w:val="00632138"/>
  </w:style>
  <w:style w:type="character" w:customStyle="1" w:styleId="221">
    <w:name w:val="Знак Знак22"/>
    <w:basedOn w:val="af5"/>
    <w:qFormat/>
    <w:rsid w:val="00632138"/>
    <w:rPr>
      <w:rFonts w:ascii="Times New Roman" w:eastAsia="Times New Roman" w:hAnsi="Times New Roman" w:cs="Times New Roman" w:hint="default"/>
      <w:b/>
      <w:bCs w:val="0"/>
      <w:sz w:val="28"/>
      <w:szCs w:val="24"/>
    </w:rPr>
  </w:style>
  <w:style w:type="character" w:customStyle="1" w:styleId="FontStyle371">
    <w:name w:val="Font Style371"/>
    <w:basedOn w:val="af5"/>
    <w:rsid w:val="00632138"/>
    <w:rPr>
      <w:rFonts w:ascii="Times New Roman" w:hAnsi="Times New Roman" w:cs="Times New Roman" w:hint="default"/>
      <w:sz w:val="20"/>
      <w:szCs w:val="20"/>
    </w:rPr>
  </w:style>
  <w:style w:type="character" w:customStyle="1" w:styleId="v121">
    <w:name w:val="v121"/>
    <w:basedOn w:val="af5"/>
    <w:uiPriority w:val="99"/>
    <w:rsid w:val="00632138"/>
    <w:rPr>
      <w:rFonts w:ascii="Verdana" w:hAnsi="Verdana" w:hint="default"/>
      <w:sz w:val="18"/>
      <w:szCs w:val="18"/>
    </w:rPr>
  </w:style>
  <w:style w:type="table" w:styleId="44">
    <w:name w:val="Table Classic 4"/>
    <w:basedOn w:val="af6"/>
    <w:unhideWhenUsed/>
    <w:rsid w:val="0063213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c">
    <w:name w:val="Table Columns 1"/>
    <w:basedOn w:val="af6"/>
    <w:unhideWhenUsed/>
    <w:rsid w:val="0063213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f6"/>
    <w:unhideWhenUsed/>
    <w:rsid w:val="0063213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f6"/>
    <w:unhideWhenUsed/>
    <w:rsid w:val="0063213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f6"/>
    <w:unhideWhenUsed/>
    <w:rsid w:val="0063213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6"/>
    <w:unhideWhenUsed/>
    <w:rsid w:val="0063213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a">
    <w:name w:val="Table 3D effects 3"/>
    <w:basedOn w:val="af6"/>
    <w:unhideWhenUsed/>
    <w:rsid w:val="0063213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e">
    <w:name w:val="Table Contemporary"/>
    <w:basedOn w:val="af6"/>
    <w:unhideWhenUsed/>
    <w:rsid w:val="0063213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
    <w:name w:val="Table Elegant"/>
    <w:basedOn w:val="af6"/>
    <w:unhideWhenUsed/>
    <w:rsid w:val="0063213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d">
    <w:name w:val="Table Subtle 1"/>
    <w:basedOn w:val="af6"/>
    <w:unhideWhenUsed/>
    <w:rsid w:val="0063213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6"/>
    <w:unhideWhenUsed/>
    <w:rsid w:val="0063213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f0">
    <w:name w:val="Table Grid"/>
    <w:aliases w:val="Таблица ОРГРЭС1"/>
    <w:basedOn w:val="af6"/>
    <w:rsid w:val="0063213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e">
    <w:name w:val="Стиль таблицы1"/>
    <w:basedOn w:val="affffff0"/>
    <w:rsid w:val="0063213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
    <w:name w:val="Сетка таблицы1"/>
    <w:basedOn w:val="af6"/>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8">
    <w:name w:val="Сетка таблицы2"/>
    <w:basedOn w:val="af6"/>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f6"/>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f6"/>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List Bullet"/>
    <w:basedOn w:val="af4"/>
    <w:link w:val="affffff1"/>
    <w:unhideWhenUsed/>
    <w:qFormat/>
    <w:rsid w:val="00632138"/>
    <w:pPr>
      <w:numPr>
        <w:numId w:val="3"/>
      </w:numPr>
      <w:autoSpaceDN w:val="0"/>
      <w:contextualSpacing/>
    </w:pPr>
  </w:style>
  <w:style w:type="paragraph" w:styleId="4">
    <w:name w:val="List Bullet 4"/>
    <w:basedOn w:val="af4"/>
    <w:unhideWhenUsed/>
    <w:rsid w:val="00632138"/>
    <w:pPr>
      <w:numPr>
        <w:numId w:val="4"/>
      </w:numPr>
      <w:autoSpaceDN w:val="0"/>
      <w:contextualSpacing/>
    </w:pPr>
  </w:style>
  <w:style w:type="numbering" w:customStyle="1" w:styleId="2">
    <w:name w:val="Стиль2"/>
    <w:rsid w:val="00632138"/>
    <w:pPr>
      <w:numPr>
        <w:numId w:val="11"/>
      </w:numPr>
    </w:pPr>
  </w:style>
  <w:style w:type="numbering" w:customStyle="1" w:styleId="30">
    <w:name w:val="Стиль3"/>
    <w:rsid w:val="00632138"/>
    <w:pPr>
      <w:numPr>
        <w:numId w:val="12"/>
      </w:numPr>
    </w:pPr>
  </w:style>
  <w:style w:type="numbering" w:customStyle="1" w:styleId="210">
    <w:name w:val="Стиль21"/>
    <w:qFormat/>
    <w:rsid w:val="00632138"/>
    <w:pPr>
      <w:numPr>
        <w:numId w:val="13"/>
      </w:numPr>
    </w:pPr>
  </w:style>
  <w:style w:type="numbering" w:customStyle="1" w:styleId="41">
    <w:name w:val="Стиль4"/>
    <w:rsid w:val="00632138"/>
    <w:pPr>
      <w:numPr>
        <w:numId w:val="14"/>
      </w:numPr>
    </w:pPr>
  </w:style>
  <w:style w:type="numbering" w:styleId="af1">
    <w:name w:val="Outline List 3"/>
    <w:basedOn w:val="af7"/>
    <w:unhideWhenUsed/>
    <w:qFormat/>
    <w:rsid w:val="00632138"/>
    <w:pPr>
      <w:numPr>
        <w:numId w:val="15"/>
      </w:numPr>
    </w:pPr>
  </w:style>
  <w:style w:type="character" w:customStyle="1" w:styleId="115">
    <w:name w:val="Заголовок 1 Знак1"/>
    <w:aliases w:val="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Заголовок 1 Знак Знак Знак Знак Знак Знак1 Знак1,H1 Знак1"/>
    <w:basedOn w:val="af5"/>
    <w:qFormat/>
    <w:rsid w:val="00256DA4"/>
    <w:rPr>
      <w:b/>
      <w:bCs/>
      <w:sz w:val="24"/>
      <w:szCs w:val="24"/>
      <w:lang w:val="ru-RU" w:eastAsia="ru-RU" w:bidi="ar-SA"/>
    </w:rPr>
  </w:style>
  <w:style w:type="character" w:customStyle="1" w:styleId="223">
    <w:name w:val="Заголовок 2 Знак2"/>
    <w:aliases w:val="Заголовок 2 Знак1 Знак Знак Знак2,Знак Знак1,Заголовок 2 Знак1 Знак2,Знак Знак Знак Знак Знак2,Заголовок 2 Знак1 Знак Знак Знак Знак1,Знак Знак Знак Знак Знак Знак1,Заголовок 2 Знак1 Знак Знак2,H2 Знак1,h2 Знак1,h2 Знак Знак1"/>
    <w:basedOn w:val="af5"/>
    <w:qFormat/>
    <w:rsid w:val="00256DA4"/>
    <w:rPr>
      <w:rFonts w:ascii="Times New Roman" w:hAnsi="Times New Roman" w:cs="Times New Roman" w:hint="default"/>
    </w:rPr>
  </w:style>
  <w:style w:type="character" w:customStyle="1" w:styleId="510">
    <w:name w:val="Заголовок 5 Знак1"/>
    <w:aliases w:val="Underline Знак1"/>
    <w:basedOn w:val="af5"/>
    <w:uiPriority w:val="99"/>
    <w:qFormat/>
    <w:rsid w:val="00256DA4"/>
    <w:rPr>
      <w:rFonts w:ascii="Cambria" w:eastAsia="Times New Roman" w:hAnsi="Cambria" w:cs="Times New Roman" w:hint="default"/>
      <w:color w:val="243F60"/>
      <w:sz w:val="24"/>
      <w:szCs w:val="24"/>
      <w:lang w:eastAsia="ru-RU"/>
    </w:rPr>
  </w:style>
  <w:style w:type="character" w:customStyle="1" w:styleId="affffff2">
    <w:name w:val="Обычный отступ Знак"/>
    <w:basedOn w:val="af5"/>
    <w:link w:val="affffff3"/>
    <w:locked/>
    <w:rsid w:val="00256DA4"/>
    <w:rPr>
      <w:sz w:val="24"/>
    </w:rPr>
  </w:style>
  <w:style w:type="character" w:customStyle="1" w:styleId="affffff4">
    <w:name w:val="Красная строка Знак"/>
    <w:basedOn w:val="af5"/>
    <w:link w:val="affffff5"/>
    <w:qFormat/>
    <w:locked/>
    <w:rsid w:val="00256DA4"/>
    <w:rPr>
      <w:sz w:val="24"/>
      <w:szCs w:val="24"/>
    </w:rPr>
  </w:style>
  <w:style w:type="character" w:customStyle="1" w:styleId="219">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f5"/>
    <w:uiPriority w:val="99"/>
    <w:rsid w:val="00256DA4"/>
    <w:rPr>
      <w:sz w:val="24"/>
      <w:szCs w:val="24"/>
    </w:rPr>
  </w:style>
  <w:style w:type="character" w:customStyle="1" w:styleId="affffff6">
    <w:name w:val="Обычный (веб) Знак"/>
    <w:aliases w:val="Обычный (Web) Знак,Обычный (веб) Знак1,Обычный (Web)1 Знак1,Обычный (веб) Знак Знак,Обычный (Web)1 Знак Знак,Обычный (Web) Знак2,Обычный (Web)1 Знак3"/>
    <w:basedOn w:val="af5"/>
    <w:qFormat/>
    <w:locked/>
    <w:rsid w:val="00256DA4"/>
    <w:rPr>
      <w:b/>
      <w:bCs/>
      <w:i/>
      <w:iCs/>
      <w:color w:val="4F81BD"/>
      <w:sz w:val="24"/>
      <w:szCs w:val="24"/>
    </w:rPr>
  </w:style>
  <w:style w:type="paragraph" w:customStyle="1" w:styleId="72">
    <w:name w:val="Знак7"/>
    <w:basedOn w:val="af4"/>
    <w:next w:val="2b"/>
    <w:autoRedefine/>
    <w:qFormat/>
    <w:rsid w:val="00256DA4"/>
    <w:pPr>
      <w:spacing w:after="160" w:line="240" w:lineRule="exact"/>
      <w:jc w:val="right"/>
    </w:pPr>
    <w:rPr>
      <w:noProof/>
      <w:lang w:val="en-US" w:eastAsia="en-US"/>
    </w:rPr>
  </w:style>
  <w:style w:type="character" w:customStyle="1" w:styleId="2f9">
    <w:name w:val="Список маркированный 2 Знак"/>
    <w:basedOn w:val="1fd"/>
    <w:link w:val="27"/>
    <w:locked/>
    <w:rsid w:val="00256DA4"/>
    <w:rPr>
      <w:rFonts w:cs="Arial"/>
      <w:sz w:val="24"/>
      <w:szCs w:val="24"/>
    </w:rPr>
  </w:style>
  <w:style w:type="paragraph" w:customStyle="1" w:styleId="27">
    <w:name w:val="Список маркированный 2"/>
    <w:basedOn w:val="1"/>
    <w:link w:val="2f9"/>
    <w:qFormat/>
    <w:rsid w:val="00256DA4"/>
    <w:pPr>
      <w:numPr>
        <w:numId w:val="16"/>
      </w:numPr>
      <w:tabs>
        <w:tab w:val="num" w:pos="360"/>
        <w:tab w:val="num" w:pos="1209"/>
        <w:tab w:val="left" w:pos="1560"/>
      </w:tabs>
      <w:autoSpaceDN/>
      <w:ind w:left="1560" w:hanging="426"/>
    </w:pPr>
    <w:rPr>
      <w:rFonts w:cs="Arial"/>
    </w:rPr>
  </w:style>
  <w:style w:type="paragraph" w:customStyle="1" w:styleId="affffff7">
    <w:name w:val="Нормальный (таблица)"/>
    <w:basedOn w:val="af4"/>
    <w:next w:val="af4"/>
    <w:qFormat/>
    <w:rsid w:val="00256DA4"/>
    <w:pPr>
      <w:widowControl w:val="0"/>
      <w:autoSpaceDE w:val="0"/>
      <w:autoSpaceDN w:val="0"/>
      <w:adjustRightInd w:val="0"/>
      <w:jc w:val="both"/>
    </w:pPr>
    <w:rPr>
      <w:rFonts w:ascii="Arial" w:hAnsi="Arial"/>
    </w:rPr>
  </w:style>
  <w:style w:type="paragraph" w:customStyle="1" w:styleId="affffff8">
    <w:name w:val="Прижатый влево"/>
    <w:basedOn w:val="af4"/>
    <w:next w:val="af4"/>
    <w:qFormat/>
    <w:rsid w:val="00256DA4"/>
    <w:pPr>
      <w:widowControl w:val="0"/>
      <w:autoSpaceDE w:val="0"/>
      <w:autoSpaceDN w:val="0"/>
      <w:adjustRightInd w:val="0"/>
    </w:pPr>
    <w:rPr>
      <w:rFonts w:ascii="Arial" w:hAnsi="Arial"/>
    </w:rPr>
  </w:style>
  <w:style w:type="paragraph" w:customStyle="1" w:styleId="TableContents">
    <w:name w:val="Table Contents"/>
    <w:basedOn w:val="af4"/>
    <w:qFormat/>
    <w:rsid w:val="00256DA4"/>
    <w:pPr>
      <w:widowControl w:val="0"/>
      <w:suppressLineNumbers/>
      <w:suppressAutoHyphens/>
      <w:autoSpaceDN w:val="0"/>
    </w:pPr>
    <w:rPr>
      <w:rFonts w:eastAsia="Andale Sans UI" w:cs="Tahoma"/>
      <w:kern w:val="3"/>
      <w:lang w:val="de-DE" w:eastAsia="ja-JP" w:bidi="fa-IR"/>
    </w:rPr>
  </w:style>
  <w:style w:type="paragraph" w:customStyle="1" w:styleId="Style100">
    <w:name w:val="Style100"/>
    <w:basedOn w:val="af4"/>
    <w:qFormat/>
    <w:rsid w:val="00256DA4"/>
    <w:pPr>
      <w:widowControl w:val="0"/>
      <w:autoSpaceDE w:val="0"/>
      <w:autoSpaceDN w:val="0"/>
      <w:adjustRightInd w:val="0"/>
      <w:spacing w:line="185" w:lineRule="exact"/>
      <w:ind w:firstLine="525"/>
      <w:jc w:val="both"/>
    </w:pPr>
  </w:style>
  <w:style w:type="paragraph" w:customStyle="1" w:styleId="Style10">
    <w:name w:val="Style10"/>
    <w:basedOn w:val="af4"/>
    <w:qFormat/>
    <w:rsid w:val="00256DA4"/>
    <w:pPr>
      <w:widowControl w:val="0"/>
      <w:autoSpaceDE w:val="0"/>
      <w:autoSpaceDN w:val="0"/>
      <w:adjustRightInd w:val="0"/>
      <w:spacing w:line="234" w:lineRule="exact"/>
      <w:ind w:firstLine="618"/>
      <w:jc w:val="both"/>
    </w:pPr>
  </w:style>
  <w:style w:type="paragraph" w:customStyle="1" w:styleId="font5">
    <w:name w:val="font5"/>
    <w:basedOn w:val="af4"/>
    <w:qFormat/>
    <w:rsid w:val="00256DA4"/>
    <w:pPr>
      <w:spacing w:before="100" w:beforeAutospacing="1" w:after="100" w:afterAutospacing="1"/>
    </w:pPr>
    <w:rPr>
      <w:color w:val="000000"/>
    </w:rPr>
  </w:style>
  <w:style w:type="paragraph" w:customStyle="1" w:styleId="font6">
    <w:name w:val="font6"/>
    <w:basedOn w:val="af4"/>
    <w:uiPriority w:val="99"/>
    <w:qFormat/>
    <w:rsid w:val="00256DA4"/>
    <w:pPr>
      <w:spacing w:before="100" w:beforeAutospacing="1" w:after="100" w:afterAutospacing="1"/>
    </w:pPr>
    <w:rPr>
      <w:color w:val="000000"/>
    </w:rPr>
  </w:style>
  <w:style w:type="paragraph" w:customStyle="1" w:styleId="21a">
    <w:name w:val="Знак21"/>
    <w:basedOn w:val="af4"/>
    <w:next w:val="2b"/>
    <w:autoRedefine/>
    <w:uiPriority w:val="99"/>
    <w:qFormat/>
    <w:rsid w:val="00256DA4"/>
    <w:pPr>
      <w:spacing w:after="160" w:line="240" w:lineRule="exact"/>
      <w:jc w:val="right"/>
    </w:pPr>
    <w:rPr>
      <w:noProof/>
      <w:lang w:val="en-US" w:eastAsia="en-US"/>
    </w:rPr>
  </w:style>
  <w:style w:type="paragraph" w:customStyle="1" w:styleId="3c">
    <w:name w:val="Знак3"/>
    <w:basedOn w:val="af4"/>
    <w:next w:val="2b"/>
    <w:autoRedefine/>
    <w:uiPriority w:val="99"/>
    <w:qFormat/>
    <w:rsid w:val="00256DA4"/>
    <w:pPr>
      <w:spacing w:after="160" w:line="240" w:lineRule="exact"/>
      <w:jc w:val="right"/>
    </w:pPr>
    <w:rPr>
      <w:noProof/>
      <w:lang w:val="en-US" w:eastAsia="en-US"/>
    </w:rPr>
  </w:style>
  <w:style w:type="paragraph" w:customStyle="1" w:styleId="1fff0">
    <w:name w:val="Знак Знак Знак1 Знак Знак Знак Знак"/>
    <w:basedOn w:val="af4"/>
    <w:next w:val="2b"/>
    <w:autoRedefine/>
    <w:uiPriority w:val="99"/>
    <w:qFormat/>
    <w:rsid w:val="00256DA4"/>
    <w:pPr>
      <w:spacing w:after="160" w:line="240" w:lineRule="exact"/>
      <w:jc w:val="right"/>
    </w:pPr>
    <w:rPr>
      <w:noProof/>
      <w:lang w:val="en-US" w:eastAsia="en-US"/>
    </w:rPr>
  </w:style>
  <w:style w:type="paragraph" w:customStyle="1" w:styleId="121">
    <w:name w:val="Знак Знак Знак1 Знак2"/>
    <w:basedOn w:val="af4"/>
    <w:next w:val="2b"/>
    <w:autoRedefine/>
    <w:uiPriority w:val="99"/>
    <w:qFormat/>
    <w:rsid w:val="00256DA4"/>
    <w:pPr>
      <w:spacing w:after="160" w:line="240" w:lineRule="exact"/>
      <w:jc w:val="right"/>
    </w:pPr>
    <w:rPr>
      <w:noProof/>
      <w:lang w:val="en-US" w:eastAsia="en-US"/>
    </w:rPr>
  </w:style>
  <w:style w:type="paragraph" w:customStyle="1" w:styleId="3d">
    <w:name w:val="3"/>
    <w:basedOn w:val="a0"/>
    <w:autoRedefine/>
    <w:uiPriority w:val="99"/>
    <w:qFormat/>
    <w:rsid w:val="00256DA4"/>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0">
    <w:name w:val="4"/>
    <w:basedOn w:val="af4"/>
    <w:uiPriority w:val="99"/>
    <w:qFormat/>
    <w:rsid w:val="00256DA4"/>
    <w:pPr>
      <w:numPr>
        <w:numId w:val="17"/>
      </w:numPr>
      <w:tabs>
        <w:tab w:val="clear" w:pos="643"/>
        <w:tab w:val="num" w:pos="638"/>
        <w:tab w:val="num" w:pos="1565"/>
        <w:tab w:val="left" w:pos="4678"/>
      </w:tabs>
      <w:spacing w:before="120" w:after="120" w:line="360" w:lineRule="auto"/>
      <w:ind w:left="638"/>
      <w:jc w:val="both"/>
    </w:pPr>
    <w:rPr>
      <w:szCs w:val="20"/>
    </w:rPr>
  </w:style>
  <w:style w:type="paragraph" w:customStyle="1" w:styleId="46">
    <w:name w:val="Знак4"/>
    <w:basedOn w:val="af4"/>
    <w:next w:val="2b"/>
    <w:autoRedefine/>
    <w:qFormat/>
    <w:rsid w:val="00256DA4"/>
    <w:pPr>
      <w:spacing w:after="160" w:line="240" w:lineRule="exact"/>
      <w:jc w:val="right"/>
    </w:pPr>
    <w:rPr>
      <w:noProof/>
      <w:lang w:val="en-US" w:eastAsia="en-US"/>
    </w:rPr>
  </w:style>
  <w:style w:type="paragraph" w:customStyle="1" w:styleId="116">
    <w:name w:val="Знак Знак Знак1 Знак Знак Знак Знак1"/>
    <w:basedOn w:val="af4"/>
    <w:next w:val="2b"/>
    <w:autoRedefine/>
    <w:uiPriority w:val="99"/>
    <w:qFormat/>
    <w:rsid w:val="00256DA4"/>
    <w:pPr>
      <w:spacing w:after="160" w:line="240" w:lineRule="exact"/>
      <w:jc w:val="right"/>
    </w:pPr>
    <w:rPr>
      <w:noProof/>
      <w:lang w:val="en-US" w:eastAsia="en-US"/>
    </w:rPr>
  </w:style>
  <w:style w:type="paragraph" w:customStyle="1" w:styleId="224">
    <w:name w:val="Знак22"/>
    <w:basedOn w:val="af4"/>
    <w:next w:val="2b"/>
    <w:autoRedefine/>
    <w:uiPriority w:val="99"/>
    <w:qFormat/>
    <w:rsid w:val="00256DA4"/>
    <w:pPr>
      <w:spacing w:after="160" w:line="240" w:lineRule="exact"/>
      <w:jc w:val="right"/>
    </w:pPr>
    <w:rPr>
      <w:noProof/>
      <w:lang w:val="en-US" w:eastAsia="en-US"/>
    </w:rPr>
  </w:style>
  <w:style w:type="paragraph" w:customStyle="1" w:styleId="117">
    <w:name w:val="Знак11"/>
    <w:basedOn w:val="af4"/>
    <w:next w:val="2b"/>
    <w:autoRedefine/>
    <w:uiPriority w:val="99"/>
    <w:qFormat/>
    <w:rsid w:val="00256DA4"/>
    <w:pPr>
      <w:spacing w:after="160" w:line="240" w:lineRule="exact"/>
      <w:jc w:val="right"/>
    </w:pPr>
    <w:rPr>
      <w:noProof/>
      <w:lang w:val="en-US" w:eastAsia="en-US"/>
    </w:rPr>
  </w:style>
  <w:style w:type="paragraph" w:customStyle="1" w:styleId="118">
    <w:name w:val="Знак Знак Знак Знак11"/>
    <w:basedOn w:val="af4"/>
    <w:next w:val="2b"/>
    <w:autoRedefine/>
    <w:uiPriority w:val="99"/>
    <w:qFormat/>
    <w:rsid w:val="00256DA4"/>
    <w:pPr>
      <w:spacing w:after="160" w:line="240" w:lineRule="exact"/>
      <w:jc w:val="right"/>
    </w:pPr>
    <w:rPr>
      <w:noProof/>
      <w:lang w:val="en-US" w:eastAsia="en-US"/>
    </w:rPr>
  </w:style>
  <w:style w:type="paragraph" w:customStyle="1" w:styleId="affffff9">
    <w:name w:val="Эко_№_таб"/>
    <w:basedOn w:val="af4"/>
    <w:next w:val="af4"/>
    <w:uiPriority w:val="99"/>
    <w:qFormat/>
    <w:rsid w:val="00256DA4"/>
    <w:pPr>
      <w:spacing w:before="120"/>
      <w:ind w:firstLine="709"/>
      <w:jc w:val="right"/>
    </w:pPr>
    <w:rPr>
      <w:i/>
      <w:szCs w:val="20"/>
    </w:rPr>
  </w:style>
  <w:style w:type="paragraph" w:customStyle="1" w:styleId="1fff1">
    <w:name w:val="Заголовок 1 с Нум"/>
    <w:basedOn w:val="19"/>
    <w:qFormat/>
    <w:rsid w:val="00256DA4"/>
    <w:pPr>
      <w:spacing w:before="240" w:after="60" w:line="240" w:lineRule="auto"/>
      <w:jc w:val="left"/>
    </w:pPr>
    <w:rPr>
      <w:rFonts w:eastAsia="Times New Roman" w:cs="Arial"/>
      <w:b/>
      <w:bCs/>
      <w:kern w:val="32"/>
      <w:sz w:val="24"/>
      <w:szCs w:val="32"/>
    </w:rPr>
  </w:style>
  <w:style w:type="paragraph" w:customStyle="1" w:styleId="317">
    <w:name w:val="Знак31"/>
    <w:basedOn w:val="af4"/>
    <w:next w:val="2b"/>
    <w:autoRedefine/>
    <w:uiPriority w:val="99"/>
    <w:qFormat/>
    <w:rsid w:val="00256DA4"/>
    <w:pPr>
      <w:spacing w:after="160" w:line="240" w:lineRule="exact"/>
      <w:jc w:val="right"/>
    </w:pPr>
    <w:rPr>
      <w:noProof/>
      <w:lang w:val="en-US" w:eastAsia="en-US"/>
    </w:rPr>
  </w:style>
  <w:style w:type="paragraph" w:customStyle="1" w:styleId="affffffa">
    <w:name w:val="Эко_таб"/>
    <w:basedOn w:val="af4"/>
    <w:uiPriority w:val="99"/>
    <w:qFormat/>
    <w:rsid w:val="00256DA4"/>
    <w:pPr>
      <w:spacing w:before="120" w:after="120"/>
      <w:jc w:val="center"/>
    </w:pPr>
    <w:rPr>
      <w:b/>
      <w:i/>
      <w:szCs w:val="20"/>
    </w:rPr>
  </w:style>
  <w:style w:type="paragraph" w:customStyle="1" w:styleId="119">
    <w:name w:val="Знак Знак Знак1 Знак1"/>
    <w:basedOn w:val="af4"/>
    <w:next w:val="2b"/>
    <w:autoRedefine/>
    <w:uiPriority w:val="99"/>
    <w:qFormat/>
    <w:rsid w:val="00256DA4"/>
    <w:pPr>
      <w:spacing w:after="160" w:line="240" w:lineRule="exact"/>
      <w:jc w:val="right"/>
    </w:pPr>
    <w:rPr>
      <w:noProof/>
      <w:lang w:val="en-US" w:eastAsia="en-US"/>
    </w:rPr>
  </w:style>
  <w:style w:type="paragraph" w:customStyle="1" w:styleId="53">
    <w:name w:val="Знак5"/>
    <w:basedOn w:val="af4"/>
    <w:next w:val="2b"/>
    <w:autoRedefine/>
    <w:uiPriority w:val="99"/>
    <w:qFormat/>
    <w:rsid w:val="00256DA4"/>
    <w:pPr>
      <w:spacing w:after="160" w:line="240" w:lineRule="exact"/>
      <w:jc w:val="right"/>
    </w:pPr>
    <w:rPr>
      <w:noProof/>
      <w:lang w:val="en-US" w:eastAsia="en-US"/>
    </w:rPr>
  </w:style>
  <w:style w:type="paragraph" w:customStyle="1" w:styleId="61">
    <w:name w:val="Знак6"/>
    <w:basedOn w:val="af4"/>
    <w:next w:val="2b"/>
    <w:autoRedefine/>
    <w:uiPriority w:val="99"/>
    <w:qFormat/>
    <w:rsid w:val="00256DA4"/>
    <w:pPr>
      <w:spacing w:after="160" w:line="240" w:lineRule="exact"/>
      <w:jc w:val="right"/>
    </w:pPr>
    <w:rPr>
      <w:noProof/>
      <w:lang w:val="en-US" w:eastAsia="en-US"/>
    </w:rPr>
  </w:style>
  <w:style w:type="paragraph" w:customStyle="1" w:styleId="2110">
    <w:name w:val="Основной текст 211"/>
    <w:basedOn w:val="af4"/>
    <w:uiPriority w:val="99"/>
    <w:qFormat/>
    <w:rsid w:val="00256DA4"/>
    <w:pPr>
      <w:overflowPunct w:val="0"/>
      <w:autoSpaceDE w:val="0"/>
      <w:autoSpaceDN w:val="0"/>
      <w:adjustRightInd w:val="0"/>
      <w:jc w:val="both"/>
    </w:pPr>
    <w:rPr>
      <w:szCs w:val="20"/>
    </w:rPr>
  </w:style>
  <w:style w:type="paragraph" w:customStyle="1" w:styleId="2fa">
    <w:name w:val="Обычный2"/>
    <w:basedOn w:val="af4"/>
    <w:autoRedefine/>
    <w:qFormat/>
    <w:rsid w:val="00256DA4"/>
    <w:pPr>
      <w:widowControl w:val="0"/>
      <w:tabs>
        <w:tab w:val="left" w:pos="513"/>
      </w:tabs>
      <w:suppressAutoHyphens/>
      <w:adjustRightInd w:val="0"/>
      <w:ind w:firstLine="720"/>
      <w:jc w:val="both"/>
    </w:pPr>
    <w:rPr>
      <w:rFonts w:eastAsia="MS Mincho"/>
      <w:lang w:eastAsia="ja-JP"/>
    </w:rPr>
  </w:style>
  <w:style w:type="paragraph" w:customStyle="1" w:styleId="affffffb">
    <w:name w:val="Содержание"/>
    <w:basedOn w:val="af4"/>
    <w:qFormat/>
    <w:rsid w:val="00256DA4"/>
    <w:pPr>
      <w:tabs>
        <w:tab w:val="right" w:leader="dot" w:pos="9356"/>
      </w:tabs>
      <w:spacing w:line="360" w:lineRule="auto"/>
    </w:pPr>
    <w:rPr>
      <w:b/>
      <w:caps/>
      <w:szCs w:val="20"/>
    </w:rPr>
  </w:style>
  <w:style w:type="paragraph" w:customStyle="1" w:styleId="2112">
    <w:name w:val="Основной текст с отступом 211"/>
    <w:basedOn w:val="af4"/>
    <w:uiPriority w:val="99"/>
    <w:qFormat/>
    <w:rsid w:val="00256DA4"/>
    <w:pPr>
      <w:overflowPunct w:val="0"/>
      <w:autoSpaceDE w:val="0"/>
      <w:autoSpaceDN w:val="0"/>
      <w:adjustRightInd w:val="0"/>
      <w:spacing w:before="240"/>
      <w:ind w:firstLine="567"/>
      <w:jc w:val="both"/>
    </w:pPr>
    <w:rPr>
      <w:sz w:val="28"/>
      <w:szCs w:val="20"/>
    </w:rPr>
  </w:style>
  <w:style w:type="paragraph" w:customStyle="1" w:styleId="Iacaaieaoaaeeou">
    <w:name w:val="Iacaaiea oaaeeou"/>
    <w:basedOn w:val="afff1"/>
    <w:qFormat/>
    <w:rsid w:val="00256DA4"/>
    <w:pPr>
      <w:overflowPunct w:val="0"/>
      <w:autoSpaceDE w:val="0"/>
      <w:autoSpaceDN w:val="0"/>
      <w:adjustRightInd w:val="0"/>
      <w:spacing w:after="0"/>
      <w:ind w:left="720"/>
      <w:jc w:val="center"/>
    </w:pPr>
    <w:rPr>
      <w:b/>
      <w:szCs w:val="20"/>
    </w:rPr>
  </w:style>
  <w:style w:type="paragraph" w:customStyle="1" w:styleId="100">
    <w:name w:val="Стиль Основной текст + по ширине Первая строка:  1 см После:  0 пт"/>
    <w:basedOn w:val="afff1"/>
    <w:qFormat/>
    <w:rsid w:val="00256DA4"/>
    <w:pPr>
      <w:overflowPunct w:val="0"/>
      <w:autoSpaceDE w:val="0"/>
      <w:autoSpaceDN w:val="0"/>
      <w:adjustRightInd w:val="0"/>
      <w:spacing w:after="0" w:line="360" w:lineRule="auto"/>
      <w:ind w:firstLine="567"/>
      <w:jc w:val="both"/>
    </w:pPr>
    <w:rPr>
      <w:szCs w:val="20"/>
    </w:rPr>
  </w:style>
  <w:style w:type="paragraph" w:customStyle="1" w:styleId="affffffc">
    <w:name w:val="ВВедение"/>
    <w:basedOn w:val="af4"/>
    <w:qFormat/>
    <w:rsid w:val="00256DA4"/>
    <w:pPr>
      <w:spacing w:before="120" w:after="120"/>
      <w:ind w:left="709" w:hanging="709"/>
      <w:jc w:val="both"/>
    </w:pPr>
    <w:rPr>
      <w:b/>
      <w:bCs/>
      <w:sz w:val="28"/>
      <w:szCs w:val="20"/>
    </w:rPr>
  </w:style>
  <w:style w:type="paragraph" w:customStyle="1" w:styleId="12562">
    <w:name w:val="Стиль По ширине Первая строка:  125 см Перед:  6 пт После:  2 пт"/>
    <w:basedOn w:val="af4"/>
    <w:qFormat/>
    <w:rsid w:val="00256DA4"/>
    <w:pPr>
      <w:spacing w:before="40" w:after="40"/>
      <w:ind w:firstLine="709"/>
      <w:jc w:val="both"/>
    </w:pPr>
    <w:rPr>
      <w:szCs w:val="20"/>
    </w:rPr>
  </w:style>
  <w:style w:type="paragraph" w:customStyle="1" w:styleId="12521">
    <w:name w:val="Стиль По ширине Первая строка:  125 см После:  2 пт1"/>
    <w:basedOn w:val="af4"/>
    <w:qFormat/>
    <w:rsid w:val="00256DA4"/>
    <w:pPr>
      <w:spacing w:after="40"/>
      <w:ind w:firstLine="709"/>
      <w:jc w:val="both"/>
    </w:pPr>
    <w:rPr>
      <w:szCs w:val="20"/>
    </w:rPr>
  </w:style>
  <w:style w:type="paragraph" w:customStyle="1" w:styleId="11a">
    <w:name w:val="Текст11"/>
    <w:basedOn w:val="af4"/>
    <w:uiPriority w:val="99"/>
    <w:qFormat/>
    <w:rsid w:val="00256DA4"/>
    <w:pPr>
      <w:ind w:firstLine="709"/>
      <w:jc w:val="both"/>
    </w:pPr>
    <w:rPr>
      <w:szCs w:val="20"/>
    </w:rPr>
  </w:style>
  <w:style w:type="paragraph" w:customStyle="1" w:styleId="3110">
    <w:name w:val="Основной текст с отступом 311"/>
    <w:basedOn w:val="af4"/>
    <w:uiPriority w:val="99"/>
    <w:qFormat/>
    <w:rsid w:val="00256DA4"/>
    <w:pPr>
      <w:overflowPunct w:val="0"/>
      <w:autoSpaceDE w:val="0"/>
      <w:autoSpaceDN w:val="0"/>
      <w:adjustRightInd w:val="0"/>
      <w:ind w:firstLine="720"/>
      <w:jc w:val="both"/>
    </w:pPr>
    <w:rPr>
      <w:rFonts w:ascii="AcademyACTT" w:hAnsi="AcademyACTT"/>
      <w:sz w:val="28"/>
      <w:szCs w:val="20"/>
      <w:lang w:val="en-US"/>
    </w:rPr>
  </w:style>
  <w:style w:type="paragraph" w:customStyle="1" w:styleId="3111">
    <w:name w:val="Основной текст 311"/>
    <w:basedOn w:val="af4"/>
    <w:uiPriority w:val="99"/>
    <w:qFormat/>
    <w:rsid w:val="00256DA4"/>
    <w:pPr>
      <w:overflowPunct w:val="0"/>
      <w:autoSpaceDE w:val="0"/>
      <w:autoSpaceDN w:val="0"/>
      <w:adjustRightInd w:val="0"/>
      <w:jc w:val="center"/>
    </w:pPr>
    <w:rPr>
      <w:b/>
      <w:szCs w:val="20"/>
    </w:rPr>
  </w:style>
  <w:style w:type="paragraph" w:customStyle="1" w:styleId="11b">
    <w:name w:val="Обычный (веб)11"/>
    <w:basedOn w:val="af4"/>
    <w:uiPriority w:val="99"/>
    <w:qFormat/>
    <w:rsid w:val="00256DA4"/>
    <w:pPr>
      <w:overflowPunct w:val="0"/>
      <w:autoSpaceDE w:val="0"/>
      <w:autoSpaceDN w:val="0"/>
      <w:adjustRightInd w:val="0"/>
      <w:spacing w:before="100" w:after="100"/>
    </w:pPr>
    <w:rPr>
      <w:color w:val="000000"/>
      <w:szCs w:val="20"/>
    </w:rPr>
  </w:style>
  <w:style w:type="paragraph" w:customStyle="1" w:styleId="1fff2">
    <w:name w:val="Знак Знак Знак1 Знак Знак Знак Знак Знак Знак Знак Знак Знак Знак Знак Знак Знак Знак Знак Знак Знак Знак Знак Знак Знак Знак Знак Знак Знак"/>
    <w:basedOn w:val="af4"/>
    <w:next w:val="2b"/>
    <w:autoRedefine/>
    <w:uiPriority w:val="99"/>
    <w:qFormat/>
    <w:rsid w:val="00256DA4"/>
    <w:pPr>
      <w:spacing w:after="160" w:line="240" w:lineRule="exact"/>
      <w:jc w:val="right"/>
    </w:pPr>
    <w:rPr>
      <w:noProof/>
      <w:lang w:val="en-US" w:eastAsia="en-US"/>
    </w:rPr>
  </w:style>
  <w:style w:type="paragraph" w:customStyle="1" w:styleId="a2">
    <w:name w:val="Заголовок для СТП"/>
    <w:basedOn w:val="af4"/>
    <w:qFormat/>
    <w:rsid w:val="00256DA4"/>
    <w:pPr>
      <w:numPr>
        <w:numId w:val="18"/>
      </w:numPr>
      <w:overflowPunct w:val="0"/>
      <w:autoSpaceDE w:val="0"/>
      <w:autoSpaceDN w:val="0"/>
      <w:adjustRightInd w:val="0"/>
    </w:pPr>
    <w:rPr>
      <w:sz w:val="20"/>
      <w:szCs w:val="20"/>
    </w:rPr>
  </w:style>
  <w:style w:type="character" w:customStyle="1" w:styleId="1111">
    <w:name w:val="1.1.1.1_ норм Знак"/>
    <w:basedOn w:val="af5"/>
    <w:link w:val="11110"/>
    <w:locked/>
    <w:rsid w:val="00256DA4"/>
    <w:rPr>
      <w:bCs/>
      <w:sz w:val="24"/>
      <w:szCs w:val="24"/>
      <w:lang w:bidi="en-US"/>
    </w:rPr>
  </w:style>
  <w:style w:type="paragraph" w:customStyle="1" w:styleId="11110">
    <w:name w:val="1.1.1.1_ норм"/>
    <w:basedOn w:val="af4"/>
    <w:link w:val="1111"/>
    <w:autoRedefine/>
    <w:qFormat/>
    <w:rsid w:val="00256DA4"/>
    <w:pPr>
      <w:keepNext/>
      <w:spacing w:line="360" w:lineRule="auto"/>
      <w:ind w:firstLine="709"/>
      <w:jc w:val="both"/>
      <w:outlineLvl w:val="3"/>
    </w:pPr>
    <w:rPr>
      <w:bCs/>
      <w:lang w:bidi="en-US"/>
    </w:rPr>
  </w:style>
  <w:style w:type="paragraph" w:customStyle="1" w:styleId="1fff3">
    <w:name w:val="Абзац списка1"/>
    <w:basedOn w:val="af4"/>
    <w:link w:val="ListParagraphChar"/>
    <w:uiPriority w:val="99"/>
    <w:qFormat/>
    <w:rsid w:val="00256DA4"/>
    <w:pPr>
      <w:ind w:left="720"/>
    </w:pPr>
  </w:style>
  <w:style w:type="paragraph" w:customStyle="1" w:styleId="affffffd">
    <w:name w:val="Îáû÷íûé"/>
    <w:uiPriority w:val="99"/>
    <w:qFormat/>
    <w:rsid w:val="00256DA4"/>
    <w:rPr>
      <w:sz w:val="24"/>
    </w:rPr>
  </w:style>
  <w:style w:type="paragraph" w:customStyle="1" w:styleId="1fff4">
    <w:name w:val="Название1"/>
    <w:basedOn w:val="af4"/>
    <w:uiPriority w:val="99"/>
    <w:qFormat/>
    <w:rsid w:val="00256DA4"/>
    <w:pPr>
      <w:jc w:val="center"/>
    </w:pPr>
    <w:rPr>
      <w:szCs w:val="20"/>
    </w:rPr>
  </w:style>
  <w:style w:type="paragraph" w:customStyle="1" w:styleId="BodyText22">
    <w:name w:val="Body Text 22"/>
    <w:basedOn w:val="af4"/>
    <w:uiPriority w:val="99"/>
    <w:qFormat/>
    <w:rsid w:val="00256DA4"/>
    <w:pPr>
      <w:ind w:firstLine="1418"/>
      <w:jc w:val="both"/>
    </w:pPr>
    <w:rPr>
      <w:szCs w:val="20"/>
    </w:rPr>
  </w:style>
  <w:style w:type="paragraph" w:customStyle="1" w:styleId="Char1">
    <w:name w:val="Char1"/>
    <w:basedOn w:val="af4"/>
    <w:uiPriority w:val="99"/>
    <w:qFormat/>
    <w:rsid w:val="00256DA4"/>
    <w:pPr>
      <w:spacing w:before="100" w:beforeAutospacing="1" w:after="100" w:afterAutospacing="1"/>
    </w:pPr>
    <w:rPr>
      <w:rFonts w:ascii="Tahoma" w:hAnsi="Tahoma"/>
      <w:sz w:val="20"/>
      <w:szCs w:val="20"/>
      <w:lang w:val="en-US" w:eastAsia="en-US"/>
    </w:rPr>
  </w:style>
  <w:style w:type="paragraph" w:customStyle="1" w:styleId="xl111">
    <w:name w:val="xl111"/>
    <w:basedOn w:val="af4"/>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12">
    <w:name w:val="xl112"/>
    <w:basedOn w:val="af4"/>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3">
    <w:name w:val="xl113"/>
    <w:basedOn w:val="af4"/>
    <w:uiPriority w:val="99"/>
    <w:qFormat/>
    <w:rsid w:val="00256DA4"/>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4">
    <w:name w:val="xl114"/>
    <w:basedOn w:val="af4"/>
    <w:uiPriority w:val="99"/>
    <w:qFormat/>
    <w:rsid w:val="00256DA4"/>
    <w:pPr>
      <w:pBdr>
        <w:left w:val="single" w:sz="8" w:space="0" w:color="auto"/>
        <w:right w:val="single" w:sz="8" w:space="0" w:color="auto"/>
      </w:pBdr>
      <w:spacing w:before="100" w:beforeAutospacing="1" w:after="100" w:afterAutospacing="1"/>
    </w:pPr>
  </w:style>
  <w:style w:type="paragraph" w:customStyle="1" w:styleId="xl115">
    <w:name w:val="xl115"/>
    <w:basedOn w:val="af4"/>
    <w:uiPriority w:val="99"/>
    <w:qFormat/>
    <w:rsid w:val="00256DA4"/>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6">
    <w:name w:val="xl116"/>
    <w:basedOn w:val="af4"/>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7">
    <w:name w:val="xl117"/>
    <w:basedOn w:val="af4"/>
    <w:uiPriority w:val="99"/>
    <w:qFormat/>
    <w:rsid w:val="00256DA4"/>
    <w:pPr>
      <w:pBdr>
        <w:top w:val="single" w:sz="8" w:space="0" w:color="auto"/>
      </w:pBdr>
      <w:spacing w:before="100" w:beforeAutospacing="1" w:after="100" w:afterAutospacing="1"/>
    </w:pPr>
    <w:rPr>
      <w:b/>
      <w:bCs/>
    </w:rPr>
  </w:style>
  <w:style w:type="paragraph" w:customStyle="1" w:styleId="xl118">
    <w:name w:val="xl118"/>
    <w:basedOn w:val="af4"/>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9">
    <w:name w:val="xl119"/>
    <w:basedOn w:val="af4"/>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20">
    <w:name w:val="xl120"/>
    <w:basedOn w:val="af4"/>
    <w:uiPriority w:val="99"/>
    <w:qFormat/>
    <w:rsid w:val="00256DA4"/>
    <w:pPr>
      <w:pBdr>
        <w:top w:val="single" w:sz="8" w:space="0" w:color="auto"/>
        <w:left w:val="single" w:sz="8" w:space="0" w:color="auto"/>
        <w:right w:val="single" w:sz="4" w:space="0" w:color="auto"/>
      </w:pBdr>
      <w:spacing w:before="100" w:beforeAutospacing="1" w:after="100" w:afterAutospacing="1"/>
      <w:jc w:val="center"/>
    </w:pPr>
    <w:rPr>
      <w:b/>
      <w:bCs/>
    </w:rPr>
  </w:style>
  <w:style w:type="paragraph" w:customStyle="1" w:styleId="xl121">
    <w:name w:val="xl121"/>
    <w:basedOn w:val="af4"/>
    <w:uiPriority w:val="99"/>
    <w:qFormat/>
    <w:rsid w:val="00256DA4"/>
    <w:pPr>
      <w:pBdr>
        <w:top w:val="single" w:sz="8" w:space="0" w:color="auto"/>
        <w:left w:val="single" w:sz="8" w:space="0" w:color="auto"/>
      </w:pBdr>
      <w:spacing w:before="100" w:beforeAutospacing="1" w:after="100" w:afterAutospacing="1"/>
      <w:jc w:val="center"/>
    </w:pPr>
    <w:rPr>
      <w:b/>
      <w:bCs/>
    </w:rPr>
  </w:style>
  <w:style w:type="paragraph" w:customStyle="1" w:styleId="xl122">
    <w:name w:val="xl122"/>
    <w:basedOn w:val="af4"/>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3">
    <w:name w:val="xl123"/>
    <w:basedOn w:val="af4"/>
    <w:uiPriority w:val="99"/>
    <w:qFormat/>
    <w:rsid w:val="00256DA4"/>
    <w:pPr>
      <w:pBdr>
        <w:bottom w:val="single" w:sz="8" w:space="0" w:color="auto"/>
      </w:pBdr>
      <w:spacing w:before="100" w:beforeAutospacing="1" w:after="100" w:afterAutospacing="1"/>
    </w:pPr>
    <w:rPr>
      <w:b/>
      <w:bCs/>
    </w:rPr>
  </w:style>
  <w:style w:type="paragraph" w:customStyle="1" w:styleId="xl124">
    <w:name w:val="xl124"/>
    <w:basedOn w:val="af4"/>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5">
    <w:name w:val="xl125"/>
    <w:basedOn w:val="af4"/>
    <w:uiPriority w:val="99"/>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26">
    <w:name w:val="xl126"/>
    <w:basedOn w:val="af4"/>
    <w:uiPriority w:val="99"/>
    <w:qFormat/>
    <w:rsid w:val="00256DA4"/>
    <w:pPr>
      <w:pBdr>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27">
    <w:name w:val="xl127"/>
    <w:basedOn w:val="af4"/>
    <w:uiPriority w:val="99"/>
    <w:qFormat/>
    <w:rsid w:val="00256DA4"/>
    <w:pPr>
      <w:pBdr>
        <w:left w:val="single" w:sz="8" w:space="0" w:color="auto"/>
        <w:bottom w:val="single" w:sz="8" w:space="0" w:color="auto"/>
      </w:pBdr>
      <w:spacing w:before="100" w:beforeAutospacing="1" w:after="100" w:afterAutospacing="1"/>
      <w:jc w:val="center"/>
    </w:pPr>
    <w:rPr>
      <w:b/>
      <w:bCs/>
    </w:rPr>
  </w:style>
  <w:style w:type="paragraph" w:customStyle="1" w:styleId="xl128">
    <w:name w:val="xl128"/>
    <w:basedOn w:val="af4"/>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f4"/>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f4"/>
    <w:uiPriority w:val="99"/>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f4"/>
    <w:uiPriority w:val="99"/>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2">
    <w:name w:val="xl132"/>
    <w:basedOn w:val="af4"/>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3">
    <w:name w:val="xl133"/>
    <w:basedOn w:val="af4"/>
    <w:uiPriority w:val="99"/>
    <w:qFormat/>
    <w:rsid w:val="00256DA4"/>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4">
    <w:name w:val="xl134"/>
    <w:basedOn w:val="af4"/>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5">
    <w:name w:val="xl135"/>
    <w:basedOn w:val="af4"/>
    <w:uiPriority w:val="99"/>
    <w:qFormat/>
    <w:rsid w:val="00256DA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36">
    <w:name w:val="xl136"/>
    <w:basedOn w:val="af4"/>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7">
    <w:name w:val="xl137"/>
    <w:basedOn w:val="af4"/>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8">
    <w:name w:val="xl138"/>
    <w:basedOn w:val="af4"/>
    <w:uiPriority w:val="99"/>
    <w:qFormat/>
    <w:rsid w:val="00256DA4"/>
    <w:pPr>
      <w:pBdr>
        <w:bottom w:val="single" w:sz="4" w:space="0" w:color="auto"/>
      </w:pBdr>
      <w:spacing w:before="100" w:beforeAutospacing="1" w:after="100" w:afterAutospacing="1"/>
      <w:jc w:val="center"/>
    </w:pPr>
  </w:style>
  <w:style w:type="paragraph" w:customStyle="1" w:styleId="xl139">
    <w:name w:val="xl139"/>
    <w:basedOn w:val="af4"/>
    <w:uiPriority w:val="99"/>
    <w:qFormat/>
    <w:rsid w:val="00256DA4"/>
    <w:pPr>
      <w:pBdr>
        <w:top w:val="single" w:sz="4" w:space="0" w:color="auto"/>
        <w:bottom w:val="single" w:sz="4" w:space="0" w:color="auto"/>
      </w:pBdr>
      <w:spacing w:before="100" w:beforeAutospacing="1" w:after="100" w:afterAutospacing="1"/>
      <w:jc w:val="center"/>
    </w:pPr>
  </w:style>
  <w:style w:type="paragraph" w:customStyle="1" w:styleId="xl140">
    <w:name w:val="xl140"/>
    <w:basedOn w:val="af4"/>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41">
    <w:name w:val="xl141"/>
    <w:basedOn w:val="af4"/>
    <w:uiPriority w:val="99"/>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2">
    <w:name w:val="xl142"/>
    <w:basedOn w:val="af4"/>
    <w:uiPriority w:val="99"/>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43">
    <w:name w:val="xl143"/>
    <w:basedOn w:val="af4"/>
    <w:uiPriority w:val="99"/>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f4"/>
    <w:uiPriority w:val="99"/>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5">
    <w:name w:val="xl145"/>
    <w:basedOn w:val="af4"/>
    <w:uiPriority w:val="99"/>
    <w:qFormat/>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6">
    <w:name w:val="xl146"/>
    <w:basedOn w:val="af4"/>
    <w:uiPriority w:val="99"/>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7">
    <w:name w:val="xl147"/>
    <w:basedOn w:val="af4"/>
    <w:uiPriority w:val="99"/>
    <w:qFormat/>
    <w:rsid w:val="00256DA4"/>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f4"/>
    <w:uiPriority w:val="99"/>
    <w:qFormat/>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9">
    <w:name w:val="xl149"/>
    <w:basedOn w:val="af4"/>
    <w:uiPriority w:val="99"/>
    <w:qFormat/>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0">
    <w:name w:val="xl150"/>
    <w:basedOn w:val="af4"/>
    <w:uiPriority w:val="99"/>
    <w:qFormat/>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51">
    <w:name w:val="xl151"/>
    <w:basedOn w:val="af4"/>
    <w:uiPriority w:val="99"/>
    <w:qFormat/>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2">
    <w:name w:val="xl152"/>
    <w:basedOn w:val="af4"/>
    <w:uiPriority w:val="99"/>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53">
    <w:name w:val="xl153"/>
    <w:basedOn w:val="af4"/>
    <w:uiPriority w:val="99"/>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54">
    <w:name w:val="xl154"/>
    <w:basedOn w:val="af4"/>
    <w:uiPriority w:val="99"/>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55">
    <w:name w:val="xl155"/>
    <w:basedOn w:val="af4"/>
    <w:uiPriority w:val="99"/>
    <w:qFormat/>
    <w:rsid w:val="00256DA4"/>
    <w:pPr>
      <w:pBdr>
        <w:top w:val="single" w:sz="4" w:space="0" w:color="auto"/>
        <w:left w:val="single" w:sz="8" w:space="0" w:color="auto"/>
        <w:bottom w:val="single" w:sz="4" w:space="0" w:color="auto"/>
      </w:pBdr>
      <w:spacing w:before="100" w:beforeAutospacing="1" w:after="100" w:afterAutospacing="1"/>
    </w:pPr>
  </w:style>
  <w:style w:type="paragraph" w:customStyle="1" w:styleId="xl156">
    <w:name w:val="xl156"/>
    <w:basedOn w:val="af4"/>
    <w:uiPriority w:val="99"/>
    <w:qFormat/>
    <w:rsid w:val="00256DA4"/>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157">
    <w:name w:val="xl157"/>
    <w:basedOn w:val="af4"/>
    <w:uiPriority w:val="99"/>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58">
    <w:name w:val="xl158"/>
    <w:basedOn w:val="af4"/>
    <w:uiPriority w:val="99"/>
    <w:qFormat/>
    <w:rsid w:val="00256DA4"/>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159">
    <w:name w:val="xl159"/>
    <w:basedOn w:val="af4"/>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0">
    <w:name w:val="xl160"/>
    <w:basedOn w:val="af4"/>
    <w:uiPriority w:val="99"/>
    <w:qFormat/>
    <w:rsid w:val="00256DA4"/>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161">
    <w:name w:val="xl161"/>
    <w:basedOn w:val="af4"/>
    <w:uiPriority w:val="99"/>
    <w:qFormat/>
    <w:rsid w:val="00256DA4"/>
    <w:pPr>
      <w:pBdr>
        <w:left w:val="single" w:sz="8" w:space="0" w:color="auto"/>
        <w:bottom w:val="single" w:sz="4" w:space="0" w:color="auto"/>
      </w:pBdr>
      <w:spacing w:before="100" w:beforeAutospacing="1" w:after="100" w:afterAutospacing="1"/>
      <w:jc w:val="center"/>
    </w:pPr>
  </w:style>
  <w:style w:type="paragraph" w:customStyle="1" w:styleId="xl162">
    <w:name w:val="xl162"/>
    <w:basedOn w:val="af4"/>
    <w:uiPriority w:val="99"/>
    <w:qFormat/>
    <w:rsid w:val="00256DA4"/>
    <w:pPr>
      <w:pBdr>
        <w:right w:val="single" w:sz="4" w:space="0" w:color="auto"/>
      </w:pBdr>
      <w:spacing w:before="100" w:beforeAutospacing="1" w:after="100" w:afterAutospacing="1"/>
      <w:jc w:val="center"/>
    </w:pPr>
    <w:rPr>
      <w:b/>
      <w:bCs/>
    </w:rPr>
  </w:style>
  <w:style w:type="paragraph" w:customStyle="1" w:styleId="xl163">
    <w:name w:val="xl163"/>
    <w:basedOn w:val="af4"/>
    <w:uiPriority w:val="99"/>
    <w:qFormat/>
    <w:rsid w:val="00256DA4"/>
    <w:pPr>
      <w:pBdr>
        <w:top w:val="single" w:sz="4" w:space="0" w:color="auto"/>
        <w:bottom w:val="single" w:sz="8" w:space="0" w:color="auto"/>
      </w:pBdr>
      <w:spacing w:before="100" w:beforeAutospacing="1" w:after="100" w:afterAutospacing="1"/>
      <w:jc w:val="center"/>
    </w:pPr>
  </w:style>
  <w:style w:type="paragraph" w:customStyle="1" w:styleId="xl164">
    <w:name w:val="xl164"/>
    <w:basedOn w:val="af4"/>
    <w:uiPriority w:val="99"/>
    <w:qFormat/>
    <w:rsid w:val="00256DA4"/>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5">
    <w:name w:val="xl165"/>
    <w:basedOn w:val="af4"/>
    <w:uiPriority w:val="99"/>
    <w:qFormat/>
    <w:rsid w:val="00256D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f4"/>
    <w:uiPriority w:val="99"/>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67">
    <w:name w:val="xl167"/>
    <w:basedOn w:val="af4"/>
    <w:uiPriority w:val="99"/>
    <w:qFormat/>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f4"/>
    <w:uiPriority w:val="99"/>
    <w:qFormat/>
    <w:rsid w:val="00256DA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69">
    <w:name w:val="xl169"/>
    <w:basedOn w:val="af4"/>
    <w:uiPriority w:val="99"/>
    <w:qFormat/>
    <w:rsid w:val="00256DA4"/>
    <w:pPr>
      <w:pBdr>
        <w:right w:val="single" w:sz="4" w:space="0" w:color="auto"/>
      </w:pBdr>
      <w:spacing w:before="100" w:beforeAutospacing="1" w:after="100" w:afterAutospacing="1"/>
      <w:jc w:val="center"/>
    </w:pPr>
  </w:style>
  <w:style w:type="paragraph" w:customStyle="1" w:styleId="xl170">
    <w:name w:val="xl170"/>
    <w:basedOn w:val="af4"/>
    <w:uiPriority w:val="99"/>
    <w:qFormat/>
    <w:rsid w:val="00256DA4"/>
    <w:pPr>
      <w:pBdr>
        <w:left w:val="single" w:sz="4" w:space="0" w:color="auto"/>
        <w:right w:val="single" w:sz="4" w:space="0" w:color="auto"/>
      </w:pBdr>
      <w:spacing w:before="100" w:beforeAutospacing="1" w:after="100" w:afterAutospacing="1"/>
      <w:jc w:val="center"/>
    </w:pPr>
  </w:style>
  <w:style w:type="paragraph" w:customStyle="1" w:styleId="xl171">
    <w:name w:val="xl171"/>
    <w:basedOn w:val="af4"/>
    <w:uiPriority w:val="99"/>
    <w:qFormat/>
    <w:rsid w:val="00256DA4"/>
    <w:pPr>
      <w:pBdr>
        <w:left w:val="single" w:sz="4" w:space="0" w:color="auto"/>
      </w:pBdr>
      <w:spacing w:before="100" w:beforeAutospacing="1" w:after="100" w:afterAutospacing="1"/>
      <w:jc w:val="center"/>
    </w:pPr>
  </w:style>
  <w:style w:type="paragraph" w:customStyle="1" w:styleId="xl172">
    <w:name w:val="xl172"/>
    <w:basedOn w:val="af4"/>
    <w:uiPriority w:val="99"/>
    <w:qFormat/>
    <w:rsid w:val="00256DA4"/>
    <w:pPr>
      <w:pBdr>
        <w:left w:val="single" w:sz="4" w:space="0" w:color="auto"/>
        <w:right w:val="single" w:sz="8" w:space="0" w:color="auto"/>
      </w:pBdr>
      <w:spacing w:before="100" w:beforeAutospacing="1" w:after="100" w:afterAutospacing="1"/>
      <w:jc w:val="center"/>
    </w:pPr>
  </w:style>
  <w:style w:type="paragraph" w:customStyle="1" w:styleId="xl173">
    <w:name w:val="xl173"/>
    <w:basedOn w:val="af4"/>
    <w:uiPriority w:val="99"/>
    <w:qFormat/>
    <w:rsid w:val="00256DA4"/>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174">
    <w:name w:val="xl174"/>
    <w:basedOn w:val="af4"/>
    <w:uiPriority w:val="99"/>
    <w:qFormat/>
    <w:rsid w:val="00256DA4"/>
    <w:pPr>
      <w:pBdr>
        <w:left w:val="single" w:sz="8" w:space="0" w:color="auto"/>
        <w:right w:val="single" w:sz="8" w:space="0" w:color="auto"/>
      </w:pBdr>
      <w:spacing w:before="100" w:beforeAutospacing="1" w:after="100" w:afterAutospacing="1"/>
      <w:jc w:val="center"/>
    </w:pPr>
  </w:style>
  <w:style w:type="paragraph" w:customStyle="1" w:styleId="xl175">
    <w:name w:val="xl175"/>
    <w:basedOn w:val="af4"/>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6">
    <w:name w:val="xl176"/>
    <w:basedOn w:val="af4"/>
    <w:uiPriority w:val="99"/>
    <w:qFormat/>
    <w:rsid w:val="00256DA4"/>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177">
    <w:name w:val="xl177"/>
    <w:basedOn w:val="af4"/>
    <w:uiPriority w:val="99"/>
    <w:qFormat/>
    <w:rsid w:val="00256DA4"/>
    <w:pPr>
      <w:pBdr>
        <w:top w:val="single" w:sz="4" w:space="0" w:color="auto"/>
        <w:right w:val="single" w:sz="8" w:space="0" w:color="auto"/>
      </w:pBdr>
      <w:spacing w:before="100" w:beforeAutospacing="1" w:after="100" w:afterAutospacing="1"/>
      <w:jc w:val="center"/>
    </w:pPr>
  </w:style>
  <w:style w:type="paragraph" w:customStyle="1" w:styleId="xl178">
    <w:name w:val="xl178"/>
    <w:basedOn w:val="af4"/>
    <w:uiPriority w:val="99"/>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79">
    <w:name w:val="xl179"/>
    <w:basedOn w:val="af4"/>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f4"/>
    <w:uiPriority w:val="99"/>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81">
    <w:name w:val="xl181"/>
    <w:basedOn w:val="af4"/>
    <w:uiPriority w:val="99"/>
    <w:qFormat/>
    <w:rsid w:val="00256DA4"/>
    <w:pPr>
      <w:pBdr>
        <w:top w:val="single" w:sz="8" w:space="0" w:color="auto"/>
        <w:bottom w:val="single" w:sz="4" w:space="0" w:color="auto"/>
      </w:pBdr>
      <w:spacing w:before="100" w:beforeAutospacing="1" w:after="100" w:afterAutospacing="1"/>
    </w:pPr>
  </w:style>
  <w:style w:type="paragraph" w:customStyle="1" w:styleId="xl182">
    <w:name w:val="xl182"/>
    <w:basedOn w:val="af4"/>
    <w:uiPriority w:val="99"/>
    <w:qFormat/>
    <w:rsid w:val="00256DA4"/>
    <w:pPr>
      <w:pBdr>
        <w:top w:val="single" w:sz="8" w:space="0" w:color="auto"/>
        <w:bottom w:val="single" w:sz="4" w:space="0" w:color="auto"/>
        <w:right w:val="single" w:sz="8" w:space="0" w:color="auto"/>
      </w:pBdr>
      <w:spacing w:before="100" w:beforeAutospacing="1" w:after="100" w:afterAutospacing="1"/>
    </w:pPr>
  </w:style>
  <w:style w:type="paragraph" w:customStyle="1" w:styleId="xl183">
    <w:name w:val="xl183"/>
    <w:basedOn w:val="af4"/>
    <w:uiPriority w:val="99"/>
    <w:qFormat/>
    <w:rsid w:val="00256DA4"/>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f4"/>
    <w:uiPriority w:val="99"/>
    <w:qFormat/>
    <w:rsid w:val="00256DA4"/>
    <w:pPr>
      <w:pBdr>
        <w:top w:val="single" w:sz="4" w:space="0" w:color="auto"/>
        <w:bottom w:val="single" w:sz="4" w:space="0" w:color="auto"/>
      </w:pBdr>
      <w:spacing w:before="100" w:beforeAutospacing="1" w:after="100" w:afterAutospacing="1"/>
      <w:jc w:val="center"/>
    </w:pPr>
  </w:style>
  <w:style w:type="paragraph" w:customStyle="1" w:styleId="Style309">
    <w:name w:val="Style309"/>
    <w:basedOn w:val="af4"/>
    <w:uiPriority w:val="99"/>
    <w:qFormat/>
    <w:rsid w:val="00256DA4"/>
    <w:pPr>
      <w:widowControl w:val="0"/>
      <w:autoSpaceDE w:val="0"/>
      <w:autoSpaceDN w:val="0"/>
      <w:adjustRightInd w:val="0"/>
      <w:spacing w:line="202" w:lineRule="exact"/>
      <w:ind w:firstLine="2083"/>
      <w:jc w:val="both"/>
    </w:pPr>
  </w:style>
  <w:style w:type="paragraph" w:customStyle="1" w:styleId="Style6">
    <w:name w:val="Style6"/>
    <w:basedOn w:val="af4"/>
    <w:uiPriority w:val="99"/>
    <w:qFormat/>
    <w:rsid w:val="00256DA4"/>
    <w:pPr>
      <w:widowControl w:val="0"/>
      <w:autoSpaceDE w:val="0"/>
      <w:autoSpaceDN w:val="0"/>
      <w:adjustRightInd w:val="0"/>
      <w:spacing w:line="216" w:lineRule="exact"/>
      <w:ind w:firstLine="570"/>
      <w:jc w:val="both"/>
    </w:pPr>
  </w:style>
  <w:style w:type="paragraph" w:customStyle="1" w:styleId="Style62">
    <w:name w:val="Style62"/>
    <w:basedOn w:val="af4"/>
    <w:uiPriority w:val="99"/>
    <w:qFormat/>
    <w:rsid w:val="00256DA4"/>
    <w:pPr>
      <w:widowControl w:val="0"/>
      <w:autoSpaceDE w:val="0"/>
      <w:autoSpaceDN w:val="0"/>
      <w:adjustRightInd w:val="0"/>
      <w:spacing w:line="218" w:lineRule="exact"/>
      <w:ind w:firstLine="588"/>
      <w:jc w:val="both"/>
    </w:pPr>
  </w:style>
  <w:style w:type="paragraph" w:customStyle="1" w:styleId="Style93">
    <w:name w:val="Style93"/>
    <w:basedOn w:val="af4"/>
    <w:uiPriority w:val="99"/>
    <w:qFormat/>
    <w:rsid w:val="00256DA4"/>
    <w:pPr>
      <w:widowControl w:val="0"/>
      <w:autoSpaceDE w:val="0"/>
      <w:autoSpaceDN w:val="0"/>
      <w:adjustRightInd w:val="0"/>
      <w:spacing w:line="217" w:lineRule="exact"/>
      <w:ind w:firstLine="919"/>
      <w:jc w:val="both"/>
    </w:pPr>
  </w:style>
  <w:style w:type="paragraph" w:customStyle="1" w:styleId="230">
    <w:name w:val="Основной текст с отступом 23"/>
    <w:basedOn w:val="af4"/>
    <w:qFormat/>
    <w:rsid w:val="00256DA4"/>
    <w:pPr>
      <w:spacing w:before="240"/>
      <w:ind w:firstLine="567"/>
      <w:jc w:val="both"/>
    </w:pPr>
    <w:rPr>
      <w:sz w:val="28"/>
      <w:szCs w:val="20"/>
    </w:rPr>
  </w:style>
  <w:style w:type="paragraph" w:customStyle="1" w:styleId="3e">
    <w:name w:val="Обычный3"/>
    <w:qFormat/>
    <w:rsid w:val="00256DA4"/>
    <w:pPr>
      <w:snapToGrid w:val="0"/>
    </w:pPr>
    <w:rPr>
      <w:sz w:val="28"/>
    </w:rPr>
  </w:style>
  <w:style w:type="paragraph" w:customStyle="1" w:styleId="225">
    <w:name w:val="Основной текст 22"/>
    <w:basedOn w:val="af4"/>
    <w:qFormat/>
    <w:rsid w:val="00256DA4"/>
    <w:pPr>
      <w:overflowPunct w:val="0"/>
      <w:autoSpaceDE w:val="0"/>
      <w:autoSpaceDN w:val="0"/>
      <w:adjustRightInd w:val="0"/>
      <w:spacing w:before="120"/>
      <w:ind w:firstLine="567"/>
      <w:jc w:val="both"/>
    </w:pPr>
    <w:rPr>
      <w:szCs w:val="20"/>
    </w:rPr>
  </w:style>
  <w:style w:type="paragraph" w:customStyle="1" w:styleId="2fb">
    <w:name w:val="Абзац списка2"/>
    <w:basedOn w:val="af4"/>
    <w:qFormat/>
    <w:rsid w:val="00256DA4"/>
    <w:pPr>
      <w:ind w:left="720"/>
      <w:contextualSpacing/>
    </w:pPr>
    <w:rPr>
      <w:rFonts w:eastAsia="Calibri"/>
    </w:rPr>
  </w:style>
  <w:style w:type="character" w:customStyle="1" w:styleId="21b">
    <w:name w:val="Цитата 2 Знак1"/>
    <w:aliases w:val="Quote Знак1,Цитата 2 Знак4,Quote1 Знак"/>
    <w:basedOn w:val="af5"/>
    <w:link w:val="21c"/>
    <w:uiPriority w:val="29"/>
    <w:qFormat/>
    <w:rsid w:val="00256DA4"/>
    <w:rPr>
      <w:i/>
      <w:iCs/>
      <w:color w:val="000000" w:themeColor="text1"/>
      <w:sz w:val="24"/>
      <w:szCs w:val="24"/>
    </w:rPr>
  </w:style>
  <w:style w:type="character" w:customStyle="1" w:styleId="1fff5">
    <w:name w:val="Выделенная цитата Знак1"/>
    <w:basedOn w:val="af5"/>
    <w:uiPriority w:val="30"/>
    <w:qFormat/>
    <w:rsid w:val="00256DA4"/>
    <w:rPr>
      <w:b/>
      <w:bCs/>
      <w:i/>
      <w:iCs/>
      <w:color w:val="4F81BD" w:themeColor="accent1"/>
      <w:sz w:val="24"/>
      <w:szCs w:val="24"/>
    </w:rPr>
  </w:style>
  <w:style w:type="character" w:customStyle="1" w:styleId="affffffe">
    <w:name w:val="Стиль полужирный"/>
    <w:basedOn w:val="af5"/>
    <w:rsid w:val="00256DA4"/>
    <w:rPr>
      <w:b/>
      <w:bCs/>
      <w:strike w:val="0"/>
      <w:dstrike w:val="0"/>
      <w:u w:val="none"/>
      <w:effect w:val="none"/>
      <w:vertAlign w:val="baseline"/>
    </w:rPr>
  </w:style>
  <w:style w:type="paragraph" w:styleId="affffff5">
    <w:name w:val="Body Text First Indent"/>
    <w:basedOn w:val="afff1"/>
    <w:link w:val="affffff4"/>
    <w:unhideWhenUsed/>
    <w:rsid w:val="00256DA4"/>
    <w:pPr>
      <w:spacing w:after="0"/>
      <w:ind w:firstLine="360"/>
    </w:pPr>
  </w:style>
  <w:style w:type="character" w:customStyle="1" w:styleId="1fff6">
    <w:name w:val="Красная строка Знак1"/>
    <w:basedOn w:val="afff0"/>
    <w:rsid w:val="00256DA4"/>
    <w:rPr>
      <w:sz w:val="24"/>
      <w:szCs w:val="24"/>
    </w:rPr>
  </w:style>
  <w:style w:type="paragraph" w:styleId="affffff3">
    <w:name w:val="Normal Indent"/>
    <w:basedOn w:val="af4"/>
    <w:link w:val="affffff2"/>
    <w:unhideWhenUsed/>
    <w:qFormat/>
    <w:rsid w:val="00256DA4"/>
    <w:pPr>
      <w:ind w:left="708"/>
    </w:pPr>
    <w:rPr>
      <w:szCs w:val="20"/>
    </w:rPr>
  </w:style>
  <w:style w:type="character" w:customStyle="1" w:styleId="1fff7">
    <w:name w:val="Заголовок 1 с Нум Знак"/>
    <w:basedOn w:val="af5"/>
    <w:rsid w:val="00256DA4"/>
    <w:rPr>
      <w:rFonts w:ascii="Arial" w:hAnsi="Arial" w:cs="Arial" w:hint="default"/>
      <w:b/>
      <w:bCs/>
      <w:kern w:val="32"/>
      <w:sz w:val="32"/>
      <w:szCs w:val="32"/>
      <w:lang w:val="ru-RU" w:eastAsia="ru-RU" w:bidi="ar-SA"/>
    </w:rPr>
  </w:style>
  <w:style w:type="character" w:customStyle="1" w:styleId="afffffff">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Основной текст Знак Знак Знак Знак Знак Знак Знак1"/>
    <w:basedOn w:val="af5"/>
    <w:uiPriority w:val="99"/>
    <w:rsid w:val="00256DA4"/>
    <w:rPr>
      <w:rFonts w:ascii="Times New Roman" w:hAnsi="Times New Roman" w:cs="Times New Roman" w:hint="default"/>
      <w:sz w:val="24"/>
      <w:szCs w:val="24"/>
      <w:lang w:val="ru-RU" w:eastAsia="ru-RU" w:bidi="ar-SA"/>
    </w:rPr>
  </w:style>
  <w:style w:type="character" w:customStyle="1" w:styleId="200">
    <w:name w:val="Знак Знак20"/>
    <w:basedOn w:val="af5"/>
    <w:uiPriority w:val="99"/>
    <w:qFormat/>
    <w:locked/>
    <w:rsid w:val="00256DA4"/>
    <w:rPr>
      <w:rFonts w:ascii="Times New Roman" w:hAnsi="Times New Roman" w:cs="Times New Roman" w:hint="default"/>
      <w:b/>
      <w:bCs w:val="0"/>
      <w:sz w:val="22"/>
      <w:lang w:val="ru-RU" w:eastAsia="ru-RU" w:bidi="ar-SA"/>
    </w:rPr>
  </w:style>
  <w:style w:type="character" w:customStyle="1" w:styleId="HTML1">
    <w:name w:val="Стандартный HTML Знак1"/>
    <w:basedOn w:val="af5"/>
    <w:uiPriority w:val="99"/>
    <w:qFormat/>
    <w:rsid w:val="00256DA4"/>
    <w:rPr>
      <w:rFonts w:ascii="Consolas" w:hAnsi="Consolas" w:cs="Consolas" w:hint="default"/>
    </w:rPr>
  </w:style>
  <w:style w:type="character" w:customStyle="1" w:styleId="HTMLPreformattedChar1">
    <w:name w:val="HTML Preformatted Char1"/>
    <w:basedOn w:val="af5"/>
    <w:uiPriority w:val="99"/>
    <w:semiHidden/>
    <w:rsid w:val="00256DA4"/>
    <w:rPr>
      <w:rFonts w:ascii="Courier New" w:hAnsi="Courier New" w:cs="Courier New" w:hint="default"/>
      <w:color w:val="000000"/>
      <w:sz w:val="20"/>
      <w:szCs w:val="20"/>
    </w:rPr>
  </w:style>
  <w:style w:type="character" w:customStyle="1" w:styleId="3f">
    <w:name w:val="Знак Знак3"/>
    <w:basedOn w:val="af5"/>
    <w:uiPriority w:val="99"/>
    <w:locked/>
    <w:rsid w:val="00256DA4"/>
    <w:rPr>
      <w:rFonts w:ascii="Times New Roman" w:hAnsi="Times New Roman" w:cs="Times New Roman" w:hint="default"/>
      <w:lang w:val="ru-RU" w:eastAsia="ru-RU" w:bidi="ar-SA"/>
    </w:rPr>
  </w:style>
  <w:style w:type="character" w:customStyle="1" w:styleId="CommentTextChar1">
    <w:name w:val="Comment Text Char1"/>
    <w:basedOn w:val="af5"/>
    <w:uiPriority w:val="99"/>
    <w:semiHidden/>
    <w:qFormat/>
    <w:rsid w:val="00256DA4"/>
    <w:rPr>
      <w:color w:val="000000"/>
      <w:sz w:val="20"/>
      <w:szCs w:val="20"/>
    </w:rPr>
  </w:style>
  <w:style w:type="character" w:customStyle="1" w:styleId="101">
    <w:name w:val="Знак Знак10"/>
    <w:basedOn w:val="af5"/>
    <w:uiPriority w:val="99"/>
    <w:qFormat/>
    <w:locked/>
    <w:rsid w:val="00256DA4"/>
    <w:rPr>
      <w:rFonts w:ascii="Times New Roman" w:hAnsi="Times New Roman" w:cs="Times New Roman" w:hint="default"/>
      <w:b/>
      <w:bCs w:val="0"/>
      <w:sz w:val="24"/>
      <w:lang w:val="ru-RU" w:eastAsia="ru-RU" w:bidi="ar-SA"/>
    </w:rPr>
  </w:style>
  <w:style w:type="character" w:customStyle="1" w:styleId="PlainTextChar1">
    <w:name w:val="Plain Text Char1"/>
    <w:basedOn w:val="af5"/>
    <w:uiPriority w:val="99"/>
    <w:semiHidden/>
    <w:rsid w:val="00256DA4"/>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Текст сноски Знак1 Знак Char,Текст сноски Знак Знак Знак Char,Schriftart: 9 pt Char"/>
    <w:basedOn w:val="af5"/>
    <w:qFormat/>
    <w:locked/>
    <w:rsid w:val="00256DA4"/>
    <w:rPr>
      <w:rFonts w:ascii="Calibri" w:hAnsi="Calibri" w:hint="default"/>
      <w:lang w:val="ru-RU" w:eastAsia="ru-RU" w:bidi="ar-SA"/>
    </w:rPr>
  </w:style>
  <w:style w:type="character" w:customStyle="1" w:styleId="afffffff0">
    <w:name w:val="Гипертекстовая ссылка"/>
    <w:basedOn w:val="af5"/>
    <w:qFormat/>
    <w:rsid w:val="00256DA4"/>
    <w:rPr>
      <w:rFonts w:ascii="Times New Roman" w:hAnsi="Times New Roman" w:cs="Times New Roman" w:hint="default"/>
      <w:b/>
      <w:bCs/>
      <w:color w:val="008000"/>
    </w:rPr>
  </w:style>
  <w:style w:type="table" w:styleId="1fff8">
    <w:name w:val="Table Simple 1"/>
    <w:basedOn w:val="af6"/>
    <w:unhideWhenUsed/>
    <w:rsid w:val="00256DA4"/>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f1">
    <w:name w:val="Table Professional"/>
    <w:basedOn w:val="af6"/>
    <w:uiPriority w:val="99"/>
    <w:unhideWhenUsed/>
    <w:rsid w:val="00256D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c">
    <w:name w:val="Стиль таблицы2"/>
    <w:uiPriority w:val="99"/>
    <w:rsid w:val="00256DA4"/>
    <w:rPr>
      <w:lang w:eastAsia="en-US"/>
    </w:rPr>
    <w:tblPr>
      <w:tblCellMar>
        <w:top w:w="0" w:type="dxa"/>
        <w:left w:w="108" w:type="dxa"/>
        <w:bottom w:w="0" w:type="dxa"/>
        <w:right w:w="108" w:type="dxa"/>
      </w:tblCellMar>
    </w:tblPr>
  </w:style>
  <w:style w:type="table" w:customStyle="1" w:styleId="3f0">
    <w:name w:val="Стиль таблицы3"/>
    <w:uiPriority w:val="99"/>
    <w:rsid w:val="00256DA4"/>
    <w:rPr>
      <w:lang w:eastAsia="en-US"/>
    </w:rPr>
    <w:tblPr>
      <w:tblCellMar>
        <w:top w:w="0" w:type="dxa"/>
        <w:left w:w="108" w:type="dxa"/>
        <w:bottom w:w="0" w:type="dxa"/>
        <w:right w:w="108" w:type="dxa"/>
      </w:tblCellMar>
    </w:tblPr>
  </w:style>
  <w:style w:type="character" w:customStyle="1" w:styleId="af9">
    <w:name w:val="Название объекта Знак"/>
    <w:aliases w:val="Номер объекта Знак,Назв_рис_автономер Знак,Название объекта Знак1 Знак,Название объекта Знак Знак2 Знак,Название объекта Знак1 Знак Знак Знак,Название объекта Знак2 Знак Знак Знак Знак, Знак2 Знак,Title Знак"/>
    <w:basedOn w:val="af5"/>
    <w:link w:val="af8"/>
    <w:qFormat/>
    <w:locked/>
    <w:rsid w:val="00CD124A"/>
    <w:rPr>
      <w:rFonts w:eastAsia="Calibri"/>
      <w:b/>
      <w:bCs/>
    </w:rPr>
  </w:style>
  <w:style w:type="character" w:customStyle="1" w:styleId="2fd">
    <w:name w:val="Обычный (веб) Знак2"/>
    <w:aliases w:val="Обычный (Web) Знак1,Обычный (Web)1 Знак2,Обычный (веб) Знак Знак1,Обычный (Web)1 Знак Знак1,Обычный (Web)1 Знак Знак2,Обычный (веб) Знак3"/>
    <w:basedOn w:val="af5"/>
    <w:qFormat/>
    <w:locked/>
    <w:rsid w:val="00CD124A"/>
    <w:rPr>
      <w:rFonts w:ascii="Tahoma" w:hAnsi="Tahoma" w:cs="Tahoma"/>
      <w:sz w:val="16"/>
      <w:szCs w:val="16"/>
    </w:rPr>
  </w:style>
  <w:style w:type="paragraph" w:customStyle="1" w:styleId="1TimesNewRoman12">
    <w:name w:val="Стиль Заголовок 1 + Times New Roman После:  12 пт"/>
    <w:basedOn w:val="19"/>
    <w:qFormat/>
    <w:rsid w:val="00CD124A"/>
    <w:pPr>
      <w:spacing w:before="240" w:after="240" w:line="240" w:lineRule="auto"/>
      <w:jc w:val="left"/>
    </w:pPr>
    <w:rPr>
      <w:rFonts w:eastAsia="Times New Roman" w:cs="Times New Roman"/>
      <w:b/>
      <w:bCs/>
      <w:kern w:val="32"/>
      <w:sz w:val="32"/>
      <w:szCs w:val="20"/>
    </w:rPr>
  </w:style>
  <w:style w:type="paragraph" w:customStyle="1" w:styleId="NormalWeb1">
    <w:name w:val="Normal (Web)1"/>
    <w:basedOn w:val="af4"/>
    <w:qFormat/>
    <w:rsid w:val="00CD124A"/>
    <w:pPr>
      <w:overflowPunct w:val="0"/>
      <w:autoSpaceDE w:val="0"/>
      <w:autoSpaceDN w:val="0"/>
      <w:adjustRightInd w:val="0"/>
      <w:spacing w:before="100" w:after="100"/>
    </w:pPr>
    <w:rPr>
      <w:color w:val="000000"/>
      <w:szCs w:val="20"/>
    </w:rPr>
  </w:style>
  <w:style w:type="paragraph" w:customStyle="1" w:styleId="BodyText31">
    <w:name w:val="Body Text 31"/>
    <w:basedOn w:val="af4"/>
    <w:qFormat/>
    <w:rsid w:val="00CD124A"/>
    <w:pPr>
      <w:overflowPunct w:val="0"/>
      <w:autoSpaceDE w:val="0"/>
      <w:autoSpaceDN w:val="0"/>
      <w:adjustRightInd w:val="0"/>
      <w:jc w:val="center"/>
    </w:pPr>
    <w:rPr>
      <w:b/>
      <w:szCs w:val="20"/>
    </w:rPr>
  </w:style>
  <w:style w:type="paragraph" w:customStyle="1" w:styleId="PlainText1">
    <w:name w:val="Plain Text1"/>
    <w:basedOn w:val="af4"/>
    <w:qFormat/>
    <w:rsid w:val="00CD124A"/>
    <w:pPr>
      <w:ind w:firstLine="709"/>
      <w:jc w:val="both"/>
    </w:pPr>
    <w:rPr>
      <w:szCs w:val="20"/>
    </w:rPr>
  </w:style>
  <w:style w:type="paragraph" w:customStyle="1" w:styleId="BodyTextIndent31">
    <w:name w:val="Body Text Indent 31"/>
    <w:basedOn w:val="af4"/>
    <w:qFormat/>
    <w:rsid w:val="00CD124A"/>
    <w:pPr>
      <w:ind w:left="855"/>
      <w:jc w:val="both"/>
    </w:pPr>
    <w:rPr>
      <w:sz w:val="28"/>
      <w:szCs w:val="20"/>
    </w:rPr>
  </w:style>
  <w:style w:type="paragraph" w:customStyle="1" w:styleId="BodyTextIndent211">
    <w:name w:val="Body Text Indent 211"/>
    <w:basedOn w:val="af4"/>
    <w:qFormat/>
    <w:rsid w:val="00CD124A"/>
    <w:pPr>
      <w:spacing w:before="120"/>
      <w:ind w:firstLine="709"/>
      <w:jc w:val="both"/>
    </w:pPr>
    <w:rPr>
      <w:szCs w:val="20"/>
    </w:rPr>
  </w:style>
  <w:style w:type="paragraph" w:customStyle="1" w:styleId="BodyText211">
    <w:name w:val="Body Text 211"/>
    <w:basedOn w:val="af4"/>
    <w:qFormat/>
    <w:rsid w:val="00CD124A"/>
    <w:pPr>
      <w:autoSpaceDE w:val="0"/>
      <w:autoSpaceDN w:val="0"/>
      <w:spacing w:before="120"/>
      <w:ind w:firstLine="709"/>
      <w:jc w:val="both"/>
    </w:pPr>
    <w:rPr>
      <w:sz w:val="28"/>
      <w:szCs w:val="28"/>
    </w:rPr>
  </w:style>
  <w:style w:type="paragraph" w:customStyle="1" w:styleId="3f1">
    <w:name w:val="Абзац списка3"/>
    <w:basedOn w:val="af4"/>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f4"/>
    <w:qFormat/>
    <w:rsid w:val="00CD124A"/>
    <w:pPr>
      <w:ind w:firstLine="461"/>
      <w:jc w:val="both"/>
    </w:pPr>
  </w:style>
  <w:style w:type="paragraph" w:customStyle="1" w:styleId="afffffff2">
    <w:name w:val="Подзаголовок для СТП"/>
    <w:basedOn w:val="af4"/>
    <w:qFormat/>
    <w:rsid w:val="00CD124A"/>
    <w:pPr>
      <w:spacing w:before="240" w:after="240"/>
      <w:ind w:firstLine="709"/>
      <w:jc w:val="both"/>
    </w:pPr>
    <w:rPr>
      <w:b/>
      <w:bCs/>
      <w:caps/>
      <w:sz w:val="26"/>
      <w:szCs w:val="20"/>
    </w:rPr>
  </w:style>
  <w:style w:type="paragraph" w:customStyle="1" w:styleId="afffffff3">
    <w:name w:val="Перечисление"/>
    <w:basedOn w:val="af4"/>
    <w:qFormat/>
    <w:rsid w:val="00CD124A"/>
    <w:pPr>
      <w:tabs>
        <w:tab w:val="left" w:pos="567"/>
        <w:tab w:val="num" w:pos="1069"/>
      </w:tabs>
      <w:spacing w:before="120" w:after="40"/>
      <w:ind w:firstLine="709"/>
      <w:jc w:val="both"/>
    </w:pPr>
    <w:rPr>
      <w:bCs/>
    </w:rPr>
  </w:style>
  <w:style w:type="paragraph" w:customStyle="1" w:styleId="1252">
    <w:name w:val="Стиль По ширине Первая строка:  125 см После:  2 пт"/>
    <w:basedOn w:val="af4"/>
    <w:qFormat/>
    <w:rsid w:val="00CD124A"/>
    <w:pPr>
      <w:spacing w:after="40"/>
      <w:ind w:firstLine="720"/>
      <w:jc w:val="both"/>
    </w:pPr>
    <w:rPr>
      <w:szCs w:val="20"/>
    </w:rPr>
  </w:style>
  <w:style w:type="paragraph" w:customStyle="1" w:styleId="afffffff4">
    <w:name w:val="Стиль Стиль полужирный По центру + По ширине"/>
    <w:basedOn w:val="af4"/>
    <w:qFormat/>
    <w:rsid w:val="00CD124A"/>
    <w:pPr>
      <w:spacing w:before="240" w:after="240"/>
      <w:ind w:firstLine="709"/>
      <w:jc w:val="both"/>
    </w:pPr>
    <w:rPr>
      <w:b/>
      <w:bCs/>
      <w:szCs w:val="20"/>
    </w:rPr>
  </w:style>
  <w:style w:type="paragraph" w:customStyle="1" w:styleId="afffffff5">
    <w:name w:val="Текст обычный"/>
    <w:basedOn w:val="af4"/>
    <w:qFormat/>
    <w:rsid w:val="00CD124A"/>
    <w:pPr>
      <w:spacing w:before="40" w:after="40"/>
      <w:ind w:firstLine="709"/>
      <w:jc w:val="both"/>
    </w:pPr>
  </w:style>
  <w:style w:type="paragraph" w:customStyle="1" w:styleId="12pt125">
    <w:name w:val="Стиль 12 pt полужирный по центру Первая строка:  125 см Перед:..."/>
    <w:basedOn w:val="af4"/>
    <w:qFormat/>
    <w:rsid w:val="00CD124A"/>
    <w:pPr>
      <w:keepNext/>
      <w:keepLines/>
      <w:spacing w:before="120" w:after="120"/>
      <w:ind w:firstLine="709"/>
      <w:jc w:val="center"/>
    </w:pPr>
    <w:rPr>
      <w:b/>
      <w:bCs/>
      <w:szCs w:val="20"/>
    </w:rPr>
  </w:style>
  <w:style w:type="paragraph" w:customStyle="1" w:styleId="Normal1">
    <w:name w:val="Normal1"/>
    <w:qFormat/>
    <w:rsid w:val="00CD124A"/>
    <w:rPr>
      <w:sz w:val="28"/>
    </w:rPr>
  </w:style>
  <w:style w:type="paragraph" w:customStyle="1" w:styleId="afffffff6">
    <w:name w:val="Основно Знак Знак"/>
    <w:basedOn w:val="af4"/>
    <w:qFormat/>
    <w:rsid w:val="00CD124A"/>
    <w:pPr>
      <w:widowControl w:val="0"/>
      <w:spacing w:before="120" w:line="336" w:lineRule="auto"/>
      <w:ind w:firstLine="720"/>
      <w:jc w:val="both"/>
    </w:pPr>
  </w:style>
  <w:style w:type="paragraph" w:customStyle="1" w:styleId="justify1">
    <w:name w:val="justify1"/>
    <w:basedOn w:val="af4"/>
    <w:qFormat/>
    <w:rsid w:val="00CD124A"/>
    <w:pPr>
      <w:spacing w:before="100" w:beforeAutospacing="1" w:after="100" w:afterAutospacing="1" w:line="360" w:lineRule="auto"/>
      <w:ind w:firstLine="709"/>
      <w:jc w:val="both"/>
    </w:pPr>
    <w:rPr>
      <w:rFonts w:ascii="Arial Unicode MS" w:eastAsia="Arial Unicode MS" w:hAnsi="Arial Unicode MS" w:cs="Arial Unicode MS"/>
      <w:color w:val="000000"/>
    </w:rPr>
  </w:style>
  <w:style w:type="paragraph" w:customStyle="1" w:styleId="afffffff7">
    <w:name w:val="основной с отступом"/>
    <w:basedOn w:val="afff1"/>
    <w:qFormat/>
    <w:rsid w:val="00CD124A"/>
    <w:pPr>
      <w:tabs>
        <w:tab w:val="left" w:pos="540"/>
        <w:tab w:val="num" w:pos="851"/>
      </w:tabs>
      <w:spacing w:after="0" w:line="288" w:lineRule="auto"/>
      <w:jc w:val="both"/>
    </w:pPr>
  </w:style>
  <w:style w:type="paragraph" w:customStyle="1" w:styleId="afffffff8">
    <w:name w:val="Стиль"/>
    <w:qFormat/>
    <w:rsid w:val="00CD124A"/>
    <w:pPr>
      <w:widowControl w:val="0"/>
      <w:autoSpaceDE w:val="0"/>
      <w:autoSpaceDN w:val="0"/>
      <w:ind w:firstLine="720"/>
      <w:jc w:val="both"/>
    </w:pPr>
    <w:rPr>
      <w:sz w:val="24"/>
      <w:szCs w:val="24"/>
      <w:lang w:val="en-US"/>
    </w:rPr>
  </w:style>
  <w:style w:type="paragraph" w:customStyle="1" w:styleId="afffffff9">
    <w:name w:val="Название статьи"/>
    <w:basedOn w:val="2f2"/>
    <w:qFormat/>
    <w:rsid w:val="00CD124A"/>
    <w:pPr>
      <w:widowControl w:val="0"/>
      <w:tabs>
        <w:tab w:val="left" w:pos="576"/>
        <w:tab w:val="left" w:pos="720"/>
        <w:tab w:val="left" w:pos="3744"/>
      </w:tabs>
      <w:autoSpaceDN/>
      <w:spacing w:after="0" w:line="240" w:lineRule="auto"/>
      <w:ind w:firstLine="709"/>
      <w:jc w:val="center"/>
    </w:pPr>
    <w:rPr>
      <w:sz w:val="20"/>
      <w:szCs w:val="20"/>
      <w:u w:val="single"/>
    </w:rPr>
  </w:style>
  <w:style w:type="paragraph" w:customStyle="1" w:styleId="1fff9">
    <w:name w:val="табличный заголовок 1"/>
    <w:basedOn w:val="af4"/>
    <w:qFormat/>
    <w:rsid w:val="00CD124A"/>
    <w:pPr>
      <w:ind w:firstLine="709"/>
      <w:jc w:val="both"/>
    </w:pPr>
    <w:rPr>
      <w:szCs w:val="20"/>
    </w:rPr>
  </w:style>
  <w:style w:type="paragraph" w:styleId="a">
    <w:name w:val="List Number"/>
    <w:basedOn w:val="af4"/>
    <w:unhideWhenUsed/>
    <w:rsid w:val="00CD124A"/>
    <w:pPr>
      <w:numPr>
        <w:numId w:val="20"/>
      </w:numPr>
      <w:contextualSpacing/>
    </w:pPr>
  </w:style>
  <w:style w:type="paragraph" w:customStyle="1" w:styleId="afffffffa">
    <w:name w:val="Нумерованные заголовки"/>
    <w:basedOn w:val="a"/>
    <w:next w:val="af4"/>
    <w:qFormat/>
    <w:rsid w:val="00CD124A"/>
    <w:pPr>
      <w:numPr>
        <w:numId w:val="0"/>
      </w:numPr>
      <w:tabs>
        <w:tab w:val="num" w:pos="360"/>
      </w:tabs>
      <w:ind w:left="360" w:firstLine="360"/>
      <w:contextualSpacing w:val="0"/>
      <w:jc w:val="both"/>
    </w:pPr>
    <w:rPr>
      <w:i/>
    </w:rPr>
  </w:style>
  <w:style w:type="paragraph" w:customStyle="1" w:styleId="afffffffb">
    <w:name w:val="Основно"/>
    <w:basedOn w:val="af4"/>
    <w:qFormat/>
    <w:rsid w:val="00CD124A"/>
    <w:pPr>
      <w:widowControl w:val="0"/>
      <w:spacing w:before="120" w:line="336" w:lineRule="auto"/>
      <w:ind w:firstLine="720"/>
      <w:jc w:val="both"/>
    </w:pPr>
  </w:style>
  <w:style w:type="paragraph" w:customStyle="1" w:styleId="afffffffc">
    <w:name w:val="Основно Знак"/>
    <w:basedOn w:val="af4"/>
    <w:qFormat/>
    <w:rsid w:val="00CD124A"/>
    <w:pPr>
      <w:widowControl w:val="0"/>
      <w:snapToGrid w:val="0"/>
      <w:spacing w:before="120" w:line="336" w:lineRule="auto"/>
      <w:ind w:firstLine="720"/>
      <w:jc w:val="both"/>
    </w:pPr>
  </w:style>
  <w:style w:type="paragraph" w:customStyle="1" w:styleId="3TimesNewRoman12">
    <w:name w:val="Стиль Заголовок 3 + Times New Roman 12 пт не полужирный По ширин..."/>
    <w:basedOn w:val="32"/>
    <w:qFormat/>
    <w:rsid w:val="00CD124A"/>
    <w:pPr>
      <w:keepNext/>
      <w:numPr>
        <w:ilvl w:val="0"/>
        <w:numId w:val="0"/>
      </w:numPr>
      <w:tabs>
        <w:tab w:val="num" w:pos="1440"/>
      </w:tabs>
      <w:spacing w:before="0" w:line="240" w:lineRule="auto"/>
      <w:ind w:left="1224" w:firstLine="567"/>
      <w:jc w:val="both"/>
    </w:pPr>
    <w:rPr>
      <w:rFonts w:eastAsia="Times New Roman" w:cs="Times New Roman"/>
      <w:b/>
      <w:iCs/>
      <w:sz w:val="24"/>
      <w:szCs w:val="20"/>
      <w:u w:val="none"/>
    </w:rPr>
  </w:style>
  <w:style w:type="paragraph" w:customStyle="1" w:styleId="231">
    <w:name w:val="Основной текст 23"/>
    <w:basedOn w:val="af4"/>
    <w:qFormat/>
    <w:rsid w:val="00CD124A"/>
    <w:pPr>
      <w:overflowPunct w:val="0"/>
      <w:autoSpaceDE w:val="0"/>
      <w:autoSpaceDN w:val="0"/>
      <w:adjustRightInd w:val="0"/>
      <w:jc w:val="both"/>
    </w:pPr>
    <w:rPr>
      <w:szCs w:val="20"/>
    </w:rPr>
  </w:style>
  <w:style w:type="paragraph" w:customStyle="1" w:styleId="1fffa">
    <w:name w:val="1 Знак Знак Знак Знак Знак Знак Знак Знак Знак Знак Знак Знак Знак"/>
    <w:basedOn w:val="af4"/>
    <w:qFormat/>
    <w:rsid w:val="00CD124A"/>
    <w:pPr>
      <w:spacing w:before="100" w:beforeAutospacing="1" w:after="100" w:afterAutospacing="1"/>
    </w:pPr>
    <w:rPr>
      <w:rFonts w:ascii="Tahoma" w:hAnsi="Tahoma"/>
      <w:sz w:val="20"/>
      <w:szCs w:val="20"/>
      <w:lang w:val="en-US" w:eastAsia="en-US"/>
    </w:rPr>
  </w:style>
  <w:style w:type="paragraph" w:customStyle="1" w:styleId="226">
    <w:name w:val="Основной текст с отступом 22"/>
    <w:basedOn w:val="af4"/>
    <w:qFormat/>
    <w:rsid w:val="00CD124A"/>
    <w:pPr>
      <w:overflowPunct w:val="0"/>
      <w:autoSpaceDE w:val="0"/>
      <w:autoSpaceDN w:val="0"/>
      <w:adjustRightInd w:val="0"/>
      <w:spacing w:before="120"/>
      <w:ind w:firstLine="709"/>
      <w:jc w:val="both"/>
    </w:pPr>
    <w:rPr>
      <w:szCs w:val="20"/>
    </w:rPr>
  </w:style>
  <w:style w:type="paragraph" w:customStyle="1" w:styleId="47">
    <w:name w:val="Обычный4"/>
    <w:qFormat/>
    <w:rsid w:val="00CD124A"/>
    <w:rPr>
      <w:rFonts w:eastAsia="PMingLiU"/>
      <w:sz w:val="24"/>
      <w:lang w:eastAsia="zh-TW"/>
    </w:rPr>
  </w:style>
  <w:style w:type="paragraph" w:customStyle="1" w:styleId="1fffb">
    <w:name w:val="Знак Знак1 Знак"/>
    <w:basedOn w:val="af4"/>
    <w:qFormat/>
    <w:rsid w:val="00CD124A"/>
    <w:pPr>
      <w:spacing w:before="100" w:beforeAutospacing="1" w:after="100" w:afterAutospacing="1"/>
    </w:pPr>
    <w:rPr>
      <w:rFonts w:ascii="Tahoma" w:eastAsia="Calibri" w:hAnsi="Tahoma"/>
      <w:sz w:val="20"/>
      <w:szCs w:val="20"/>
      <w:lang w:val="en-US" w:eastAsia="en-US"/>
    </w:rPr>
  </w:style>
  <w:style w:type="paragraph" w:customStyle="1" w:styleId="afffffffd">
    <w:name w:val="Моноширинный"/>
    <w:basedOn w:val="af4"/>
    <w:next w:val="af4"/>
    <w:qFormat/>
    <w:rsid w:val="00CD124A"/>
    <w:pPr>
      <w:widowControl w:val="0"/>
      <w:autoSpaceDE w:val="0"/>
      <w:autoSpaceDN w:val="0"/>
      <w:adjustRightInd w:val="0"/>
      <w:jc w:val="both"/>
    </w:pPr>
    <w:rPr>
      <w:rFonts w:ascii="Courier New" w:hAnsi="Courier New" w:cs="Courier New"/>
    </w:rPr>
  </w:style>
  <w:style w:type="paragraph" w:customStyle="1" w:styleId="afffffffe">
    <w:name w:val="ОВОС Шер Основой текст"/>
    <w:basedOn w:val="afff2"/>
    <w:qFormat/>
    <w:rsid w:val="00CD124A"/>
    <w:pPr>
      <w:overflowPunct/>
      <w:autoSpaceDE/>
      <w:autoSpaceDN/>
      <w:adjustRightInd/>
      <w:spacing w:line="360" w:lineRule="auto"/>
      <w:ind w:left="709" w:firstLine="567"/>
    </w:pPr>
  </w:style>
  <w:style w:type="paragraph" w:customStyle="1" w:styleId="Heading">
    <w:name w:val="Heading"/>
    <w:qFormat/>
    <w:rsid w:val="00CD124A"/>
    <w:pPr>
      <w:widowControl w:val="0"/>
      <w:autoSpaceDE w:val="0"/>
      <w:autoSpaceDN w:val="0"/>
      <w:adjustRightInd w:val="0"/>
    </w:pPr>
    <w:rPr>
      <w:rFonts w:ascii="Arial" w:eastAsia="Calibri" w:hAnsi="Arial" w:cs="Arial"/>
      <w:b/>
      <w:bCs/>
      <w:sz w:val="22"/>
      <w:szCs w:val="22"/>
    </w:rPr>
  </w:style>
  <w:style w:type="character" w:customStyle="1" w:styleId="312pt">
    <w:name w:val="Заголовок 3 + 12 pt Знак"/>
    <w:basedOn w:val="af5"/>
    <w:link w:val="312pt0"/>
    <w:locked/>
    <w:rsid w:val="00CD124A"/>
    <w:rPr>
      <w:rFonts w:ascii="Arial" w:hAnsi="Arial" w:cs="Arial"/>
      <w:b/>
      <w:bCs/>
      <w:sz w:val="24"/>
      <w:szCs w:val="26"/>
    </w:rPr>
  </w:style>
  <w:style w:type="paragraph" w:customStyle="1" w:styleId="312pt0">
    <w:name w:val="Заголовок 3 + 12 pt"/>
    <w:basedOn w:val="32"/>
    <w:next w:val="af4"/>
    <w:link w:val="312pt"/>
    <w:autoRedefine/>
    <w:qFormat/>
    <w:rsid w:val="00CD124A"/>
    <w:pPr>
      <w:keepNext/>
      <w:numPr>
        <w:ilvl w:val="0"/>
        <w:numId w:val="0"/>
      </w:numPr>
      <w:spacing w:after="120" w:line="240" w:lineRule="auto"/>
      <w:ind w:left="170"/>
      <w:jc w:val="center"/>
    </w:pPr>
    <w:rPr>
      <w:rFonts w:ascii="Arial" w:eastAsia="Times New Roman" w:hAnsi="Arial" w:cs="Arial"/>
      <w:b/>
      <w:bCs/>
      <w:sz w:val="24"/>
      <w:szCs w:val="26"/>
      <w:u w:val="none"/>
    </w:rPr>
  </w:style>
  <w:style w:type="paragraph" w:customStyle="1" w:styleId="2fe">
    <w:name w:val="Текст2"/>
    <w:basedOn w:val="af4"/>
    <w:qFormat/>
    <w:rsid w:val="00CD124A"/>
    <w:pPr>
      <w:ind w:firstLine="709"/>
      <w:jc w:val="both"/>
    </w:pPr>
    <w:rPr>
      <w:szCs w:val="20"/>
    </w:rPr>
  </w:style>
  <w:style w:type="paragraph" w:customStyle="1" w:styleId="321">
    <w:name w:val="Основной текст 32"/>
    <w:basedOn w:val="af4"/>
    <w:qFormat/>
    <w:rsid w:val="00CD124A"/>
    <w:pPr>
      <w:overflowPunct w:val="0"/>
      <w:autoSpaceDE w:val="0"/>
      <w:autoSpaceDN w:val="0"/>
      <w:adjustRightInd w:val="0"/>
      <w:jc w:val="center"/>
    </w:pPr>
    <w:rPr>
      <w:b/>
      <w:szCs w:val="20"/>
    </w:rPr>
  </w:style>
  <w:style w:type="paragraph" w:customStyle="1" w:styleId="1fffc">
    <w:name w:val="1 Знак Знак Знак Знак Знак Знак Знак Знак Знак Знак"/>
    <w:basedOn w:val="af4"/>
    <w:qFormat/>
    <w:rsid w:val="00CD124A"/>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f2"/>
    <w:qFormat/>
    <w:rsid w:val="00CD124A"/>
    <w:pPr>
      <w:spacing w:line="288" w:lineRule="auto"/>
      <w:ind w:left="357" w:hanging="357"/>
      <w:jc w:val="center"/>
    </w:pPr>
    <w:rPr>
      <w:rFonts w:ascii="Arial" w:hAnsi="Arial" w:cs="Arial"/>
    </w:rPr>
  </w:style>
  <w:style w:type="paragraph" w:customStyle="1" w:styleId="2ff">
    <w:name w:val="Без интервала2"/>
    <w:qFormat/>
    <w:rsid w:val="00CD124A"/>
    <w:rPr>
      <w:rFonts w:ascii="Calibri" w:hAnsi="Calibri"/>
      <w:sz w:val="22"/>
      <w:szCs w:val="22"/>
    </w:rPr>
  </w:style>
  <w:style w:type="paragraph" w:customStyle="1" w:styleId="NoSpacing1">
    <w:name w:val="No Spacing1"/>
    <w:uiPriority w:val="99"/>
    <w:qFormat/>
    <w:rsid w:val="00CD124A"/>
    <w:rPr>
      <w:rFonts w:ascii="Calibri" w:hAnsi="Calibri"/>
      <w:sz w:val="22"/>
      <w:szCs w:val="22"/>
    </w:rPr>
  </w:style>
  <w:style w:type="paragraph" w:customStyle="1" w:styleId="11c">
    <w:name w:val="Знак Знак Знак1 Знак Знак Знак Знак Знак Знак Знак Знак Знак Знак1"/>
    <w:basedOn w:val="af4"/>
    <w:qFormat/>
    <w:rsid w:val="00CD124A"/>
    <w:pPr>
      <w:spacing w:before="100" w:beforeAutospacing="1" w:after="100" w:afterAutospacing="1"/>
    </w:pPr>
    <w:rPr>
      <w:rFonts w:ascii="Tahoma" w:hAnsi="Tahoma"/>
      <w:sz w:val="20"/>
      <w:szCs w:val="20"/>
      <w:lang w:val="en-US" w:eastAsia="en-US"/>
    </w:rPr>
  </w:style>
  <w:style w:type="paragraph" w:customStyle="1" w:styleId="af0">
    <w:name w:val="Эко_булет"/>
    <w:basedOn w:val="af4"/>
    <w:next w:val="af4"/>
    <w:qFormat/>
    <w:rsid w:val="00CD124A"/>
    <w:pPr>
      <w:numPr>
        <w:numId w:val="21"/>
      </w:numPr>
      <w:spacing w:before="120"/>
      <w:jc w:val="both"/>
    </w:pPr>
    <w:rPr>
      <w:szCs w:val="20"/>
    </w:rPr>
  </w:style>
  <w:style w:type="paragraph" w:customStyle="1" w:styleId="150">
    <w:name w:val="Шанпар1.5"/>
    <w:basedOn w:val="af4"/>
    <w:qFormat/>
    <w:rsid w:val="00CD124A"/>
    <w:pPr>
      <w:spacing w:before="120" w:line="360" w:lineRule="auto"/>
      <w:ind w:firstLine="720"/>
      <w:jc w:val="both"/>
    </w:pPr>
    <w:rPr>
      <w:szCs w:val="20"/>
    </w:rPr>
  </w:style>
  <w:style w:type="paragraph" w:customStyle="1" w:styleId="Bullet1">
    <w:name w:val="Bullet 1"/>
    <w:basedOn w:val="af4"/>
    <w:qFormat/>
    <w:rsid w:val="00CD124A"/>
    <w:pPr>
      <w:tabs>
        <w:tab w:val="num" w:pos="720"/>
      </w:tabs>
      <w:spacing w:before="120" w:line="240" w:lineRule="atLeast"/>
      <w:ind w:left="720" w:hanging="360"/>
      <w:jc w:val="both"/>
    </w:pPr>
    <w:rPr>
      <w:sz w:val="22"/>
      <w:szCs w:val="20"/>
      <w:lang w:val="en-AU"/>
    </w:rPr>
  </w:style>
  <w:style w:type="paragraph" w:customStyle="1" w:styleId="affffffff">
    <w:name w:val="Обычный для таблицы"/>
    <w:basedOn w:val="af4"/>
    <w:qFormat/>
    <w:rsid w:val="00CD124A"/>
    <w:pPr>
      <w:spacing w:before="120" w:after="120"/>
      <w:jc w:val="center"/>
    </w:pPr>
  </w:style>
  <w:style w:type="paragraph" w:customStyle="1" w:styleId="solo11">
    <w:name w:val="solo11"/>
    <w:basedOn w:val="af4"/>
    <w:qFormat/>
    <w:rsid w:val="00CD124A"/>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f4"/>
    <w:semiHidden/>
    <w:qFormat/>
    <w:rsid w:val="00CD124A"/>
    <w:pPr>
      <w:ind w:firstLine="567"/>
      <w:jc w:val="both"/>
    </w:pPr>
    <w:rPr>
      <w:szCs w:val="20"/>
    </w:rPr>
  </w:style>
  <w:style w:type="paragraph" w:customStyle="1" w:styleId="txt">
    <w:name w:val="txt"/>
    <w:basedOn w:val="af4"/>
    <w:qFormat/>
    <w:rsid w:val="00CD124A"/>
    <w:pPr>
      <w:spacing w:before="100" w:beforeAutospacing="1" w:after="100" w:afterAutospacing="1"/>
    </w:pPr>
  </w:style>
  <w:style w:type="paragraph" w:customStyle="1" w:styleId="BodyTextIndent22">
    <w:name w:val="Body Text Indent 22"/>
    <w:basedOn w:val="af4"/>
    <w:qFormat/>
    <w:rsid w:val="00CD124A"/>
    <w:pPr>
      <w:widowControl w:val="0"/>
      <w:spacing w:line="360" w:lineRule="auto"/>
      <w:ind w:firstLine="720"/>
    </w:pPr>
    <w:rPr>
      <w:szCs w:val="20"/>
    </w:rPr>
  </w:style>
  <w:style w:type="character" w:customStyle="1" w:styleId="1fffd">
    <w:name w:val="Список нумерованный 1. Знак"/>
    <w:basedOn w:val="af5"/>
    <w:link w:val="16"/>
    <w:locked/>
    <w:rsid w:val="00CD124A"/>
    <w:rPr>
      <w:rFonts w:cs="Arial"/>
      <w:sz w:val="24"/>
      <w:szCs w:val="24"/>
    </w:rPr>
  </w:style>
  <w:style w:type="paragraph" w:customStyle="1" w:styleId="16">
    <w:name w:val="Список нумерованный 1."/>
    <w:basedOn w:val="af4"/>
    <w:link w:val="1fffd"/>
    <w:qFormat/>
    <w:rsid w:val="00CD124A"/>
    <w:pPr>
      <w:numPr>
        <w:numId w:val="22"/>
      </w:numPr>
      <w:tabs>
        <w:tab w:val="left" w:pos="397"/>
      </w:tabs>
      <w:spacing w:line="360" w:lineRule="auto"/>
      <w:ind w:left="0" w:firstLine="0"/>
      <w:jc w:val="both"/>
    </w:pPr>
    <w:rPr>
      <w:rFonts w:cs="Arial"/>
    </w:rPr>
  </w:style>
  <w:style w:type="paragraph" w:customStyle="1" w:styleId="106">
    <w:name w:val="Стиль Название + не полужирный По ширине Первая строка:  1.06 см..."/>
    <w:basedOn w:val="afa"/>
    <w:qFormat/>
    <w:rsid w:val="00CD124A"/>
    <w:pPr>
      <w:spacing w:before="0" w:after="0"/>
      <w:ind w:firstLine="600"/>
      <w:jc w:val="both"/>
      <w:outlineLvl w:val="9"/>
    </w:pPr>
    <w:rPr>
      <w:rFonts w:ascii="Times New Roman" w:eastAsia="Times New Roman" w:hAnsi="Times New Roman" w:cs="Times New Roman"/>
      <w:kern w:val="0"/>
      <w:sz w:val="28"/>
      <w:szCs w:val="20"/>
    </w:rPr>
  </w:style>
  <w:style w:type="paragraph" w:customStyle="1" w:styleId="141061">
    <w:name w:val="Стиль 14 пт По ширине Первая строка:  1.06 см Междустр.интервал:...1"/>
    <w:basedOn w:val="af4"/>
    <w:qFormat/>
    <w:rsid w:val="00CD124A"/>
    <w:pPr>
      <w:shd w:val="clear" w:color="auto" w:fill="FFFFFF"/>
      <w:ind w:firstLine="600"/>
      <w:jc w:val="both"/>
    </w:pPr>
    <w:rPr>
      <w:sz w:val="28"/>
      <w:szCs w:val="20"/>
    </w:rPr>
  </w:style>
  <w:style w:type="character" w:customStyle="1" w:styleId="affffffff0">
    <w:name w:val="Стиль Название + не полужирный Знак"/>
    <w:basedOn w:val="af5"/>
    <w:link w:val="affffffff1"/>
    <w:locked/>
    <w:rsid w:val="00CD124A"/>
    <w:rPr>
      <w:sz w:val="28"/>
    </w:rPr>
  </w:style>
  <w:style w:type="paragraph" w:customStyle="1" w:styleId="affffffff1">
    <w:name w:val="Стиль Название + не полужирный"/>
    <w:basedOn w:val="afa"/>
    <w:link w:val="affffffff0"/>
    <w:qFormat/>
    <w:rsid w:val="00CD124A"/>
    <w:pPr>
      <w:spacing w:before="0" w:after="0"/>
      <w:outlineLvl w:val="9"/>
    </w:pPr>
    <w:rPr>
      <w:rFonts w:ascii="Times New Roman" w:eastAsia="Times New Roman" w:hAnsi="Times New Roman" w:cs="Times New Roman"/>
      <w:b w:val="0"/>
      <w:bCs w:val="0"/>
      <w:kern w:val="0"/>
      <w:sz w:val="28"/>
      <w:szCs w:val="20"/>
    </w:rPr>
  </w:style>
  <w:style w:type="paragraph" w:customStyle="1" w:styleId="14106005">
    <w:name w:val="Стиль 14 пт По ширине Первая строка:  1.06 см Справа:  0.05 см ..."/>
    <w:basedOn w:val="af4"/>
    <w:qFormat/>
    <w:rsid w:val="00CD124A"/>
    <w:pPr>
      <w:ind w:right="27" w:firstLine="600"/>
      <w:jc w:val="both"/>
    </w:pPr>
    <w:rPr>
      <w:sz w:val="28"/>
      <w:szCs w:val="20"/>
    </w:rPr>
  </w:style>
  <w:style w:type="paragraph" w:customStyle="1" w:styleId="Style2">
    <w:name w:val="Style2"/>
    <w:basedOn w:val="af4"/>
    <w:qFormat/>
    <w:rsid w:val="00CD124A"/>
    <w:pPr>
      <w:widowControl w:val="0"/>
      <w:autoSpaceDE w:val="0"/>
      <w:autoSpaceDN w:val="0"/>
      <w:adjustRightInd w:val="0"/>
      <w:spacing w:line="329" w:lineRule="exact"/>
      <w:jc w:val="center"/>
    </w:pPr>
  </w:style>
  <w:style w:type="paragraph" w:customStyle="1" w:styleId="Style3">
    <w:name w:val="Style3"/>
    <w:basedOn w:val="af4"/>
    <w:qFormat/>
    <w:rsid w:val="00CD124A"/>
    <w:pPr>
      <w:widowControl w:val="0"/>
      <w:autoSpaceDE w:val="0"/>
      <w:autoSpaceDN w:val="0"/>
      <w:adjustRightInd w:val="0"/>
      <w:spacing w:line="326" w:lineRule="exact"/>
      <w:jc w:val="both"/>
    </w:pPr>
  </w:style>
  <w:style w:type="paragraph" w:customStyle="1" w:styleId="1fffe">
    <w:name w:val="Основной текст1"/>
    <w:basedOn w:val="af4"/>
    <w:link w:val="affffffff2"/>
    <w:qFormat/>
    <w:rsid w:val="00CD124A"/>
    <w:pPr>
      <w:snapToGrid w:val="0"/>
      <w:spacing w:line="360" w:lineRule="auto"/>
      <w:jc w:val="center"/>
    </w:pPr>
    <w:rPr>
      <w:b/>
      <w:szCs w:val="20"/>
    </w:rPr>
  </w:style>
  <w:style w:type="paragraph" w:customStyle="1" w:styleId="1ffff">
    <w:name w:val="Знак Знак Знак1 Знак Знак Знак Знак Знак Знак Знак Знак Знак Знак Знак Знак Знак"/>
    <w:basedOn w:val="af4"/>
    <w:qFormat/>
    <w:rsid w:val="00CD124A"/>
    <w:pPr>
      <w:spacing w:before="100" w:beforeAutospacing="1" w:after="100" w:afterAutospacing="1"/>
    </w:pPr>
    <w:rPr>
      <w:rFonts w:ascii="Tahoma" w:hAnsi="Tahoma"/>
      <w:sz w:val="20"/>
      <w:szCs w:val="20"/>
      <w:lang w:val="en-US" w:eastAsia="en-US"/>
    </w:rPr>
  </w:style>
  <w:style w:type="paragraph" w:customStyle="1" w:styleId="21d">
    <w:name w:val="Знак Знак Знак2 Знак1"/>
    <w:basedOn w:val="af4"/>
    <w:next w:val="2b"/>
    <w:autoRedefine/>
    <w:qFormat/>
    <w:rsid w:val="00CD124A"/>
    <w:pPr>
      <w:spacing w:after="160" w:line="240" w:lineRule="exact"/>
      <w:jc w:val="right"/>
    </w:pPr>
    <w:rPr>
      <w:noProof/>
      <w:lang w:val="en-US" w:eastAsia="en-US"/>
    </w:rPr>
  </w:style>
  <w:style w:type="paragraph" w:customStyle="1" w:styleId="Default">
    <w:name w:val="Default"/>
    <w:qFormat/>
    <w:rsid w:val="00CD124A"/>
    <w:pPr>
      <w:autoSpaceDE w:val="0"/>
      <w:autoSpaceDN w:val="0"/>
      <w:adjustRightInd w:val="0"/>
    </w:pPr>
    <w:rPr>
      <w:rFonts w:ascii="PragmaticaC" w:eastAsia="SimSun" w:hAnsi="PragmaticaC" w:cs="PragmaticaC"/>
      <w:color w:val="000000"/>
      <w:sz w:val="24"/>
      <w:szCs w:val="24"/>
      <w:lang w:eastAsia="zh-CN"/>
    </w:rPr>
  </w:style>
  <w:style w:type="paragraph" w:customStyle="1" w:styleId="1ffff0">
    <w:name w:val="1 Знак Знак Знак Знак"/>
    <w:basedOn w:val="af4"/>
    <w:qFormat/>
    <w:rsid w:val="00CD124A"/>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f4"/>
    <w:qFormat/>
    <w:rsid w:val="00CD124A"/>
    <w:pPr>
      <w:widowControl w:val="0"/>
      <w:snapToGrid w:val="0"/>
      <w:ind w:right="170" w:firstLine="709"/>
      <w:jc w:val="both"/>
    </w:pPr>
  </w:style>
  <w:style w:type="paragraph" w:customStyle="1" w:styleId="21e">
    <w:name w:val="Список 21"/>
    <w:basedOn w:val="af4"/>
    <w:qFormat/>
    <w:rsid w:val="00CD124A"/>
    <w:pPr>
      <w:suppressAutoHyphens/>
      <w:ind w:left="566" w:hanging="283"/>
    </w:pPr>
    <w:rPr>
      <w:lang w:eastAsia="ar-SA"/>
    </w:rPr>
  </w:style>
  <w:style w:type="paragraph" w:customStyle="1" w:styleId="11d">
    <w:name w:val="Абзац списка11"/>
    <w:basedOn w:val="af4"/>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MARY2">
    <w:name w:val="MARY заголовок 2"/>
    <w:basedOn w:val="2b"/>
    <w:qFormat/>
    <w:rsid w:val="00CD124A"/>
    <w:pPr>
      <w:keepNext/>
      <w:autoSpaceDE w:val="0"/>
      <w:autoSpaceDN w:val="0"/>
      <w:spacing w:before="240" w:beforeAutospacing="0" w:after="240" w:afterAutospacing="0"/>
      <w:ind w:left="567"/>
      <w:jc w:val="both"/>
    </w:pPr>
    <w:rPr>
      <w:rFonts w:ascii="Times New Roman" w:eastAsia="Times New Roman" w:hAnsi="Times New Roman" w:cs="Times New Roman"/>
      <w:b/>
      <w:sz w:val="26"/>
      <w:lang w:val="ru-RU"/>
    </w:rPr>
  </w:style>
  <w:style w:type="paragraph" w:customStyle="1" w:styleId="affffffff3">
    <w:name w:val="Основной абзац"/>
    <w:basedOn w:val="af4"/>
    <w:qFormat/>
    <w:rsid w:val="00CD124A"/>
    <w:pPr>
      <w:spacing w:line="360" w:lineRule="auto"/>
      <w:ind w:firstLine="567"/>
      <w:jc w:val="both"/>
    </w:pPr>
    <w:rPr>
      <w:szCs w:val="20"/>
    </w:rPr>
  </w:style>
  <w:style w:type="paragraph" w:customStyle="1" w:styleId="3f2">
    <w:name w:val="# Заголовок ур 3"/>
    <w:basedOn w:val="af4"/>
    <w:qFormat/>
    <w:rsid w:val="00CD124A"/>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affffffff4">
    <w:name w:val="# ОСНОВНОЙ ТЕКСТ"/>
    <w:basedOn w:val="af4"/>
    <w:qFormat/>
    <w:rsid w:val="00CD124A"/>
    <w:pPr>
      <w:widowControl w:val="0"/>
      <w:overflowPunct w:val="0"/>
      <w:autoSpaceDE w:val="0"/>
      <w:autoSpaceDN w:val="0"/>
      <w:adjustRightInd w:val="0"/>
      <w:spacing w:before="60" w:after="60" w:line="288" w:lineRule="auto"/>
      <w:ind w:firstLine="709"/>
      <w:jc w:val="both"/>
    </w:pPr>
    <w:rPr>
      <w:rFonts w:ascii="Calibri" w:hAnsi="Calibri"/>
    </w:rPr>
  </w:style>
  <w:style w:type="character" w:styleId="affffffff5">
    <w:name w:val="line number"/>
    <w:basedOn w:val="af5"/>
    <w:uiPriority w:val="99"/>
    <w:unhideWhenUsed/>
    <w:qFormat/>
    <w:rsid w:val="00CD124A"/>
    <w:rPr>
      <w:rFonts w:ascii="Times New Roman" w:hAnsi="Times New Roman" w:cs="Times New Roman" w:hint="default"/>
    </w:rPr>
  </w:style>
  <w:style w:type="character" w:styleId="affffffff6">
    <w:name w:val="page number"/>
    <w:basedOn w:val="af5"/>
    <w:unhideWhenUsed/>
    <w:qFormat/>
    <w:rsid w:val="00CD124A"/>
    <w:rPr>
      <w:rFonts w:ascii="Times New Roman" w:hAnsi="Times New Roman" w:cs="Times New Roman" w:hint="default"/>
    </w:rPr>
  </w:style>
  <w:style w:type="character" w:styleId="affffffff7">
    <w:name w:val="Placeholder Text"/>
    <w:basedOn w:val="af5"/>
    <w:uiPriority w:val="99"/>
    <w:semiHidden/>
    <w:qFormat/>
    <w:rsid w:val="00CD124A"/>
    <w:rPr>
      <w:color w:val="808080"/>
    </w:rPr>
  </w:style>
  <w:style w:type="character" w:customStyle="1" w:styleId="2ff0">
    <w:name w:val="Знак Знак2"/>
    <w:basedOn w:val="af5"/>
    <w:qFormat/>
    <w:rsid w:val="00CD124A"/>
    <w:rPr>
      <w:rFonts w:ascii="Arial" w:hAnsi="Arial" w:cs="Arial" w:hint="default"/>
      <w:b/>
      <w:bCs/>
      <w:kern w:val="32"/>
      <w:sz w:val="32"/>
      <w:szCs w:val="32"/>
      <w:lang w:val="ru-RU" w:eastAsia="ru-RU" w:bidi="ar-SA"/>
    </w:rPr>
  </w:style>
  <w:style w:type="character" w:customStyle="1" w:styleId="affffffff8">
    <w:name w:val="Основно Знак Знак Знак"/>
    <w:basedOn w:val="af5"/>
    <w:rsid w:val="00CD124A"/>
    <w:rPr>
      <w:rFonts w:ascii="Times New Roman" w:hAnsi="Times New Roman" w:cs="Times New Roman" w:hint="default"/>
      <w:snapToGrid w:val="0"/>
      <w:sz w:val="24"/>
      <w:szCs w:val="24"/>
      <w:lang w:val="ru-RU" w:eastAsia="ru-RU" w:bidi="ar-SA"/>
    </w:rPr>
  </w:style>
  <w:style w:type="character" w:customStyle="1" w:styleId="c1">
    <w:name w:val="c1"/>
    <w:basedOn w:val="af5"/>
    <w:rsid w:val="00CD124A"/>
    <w:rPr>
      <w:rFonts w:ascii="Times New Roman" w:hAnsi="Times New Roman" w:cs="Times New Roman" w:hint="default"/>
      <w:color w:val="0000FF"/>
    </w:rPr>
  </w:style>
  <w:style w:type="character" w:customStyle="1" w:styleId="c3">
    <w:name w:val="c3"/>
    <w:basedOn w:val="af5"/>
    <w:rsid w:val="00CD124A"/>
    <w:rPr>
      <w:rFonts w:ascii="Times New Roman" w:hAnsi="Times New Roman" w:cs="Times New Roman" w:hint="default"/>
      <w:color w:val="800080"/>
    </w:rPr>
  </w:style>
  <w:style w:type="character" w:customStyle="1" w:styleId="grame">
    <w:name w:val="grame"/>
    <w:basedOn w:val="af5"/>
    <w:rsid w:val="00CD124A"/>
  </w:style>
  <w:style w:type="character" w:customStyle="1" w:styleId="spelle">
    <w:name w:val="spelle"/>
    <w:basedOn w:val="af5"/>
    <w:rsid w:val="00CD124A"/>
  </w:style>
  <w:style w:type="character" w:customStyle="1" w:styleId="affffffff9">
    <w:name w:val="Найденные слова"/>
    <w:basedOn w:val="af5"/>
    <w:rsid w:val="00CD124A"/>
    <w:rPr>
      <w:b/>
      <w:bCs/>
      <w:color w:val="000080"/>
    </w:rPr>
  </w:style>
  <w:style w:type="character" w:customStyle="1" w:styleId="82">
    <w:name w:val="Знак Знак8"/>
    <w:basedOn w:val="af5"/>
    <w:qFormat/>
    <w:rsid w:val="00CD124A"/>
    <w:rPr>
      <w:sz w:val="28"/>
    </w:rPr>
  </w:style>
  <w:style w:type="character" w:customStyle="1" w:styleId="73">
    <w:name w:val="Знак Знак7"/>
    <w:basedOn w:val="af5"/>
    <w:qFormat/>
    <w:rsid w:val="00CD124A"/>
    <w:rPr>
      <w:b/>
      <w:bCs w:val="0"/>
      <w:sz w:val="24"/>
    </w:rPr>
  </w:style>
  <w:style w:type="character" w:customStyle="1" w:styleId="102">
    <w:name w:val="Сноска 10"/>
    <w:qFormat/>
    <w:rsid w:val="00CD124A"/>
    <w:rPr>
      <w:rFonts w:ascii="Times New Roman" w:hAnsi="Times New Roman" w:cs="Times New Roman" w:hint="default"/>
      <w:vertAlign w:val="superscript"/>
    </w:rPr>
  </w:style>
  <w:style w:type="character" w:customStyle="1" w:styleId="62">
    <w:name w:val="Знак Знак6"/>
    <w:basedOn w:val="af5"/>
    <w:qFormat/>
    <w:rsid w:val="00CD124A"/>
    <w:rPr>
      <w:sz w:val="24"/>
    </w:rPr>
  </w:style>
  <w:style w:type="character" w:customStyle="1" w:styleId="48">
    <w:name w:val="Знак Знак4"/>
    <w:basedOn w:val="af5"/>
    <w:qFormat/>
    <w:locked/>
    <w:rsid w:val="00CD124A"/>
    <w:rPr>
      <w:sz w:val="24"/>
      <w:lang w:val="ru-RU" w:eastAsia="ru-RU" w:bidi="ar-SA"/>
    </w:rPr>
  </w:style>
  <w:style w:type="character" w:customStyle="1" w:styleId="54">
    <w:name w:val="Знак Знак5"/>
    <w:basedOn w:val="af5"/>
    <w:qFormat/>
    <w:locked/>
    <w:rsid w:val="00CD124A"/>
    <w:rPr>
      <w:sz w:val="24"/>
      <w:lang w:val="ru-RU" w:eastAsia="ru-RU" w:bidi="ar-SA"/>
    </w:rPr>
  </w:style>
  <w:style w:type="character" w:customStyle="1" w:styleId="291">
    <w:name w:val="Знак Знак29"/>
    <w:basedOn w:val="af5"/>
    <w:qFormat/>
    <w:locked/>
    <w:rsid w:val="00CD124A"/>
    <w:rPr>
      <w:rFonts w:ascii="Times New Roman" w:hAnsi="Times New Roman" w:cs="Times New Roman" w:hint="default"/>
      <w:sz w:val="24"/>
      <w:lang w:val="ru-RU" w:eastAsia="ru-RU" w:bidi="ar-SA"/>
    </w:rPr>
  </w:style>
  <w:style w:type="character" w:customStyle="1" w:styleId="NormalIndentChar">
    <w:name w:val="Normal Indent Char"/>
    <w:basedOn w:val="af5"/>
    <w:locked/>
    <w:rsid w:val="00CD124A"/>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f5"/>
    <w:locked/>
    <w:rsid w:val="00CD124A"/>
    <w:rPr>
      <w:rFonts w:ascii="Times New Roman" w:eastAsia="Times New Roman" w:hAnsi="Times New Roman" w:cs="Times New Roman" w:hint="default"/>
      <w:sz w:val="20"/>
      <w:szCs w:val="20"/>
      <w:lang w:val="en-US" w:eastAsia="ru-RU"/>
    </w:rPr>
  </w:style>
  <w:style w:type="character" w:customStyle="1" w:styleId="affffffffa">
    <w:name w:val="ПодЗаголовок Знак Знак Знак"/>
    <w:basedOn w:val="af5"/>
    <w:rsid w:val="00CD124A"/>
    <w:rPr>
      <w:sz w:val="28"/>
      <w:lang w:val="ru-RU" w:eastAsia="ru-RU" w:bidi="ar-SA"/>
    </w:rPr>
  </w:style>
  <w:style w:type="character" w:customStyle="1" w:styleId="BodyTextIndentChar1">
    <w:name w:val="Body Text Indent Char1"/>
    <w:aliases w:val="Основной текст 1 Char1,Основной текст 11 Char1,ОснЗаголовок 1 Char1"/>
    <w:uiPriority w:val="99"/>
    <w:qFormat/>
    <w:locked/>
    <w:rsid w:val="00CD124A"/>
    <w:rPr>
      <w:sz w:val="24"/>
      <w:lang w:eastAsia="ru-RU"/>
    </w:rPr>
  </w:style>
  <w:style w:type="character" w:customStyle="1" w:styleId="180">
    <w:name w:val="Знак Знак18"/>
    <w:basedOn w:val="af5"/>
    <w:qFormat/>
    <w:rsid w:val="00CD124A"/>
    <w:rPr>
      <w:sz w:val="28"/>
    </w:rPr>
  </w:style>
  <w:style w:type="character" w:customStyle="1" w:styleId="170">
    <w:name w:val="Знак Знак17"/>
    <w:basedOn w:val="af5"/>
    <w:qFormat/>
    <w:rsid w:val="00CD124A"/>
    <w:rPr>
      <w:b/>
      <w:bCs w:val="0"/>
      <w:sz w:val="22"/>
    </w:rPr>
  </w:style>
  <w:style w:type="character" w:customStyle="1" w:styleId="txt1201">
    <w:name w:val="txt_1201"/>
    <w:basedOn w:val="af5"/>
    <w:rsid w:val="00CD124A"/>
    <w:rPr>
      <w:sz w:val="29"/>
      <w:szCs w:val="29"/>
    </w:rPr>
  </w:style>
  <w:style w:type="character" w:customStyle="1" w:styleId="gdeobj">
    <w:name w:val="gdeobj"/>
    <w:basedOn w:val="af5"/>
    <w:rsid w:val="00CD124A"/>
  </w:style>
  <w:style w:type="character" w:customStyle="1" w:styleId="pmbu">
    <w:name w:val="pmbu"/>
    <w:basedOn w:val="af5"/>
    <w:rsid w:val="00CD124A"/>
  </w:style>
  <w:style w:type="character" w:customStyle="1" w:styleId="140">
    <w:name w:val="Стиль 14 пт полужирный"/>
    <w:basedOn w:val="af5"/>
    <w:rsid w:val="00CD124A"/>
    <w:rPr>
      <w:b/>
      <w:bCs/>
      <w:sz w:val="28"/>
    </w:rPr>
  </w:style>
  <w:style w:type="character" w:customStyle="1" w:styleId="143">
    <w:name w:val="Стиль 14 пт"/>
    <w:basedOn w:val="af5"/>
    <w:rsid w:val="00CD124A"/>
    <w:rPr>
      <w:rFonts w:ascii="Times New Roman" w:hAnsi="Times New Roman" w:cs="Times New Roman" w:hint="default"/>
      <w:sz w:val="28"/>
    </w:rPr>
  </w:style>
  <w:style w:type="character" w:customStyle="1" w:styleId="FontStyle11">
    <w:name w:val="Font Style11"/>
    <w:basedOn w:val="af5"/>
    <w:rsid w:val="00CD124A"/>
    <w:rPr>
      <w:rFonts w:ascii="Times New Roman" w:hAnsi="Times New Roman" w:cs="Times New Roman" w:hint="default"/>
      <w:b/>
      <w:bCs/>
      <w:sz w:val="24"/>
      <w:szCs w:val="24"/>
    </w:rPr>
  </w:style>
  <w:style w:type="character" w:customStyle="1" w:styleId="FontStyle13">
    <w:name w:val="Font Style13"/>
    <w:basedOn w:val="af5"/>
    <w:rsid w:val="00CD124A"/>
    <w:rPr>
      <w:rFonts w:ascii="MS Reference Sans Serif" w:hAnsi="MS Reference Sans Serif" w:cs="MS Reference Sans Serif" w:hint="default"/>
      <w:b/>
      <w:bCs/>
      <w:spacing w:val="-20"/>
      <w:sz w:val="16"/>
      <w:szCs w:val="16"/>
    </w:rPr>
  </w:style>
  <w:style w:type="character" w:customStyle="1" w:styleId="FontStyle14">
    <w:name w:val="Font Style14"/>
    <w:basedOn w:val="af5"/>
    <w:rsid w:val="00CD124A"/>
    <w:rPr>
      <w:rFonts w:ascii="MS Reference Sans Serif" w:hAnsi="MS Reference Sans Serif" w:cs="MS Reference Sans Serif" w:hint="default"/>
      <w:spacing w:val="-10"/>
      <w:sz w:val="16"/>
      <w:szCs w:val="16"/>
    </w:rPr>
  </w:style>
  <w:style w:type="character" w:customStyle="1" w:styleId="181">
    <w:name w:val="Знак Знак181"/>
    <w:basedOn w:val="af5"/>
    <w:qFormat/>
    <w:locked/>
    <w:rsid w:val="00CD124A"/>
    <w:rPr>
      <w:rFonts w:ascii="Times New Roman" w:hAnsi="Times New Roman" w:cs="Times New Roman" w:hint="default"/>
      <w:sz w:val="24"/>
      <w:lang w:val="ru-RU" w:eastAsia="ru-RU" w:bidi="ar-SA"/>
    </w:rPr>
  </w:style>
  <w:style w:type="character" w:customStyle="1" w:styleId="122">
    <w:name w:val="Знак Знак12"/>
    <w:basedOn w:val="af5"/>
    <w:qFormat/>
    <w:locked/>
    <w:rsid w:val="00CD124A"/>
    <w:rPr>
      <w:bCs/>
      <w:iCs/>
      <w:sz w:val="24"/>
      <w:szCs w:val="24"/>
      <w:lang w:val="ru-RU" w:eastAsia="ru-RU" w:bidi="ar-SA"/>
    </w:rPr>
  </w:style>
  <w:style w:type="character" w:customStyle="1" w:styleId="92">
    <w:name w:val="Знак Знак9"/>
    <w:basedOn w:val="af5"/>
    <w:qFormat/>
    <w:locked/>
    <w:rsid w:val="00CD124A"/>
    <w:rPr>
      <w:b/>
      <w:bCs/>
      <w:sz w:val="24"/>
      <w:szCs w:val="24"/>
      <w:lang w:val="ru-RU" w:eastAsia="ru-RU" w:bidi="ar-SA"/>
    </w:rPr>
  </w:style>
  <w:style w:type="character" w:customStyle="1" w:styleId="810">
    <w:name w:val="Знак Знак81"/>
    <w:basedOn w:val="af5"/>
    <w:qFormat/>
    <w:locked/>
    <w:rsid w:val="00CD124A"/>
    <w:rPr>
      <w:b/>
      <w:bCs/>
      <w:i/>
      <w:iCs/>
      <w:sz w:val="24"/>
      <w:szCs w:val="24"/>
      <w:lang w:val="ru-RU" w:eastAsia="ru-RU" w:bidi="ar-SA"/>
    </w:rPr>
  </w:style>
  <w:style w:type="character" w:customStyle="1" w:styleId="710">
    <w:name w:val="Знак Знак71"/>
    <w:basedOn w:val="af5"/>
    <w:qFormat/>
    <w:locked/>
    <w:rsid w:val="00CD124A"/>
    <w:rPr>
      <w:b/>
      <w:bCs w:val="0"/>
      <w:sz w:val="22"/>
      <w:szCs w:val="22"/>
      <w:lang w:val="ru-RU" w:eastAsia="ru-RU" w:bidi="ar-SA"/>
    </w:rPr>
  </w:style>
  <w:style w:type="character" w:customStyle="1" w:styleId="610">
    <w:name w:val="Знак Знак61"/>
    <w:basedOn w:val="af5"/>
    <w:qFormat/>
    <w:locked/>
    <w:rsid w:val="00CD124A"/>
    <w:rPr>
      <w:b/>
      <w:bCs w:val="0"/>
      <w:sz w:val="24"/>
      <w:szCs w:val="24"/>
      <w:u w:val="single"/>
      <w:lang w:val="ru-RU" w:eastAsia="ru-RU" w:bidi="ar-SA"/>
    </w:rPr>
  </w:style>
  <w:style w:type="character" w:customStyle="1" w:styleId="2ff1">
    <w:name w:val="Основной текст Знак2"/>
    <w:aliases w:val="Основной текст Знак Знак Знак Знак3,Основной текст Знак Знак Знак Знак Знак2,Основной текст таблиц Знак2,в таблице Знак2,таблицы Знак2,Основной текст Знак Знак Знак Знак Знак Знак1,Основной текст Знак1 Знак2,Основной текст Знак3"/>
    <w:basedOn w:val="af5"/>
    <w:qFormat/>
    <w:rsid w:val="00CD124A"/>
    <w:rPr>
      <w:sz w:val="24"/>
      <w:szCs w:val="24"/>
    </w:rPr>
  </w:style>
  <w:style w:type="character" w:customStyle="1" w:styleId="Heading3Char">
    <w:name w:val="Heading 3 Char"/>
    <w:aliases w:val="Подраздел Char,Знак2 Знак Char"/>
    <w:basedOn w:val="af5"/>
    <w:qFormat/>
    <w:locked/>
    <w:rsid w:val="00CD124A"/>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f5"/>
    <w:qFormat/>
    <w:locked/>
    <w:rsid w:val="00CD124A"/>
    <w:rPr>
      <w:sz w:val="24"/>
      <w:szCs w:val="24"/>
      <w:lang w:val="ru-RU" w:eastAsia="ru-RU" w:bidi="ar-SA"/>
    </w:rPr>
  </w:style>
  <w:style w:type="table" w:customStyle="1" w:styleId="55">
    <w:name w:val="Сетка таблицы5"/>
    <w:basedOn w:val="af6"/>
    <w:rsid w:val="00CD12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Сетка таблицы11"/>
    <w:basedOn w:val="af6"/>
    <w:rsid w:val="00CD124A"/>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List Bullet 3"/>
    <w:basedOn w:val="af4"/>
    <w:unhideWhenUsed/>
    <w:rsid w:val="00CD124A"/>
    <w:pPr>
      <w:numPr>
        <w:numId w:val="19"/>
      </w:numPr>
      <w:contextualSpacing/>
    </w:pPr>
  </w:style>
  <w:style w:type="numbering" w:customStyle="1" w:styleId="144">
    <w:name w:val="Стиль многоуровневый 14 пт полужирный"/>
    <w:rsid w:val="00CD124A"/>
  </w:style>
  <w:style w:type="numbering" w:customStyle="1" w:styleId="ArticleSection">
    <w:name w:val="Article / Section"/>
    <w:rsid w:val="00CD124A"/>
    <w:pPr>
      <w:numPr>
        <w:numId w:val="24"/>
      </w:numPr>
    </w:pPr>
  </w:style>
  <w:style w:type="paragraph" w:styleId="affffffffb">
    <w:name w:val="Block Text"/>
    <w:basedOn w:val="af4"/>
    <w:unhideWhenUsed/>
    <w:qFormat/>
    <w:rsid w:val="003B3879"/>
    <w:pPr>
      <w:widowControl w:val="0"/>
      <w:shd w:val="clear" w:color="auto" w:fill="FFFFFF"/>
      <w:snapToGrid w:val="0"/>
      <w:ind w:left="14" w:right="36" w:firstLine="695"/>
      <w:jc w:val="both"/>
    </w:pPr>
    <w:rPr>
      <w:color w:val="000000"/>
      <w:spacing w:val="-1"/>
      <w:szCs w:val="20"/>
    </w:rPr>
  </w:style>
  <w:style w:type="paragraph" w:customStyle="1" w:styleId="2220">
    <w:name w:val="Основной текст с отступом 222"/>
    <w:basedOn w:val="af4"/>
    <w:qFormat/>
    <w:rsid w:val="003B3879"/>
    <w:pPr>
      <w:spacing w:before="240"/>
      <w:ind w:firstLine="567"/>
      <w:jc w:val="both"/>
    </w:pPr>
    <w:rPr>
      <w:sz w:val="28"/>
      <w:szCs w:val="20"/>
    </w:rPr>
  </w:style>
  <w:style w:type="paragraph" w:customStyle="1" w:styleId="vbmainwindow">
    <w:name w:val="vbmainwindow"/>
    <w:basedOn w:val="af4"/>
    <w:qFormat/>
    <w:rsid w:val="003B3879"/>
    <w:pPr>
      <w:spacing w:before="100" w:beforeAutospacing="1" w:after="100" w:afterAutospacing="1"/>
    </w:pPr>
  </w:style>
  <w:style w:type="character" w:customStyle="1" w:styleId="affffe">
    <w:name w:val="Основной Знак"/>
    <w:link w:val="affffd"/>
    <w:qFormat/>
    <w:rsid w:val="00AD62C1"/>
    <w:rPr>
      <w:sz w:val="24"/>
      <w:szCs w:val="24"/>
    </w:rPr>
  </w:style>
  <w:style w:type="character" w:customStyle="1" w:styleId="-6">
    <w:name w:val="Таблица - Текст основной Знак"/>
    <w:link w:val="-5"/>
    <w:rsid w:val="00250ECA"/>
    <w:rPr>
      <w:rFonts w:ascii="Arial" w:hAnsi="Arial" w:cs="Arial"/>
      <w:sz w:val="18"/>
    </w:rPr>
  </w:style>
  <w:style w:type="paragraph" w:customStyle="1" w:styleId="-f0">
    <w:name w:val="Таблица - Текст с отступом слева"/>
    <w:basedOn w:val="af4"/>
    <w:link w:val="-f1"/>
    <w:qFormat/>
    <w:rsid w:val="00250ECA"/>
    <w:pPr>
      <w:suppressAutoHyphens/>
      <w:ind w:left="340"/>
    </w:pPr>
    <w:rPr>
      <w:rFonts w:ascii="Arial" w:hAnsi="Arial" w:cs="Arial"/>
      <w:sz w:val="20"/>
      <w:szCs w:val="20"/>
    </w:rPr>
  </w:style>
  <w:style w:type="character" w:customStyle="1" w:styleId="-f1">
    <w:name w:val="Таблица - Текст с отступом слева Знак"/>
    <w:link w:val="-f0"/>
    <w:rsid w:val="00250ECA"/>
    <w:rPr>
      <w:rFonts w:ascii="Arial" w:hAnsi="Arial" w:cs="Arial"/>
    </w:rPr>
  </w:style>
  <w:style w:type="paragraph" w:customStyle="1" w:styleId="-f2">
    <w:name w:val="Таблица - Числа (выравнены по точке)"/>
    <w:basedOn w:val="-5"/>
    <w:qFormat/>
    <w:rsid w:val="00250ECA"/>
    <w:pPr>
      <w:widowControl/>
      <w:tabs>
        <w:tab w:val="decimal" w:pos="1134"/>
      </w:tabs>
      <w:suppressAutoHyphens/>
      <w:autoSpaceDN/>
      <w:spacing w:before="20" w:after="20"/>
    </w:pPr>
    <w:rPr>
      <w:sz w:val="20"/>
    </w:rPr>
  </w:style>
  <w:style w:type="paragraph" w:styleId="1ffff1">
    <w:name w:val="toc 1"/>
    <w:aliases w:val="_1"/>
    <w:basedOn w:val="af4"/>
    <w:next w:val="af4"/>
    <w:link w:val="1ffff2"/>
    <w:autoRedefine/>
    <w:uiPriority w:val="39"/>
    <w:unhideWhenUsed/>
    <w:qFormat/>
    <w:rsid w:val="004832C0"/>
    <w:pPr>
      <w:tabs>
        <w:tab w:val="left" w:pos="9356"/>
        <w:tab w:val="right" w:leader="dot" w:pos="9639"/>
      </w:tabs>
      <w:ind w:left="426" w:hanging="426"/>
      <w:jc w:val="both"/>
    </w:pPr>
    <w:rPr>
      <w:rFonts w:eastAsia="Calibri"/>
      <w:noProof/>
      <w:u w:val="single"/>
    </w:rPr>
  </w:style>
  <w:style w:type="paragraph" w:styleId="2ff2">
    <w:name w:val="toc 2"/>
    <w:basedOn w:val="af4"/>
    <w:next w:val="af4"/>
    <w:link w:val="2ff3"/>
    <w:autoRedefine/>
    <w:uiPriority w:val="39"/>
    <w:unhideWhenUsed/>
    <w:qFormat/>
    <w:rsid w:val="00542821"/>
    <w:pPr>
      <w:tabs>
        <w:tab w:val="left" w:pos="1276"/>
        <w:tab w:val="right" w:leader="dot" w:pos="9627"/>
      </w:tabs>
      <w:ind w:left="851" w:hanging="425"/>
    </w:pPr>
  </w:style>
  <w:style w:type="paragraph" w:styleId="3f3">
    <w:name w:val="toc 3"/>
    <w:basedOn w:val="af4"/>
    <w:next w:val="af4"/>
    <w:autoRedefine/>
    <w:uiPriority w:val="39"/>
    <w:unhideWhenUsed/>
    <w:qFormat/>
    <w:rsid w:val="00DA68A4"/>
    <w:pPr>
      <w:tabs>
        <w:tab w:val="left" w:pos="1560"/>
        <w:tab w:val="left" w:pos="1843"/>
        <w:tab w:val="right" w:leader="dot" w:pos="9639"/>
      </w:tabs>
      <w:ind w:left="1560" w:hanging="709"/>
    </w:pPr>
  </w:style>
  <w:style w:type="paragraph" w:styleId="49">
    <w:name w:val="toc 4"/>
    <w:basedOn w:val="af4"/>
    <w:next w:val="af4"/>
    <w:autoRedefine/>
    <w:uiPriority w:val="39"/>
    <w:unhideWhenUsed/>
    <w:rsid w:val="00787B1F"/>
    <w:pPr>
      <w:tabs>
        <w:tab w:val="left" w:pos="2410"/>
        <w:tab w:val="right" w:leader="dot" w:pos="9627"/>
      </w:tabs>
      <w:ind w:left="2410" w:hanging="850"/>
    </w:pPr>
  </w:style>
  <w:style w:type="paragraph" w:styleId="affffffffc">
    <w:name w:val="List Continue"/>
    <w:basedOn w:val="af4"/>
    <w:unhideWhenUsed/>
    <w:qFormat/>
    <w:rsid w:val="007D1D60"/>
    <w:pPr>
      <w:spacing w:after="120"/>
      <w:ind w:left="283"/>
      <w:contextualSpacing/>
    </w:pPr>
  </w:style>
  <w:style w:type="paragraph" w:styleId="affffffffd">
    <w:name w:val="Revision"/>
    <w:uiPriority w:val="99"/>
    <w:semiHidden/>
    <w:qFormat/>
    <w:rsid w:val="007D1D60"/>
    <w:rPr>
      <w:sz w:val="24"/>
      <w:szCs w:val="24"/>
    </w:rPr>
  </w:style>
  <w:style w:type="paragraph" w:customStyle="1" w:styleId="affffffffe">
    <w:name w:val="для содержания"/>
    <w:basedOn w:val="af4"/>
    <w:uiPriority w:val="99"/>
    <w:qFormat/>
    <w:rsid w:val="007D1D60"/>
    <w:pPr>
      <w:overflowPunct w:val="0"/>
      <w:autoSpaceDE w:val="0"/>
      <w:autoSpaceDN w:val="0"/>
      <w:adjustRightInd w:val="0"/>
      <w:spacing w:before="40" w:after="20"/>
      <w:jc w:val="both"/>
    </w:pPr>
    <w:rPr>
      <w:szCs w:val="20"/>
    </w:rPr>
  </w:style>
  <w:style w:type="character" w:customStyle="1" w:styleId="1232">
    <w:name w:val="Список нумерованный 1)2)3) Знак Знак"/>
    <w:link w:val="1231"/>
    <w:uiPriority w:val="99"/>
    <w:locked/>
    <w:rsid w:val="007D1D60"/>
    <w:rPr>
      <w:sz w:val="24"/>
      <w:szCs w:val="24"/>
    </w:rPr>
  </w:style>
  <w:style w:type="paragraph" w:customStyle="1" w:styleId="1231">
    <w:name w:val="Список нумерованный 1)2)3)"/>
    <w:link w:val="1232"/>
    <w:uiPriority w:val="99"/>
    <w:qFormat/>
    <w:rsid w:val="007D1D60"/>
    <w:pPr>
      <w:numPr>
        <w:numId w:val="25"/>
      </w:numPr>
      <w:spacing w:line="360" w:lineRule="auto"/>
      <w:jc w:val="both"/>
    </w:pPr>
    <w:rPr>
      <w:sz w:val="24"/>
      <w:szCs w:val="24"/>
    </w:rPr>
  </w:style>
  <w:style w:type="character" w:customStyle="1" w:styleId="-50">
    <w:name w:val="Структура-Уровень 5 Знак"/>
    <w:link w:val="-51"/>
    <w:locked/>
    <w:rsid w:val="007D1D60"/>
    <w:rPr>
      <w:i/>
      <w:sz w:val="24"/>
      <w:szCs w:val="24"/>
    </w:rPr>
  </w:style>
  <w:style w:type="paragraph" w:customStyle="1" w:styleId="-51">
    <w:name w:val="Структура-Уровень 5"/>
    <w:basedOn w:val="af4"/>
    <w:link w:val="-50"/>
    <w:qFormat/>
    <w:rsid w:val="007D1D60"/>
    <w:pPr>
      <w:suppressAutoHyphens/>
      <w:spacing w:before="240" w:line="360" w:lineRule="auto"/>
      <w:ind w:firstLine="720"/>
      <w:outlineLvl w:val="4"/>
    </w:pPr>
    <w:rPr>
      <w:i/>
    </w:rPr>
  </w:style>
  <w:style w:type="paragraph" w:customStyle="1" w:styleId="-90">
    <w:name w:val="Таблица - Текст основной 9пт"/>
    <w:basedOn w:val="af4"/>
    <w:uiPriority w:val="99"/>
    <w:qFormat/>
    <w:rsid w:val="007D1D60"/>
    <w:pPr>
      <w:widowControl w:val="0"/>
    </w:pPr>
    <w:rPr>
      <w:rFonts w:ascii="Arial" w:hAnsi="Arial" w:cs="Arial"/>
      <w:sz w:val="18"/>
      <w:szCs w:val="20"/>
    </w:rPr>
  </w:style>
  <w:style w:type="paragraph" w:customStyle="1" w:styleId="123">
    <w:name w:val="ТЗ_Список нумерованный 1.2.3."/>
    <w:basedOn w:val="af4"/>
    <w:uiPriority w:val="99"/>
    <w:qFormat/>
    <w:rsid w:val="007D1D60"/>
    <w:pPr>
      <w:numPr>
        <w:numId w:val="26"/>
      </w:numPr>
      <w:tabs>
        <w:tab w:val="left" w:pos="573"/>
      </w:tabs>
      <w:spacing w:before="120"/>
      <w:ind w:left="7" w:firstLine="283"/>
    </w:pPr>
    <w:rPr>
      <w:szCs w:val="20"/>
    </w:rPr>
  </w:style>
  <w:style w:type="paragraph" w:customStyle="1" w:styleId="afffffffff">
    <w:name w:val="ТЗ_Список (маркеры в тексте)"/>
    <w:basedOn w:val="af4"/>
    <w:qFormat/>
    <w:rsid w:val="007D1D60"/>
    <w:pPr>
      <w:shd w:val="clear" w:color="auto" w:fill="FFFFFF"/>
      <w:autoSpaceDE w:val="0"/>
      <w:autoSpaceDN w:val="0"/>
      <w:adjustRightInd w:val="0"/>
      <w:ind w:left="771" w:hanging="198"/>
    </w:pPr>
    <w:rPr>
      <w:color w:val="000000"/>
    </w:rPr>
  </w:style>
  <w:style w:type="paragraph" w:customStyle="1" w:styleId="1ffff3">
    <w:name w:val="ТЗ_Основной 1"/>
    <w:basedOn w:val="af4"/>
    <w:qFormat/>
    <w:rsid w:val="007D1D60"/>
    <w:pPr>
      <w:suppressAutoHyphens/>
      <w:ind w:firstLine="350"/>
    </w:pPr>
  </w:style>
  <w:style w:type="paragraph" w:customStyle="1" w:styleId="s1">
    <w:name w:val="s_1"/>
    <w:basedOn w:val="af4"/>
    <w:qFormat/>
    <w:rsid w:val="007D1D60"/>
    <w:pPr>
      <w:spacing w:before="100" w:beforeAutospacing="1" w:after="100" w:afterAutospacing="1"/>
    </w:pPr>
  </w:style>
  <w:style w:type="character" w:customStyle="1" w:styleId="00">
    <w:name w:val="Заголовок 0 Знак"/>
    <w:link w:val="0"/>
    <w:uiPriority w:val="99"/>
    <w:locked/>
    <w:rsid w:val="007D1D60"/>
    <w:rPr>
      <w:b/>
      <w:bCs/>
      <w:sz w:val="28"/>
      <w:szCs w:val="28"/>
    </w:rPr>
  </w:style>
  <w:style w:type="character" w:customStyle="1" w:styleId="1ffff4">
    <w:name w:val="Верхний колонтитул 1 Знак"/>
    <w:basedOn w:val="af5"/>
    <w:link w:val="1ffff5"/>
    <w:uiPriority w:val="99"/>
    <w:locked/>
    <w:rsid w:val="007D1D60"/>
    <w:rPr>
      <w:i/>
      <w:sz w:val="14"/>
      <w:szCs w:val="18"/>
    </w:rPr>
  </w:style>
  <w:style w:type="paragraph" w:customStyle="1" w:styleId="1ffff5">
    <w:name w:val="Верхний колонтитул 1"/>
    <w:basedOn w:val="af4"/>
    <w:link w:val="1ffff4"/>
    <w:autoRedefine/>
    <w:uiPriority w:val="99"/>
    <w:qFormat/>
    <w:rsid w:val="007D1D60"/>
    <w:pPr>
      <w:suppressAutoHyphens/>
      <w:jc w:val="center"/>
    </w:pPr>
    <w:rPr>
      <w:i/>
      <w:sz w:val="14"/>
      <w:szCs w:val="18"/>
    </w:rPr>
  </w:style>
  <w:style w:type="paragraph" w:customStyle="1" w:styleId="-10">
    <w:name w:val="Таблица - Заголовок 1"/>
    <w:basedOn w:val="af4"/>
    <w:qFormat/>
    <w:rsid w:val="007D1D60"/>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f4"/>
    <w:qFormat/>
    <w:rsid w:val="007D1D60"/>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uiPriority w:val="99"/>
    <w:qFormat/>
    <w:rsid w:val="007D1D60"/>
    <w:rPr>
      <w:b w:val="0"/>
    </w:rPr>
  </w:style>
  <w:style w:type="paragraph" w:customStyle="1" w:styleId="-11">
    <w:name w:val="Таблица -  Текст 1"/>
    <w:basedOn w:val="af4"/>
    <w:qFormat/>
    <w:rsid w:val="007D1D60"/>
    <w:pPr>
      <w:overflowPunct w:val="0"/>
      <w:autoSpaceDE w:val="0"/>
      <w:autoSpaceDN w:val="0"/>
      <w:adjustRightInd w:val="0"/>
    </w:pPr>
    <w:rPr>
      <w:rFonts w:ascii="Arial" w:hAnsi="Arial" w:cs="Arial"/>
      <w:sz w:val="18"/>
      <w:szCs w:val="20"/>
    </w:rPr>
  </w:style>
  <w:style w:type="paragraph" w:customStyle="1" w:styleId="-23">
    <w:name w:val="Таблица -  Текст 2"/>
    <w:basedOn w:val="af4"/>
    <w:qFormat/>
    <w:rsid w:val="007D1D60"/>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f5"/>
    <w:link w:val="-13"/>
    <w:locked/>
    <w:rsid w:val="007D1D60"/>
    <w:rPr>
      <w:rFonts w:ascii="Arial" w:hAnsi="Arial" w:cs="Arial"/>
      <w:b/>
      <w:bCs/>
      <w:kern w:val="32"/>
      <w:sz w:val="28"/>
      <w:szCs w:val="32"/>
    </w:rPr>
  </w:style>
  <w:style w:type="paragraph" w:customStyle="1" w:styleId="-13">
    <w:name w:val="Приложение - Заголовок 1"/>
    <w:basedOn w:val="af4"/>
    <w:link w:val="-12"/>
    <w:qFormat/>
    <w:rsid w:val="007D1D60"/>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f4"/>
    <w:next w:val="afff1"/>
    <w:uiPriority w:val="99"/>
    <w:qFormat/>
    <w:locked/>
    <w:rsid w:val="007D1D60"/>
    <w:pPr>
      <w:pageBreakBefore/>
      <w:tabs>
        <w:tab w:val="num" w:pos="360"/>
      </w:tabs>
      <w:spacing w:after="120"/>
      <w:ind w:left="1134" w:hanging="425"/>
      <w:outlineLvl w:val="0"/>
    </w:pPr>
    <w:rPr>
      <w:rFonts w:ascii="Arial" w:hAnsi="Arial"/>
      <w:b/>
      <w:sz w:val="28"/>
    </w:rPr>
  </w:style>
  <w:style w:type="paragraph" w:customStyle="1" w:styleId="afffffffff0">
    <w:name w:val="Презентация_Название"/>
    <w:basedOn w:val="afa"/>
    <w:uiPriority w:val="99"/>
    <w:qFormat/>
    <w:rsid w:val="007D1D60"/>
    <w:pPr>
      <w:spacing w:before="2400" w:after="100" w:afterAutospacing="1"/>
      <w:outlineLvl w:val="9"/>
    </w:pPr>
    <w:rPr>
      <w:rFonts w:ascii="Verdana" w:eastAsia="Times New Roman" w:hAnsi="Verdana" w:cs="Times New Roman"/>
      <w:b w:val="0"/>
      <w:color w:val="365F91" w:themeColor="accent1" w:themeShade="BF"/>
      <w:kern w:val="0"/>
      <w:sz w:val="96"/>
      <w:szCs w:val="24"/>
      <w:u w:val="single"/>
    </w:rPr>
  </w:style>
  <w:style w:type="paragraph" w:customStyle="1" w:styleId="afffffffff1">
    <w:name w:val="Презентация_Таблица_Шапка"/>
    <w:basedOn w:val="af4"/>
    <w:uiPriority w:val="99"/>
    <w:qFormat/>
    <w:rsid w:val="007D1D60"/>
    <w:pPr>
      <w:jc w:val="center"/>
    </w:pPr>
    <w:rPr>
      <w:rFonts w:ascii="Arial" w:hAnsi="Arial"/>
      <w:b/>
      <w:bCs/>
      <w:szCs w:val="20"/>
    </w:rPr>
  </w:style>
  <w:style w:type="character" w:customStyle="1" w:styleId="afffffffff2">
    <w:name w:val="Презентация_Верхний_Колонтитул Знак"/>
    <w:basedOn w:val="af5"/>
    <w:link w:val="afffffffff3"/>
    <w:locked/>
    <w:rsid w:val="007D1D60"/>
    <w:rPr>
      <w:rFonts w:ascii="Verdana" w:hAnsi="Verdana" w:cs="Arial"/>
      <w:b/>
      <w:caps/>
      <w:color w:val="365F91" w:themeColor="accent1" w:themeShade="BF"/>
      <w:sz w:val="24"/>
      <w:lang w:val="en-US"/>
    </w:rPr>
  </w:style>
  <w:style w:type="paragraph" w:customStyle="1" w:styleId="afffffffff3">
    <w:name w:val="Презентация_Верхний_Колонтитул"/>
    <w:basedOn w:val="af4"/>
    <w:link w:val="afffffffff2"/>
    <w:qFormat/>
    <w:rsid w:val="007D1D60"/>
    <w:pPr>
      <w:pageBreakBefore/>
      <w:spacing w:after="60"/>
      <w:jc w:val="center"/>
    </w:pPr>
    <w:rPr>
      <w:rFonts w:ascii="Verdana" w:hAnsi="Verdana" w:cs="Arial"/>
      <w:b/>
      <w:caps/>
      <w:color w:val="365F91" w:themeColor="accent1" w:themeShade="BF"/>
      <w:szCs w:val="20"/>
      <w:lang w:val="en-US"/>
    </w:rPr>
  </w:style>
  <w:style w:type="character" w:customStyle="1" w:styleId="1ffff6">
    <w:name w:val="Презентация_Заголовок_1 Знак"/>
    <w:basedOn w:val="afffffffff2"/>
    <w:link w:val="1ffff7"/>
    <w:locked/>
    <w:rsid w:val="007D1D60"/>
    <w:rPr>
      <w:rFonts w:ascii="Verdana" w:hAnsi="Verdana" w:cs="Arial"/>
      <w:b/>
      <w:caps/>
      <w:color w:val="365F91" w:themeColor="accent1" w:themeShade="BF"/>
      <w:sz w:val="32"/>
      <w:szCs w:val="56"/>
      <w:lang w:val="en-US"/>
    </w:rPr>
  </w:style>
  <w:style w:type="paragraph" w:customStyle="1" w:styleId="1ffff7">
    <w:name w:val="Презентация_Заголовок_1"/>
    <w:basedOn w:val="af4"/>
    <w:link w:val="1ffff6"/>
    <w:qFormat/>
    <w:rsid w:val="007D1D60"/>
    <w:pPr>
      <w:spacing w:before="120" w:after="120"/>
      <w:jc w:val="center"/>
    </w:pPr>
    <w:rPr>
      <w:rFonts w:ascii="Verdana" w:hAnsi="Verdana" w:cs="Arial"/>
      <w:b/>
      <w:caps/>
      <w:color w:val="365F91" w:themeColor="accent1" w:themeShade="BF"/>
      <w:sz w:val="32"/>
      <w:szCs w:val="56"/>
      <w:lang w:val="en-US"/>
    </w:rPr>
  </w:style>
  <w:style w:type="character" w:customStyle="1" w:styleId="afffffffff4">
    <w:name w:val="Презентация_Таблица_Основной Знак"/>
    <w:basedOn w:val="af5"/>
    <w:link w:val="afffffffff5"/>
    <w:locked/>
    <w:rsid w:val="007D1D60"/>
    <w:rPr>
      <w:rFonts w:ascii="Arial" w:hAnsi="Arial" w:cs="Arial"/>
      <w:sz w:val="24"/>
      <w:szCs w:val="24"/>
    </w:rPr>
  </w:style>
  <w:style w:type="paragraph" w:customStyle="1" w:styleId="afffffffff5">
    <w:name w:val="Презентация_Таблица_Основной"/>
    <w:basedOn w:val="af4"/>
    <w:link w:val="afffffffff4"/>
    <w:qFormat/>
    <w:rsid w:val="007D1D60"/>
    <w:rPr>
      <w:rFonts w:ascii="Arial" w:hAnsi="Arial" w:cs="Arial"/>
    </w:rPr>
  </w:style>
  <w:style w:type="paragraph" w:customStyle="1" w:styleId="1ffff8">
    <w:name w:val="Презентация.Заголовок 1"/>
    <w:basedOn w:val="af4"/>
    <w:uiPriority w:val="99"/>
    <w:qFormat/>
    <w:rsid w:val="007D1D60"/>
    <w:pPr>
      <w:overflowPunct w:val="0"/>
      <w:autoSpaceDE w:val="0"/>
      <w:autoSpaceDN w:val="0"/>
      <w:adjustRightInd w:val="0"/>
      <w:spacing w:after="120"/>
      <w:jc w:val="center"/>
    </w:pPr>
    <w:rPr>
      <w:rFonts w:ascii="Verdana" w:hAnsi="Verdana" w:cs="Arial"/>
      <w:b/>
      <w:caps/>
      <w:color w:val="365F91" w:themeColor="accent1" w:themeShade="BF"/>
      <w:sz w:val="32"/>
      <w:szCs w:val="28"/>
    </w:rPr>
  </w:style>
  <w:style w:type="character" w:customStyle="1" w:styleId="1ffff9">
    <w:name w:val="Р_Оглавление 1 Знак"/>
    <w:basedOn w:val="afff0"/>
    <w:link w:val="1ffffa"/>
    <w:locked/>
    <w:rsid w:val="007D1D60"/>
    <w:rPr>
      <w:b/>
      <w:noProof/>
      <w:sz w:val="24"/>
      <w:szCs w:val="24"/>
    </w:rPr>
  </w:style>
  <w:style w:type="paragraph" w:customStyle="1" w:styleId="1ffffa">
    <w:name w:val="Р_Оглавление 1"/>
    <w:basedOn w:val="afff1"/>
    <w:link w:val="1ffff9"/>
    <w:qFormat/>
    <w:rsid w:val="007D1D60"/>
    <w:pPr>
      <w:tabs>
        <w:tab w:val="left" w:pos="426"/>
        <w:tab w:val="right" w:leader="dot" w:pos="9639"/>
      </w:tabs>
      <w:suppressAutoHyphens/>
      <w:spacing w:after="0" w:line="312" w:lineRule="auto"/>
      <w:ind w:left="426" w:hanging="426"/>
    </w:pPr>
    <w:rPr>
      <w:b/>
      <w:noProof/>
    </w:rPr>
  </w:style>
  <w:style w:type="character" w:customStyle="1" w:styleId="2ff4">
    <w:name w:val="Р_Оглавление 2 Знак"/>
    <w:basedOn w:val="afff0"/>
    <w:link w:val="2ff5"/>
    <w:locked/>
    <w:rsid w:val="007D1D60"/>
    <w:rPr>
      <w:noProof/>
      <w:sz w:val="24"/>
      <w:szCs w:val="24"/>
    </w:rPr>
  </w:style>
  <w:style w:type="paragraph" w:customStyle="1" w:styleId="2ff5">
    <w:name w:val="Р_Оглавление 2"/>
    <w:basedOn w:val="afff1"/>
    <w:link w:val="2ff4"/>
    <w:qFormat/>
    <w:rsid w:val="007D1D60"/>
    <w:pPr>
      <w:tabs>
        <w:tab w:val="left" w:pos="993"/>
        <w:tab w:val="right" w:leader="dot" w:pos="9639"/>
      </w:tabs>
      <w:suppressAutoHyphens/>
      <w:spacing w:after="0" w:line="312" w:lineRule="auto"/>
      <w:ind w:left="993" w:hanging="567"/>
      <w:jc w:val="both"/>
    </w:pPr>
    <w:rPr>
      <w:noProof/>
    </w:rPr>
  </w:style>
  <w:style w:type="paragraph" w:customStyle="1" w:styleId="-91">
    <w:name w:val="Таблица - Текст центр 9пт"/>
    <w:basedOn w:val="-8"/>
    <w:qFormat/>
    <w:rsid w:val="007D1D60"/>
    <w:pPr>
      <w:autoSpaceDN/>
    </w:pPr>
  </w:style>
  <w:style w:type="paragraph" w:customStyle="1" w:styleId="-24">
    <w:name w:val="Таблица - Числа справа 2"/>
    <w:basedOn w:val="-7"/>
    <w:uiPriority w:val="99"/>
    <w:qFormat/>
    <w:rsid w:val="007D1D60"/>
    <w:pPr>
      <w:autoSpaceDN/>
      <w:ind w:right="113"/>
    </w:pPr>
  </w:style>
  <w:style w:type="character" w:customStyle="1" w:styleId="2ff6">
    <w:name w:val="Приложение 2 Подзаголовок Знак"/>
    <w:basedOn w:val="af5"/>
    <w:link w:val="2ff7"/>
    <w:locked/>
    <w:rsid w:val="007D1D60"/>
    <w:rPr>
      <w:b/>
      <w:noProof/>
      <w:snapToGrid w:val="0"/>
      <w:sz w:val="24"/>
    </w:rPr>
  </w:style>
  <w:style w:type="paragraph" w:customStyle="1" w:styleId="2ff7">
    <w:name w:val="Приложение 2 Подзаголовок"/>
    <w:basedOn w:val="af8"/>
    <w:link w:val="2ff6"/>
    <w:qFormat/>
    <w:rsid w:val="007D1D60"/>
    <w:pPr>
      <w:keepNext/>
      <w:widowControl w:val="0"/>
      <w:snapToGrid w:val="0"/>
      <w:spacing w:before="240"/>
    </w:pPr>
    <w:rPr>
      <w:rFonts w:eastAsia="Times New Roman"/>
      <w:bCs w:val="0"/>
      <w:noProof/>
      <w:snapToGrid w:val="0"/>
      <w:sz w:val="24"/>
    </w:rPr>
  </w:style>
  <w:style w:type="character" w:customStyle="1" w:styleId="-25">
    <w:name w:val="Таблица - Текст с отступом слева 2 Знак"/>
    <w:basedOn w:val="af5"/>
    <w:link w:val="-26"/>
    <w:locked/>
    <w:rsid w:val="007D1D60"/>
    <w:rPr>
      <w:sz w:val="24"/>
      <w:szCs w:val="24"/>
    </w:rPr>
  </w:style>
  <w:style w:type="paragraph" w:customStyle="1" w:styleId="-26">
    <w:name w:val="Таблица - Текст с отступом слева 2"/>
    <w:basedOn w:val="af4"/>
    <w:link w:val="-25"/>
    <w:qFormat/>
    <w:rsid w:val="007D1D60"/>
    <w:pPr>
      <w:ind w:left="708"/>
    </w:pPr>
  </w:style>
  <w:style w:type="character" w:customStyle="1" w:styleId="-f3">
    <w:name w:val="Приложение - Подзаголовок Знак"/>
    <w:basedOn w:val="af5"/>
    <w:link w:val="-f4"/>
    <w:locked/>
    <w:rsid w:val="007D1D60"/>
    <w:rPr>
      <w:rFonts w:ascii="Arial" w:hAnsi="Arial"/>
      <w:b/>
      <w:sz w:val="24"/>
      <w:szCs w:val="24"/>
    </w:rPr>
  </w:style>
  <w:style w:type="paragraph" w:customStyle="1" w:styleId="-f4">
    <w:name w:val="Приложение - Подзаголовок"/>
    <w:basedOn w:val="af4"/>
    <w:link w:val="-f3"/>
    <w:qFormat/>
    <w:rsid w:val="007D1D60"/>
    <w:pPr>
      <w:spacing w:before="240" w:after="120"/>
    </w:pPr>
    <w:rPr>
      <w:rFonts w:ascii="Arial" w:hAnsi="Arial"/>
      <w:b/>
    </w:rPr>
  </w:style>
  <w:style w:type="paragraph" w:customStyle="1" w:styleId="-14">
    <w:name w:val="Таблица - Текст 1"/>
    <w:basedOn w:val="af4"/>
    <w:qFormat/>
    <w:rsid w:val="007D1D60"/>
    <w:pPr>
      <w:overflowPunct w:val="0"/>
      <w:autoSpaceDE w:val="0"/>
      <w:autoSpaceDN w:val="0"/>
      <w:adjustRightInd w:val="0"/>
    </w:pPr>
    <w:rPr>
      <w:rFonts w:ascii="Arial" w:hAnsi="Arial" w:cs="Arial"/>
      <w:sz w:val="18"/>
      <w:szCs w:val="20"/>
    </w:rPr>
  </w:style>
  <w:style w:type="paragraph" w:customStyle="1" w:styleId="-27">
    <w:name w:val="Таблица - Текст 2"/>
    <w:basedOn w:val="af4"/>
    <w:qFormat/>
    <w:rsid w:val="007D1D60"/>
    <w:pPr>
      <w:overflowPunct w:val="0"/>
      <w:autoSpaceDE w:val="0"/>
      <w:autoSpaceDN w:val="0"/>
      <w:adjustRightInd w:val="0"/>
      <w:ind w:left="284"/>
    </w:pPr>
    <w:rPr>
      <w:rFonts w:ascii="Arial" w:hAnsi="Arial" w:cs="Arial"/>
      <w:sz w:val="18"/>
      <w:szCs w:val="20"/>
    </w:rPr>
  </w:style>
  <w:style w:type="paragraph" w:customStyle="1" w:styleId="-f5">
    <w:name w:val="Таблица - ЗаголовокРаздела"/>
    <w:basedOn w:val="af4"/>
    <w:qFormat/>
    <w:rsid w:val="007D1D60"/>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f4"/>
    <w:qFormat/>
    <w:rsid w:val="007D1D60"/>
    <w:pPr>
      <w:overflowPunct w:val="0"/>
      <w:autoSpaceDE w:val="0"/>
      <w:autoSpaceDN w:val="0"/>
      <w:adjustRightInd w:val="0"/>
      <w:ind w:left="567"/>
    </w:pPr>
    <w:rPr>
      <w:rFonts w:ascii="Arial" w:hAnsi="Arial" w:cs="Arial"/>
      <w:sz w:val="18"/>
      <w:szCs w:val="20"/>
    </w:rPr>
  </w:style>
  <w:style w:type="paragraph" w:customStyle="1" w:styleId="-f6">
    <w:name w:val="Таблица - Числа выравнены на точку"/>
    <w:basedOn w:val="-5"/>
    <w:qFormat/>
    <w:rsid w:val="007D1D60"/>
    <w:pPr>
      <w:widowControl/>
      <w:tabs>
        <w:tab w:val="decimal" w:pos="1134"/>
      </w:tabs>
      <w:suppressAutoHyphens/>
      <w:overflowPunct w:val="0"/>
      <w:autoSpaceDE w:val="0"/>
      <w:adjustRightInd w:val="0"/>
      <w:spacing w:before="20" w:after="20"/>
    </w:pPr>
    <w:rPr>
      <w:sz w:val="20"/>
    </w:rPr>
  </w:style>
  <w:style w:type="paragraph" w:customStyle="1" w:styleId="-120">
    <w:name w:val="Таблица - Числа выравнены на точку 12пт"/>
    <w:basedOn w:val="-f6"/>
    <w:uiPriority w:val="99"/>
    <w:qFormat/>
    <w:rsid w:val="007D1D60"/>
    <w:rPr>
      <w:color w:val="365F91" w:themeColor="accent1" w:themeShade="BF"/>
      <w:sz w:val="24"/>
      <w:szCs w:val="24"/>
      <w:lang w:eastAsia="en-US"/>
    </w:rPr>
  </w:style>
  <w:style w:type="character" w:customStyle="1" w:styleId="docaccesstitle">
    <w:name w:val="docaccess_title"/>
    <w:basedOn w:val="af5"/>
    <w:rsid w:val="007D1D60"/>
  </w:style>
  <w:style w:type="character" w:customStyle="1" w:styleId="322">
    <w:name w:val="Заголовок 3 Знак2"/>
    <w:aliases w:val="Подраздел Знак2,Знак2 Знак Знак1,ПодЗаголовок Знак2,H3 Знак2,h3 Знак2,Naiaea Знак2,numbered indent 3 Знак2,ni3 Знак2,Hangcontinued Знак2,Hanging 3 Indent Знак2,Header 3 Знак2,Numbered indent 3 Знак2,OG Heading 3 Знак2"/>
    <w:basedOn w:val="af5"/>
    <w:qFormat/>
    <w:rsid w:val="007D1D60"/>
    <w:rPr>
      <w:rFonts w:asciiTheme="majorHAnsi" w:eastAsiaTheme="majorEastAsia" w:hAnsiTheme="majorHAnsi" w:cstheme="majorBidi" w:hint="default"/>
      <w:b/>
      <w:bCs/>
      <w:color w:val="4F81BD" w:themeColor="accent1"/>
      <w:sz w:val="24"/>
      <w:szCs w:val="24"/>
    </w:rPr>
  </w:style>
  <w:style w:type="paragraph" w:customStyle="1" w:styleId="afffffffff6">
    <w:name w:val="Презентация_Этап_Работы"/>
    <w:basedOn w:val="af4"/>
    <w:link w:val="afffffffff7"/>
    <w:qFormat/>
    <w:rsid w:val="007D1D60"/>
  </w:style>
  <w:style w:type="character" w:customStyle="1" w:styleId="afffffffff7">
    <w:name w:val="Презентация_Этап_Работы Знак"/>
    <w:basedOn w:val="1ffff6"/>
    <w:link w:val="afffffffff6"/>
    <w:locked/>
    <w:rsid w:val="007D1D60"/>
    <w:rPr>
      <w:rFonts w:ascii="Verdana" w:hAnsi="Verdana" w:cs="Arial"/>
      <w:b/>
      <w:caps/>
      <w:color w:val="365F91" w:themeColor="accent1" w:themeShade="BF"/>
      <w:sz w:val="24"/>
      <w:szCs w:val="24"/>
      <w:lang w:val="en-US"/>
    </w:rPr>
  </w:style>
  <w:style w:type="table" w:customStyle="1" w:styleId="-110">
    <w:name w:val="Светлая заливка - Акцент 11"/>
    <w:basedOn w:val="af6"/>
    <w:uiPriority w:val="60"/>
    <w:rsid w:val="007D1D60"/>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4">
    <w:name w:val="Знак Знак3 Знак Знак Знак Знак"/>
    <w:basedOn w:val="af4"/>
    <w:next w:val="2b"/>
    <w:autoRedefine/>
    <w:qFormat/>
    <w:rsid w:val="00041B1A"/>
    <w:pPr>
      <w:spacing w:after="160" w:line="240" w:lineRule="exact"/>
      <w:jc w:val="right"/>
    </w:pPr>
    <w:rPr>
      <w:noProof/>
      <w:lang w:val="en-US" w:eastAsia="en-US"/>
    </w:rPr>
  </w:style>
  <w:style w:type="character" w:customStyle="1" w:styleId="-4">
    <w:name w:val="Таблица - Шапка Знак"/>
    <w:link w:val="-3"/>
    <w:rsid w:val="00041B1A"/>
    <w:rPr>
      <w:rFonts w:ascii="Arial" w:hAnsi="Arial" w:cs="Arial"/>
      <w:b/>
      <w:bCs/>
      <w:sz w:val="18"/>
    </w:rPr>
  </w:style>
  <w:style w:type="paragraph" w:customStyle="1" w:styleId="-TR9">
    <w:name w:val="Таблица - TR9 центр"/>
    <w:basedOn w:val="af4"/>
    <w:qFormat/>
    <w:rsid w:val="00041B1A"/>
    <w:pPr>
      <w:widowControl w:val="0"/>
      <w:autoSpaceDE w:val="0"/>
      <w:autoSpaceDN w:val="0"/>
      <w:adjustRightInd w:val="0"/>
      <w:jc w:val="center"/>
    </w:pPr>
    <w:rPr>
      <w:sz w:val="18"/>
      <w:szCs w:val="20"/>
    </w:rPr>
  </w:style>
  <w:style w:type="paragraph" w:customStyle="1" w:styleId="-TR90">
    <w:name w:val="Таблица - TR9 слева"/>
    <w:basedOn w:val="af4"/>
    <w:qFormat/>
    <w:rsid w:val="00041B1A"/>
    <w:pPr>
      <w:widowControl w:val="0"/>
      <w:autoSpaceDE w:val="0"/>
      <w:autoSpaceDN w:val="0"/>
      <w:adjustRightInd w:val="0"/>
    </w:pPr>
    <w:rPr>
      <w:color w:val="000000"/>
      <w:sz w:val="18"/>
      <w:szCs w:val="20"/>
    </w:rPr>
  </w:style>
  <w:style w:type="character" w:customStyle="1" w:styleId="aff3">
    <w:name w:val="Абзац списка Знак"/>
    <w:aliases w:val="Абзац списка основной Знак,Имя рисунка Знак,А Знак,МАШ_список Знак,ПАРАГРАФ Знак,Маркер Знак,Введение Знак,ТАБЛИЦА Знак,ПАРАГРАФ Знак Знак Знак"/>
    <w:basedOn w:val="af5"/>
    <w:link w:val="aff2"/>
    <w:uiPriority w:val="34"/>
    <w:qFormat/>
    <w:locked/>
    <w:rsid w:val="00AC5E98"/>
    <w:rPr>
      <w:rFonts w:ascii="Calibri" w:hAnsi="Calibri"/>
      <w:sz w:val="22"/>
      <w:szCs w:val="22"/>
    </w:rPr>
  </w:style>
  <w:style w:type="paragraph" w:customStyle="1" w:styleId="240">
    <w:name w:val="Основной текст с отступом 24"/>
    <w:basedOn w:val="af4"/>
    <w:qFormat/>
    <w:rsid w:val="00AC5E98"/>
    <w:pPr>
      <w:overflowPunct w:val="0"/>
      <w:autoSpaceDE w:val="0"/>
      <w:autoSpaceDN w:val="0"/>
      <w:adjustRightInd w:val="0"/>
      <w:spacing w:before="120"/>
      <w:ind w:firstLine="709"/>
      <w:jc w:val="both"/>
    </w:pPr>
    <w:rPr>
      <w:szCs w:val="20"/>
    </w:rPr>
  </w:style>
  <w:style w:type="paragraph" w:customStyle="1" w:styleId="afffffffff8">
    <w:name w:val="# ОСНОВНОЙ ТЕКСТ ТАБЛИЦЫ"/>
    <w:basedOn w:val="affffffff4"/>
    <w:qFormat/>
    <w:rsid w:val="00AC5E98"/>
    <w:pPr>
      <w:spacing w:before="0" w:after="0" w:line="240" w:lineRule="auto"/>
      <w:ind w:firstLine="0"/>
      <w:jc w:val="center"/>
    </w:pPr>
    <w:rPr>
      <w:sz w:val="20"/>
    </w:rPr>
  </w:style>
  <w:style w:type="paragraph" w:customStyle="1" w:styleId="26">
    <w:name w:val="ТЗ_Список_Маркированный 2"/>
    <w:basedOn w:val="11"/>
    <w:qFormat/>
    <w:rsid w:val="00C73E8A"/>
    <w:pPr>
      <w:numPr>
        <w:ilvl w:val="1"/>
      </w:numPr>
      <w:ind w:left="1081"/>
    </w:pPr>
  </w:style>
  <w:style w:type="paragraph" w:customStyle="1" w:styleId="11">
    <w:name w:val="ТЗ_Список маркированный 1"/>
    <w:basedOn w:val="af4"/>
    <w:qFormat/>
    <w:rsid w:val="00C73E8A"/>
    <w:pPr>
      <w:numPr>
        <w:numId w:val="27"/>
      </w:numPr>
      <w:shd w:val="clear" w:color="auto" w:fill="FFFFFF"/>
      <w:autoSpaceDE w:val="0"/>
      <w:autoSpaceDN w:val="0"/>
      <w:adjustRightInd w:val="0"/>
      <w:ind w:left="715" w:hanging="283"/>
    </w:pPr>
    <w:rPr>
      <w:color w:val="000000"/>
    </w:rPr>
  </w:style>
  <w:style w:type="paragraph" w:customStyle="1" w:styleId="afffffffff9">
    <w:name w:val="Формула"/>
    <w:basedOn w:val="affffd"/>
    <w:link w:val="afffffffffa"/>
    <w:qFormat/>
    <w:rsid w:val="00C73E8A"/>
    <w:pPr>
      <w:tabs>
        <w:tab w:val="left" w:pos="4926"/>
      </w:tabs>
      <w:autoSpaceDN/>
      <w:spacing w:before="240" w:after="120" w:line="240" w:lineRule="auto"/>
      <w:ind w:firstLine="0"/>
      <w:jc w:val="center"/>
    </w:pPr>
    <w:rPr>
      <w:i/>
    </w:rPr>
  </w:style>
  <w:style w:type="paragraph" w:customStyle="1" w:styleId="afffffffffb">
    <w:name w:val="Формула_параметры"/>
    <w:basedOn w:val="afffa"/>
    <w:link w:val="afffffffffc"/>
    <w:qFormat/>
    <w:rsid w:val="00C73E8A"/>
    <w:pPr>
      <w:tabs>
        <w:tab w:val="right" w:pos="1560"/>
        <w:tab w:val="left" w:pos="1701"/>
        <w:tab w:val="left" w:pos="1985"/>
      </w:tabs>
      <w:autoSpaceDN/>
      <w:spacing w:line="288" w:lineRule="auto"/>
      <w:ind w:left="709"/>
    </w:pPr>
    <w:rPr>
      <w:sz w:val="24"/>
      <w:szCs w:val="24"/>
    </w:rPr>
  </w:style>
  <w:style w:type="character" w:customStyle="1" w:styleId="afffffffffa">
    <w:name w:val="Формула Знак"/>
    <w:basedOn w:val="affffe"/>
    <w:link w:val="afffffffff9"/>
    <w:rsid w:val="00C73E8A"/>
    <w:rPr>
      <w:i/>
      <w:sz w:val="24"/>
      <w:szCs w:val="24"/>
    </w:rPr>
  </w:style>
  <w:style w:type="character" w:customStyle="1" w:styleId="afffffffffc">
    <w:name w:val="Формула_параметры Знак"/>
    <w:basedOn w:val="afff9"/>
    <w:link w:val="afffffffffb"/>
    <w:rsid w:val="00C73E8A"/>
    <w:rPr>
      <w:sz w:val="24"/>
      <w:szCs w:val="24"/>
    </w:rPr>
  </w:style>
  <w:style w:type="paragraph" w:customStyle="1" w:styleId="-f7">
    <w:name w:val="Таблица - Шапка слева"/>
    <w:basedOn w:val="-3"/>
    <w:qFormat/>
    <w:rsid w:val="00C73E8A"/>
    <w:pPr>
      <w:keepNext/>
      <w:overflowPunct w:val="0"/>
      <w:autoSpaceDE w:val="0"/>
      <w:adjustRightInd w:val="0"/>
      <w:jc w:val="left"/>
    </w:pPr>
    <w:rPr>
      <w:bCs w:val="0"/>
      <w:sz w:val="20"/>
    </w:rPr>
  </w:style>
  <w:style w:type="paragraph" w:customStyle="1" w:styleId="headertext">
    <w:name w:val="headertext"/>
    <w:basedOn w:val="af4"/>
    <w:qFormat/>
    <w:rsid w:val="00C73E8A"/>
    <w:pPr>
      <w:spacing w:before="100" w:beforeAutospacing="1" w:after="100" w:afterAutospacing="1"/>
    </w:pPr>
  </w:style>
  <w:style w:type="paragraph" w:styleId="2ff8">
    <w:name w:val="List 2"/>
    <w:basedOn w:val="af4"/>
    <w:unhideWhenUsed/>
    <w:rsid w:val="007668B7"/>
    <w:pPr>
      <w:ind w:left="566" w:hanging="283"/>
      <w:contextualSpacing/>
    </w:pPr>
  </w:style>
  <w:style w:type="character" w:customStyle="1" w:styleId="1f4">
    <w:name w:val="Стиль1 Знак"/>
    <w:basedOn w:val="af5"/>
    <w:link w:val="1f3"/>
    <w:uiPriority w:val="99"/>
    <w:qFormat/>
    <w:rsid w:val="00424ACE"/>
    <w:rPr>
      <w:sz w:val="24"/>
    </w:rPr>
  </w:style>
  <w:style w:type="paragraph" w:customStyle="1" w:styleId="243">
    <w:name w:val="Основной текст 24"/>
    <w:basedOn w:val="af4"/>
    <w:qFormat/>
    <w:rsid w:val="00F92874"/>
    <w:pPr>
      <w:overflowPunct w:val="0"/>
      <w:autoSpaceDE w:val="0"/>
      <w:autoSpaceDN w:val="0"/>
      <w:adjustRightInd w:val="0"/>
      <w:spacing w:before="120"/>
      <w:ind w:firstLine="709"/>
      <w:jc w:val="both"/>
      <w:textAlignment w:val="baseline"/>
    </w:pPr>
    <w:rPr>
      <w:sz w:val="28"/>
      <w:szCs w:val="20"/>
    </w:rPr>
  </w:style>
  <w:style w:type="paragraph" w:customStyle="1" w:styleId="250">
    <w:name w:val="Основной текст с отступом 25"/>
    <w:basedOn w:val="af4"/>
    <w:qFormat/>
    <w:rsid w:val="00F92874"/>
    <w:pPr>
      <w:overflowPunct w:val="0"/>
      <w:autoSpaceDE w:val="0"/>
      <w:autoSpaceDN w:val="0"/>
      <w:adjustRightInd w:val="0"/>
      <w:spacing w:before="240"/>
      <w:ind w:firstLine="567"/>
      <w:jc w:val="both"/>
      <w:textAlignment w:val="baseline"/>
    </w:pPr>
    <w:rPr>
      <w:sz w:val="28"/>
      <w:szCs w:val="20"/>
    </w:rPr>
  </w:style>
  <w:style w:type="paragraph" w:customStyle="1" w:styleId="3f5">
    <w:name w:val="Текст3"/>
    <w:basedOn w:val="af4"/>
    <w:qFormat/>
    <w:rsid w:val="00F92874"/>
    <w:pPr>
      <w:ind w:firstLine="709"/>
      <w:jc w:val="both"/>
    </w:pPr>
    <w:rPr>
      <w:szCs w:val="20"/>
    </w:rPr>
  </w:style>
  <w:style w:type="paragraph" w:styleId="2ff9">
    <w:name w:val="List Bullet 2"/>
    <w:basedOn w:val="af4"/>
    <w:qFormat/>
    <w:rsid w:val="00F92874"/>
    <w:pPr>
      <w:overflowPunct w:val="0"/>
      <w:autoSpaceDE w:val="0"/>
      <w:autoSpaceDN w:val="0"/>
      <w:adjustRightInd w:val="0"/>
      <w:ind w:left="566" w:hanging="283"/>
    </w:pPr>
    <w:rPr>
      <w:sz w:val="20"/>
      <w:szCs w:val="20"/>
    </w:rPr>
  </w:style>
  <w:style w:type="paragraph" w:styleId="afffffffffd">
    <w:name w:val="List"/>
    <w:basedOn w:val="af4"/>
    <w:rsid w:val="00F92874"/>
    <w:pPr>
      <w:ind w:left="283" w:hanging="283"/>
    </w:pPr>
    <w:rPr>
      <w:sz w:val="20"/>
      <w:szCs w:val="20"/>
    </w:rPr>
  </w:style>
  <w:style w:type="paragraph" w:customStyle="1" w:styleId="330">
    <w:name w:val="Основной текст 33"/>
    <w:basedOn w:val="af4"/>
    <w:qFormat/>
    <w:rsid w:val="00F92874"/>
    <w:pPr>
      <w:jc w:val="center"/>
    </w:pPr>
    <w:rPr>
      <w:sz w:val="20"/>
      <w:szCs w:val="20"/>
    </w:rPr>
  </w:style>
  <w:style w:type="paragraph" w:customStyle="1" w:styleId="323">
    <w:name w:val="Основной текст с отступом 32"/>
    <w:basedOn w:val="af4"/>
    <w:uiPriority w:val="99"/>
    <w:qFormat/>
    <w:rsid w:val="00F92874"/>
    <w:pPr>
      <w:ind w:left="855"/>
      <w:jc w:val="both"/>
    </w:pPr>
    <w:rPr>
      <w:sz w:val="28"/>
      <w:szCs w:val="20"/>
    </w:rPr>
  </w:style>
  <w:style w:type="paragraph" w:customStyle="1" w:styleId="56">
    <w:name w:val="Обычный5"/>
    <w:qFormat/>
    <w:rsid w:val="00F92874"/>
  </w:style>
  <w:style w:type="paragraph" w:styleId="3f6">
    <w:name w:val="List 3"/>
    <w:basedOn w:val="af4"/>
    <w:rsid w:val="00F92874"/>
    <w:pPr>
      <w:overflowPunct w:val="0"/>
      <w:autoSpaceDE w:val="0"/>
      <w:autoSpaceDN w:val="0"/>
      <w:adjustRightInd w:val="0"/>
      <w:ind w:left="849" w:hanging="283"/>
    </w:pPr>
    <w:rPr>
      <w:szCs w:val="20"/>
    </w:rPr>
  </w:style>
  <w:style w:type="paragraph" w:styleId="2ffa">
    <w:name w:val="List Continue 2"/>
    <w:basedOn w:val="af4"/>
    <w:qFormat/>
    <w:rsid w:val="00F92874"/>
    <w:pPr>
      <w:overflowPunct w:val="0"/>
      <w:autoSpaceDE w:val="0"/>
      <w:autoSpaceDN w:val="0"/>
      <w:adjustRightInd w:val="0"/>
      <w:spacing w:after="120"/>
      <w:ind w:left="720"/>
      <w:contextualSpacing/>
    </w:pPr>
    <w:rPr>
      <w:szCs w:val="20"/>
    </w:rPr>
  </w:style>
  <w:style w:type="character" w:customStyle="1" w:styleId="CharChar">
    <w:name w:val="Основной текст Знак Знак Знак Знак Char Char"/>
    <w:rsid w:val="00F92874"/>
    <w:rPr>
      <w:sz w:val="24"/>
      <w:lang w:val="ru-RU" w:eastAsia="ru-RU" w:bidi="ar-SA"/>
    </w:rPr>
  </w:style>
  <w:style w:type="character" w:customStyle="1" w:styleId="212pt10">
    <w:name w:val="Заголовок 2 + 12 pt Знак Знак Знак1"/>
    <w:rsid w:val="00F92874"/>
    <w:rPr>
      <w:b/>
      <w:bCs/>
      <w:sz w:val="24"/>
      <w:lang w:val="ru-RU" w:eastAsia="ru-RU" w:bidi="ar-SA"/>
    </w:rPr>
  </w:style>
  <w:style w:type="character" w:customStyle="1" w:styleId="CharChar0">
    <w:name w:val="Основной текст Знак Знак Знак Char Char"/>
    <w:rsid w:val="00F92874"/>
    <w:rPr>
      <w:sz w:val="24"/>
      <w:lang w:val="ru-RU" w:eastAsia="ru-RU" w:bidi="ar-SA"/>
    </w:rPr>
  </w:style>
  <w:style w:type="table" w:customStyle="1" w:styleId="Calendar3">
    <w:name w:val="Calendar 3"/>
    <w:basedOn w:val="af6"/>
    <w:rsid w:val="00F92874"/>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styleId="63">
    <w:name w:val="toc 6"/>
    <w:basedOn w:val="af4"/>
    <w:next w:val="af4"/>
    <w:autoRedefine/>
    <w:rsid w:val="00F92874"/>
    <w:pPr>
      <w:spacing w:before="120"/>
      <w:ind w:left="1200" w:firstLine="709"/>
      <w:jc w:val="both"/>
    </w:pPr>
    <w:rPr>
      <w:szCs w:val="20"/>
    </w:rPr>
  </w:style>
  <w:style w:type="character" w:customStyle="1" w:styleId="1ffffb">
    <w:name w:val="Знак Знак Знак Знак Знак Знак Знак Знак Знак Знак Знак Знак Знак Знак Знак Знак Знак Знак Знак Знак Знак Знак Знак1"/>
    <w:locked/>
    <w:rsid w:val="00F92874"/>
    <w:rPr>
      <w:rFonts w:ascii="Arial" w:hAnsi="Arial" w:cs="Arial"/>
      <w:b/>
      <w:bCs/>
      <w:sz w:val="26"/>
      <w:szCs w:val="26"/>
      <w:lang w:val="ru-RU" w:eastAsia="ru-RU" w:bidi="ar-SA"/>
    </w:rPr>
  </w:style>
  <w:style w:type="paragraph" w:customStyle="1" w:styleId="2ffb">
    <w:name w:val="Обычный (веб)2"/>
    <w:basedOn w:val="af4"/>
    <w:qFormat/>
    <w:rsid w:val="00F92874"/>
    <w:pPr>
      <w:overflowPunct w:val="0"/>
      <w:autoSpaceDE w:val="0"/>
      <w:autoSpaceDN w:val="0"/>
      <w:adjustRightInd w:val="0"/>
      <w:spacing w:before="100" w:after="100"/>
    </w:pPr>
    <w:rPr>
      <w:color w:val="000000"/>
      <w:szCs w:val="20"/>
    </w:rPr>
  </w:style>
  <w:style w:type="paragraph" w:styleId="2ffc">
    <w:name w:val="index 2"/>
    <w:basedOn w:val="af4"/>
    <w:next w:val="af4"/>
    <w:autoRedefine/>
    <w:qFormat/>
    <w:rsid w:val="00F92874"/>
    <w:pPr>
      <w:widowControl w:val="0"/>
      <w:autoSpaceDE w:val="0"/>
      <w:autoSpaceDN w:val="0"/>
      <w:adjustRightInd w:val="0"/>
      <w:ind w:left="400" w:hanging="200"/>
    </w:pPr>
    <w:rPr>
      <w:sz w:val="20"/>
      <w:szCs w:val="20"/>
    </w:rPr>
  </w:style>
  <w:style w:type="paragraph" w:customStyle="1" w:styleId="msonormalcxspmiddle">
    <w:name w:val="msonormalcxspmiddle"/>
    <w:basedOn w:val="af4"/>
    <w:qFormat/>
    <w:rsid w:val="00F92874"/>
    <w:pPr>
      <w:spacing w:before="100" w:beforeAutospacing="1" w:after="100" w:afterAutospacing="1"/>
    </w:pPr>
  </w:style>
  <w:style w:type="character" w:customStyle="1" w:styleId="afffffffffe">
    <w:name w:val="Знак Знак Знак Знак Знак Знак Знак Знак Знак Знак Знак Знак Знак Знак Знак Знак Знак Знак Знак Знак Знак Знак Знак"/>
    <w:locked/>
    <w:rsid w:val="00F92874"/>
    <w:rPr>
      <w:rFonts w:ascii="Arial" w:hAnsi="Arial" w:cs="Arial"/>
      <w:b/>
      <w:bCs/>
      <w:sz w:val="26"/>
      <w:szCs w:val="26"/>
      <w:lang w:val="ru-RU" w:eastAsia="ru-RU" w:bidi="ar-SA"/>
    </w:rPr>
  </w:style>
  <w:style w:type="paragraph" w:customStyle="1" w:styleId="57">
    <w:name w:val="Знак Знак Знак5"/>
    <w:basedOn w:val="af4"/>
    <w:qFormat/>
    <w:rsid w:val="00F92874"/>
    <w:pPr>
      <w:spacing w:before="100" w:beforeAutospacing="1" w:after="100" w:afterAutospacing="1"/>
    </w:pPr>
    <w:rPr>
      <w:rFonts w:ascii="Tahoma" w:hAnsi="Tahoma" w:cs="Tahoma"/>
      <w:sz w:val="20"/>
      <w:szCs w:val="20"/>
      <w:lang w:val="en-US" w:eastAsia="en-US"/>
    </w:rPr>
  </w:style>
  <w:style w:type="paragraph" w:customStyle="1" w:styleId="affffffffff">
    <w:name w:val="Внутри таблицы"/>
    <w:basedOn w:val="af4"/>
    <w:link w:val="affffffffff0"/>
    <w:qFormat/>
    <w:rsid w:val="00F92874"/>
    <w:pPr>
      <w:jc w:val="both"/>
    </w:pPr>
    <w:rPr>
      <w:color w:val="000000"/>
    </w:rPr>
  </w:style>
  <w:style w:type="character" w:customStyle="1" w:styleId="affffffffff0">
    <w:name w:val="Внутри таблицы Знак"/>
    <w:basedOn w:val="af5"/>
    <w:link w:val="affffffffff"/>
    <w:rsid w:val="00F92874"/>
    <w:rPr>
      <w:color w:val="000000"/>
      <w:sz w:val="24"/>
      <w:szCs w:val="24"/>
    </w:rPr>
  </w:style>
  <w:style w:type="character" w:customStyle="1" w:styleId="style4">
    <w:name w:val="style4"/>
    <w:basedOn w:val="af5"/>
    <w:rsid w:val="00F92874"/>
  </w:style>
  <w:style w:type="paragraph" w:customStyle="1" w:styleId="0505">
    <w:name w:val="Стиль Основной текст + полужирный Слева:  05 см Справа:  05 см..."/>
    <w:basedOn w:val="afff1"/>
    <w:qFormat/>
    <w:rsid w:val="00F92874"/>
    <w:pPr>
      <w:widowControl w:val="0"/>
      <w:shd w:val="clear" w:color="auto" w:fill="FFFFFF"/>
      <w:autoSpaceDE w:val="0"/>
      <w:autoSpaceDN w:val="0"/>
      <w:adjustRightInd w:val="0"/>
      <w:spacing w:before="120"/>
      <w:ind w:left="284" w:right="285"/>
      <w:jc w:val="center"/>
    </w:pPr>
    <w:rPr>
      <w:b/>
      <w:bCs/>
      <w:color w:val="000000"/>
      <w:szCs w:val="20"/>
    </w:rPr>
  </w:style>
  <w:style w:type="numbering" w:customStyle="1" w:styleId="1ffffc">
    <w:name w:val="Нет списка1"/>
    <w:next w:val="af7"/>
    <w:uiPriority w:val="99"/>
    <w:semiHidden/>
    <w:unhideWhenUsed/>
    <w:qFormat/>
    <w:rsid w:val="00CE6349"/>
  </w:style>
  <w:style w:type="character" w:customStyle="1" w:styleId="FontStyle369">
    <w:name w:val="Font Style369"/>
    <w:basedOn w:val="af5"/>
    <w:rsid w:val="00CF7920"/>
    <w:rPr>
      <w:rFonts w:ascii="Times New Roman" w:hAnsi="Times New Roman" w:cs="Times New Roman"/>
      <w:b/>
      <w:bCs/>
      <w:spacing w:val="-10"/>
      <w:sz w:val="22"/>
      <w:szCs w:val="22"/>
    </w:rPr>
  </w:style>
  <w:style w:type="paragraph" w:styleId="4a">
    <w:name w:val="List 4"/>
    <w:basedOn w:val="af4"/>
    <w:rsid w:val="00CF7920"/>
    <w:pPr>
      <w:overflowPunct w:val="0"/>
      <w:autoSpaceDE w:val="0"/>
      <w:autoSpaceDN w:val="0"/>
      <w:adjustRightInd w:val="0"/>
      <w:ind w:left="1132" w:hanging="283"/>
    </w:pPr>
    <w:rPr>
      <w:szCs w:val="20"/>
    </w:rPr>
  </w:style>
  <w:style w:type="paragraph" w:styleId="3f7">
    <w:name w:val="List Continue 3"/>
    <w:basedOn w:val="af4"/>
    <w:qFormat/>
    <w:rsid w:val="00CF7920"/>
    <w:pPr>
      <w:overflowPunct w:val="0"/>
      <w:autoSpaceDE w:val="0"/>
      <w:autoSpaceDN w:val="0"/>
      <w:adjustRightInd w:val="0"/>
      <w:spacing w:after="120"/>
      <w:ind w:left="849"/>
    </w:pPr>
    <w:rPr>
      <w:szCs w:val="20"/>
    </w:rPr>
  </w:style>
  <w:style w:type="paragraph" w:styleId="58">
    <w:name w:val="toc 5"/>
    <w:basedOn w:val="af4"/>
    <w:next w:val="af4"/>
    <w:autoRedefine/>
    <w:uiPriority w:val="39"/>
    <w:rsid w:val="00787B1F"/>
    <w:pPr>
      <w:tabs>
        <w:tab w:val="left" w:pos="3402"/>
        <w:tab w:val="right" w:leader="dot" w:pos="9627"/>
      </w:tabs>
      <w:ind w:left="3402" w:hanging="992"/>
    </w:pPr>
    <w:rPr>
      <w:sz w:val="20"/>
      <w:szCs w:val="20"/>
    </w:rPr>
  </w:style>
  <w:style w:type="paragraph" w:styleId="74">
    <w:name w:val="toc 7"/>
    <w:basedOn w:val="af4"/>
    <w:next w:val="af4"/>
    <w:autoRedefine/>
    <w:rsid w:val="00CF7920"/>
    <w:pPr>
      <w:ind w:left="1200"/>
    </w:pPr>
    <w:rPr>
      <w:sz w:val="20"/>
      <w:szCs w:val="20"/>
    </w:rPr>
  </w:style>
  <w:style w:type="paragraph" w:styleId="83">
    <w:name w:val="toc 8"/>
    <w:basedOn w:val="af4"/>
    <w:next w:val="af4"/>
    <w:autoRedefine/>
    <w:rsid w:val="00CF7920"/>
    <w:pPr>
      <w:ind w:left="1400"/>
    </w:pPr>
    <w:rPr>
      <w:sz w:val="20"/>
      <w:szCs w:val="20"/>
    </w:rPr>
  </w:style>
  <w:style w:type="paragraph" w:styleId="93">
    <w:name w:val="toc 9"/>
    <w:basedOn w:val="af4"/>
    <w:next w:val="af4"/>
    <w:autoRedefine/>
    <w:rsid w:val="00CF7920"/>
    <w:pPr>
      <w:ind w:left="1600"/>
    </w:pPr>
    <w:rPr>
      <w:sz w:val="20"/>
      <w:szCs w:val="20"/>
    </w:rPr>
  </w:style>
  <w:style w:type="character" w:customStyle="1" w:styleId="ConsPlusNormal0">
    <w:name w:val="ConsPlusNormal Знак"/>
    <w:link w:val="ConsPlusNormal"/>
    <w:locked/>
    <w:rsid w:val="00CF7920"/>
    <w:rPr>
      <w:rFonts w:ascii="Arial" w:hAnsi="Arial" w:cs="Arial"/>
    </w:rPr>
  </w:style>
  <w:style w:type="paragraph" w:customStyle="1" w:styleId="affffffffff1">
    <w:name w:val="ТЗ_Том_Название"/>
    <w:basedOn w:val="af4"/>
    <w:qFormat/>
    <w:rsid w:val="00910C10"/>
    <w:pPr>
      <w:keepNext/>
      <w:tabs>
        <w:tab w:val="left" w:pos="912"/>
      </w:tabs>
      <w:suppressAutoHyphens/>
      <w:spacing w:before="120" w:after="60"/>
      <w:ind w:left="386"/>
    </w:pPr>
    <w:rPr>
      <w:b/>
      <w:i/>
    </w:rPr>
  </w:style>
  <w:style w:type="paragraph" w:customStyle="1" w:styleId="Level1">
    <w:name w:val="##Level 1"/>
    <w:basedOn w:val="afa"/>
    <w:qFormat/>
    <w:rsid w:val="009A1550"/>
    <w:pPr>
      <w:spacing w:before="0" w:after="240"/>
      <w:ind w:right="-79"/>
    </w:pPr>
    <w:rPr>
      <w:rFonts w:asciiTheme="majorHAnsi" w:hAnsiTheme="majorHAnsi" w:cs="Times New Roman"/>
      <w:sz w:val="28"/>
      <w:szCs w:val="28"/>
    </w:rPr>
  </w:style>
  <w:style w:type="paragraph" w:customStyle="1" w:styleId="Osnovnoy">
    <w:name w:val="##Osnovnoy"/>
    <w:basedOn w:val="afa"/>
    <w:link w:val="Osnovnoy0"/>
    <w:qFormat/>
    <w:rsid w:val="004A0D48"/>
    <w:pPr>
      <w:spacing w:before="0" w:after="0"/>
      <w:ind w:right="-79" w:firstLine="720"/>
      <w:jc w:val="both"/>
      <w:outlineLvl w:val="9"/>
    </w:pPr>
    <w:rPr>
      <w:rFonts w:ascii="Times New Roman" w:hAnsi="Times New Roman" w:cs="Times New Roman"/>
      <w:b w:val="0"/>
      <w:sz w:val="24"/>
    </w:rPr>
  </w:style>
  <w:style w:type="paragraph" w:customStyle="1" w:styleId="Level2">
    <w:name w:val="##Level2"/>
    <w:basedOn w:val="afff1"/>
    <w:qFormat/>
    <w:rsid w:val="00681D8C"/>
    <w:pPr>
      <w:suppressAutoHyphens/>
      <w:spacing w:before="240" w:after="240"/>
      <w:ind w:firstLine="709"/>
      <w:jc w:val="center"/>
      <w:outlineLvl w:val="1"/>
    </w:pPr>
    <w:rPr>
      <w:rFonts w:asciiTheme="majorHAnsi" w:hAnsiTheme="majorHAnsi"/>
      <w:b/>
      <w:sz w:val="26"/>
      <w:szCs w:val="26"/>
    </w:rPr>
  </w:style>
  <w:style w:type="paragraph" w:customStyle="1" w:styleId="Normal">
    <w:name w:val="[Normal]"/>
    <w:uiPriority w:val="99"/>
    <w:qFormat/>
    <w:rsid w:val="009A1550"/>
    <w:pPr>
      <w:widowControl w:val="0"/>
      <w:autoSpaceDE w:val="0"/>
      <w:autoSpaceDN w:val="0"/>
      <w:adjustRightInd w:val="0"/>
    </w:pPr>
    <w:rPr>
      <w:rFonts w:ascii="Arial" w:hAnsi="Arial" w:cs="Arial"/>
      <w:sz w:val="24"/>
      <w:szCs w:val="24"/>
    </w:rPr>
  </w:style>
  <w:style w:type="character" w:customStyle="1" w:styleId="editsection">
    <w:name w:val="editsection"/>
    <w:basedOn w:val="af5"/>
    <w:uiPriority w:val="99"/>
    <w:rsid w:val="009A1550"/>
    <w:rPr>
      <w:rFonts w:cs="Times New Roman"/>
    </w:rPr>
  </w:style>
  <w:style w:type="character" w:customStyle="1" w:styleId="mw-headline">
    <w:name w:val="mw-headline"/>
    <w:basedOn w:val="af5"/>
    <w:uiPriority w:val="99"/>
    <w:qFormat/>
    <w:rsid w:val="009A1550"/>
    <w:rPr>
      <w:rFonts w:cs="Times New Roman"/>
    </w:rPr>
  </w:style>
  <w:style w:type="character" w:customStyle="1" w:styleId="apple-style-span">
    <w:name w:val="apple-style-span"/>
    <w:basedOn w:val="af5"/>
    <w:uiPriority w:val="99"/>
    <w:rsid w:val="009A1550"/>
    <w:rPr>
      <w:rFonts w:cs="Times New Roman"/>
    </w:rPr>
  </w:style>
  <w:style w:type="paragraph" w:customStyle="1" w:styleId="Char11">
    <w:name w:val="Char11"/>
    <w:basedOn w:val="af4"/>
    <w:uiPriority w:val="99"/>
    <w:qFormat/>
    <w:rsid w:val="009A1550"/>
    <w:pPr>
      <w:spacing w:before="100" w:beforeAutospacing="1" w:after="100" w:afterAutospacing="1"/>
    </w:pPr>
    <w:rPr>
      <w:rFonts w:ascii="Tahoma" w:hAnsi="Tahoma"/>
      <w:sz w:val="20"/>
      <w:szCs w:val="20"/>
      <w:lang w:val="en-US" w:eastAsia="en-US"/>
    </w:rPr>
  </w:style>
  <w:style w:type="paragraph" w:customStyle="1" w:styleId="1ffffd">
    <w:name w:val="1 Знак Знак Знак"/>
    <w:basedOn w:val="af4"/>
    <w:uiPriority w:val="99"/>
    <w:qFormat/>
    <w:rsid w:val="009A1550"/>
    <w:pPr>
      <w:spacing w:before="100" w:beforeAutospacing="1" w:after="100" w:afterAutospacing="1"/>
    </w:pPr>
    <w:rPr>
      <w:rFonts w:ascii="Tahoma" w:hAnsi="Tahoma"/>
      <w:sz w:val="20"/>
      <w:szCs w:val="20"/>
      <w:lang w:val="en-US" w:eastAsia="en-US"/>
    </w:rPr>
  </w:style>
  <w:style w:type="paragraph" w:customStyle="1" w:styleId="11f">
    <w:name w:val="Обычный11"/>
    <w:uiPriority w:val="99"/>
    <w:qFormat/>
    <w:rsid w:val="009A1550"/>
  </w:style>
  <w:style w:type="paragraph" w:customStyle="1" w:styleId="4b">
    <w:name w:val="Абзац списка4"/>
    <w:basedOn w:val="af4"/>
    <w:qFormat/>
    <w:rsid w:val="00764855"/>
    <w:pPr>
      <w:overflowPunct w:val="0"/>
      <w:autoSpaceDE w:val="0"/>
      <w:autoSpaceDN w:val="0"/>
      <w:adjustRightInd w:val="0"/>
      <w:ind w:left="720"/>
      <w:contextualSpacing/>
      <w:textAlignment w:val="baseline"/>
    </w:pPr>
    <w:rPr>
      <w:rFonts w:ascii="Times New Roman CYR" w:hAnsi="Times New Roman CYR"/>
      <w:szCs w:val="20"/>
    </w:rPr>
  </w:style>
  <w:style w:type="paragraph" w:customStyle="1" w:styleId="251">
    <w:name w:val="Основной текст 25"/>
    <w:basedOn w:val="af4"/>
    <w:qFormat/>
    <w:rsid w:val="00764855"/>
    <w:pPr>
      <w:overflowPunct w:val="0"/>
      <w:autoSpaceDE w:val="0"/>
      <w:autoSpaceDN w:val="0"/>
      <w:adjustRightInd w:val="0"/>
      <w:jc w:val="both"/>
    </w:pPr>
    <w:rPr>
      <w:szCs w:val="20"/>
    </w:rPr>
  </w:style>
  <w:style w:type="character" w:customStyle="1" w:styleId="1ffffe">
    <w:name w:val="Знак Знак Знак Знак1"/>
    <w:aliases w:val=" Знак Знак Знак1, Знак Знак Знак Знак Знак Знак Знак,Знак Знак Знак Знак12"/>
    <w:basedOn w:val="af5"/>
    <w:rsid w:val="00764855"/>
    <w:rPr>
      <w:sz w:val="24"/>
      <w:lang w:val="ru-RU" w:eastAsia="ru-RU" w:bidi="ar-SA"/>
    </w:rPr>
  </w:style>
  <w:style w:type="paragraph" w:customStyle="1" w:styleId="262">
    <w:name w:val="Основной текст с отступом 26"/>
    <w:basedOn w:val="af4"/>
    <w:qFormat/>
    <w:rsid w:val="00764855"/>
    <w:pPr>
      <w:overflowPunct w:val="0"/>
      <w:autoSpaceDE w:val="0"/>
      <w:autoSpaceDN w:val="0"/>
      <w:adjustRightInd w:val="0"/>
      <w:spacing w:before="120"/>
      <w:ind w:firstLine="709"/>
      <w:jc w:val="both"/>
      <w:textAlignment w:val="baseline"/>
    </w:pPr>
    <w:rPr>
      <w:szCs w:val="20"/>
    </w:rPr>
  </w:style>
  <w:style w:type="paragraph" w:customStyle="1" w:styleId="64">
    <w:name w:val="Обычный6"/>
    <w:qFormat/>
    <w:rsid w:val="00764855"/>
    <w:rPr>
      <w:rFonts w:eastAsia="PMingLiU"/>
      <w:sz w:val="24"/>
      <w:lang w:eastAsia="zh-TW"/>
    </w:rPr>
  </w:style>
  <w:style w:type="paragraph" w:customStyle="1" w:styleId="232">
    <w:name w:val="Знак Знак Знак2 Знак3"/>
    <w:basedOn w:val="af4"/>
    <w:next w:val="2b"/>
    <w:autoRedefine/>
    <w:qFormat/>
    <w:rsid w:val="00764855"/>
    <w:pPr>
      <w:spacing w:after="160" w:line="240" w:lineRule="exact"/>
      <w:jc w:val="right"/>
    </w:pPr>
    <w:rPr>
      <w:noProof/>
      <w:lang w:val="en-US" w:eastAsia="en-US"/>
    </w:rPr>
  </w:style>
  <w:style w:type="character" w:customStyle="1" w:styleId="183">
    <w:name w:val="Знак Знак183"/>
    <w:basedOn w:val="af5"/>
    <w:locked/>
    <w:rsid w:val="00764855"/>
    <w:rPr>
      <w:rFonts w:cs="Times New Roman"/>
      <w:sz w:val="24"/>
      <w:lang w:val="ru-RU" w:eastAsia="ru-RU" w:bidi="ar-SA"/>
    </w:rPr>
  </w:style>
  <w:style w:type="character" w:customStyle="1" w:styleId="11f0">
    <w:name w:val="Заголовок 1 Знак Знак1"/>
    <w:aliases w:val="H1 Знак Знак"/>
    <w:basedOn w:val="af5"/>
    <w:locked/>
    <w:rsid w:val="00764855"/>
    <w:rPr>
      <w:b/>
      <w:bCs/>
      <w:sz w:val="24"/>
      <w:szCs w:val="24"/>
      <w:lang w:val="ru-RU" w:eastAsia="ru-RU" w:bidi="ar-SA"/>
    </w:rPr>
  </w:style>
  <w:style w:type="character" w:customStyle="1" w:styleId="1220">
    <w:name w:val="Знак Знак122"/>
    <w:basedOn w:val="af5"/>
    <w:uiPriority w:val="99"/>
    <w:qFormat/>
    <w:locked/>
    <w:rsid w:val="00764855"/>
    <w:rPr>
      <w:bCs/>
      <w:iCs/>
      <w:sz w:val="24"/>
      <w:szCs w:val="24"/>
      <w:lang w:val="ru-RU" w:eastAsia="ru-RU" w:bidi="ar-SA"/>
    </w:rPr>
  </w:style>
  <w:style w:type="character" w:customStyle="1" w:styleId="1120">
    <w:name w:val="Знак Знак112"/>
    <w:basedOn w:val="af5"/>
    <w:uiPriority w:val="99"/>
    <w:qFormat/>
    <w:locked/>
    <w:rsid w:val="00764855"/>
    <w:rPr>
      <w:i/>
      <w:iCs/>
      <w:sz w:val="24"/>
      <w:szCs w:val="24"/>
      <w:lang w:val="ru-RU" w:eastAsia="ru-RU" w:bidi="ar-SA"/>
    </w:rPr>
  </w:style>
  <w:style w:type="character" w:customStyle="1" w:styleId="1020">
    <w:name w:val="Знак Знак102"/>
    <w:basedOn w:val="af5"/>
    <w:uiPriority w:val="99"/>
    <w:qFormat/>
    <w:locked/>
    <w:rsid w:val="00764855"/>
    <w:rPr>
      <w:i/>
      <w:iCs/>
      <w:sz w:val="24"/>
      <w:szCs w:val="24"/>
      <w:lang w:val="ru-RU" w:eastAsia="ru-RU" w:bidi="ar-SA"/>
    </w:rPr>
  </w:style>
  <w:style w:type="character" w:customStyle="1" w:styleId="920">
    <w:name w:val="Знак Знак92"/>
    <w:basedOn w:val="af5"/>
    <w:uiPriority w:val="99"/>
    <w:qFormat/>
    <w:locked/>
    <w:rsid w:val="00764855"/>
    <w:rPr>
      <w:b/>
      <w:bCs/>
      <w:sz w:val="24"/>
      <w:szCs w:val="24"/>
      <w:lang w:val="ru-RU" w:eastAsia="ru-RU" w:bidi="ar-SA"/>
    </w:rPr>
  </w:style>
  <w:style w:type="character" w:customStyle="1" w:styleId="830">
    <w:name w:val="Знак Знак83"/>
    <w:basedOn w:val="af5"/>
    <w:uiPriority w:val="99"/>
    <w:qFormat/>
    <w:locked/>
    <w:rsid w:val="00764855"/>
    <w:rPr>
      <w:b/>
      <w:bCs/>
      <w:i/>
      <w:iCs/>
      <w:sz w:val="24"/>
      <w:szCs w:val="24"/>
      <w:lang w:val="ru-RU" w:eastAsia="ru-RU" w:bidi="ar-SA"/>
    </w:rPr>
  </w:style>
  <w:style w:type="character" w:customStyle="1" w:styleId="730">
    <w:name w:val="Знак Знак73"/>
    <w:basedOn w:val="af5"/>
    <w:uiPriority w:val="99"/>
    <w:qFormat/>
    <w:locked/>
    <w:rsid w:val="00764855"/>
    <w:rPr>
      <w:b/>
      <w:sz w:val="22"/>
      <w:szCs w:val="22"/>
      <w:lang w:val="ru-RU" w:eastAsia="ru-RU" w:bidi="ar-SA"/>
    </w:rPr>
  </w:style>
  <w:style w:type="character" w:customStyle="1" w:styleId="630">
    <w:name w:val="Знак Знак63"/>
    <w:basedOn w:val="af5"/>
    <w:uiPriority w:val="99"/>
    <w:qFormat/>
    <w:locked/>
    <w:rsid w:val="00764855"/>
    <w:rPr>
      <w:b/>
      <w:sz w:val="24"/>
      <w:szCs w:val="24"/>
      <w:u w:val="single"/>
      <w:lang w:val="ru-RU" w:eastAsia="ru-RU" w:bidi="ar-SA"/>
    </w:rPr>
  </w:style>
  <w:style w:type="character" w:customStyle="1" w:styleId="520">
    <w:name w:val="Знак Знак52"/>
    <w:basedOn w:val="af5"/>
    <w:uiPriority w:val="99"/>
    <w:qFormat/>
    <w:locked/>
    <w:rsid w:val="00764855"/>
    <w:rPr>
      <w:sz w:val="24"/>
      <w:lang w:val="ru-RU" w:eastAsia="ru-RU" w:bidi="ar-SA"/>
    </w:rPr>
  </w:style>
  <w:style w:type="character" w:customStyle="1" w:styleId="420">
    <w:name w:val="Знак Знак42"/>
    <w:basedOn w:val="af5"/>
    <w:uiPriority w:val="99"/>
    <w:qFormat/>
    <w:locked/>
    <w:rsid w:val="00764855"/>
    <w:rPr>
      <w:sz w:val="24"/>
      <w:lang w:val="ru-RU" w:eastAsia="ru-RU" w:bidi="ar-SA"/>
    </w:rPr>
  </w:style>
  <w:style w:type="character" w:customStyle="1" w:styleId="324">
    <w:name w:val="Знак Знак32"/>
    <w:basedOn w:val="af5"/>
    <w:uiPriority w:val="99"/>
    <w:qFormat/>
    <w:locked/>
    <w:rsid w:val="00764855"/>
    <w:rPr>
      <w:b/>
      <w:sz w:val="24"/>
      <w:lang w:val="ru-RU" w:eastAsia="ru-RU" w:bidi="ar-SA"/>
    </w:rPr>
  </w:style>
  <w:style w:type="paragraph" w:customStyle="1" w:styleId="4c">
    <w:name w:val="Текст4"/>
    <w:basedOn w:val="af4"/>
    <w:qFormat/>
    <w:rsid w:val="00764855"/>
    <w:pPr>
      <w:ind w:firstLine="709"/>
      <w:jc w:val="both"/>
    </w:pPr>
    <w:rPr>
      <w:szCs w:val="20"/>
    </w:rPr>
  </w:style>
  <w:style w:type="paragraph" w:customStyle="1" w:styleId="331">
    <w:name w:val="Основной текст с отступом 33"/>
    <w:basedOn w:val="af4"/>
    <w:qFormat/>
    <w:rsid w:val="00764855"/>
    <w:pPr>
      <w:overflowPunct w:val="0"/>
      <w:autoSpaceDE w:val="0"/>
      <w:autoSpaceDN w:val="0"/>
      <w:adjustRightInd w:val="0"/>
      <w:ind w:firstLine="720"/>
      <w:jc w:val="both"/>
    </w:pPr>
    <w:rPr>
      <w:rFonts w:ascii="AcademyACTT" w:hAnsi="AcademyACTT"/>
      <w:sz w:val="28"/>
      <w:szCs w:val="20"/>
      <w:lang w:val="en-US"/>
    </w:rPr>
  </w:style>
  <w:style w:type="paragraph" w:customStyle="1" w:styleId="340">
    <w:name w:val="Основной текст 34"/>
    <w:basedOn w:val="af4"/>
    <w:qFormat/>
    <w:rsid w:val="00764855"/>
    <w:pPr>
      <w:overflowPunct w:val="0"/>
      <w:autoSpaceDE w:val="0"/>
      <w:autoSpaceDN w:val="0"/>
      <w:adjustRightInd w:val="0"/>
      <w:jc w:val="center"/>
    </w:pPr>
    <w:rPr>
      <w:b/>
      <w:szCs w:val="20"/>
    </w:rPr>
  </w:style>
  <w:style w:type="paragraph" w:customStyle="1" w:styleId="3f8">
    <w:name w:val="Обычный (веб)3"/>
    <w:basedOn w:val="af4"/>
    <w:qFormat/>
    <w:rsid w:val="00764855"/>
    <w:pPr>
      <w:overflowPunct w:val="0"/>
      <w:autoSpaceDE w:val="0"/>
      <w:autoSpaceDN w:val="0"/>
      <w:adjustRightInd w:val="0"/>
      <w:spacing w:before="100" w:after="100"/>
    </w:pPr>
    <w:rPr>
      <w:color w:val="000000"/>
      <w:szCs w:val="20"/>
    </w:rPr>
  </w:style>
  <w:style w:type="paragraph" w:customStyle="1" w:styleId="263">
    <w:name w:val="Знак26"/>
    <w:basedOn w:val="af4"/>
    <w:next w:val="2b"/>
    <w:autoRedefine/>
    <w:uiPriority w:val="99"/>
    <w:qFormat/>
    <w:rsid w:val="00764855"/>
    <w:pPr>
      <w:spacing w:after="160" w:line="240" w:lineRule="exact"/>
      <w:jc w:val="right"/>
    </w:pPr>
    <w:rPr>
      <w:noProof/>
      <w:lang w:val="en-US" w:eastAsia="en-US"/>
    </w:rPr>
  </w:style>
  <w:style w:type="paragraph" w:customStyle="1" w:styleId="4d">
    <w:name w:val="Знак Знак Знак4"/>
    <w:basedOn w:val="af4"/>
    <w:rsid w:val="00764855"/>
    <w:pPr>
      <w:spacing w:before="100" w:beforeAutospacing="1" w:after="100" w:afterAutospacing="1"/>
    </w:pPr>
    <w:rPr>
      <w:rFonts w:ascii="Tahoma" w:hAnsi="Tahoma"/>
      <w:sz w:val="20"/>
      <w:szCs w:val="20"/>
      <w:lang w:val="en-US" w:eastAsia="en-US"/>
    </w:rPr>
  </w:style>
  <w:style w:type="paragraph" w:customStyle="1" w:styleId="13">
    <w:name w:val="Знак Знак Знак1 Знак Знак Знак Знак3"/>
    <w:basedOn w:val="af4"/>
    <w:uiPriority w:val="99"/>
    <w:qFormat/>
    <w:rsid w:val="00764855"/>
    <w:pPr>
      <w:numPr>
        <w:numId w:val="2"/>
      </w:numPr>
      <w:spacing w:after="160" w:line="240" w:lineRule="exact"/>
      <w:jc w:val="both"/>
    </w:pPr>
    <w:rPr>
      <w:rFonts w:ascii="Verdana" w:hAnsi="Verdana" w:cs="Verdana"/>
      <w:sz w:val="20"/>
      <w:szCs w:val="20"/>
      <w:lang w:val="en-US" w:eastAsia="en-US"/>
    </w:rPr>
  </w:style>
  <w:style w:type="paragraph" w:customStyle="1" w:styleId="145">
    <w:name w:val="Знак Знак Знак1 Знак4"/>
    <w:basedOn w:val="af4"/>
    <w:next w:val="2b"/>
    <w:autoRedefine/>
    <w:qFormat/>
    <w:rsid w:val="00764855"/>
    <w:pPr>
      <w:spacing w:after="160" w:line="240" w:lineRule="exact"/>
      <w:jc w:val="right"/>
    </w:pPr>
    <w:rPr>
      <w:noProof/>
      <w:lang w:val="en-US" w:eastAsia="en-US"/>
    </w:rPr>
  </w:style>
  <w:style w:type="paragraph" w:styleId="affffffffff2">
    <w:name w:val="table of figures"/>
    <w:basedOn w:val="af4"/>
    <w:next w:val="af4"/>
    <w:uiPriority w:val="99"/>
    <w:qFormat/>
    <w:rsid w:val="00764855"/>
  </w:style>
  <w:style w:type="character" w:customStyle="1" w:styleId="133">
    <w:name w:val="Знак13"/>
    <w:rsid w:val="00764855"/>
    <w:rPr>
      <w:rFonts w:cs="Arial"/>
      <w:b/>
      <w:bCs/>
      <w:kern w:val="32"/>
      <w:sz w:val="24"/>
      <w:szCs w:val="32"/>
      <w:lang w:val="ru-RU" w:eastAsia="ru-RU" w:bidi="ar-SA"/>
    </w:rPr>
  </w:style>
  <w:style w:type="paragraph" w:customStyle="1" w:styleId="000">
    <w:name w:val="Стиль Заголовок 0 + Первая строка:  0 см"/>
    <w:basedOn w:val="0"/>
    <w:uiPriority w:val="99"/>
    <w:qFormat/>
    <w:rsid w:val="00764855"/>
    <w:pPr>
      <w:pageBreakBefore/>
      <w:autoSpaceDN/>
      <w:spacing w:before="3600" w:after="240" w:line="240" w:lineRule="auto"/>
      <w:outlineLvl w:val="9"/>
    </w:pPr>
    <w:rPr>
      <w:bCs w:val="0"/>
      <w:caps/>
      <w:kern w:val="32"/>
      <w:sz w:val="24"/>
      <w:szCs w:val="20"/>
    </w:rPr>
  </w:style>
  <w:style w:type="paragraph" w:customStyle="1" w:styleId="-f8">
    <w:name w:val="Таблица - Раздел"/>
    <w:basedOn w:val="-3"/>
    <w:uiPriority w:val="99"/>
    <w:qFormat/>
    <w:rsid w:val="00764855"/>
    <w:pPr>
      <w:autoSpaceDN/>
    </w:pPr>
    <w:rPr>
      <w:sz w:val="24"/>
      <w:szCs w:val="24"/>
    </w:rPr>
  </w:style>
  <w:style w:type="paragraph" w:customStyle="1" w:styleId="124">
    <w:name w:val="Сноска 12"/>
    <w:basedOn w:val="1b"/>
    <w:uiPriority w:val="99"/>
    <w:qFormat/>
    <w:rsid w:val="00764855"/>
    <w:rPr>
      <w:bCs/>
    </w:rPr>
  </w:style>
  <w:style w:type="paragraph" w:customStyle="1" w:styleId="0woNewPage">
    <w:name w:val="Заголовок 0 w/o NewPage"/>
    <w:link w:val="0woNewPage0"/>
    <w:uiPriority w:val="99"/>
    <w:qFormat/>
    <w:rsid w:val="00764855"/>
    <w:pPr>
      <w:spacing w:before="360" w:after="240"/>
      <w:jc w:val="center"/>
    </w:pPr>
    <w:rPr>
      <w:b/>
      <w:bCs/>
      <w:caps/>
      <w:kern w:val="32"/>
      <w:sz w:val="24"/>
      <w:szCs w:val="28"/>
    </w:rPr>
  </w:style>
  <w:style w:type="character" w:customStyle="1" w:styleId="0woNewPage0">
    <w:name w:val="Заголовок 0 w/o NewPage Знак"/>
    <w:basedOn w:val="00"/>
    <w:link w:val="0woNewPage"/>
    <w:uiPriority w:val="99"/>
    <w:rsid w:val="00764855"/>
    <w:rPr>
      <w:b/>
      <w:bCs/>
      <w:caps/>
      <w:kern w:val="32"/>
      <w:sz w:val="24"/>
      <w:szCs w:val="28"/>
    </w:rPr>
  </w:style>
  <w:style w:type="paragraph" w:customStyle="1" w:styleId="affffffffff3">
    <w:name w:val="Утверждение"/>
    <w:basedOn w:val="af4"/>
    <w:link w:val="affffffffff4"/>
    <w:uiPriority w:val="99"/>
    <w:qFormat/>
    <w:rsid w:val="00764855"/>
    <w:pPr>
      <w:jc w:val="right"/>
    </w:pPr>
    <w:rPr>
      <w:sz w:val="20"/>
      <w:szCs w:val="20"/>
    </w:rPr>
  </w:style>
  <w:style w:type="character" w:customStyle="1" w:styleId="affffffffff4">
    <w:name w:val="Утверждение Знак"/>
    <w:basedOn w:val="af5"/>
    <w:link w:val="affffffffff3"/>
    <w:uiPriority w:val="99"/>
    <w:rsid w:val="00764855"/>
  </w:style>
  <w:style w:type="paragraph" w:customStyle="1" w:styleId="-40">
    <w:name w:val="Стиль Таблица - Числа справа 4"/>
    <w:basedOn w:val="-7"/>
    <w:uiPriority w:val="99"/>
    <w:qFormat/>
    <w:rsid w:val="00764855"/>
    <w:pPr>
      <w:autoSpaceDN/>
      <w:ind w:right="227"/>
    </w:pPr>
    <w:rPr>
      <w:rFonts w:cs="Times New Roman"/>
    </w:rPr>
  </w:style>
  <w:style w:type="paragraph" w:customStyle="1" w:styleId="-41">
    <w:name w:val="Таблица - Числа справа 4"/>
    <w:basedOn w:val="-7"/>
    <w:uiPriority w:val="99"/>
    <w:qFormat/>
    <w:rsid w:val="00764855"/>
    <w:pPr>
      <w:autoSpaceDN/>
      <w:ind w:right="227"/>
    </w:pPr>
  </w:style>
  <w:style w:type="paragraph" w:customStyle="1" w:styleId="-04">
    <w:name w:val="Стиль Таблица - Числа справа 04"/>
    <w:basedOn w:val="-7"/>
    <w:uiPriority w:val="99"/>
    <w:qFormat/>
    <w:rsid w:val="00764855"/>
    <w:pPr>
      <w:autoSpaceDN/>
      <w:ind w:right="227"/>
    </w:pPr>
    <w:rPr>
      <w:rFonts w:cs="Times New Roman"/>
    </w:rPr>
  </w:style>
  <w:style w:type="numbering" w:customStyle="1" w:styleId="1230">
    <w:name w:val="Список нумерованный 1.2.3."/>
    <w:basedOn w:val="af7"/>
    <w:rsid w:val="00764855"/>
    <w:pPr>
      <w:numPr>
        <w:numId w:val="28"/>
      </w:numPr>
    </w:pPr>
  </w:style>
  <w:style w:type="numbering" w:customStyle="1" w:styleId="a9">
    <w:name w:val="Список нумерованный"/>
    <w:basedOn w:val="af7"/>
    <w:rsid w:val="00764855"/>
    <w:pPr>
      <w:numPr>
        <w:numId w:val="29"/>
      </w:numPr>
    </w:pPr>
  </w:style>
  <w:style w:type="character" w:customStyle="1" w:styleId="aff1">
    <w:name w:val="Без интервала Знак"/>
    <w:aliases w:val="С интервалом и отступом Знак"/>
    <w:basedOn w:val="af5"/>
    <w:link w:val="aff0"/>
    <w:uiPriority w:val="1"/>
    <w:qFormat/>
    <w:rsid w:val="00764855"/>
    <w:rPr>
      <w:sz w:val="24"/>
      <w:szCs w:val="24"/>
    </w:rPr>
  </w:style>
  <w:style w:type="character" w:customStyle="1" w:styleId="1c">
    <w:name w:val="Основной текст 1 Знак"/>
    <w:link w:val="1b"/>
    <w:rsid w:val="00764855"/>
    <w:rPr>
      <w:sz w:val="24"/>
      <w:szCs w:val="24"/>
    </w:rPr>
  </w:style>
  <w:style w:type="paragraph" w:customStyle="1" w:styleId="29">
    <w:name w:val="Список_маркерный_2_уровень Знак"/>
    <w:basedOn w:val="af4"/>
    <w:qFormat/>
    <w:rsid w:val="005556F3"/>
    <w:pPr>
      <w:numPr>
        <w:ilvl w:val="1"/>
        <w:numId w:val="30"/>
      </w:numPr>
      <w:spacing w:before="60" w:after="100"/>
      <w:jc w:val="both"/>
    </w:pPr>
  </w:style>
  <w:style w:type="paragraph" w:customStyle="1" w:styleId="1fffff">
    <w:name w:val="Список_маркерный_1_уровень"/>
    <w:link w:val="1fffff0"/>
    <w:qFormat/>
    <w:rsid w:val="005556F3"/>
    <w:pPr>
      <w:spacing w:before="60" w:after="100"/>
      <w:ind w:left="567"/>
      <w:jc w:val="both"/>
    </w:pPr>
    <w:rPr>
      <w:snapToGrid w:val="0"/>
      <w:sz w:val="24"/>
      <w:szCs w:val="24"/>
    </w:rPr>
  </w:style>
  <w:style w:type="paragraph" w:customStyle="1" w:styleId="2ffd">
    <w:name w:val="Список_маркерный_2_уровень"/>
    <w:basedOn w:val="1fffff"/>
    <w:qFormat/>
    <w:rsid w:val="009209EE"/>
    <w:pPr>
      <w:ind w:left="964"/>
    </w:pPr>
  </w:style>
  <w:style w:type="paragraph" w:customStyle="1" w:styleId="1fffff1">
    <w:name w:val="Знак Знак Знак Знак Знак1 Знак Знак Знак Знак Знак Знак Знак"/>
    <w:basedOn w:val="af4"/>
    <w:qFormat/>
    <w:rsid w:val="005B1715"/>
    <w:pPr>
      <w:widowControl w:val="0"/>
      <w:adjustRightInd w:val="0"/>
      <w:spacing w:after="160" w:line="240" w:lineRule="exact"/>
      <w:jc w:val="right"/>
    </w:pPr>
    <w:rPr>
      <w:sz w:val="20"/>
      <w:szCs w:val="20"/>
      <w:lang w:val="en-GB" w:eastAsia="en-US"/>
    </w:rPr>
  </w:style>
  <w:style w:type="character" w:customStyle="1" w:styleId="newszagolovok1">
    <w:name w:val="news_zagolovok1"/>
    <w:rsid w:val="0054138C"/>
    <w:rPr>
      <w:rFonts w:ascii="Arial" w:hAnsi="Arial" w:cs="Arial" w:hint="default"/>
      <w:b/>
      <w:bCs/>
      <w:color w:val="FF3300"/>
      <w:sz w:val="18"/>
      <w:szCs w:val="18"/>
    </w:rPr>
  </w:style>
  <w:style w:type="paragraph" w:customStyle="1" w:styleId="affffffffff5">
    <w:name w:val="#Таблица"/>
    <w:basedOn w:val="af4"/>
    <w:qFormat/>
    <w:rsid w:val="00FA023A"/>
    <w:pPr>
      <w:jc w:val="center"/>
    </w:pPr>
    <w:rPr>
      <w:color w:val="000000"/>
    </w:rPr>
  </w:style>
  <w:style w:type="character" w:customStyle="1" w:styleId="affffffffff6">
    <w:name w:val="Текст_Обычный"/>
    <w:uiPriority w:val="99"/>
    <w:qFormat/>
    <w:rsid w:val="00A466B1"/>
    <w:rPr>
      <w:b w:val="0"/>
    </w:rPr>
  </w:style>
  <w:style w:type="paragraph" w:customStyle="1" w:styleId="2120">
    <w:name w:val="Основной текст 212"/>
    <w:basedOn w:val="af4"/>
    <w:uiPriority w:val="99"/>
    <w:qFormat/>
    <w:rsid w:val="00CA008F"/>
    <w:pPr>
      <w:overflowPunct w:val="0"/>
      <w:autoSpaceDE w:val="0"/>
      <w:autoSpaceDN w:val="0"/>
      <w:adjustRightInd w:val="0"/>
      <w:spacing w:after="120"/>
      <w:ind w:left="283"/>
    </w:pPr>
    <w:rPr>
      <w:rFonts w:ascii="MS Sans Serif" w:hAnsi="MS Sans Serif"/>
      <w:sz w:val="20"/>
      <w:szCs w:val="20"/>
      <w:lang w:val="en-US"/>
    </w:rPr>
  </w:style>
  <w:style w:type="paragraph" w:customStyle="1" w:styleId="2121">
    <w:name w:val="Основной текст с отступом 212"/>
    <w:basedOn w:val="af4"/>
    <w:uiPriority w:val="99"/>
    <w:qFormat/>
    <w:rsid w:val="00CA008F"/>
    <w:pPr>
      <w:overflowPunct w:val="0"/>
      <w:autoSpaceDE w:val="0"/>
      <w:autoSpaceDN w:val="0"/>
      <w:adjustRightInd w:val="0"/>
      <w:spacing w:before="240"/>
      <w:ind w:firstLine="567"/>
      <w:jc w:val="both"/>
    </w:pPr>
    <w:rPr>
      <w:sz w:val="28"/>
      <w:szCs w:val="20"/>
    </w:rPr>
  </w:style>
  <w:style w:type="paragraph" w:customStyle="1" w:styleId="125">
    <w:name w:val="Текст12"/>
    <w:basedOn w:val="af4"/>
    <w:qFormat/>
    <w:rsid w:val="00CA008F"/>
    <w:pPr>
      <w:autoSpaceDN w:val="0"/>
      <w:ind w:firstLine="709"/>
      <w:jc w:val="both"/>
    </w:pPr>
    <w:rPr>
      <w:szCs w:val="20"/>
    </w:rPr>
  </w:style>
  <w:style w:type="paragraph" w:customStyle="1" w:styleId="126">
    <w:name w:val="Обычный12"/>
    <w:link w:val="1fffff2"/>
    <w:uiPriority w:val="99"/>
    <w:qFormat/>
    <w:rsid w:val="00CA008F"/>
    <w:pPr>
      <w:autoSpaceDN w:val="0"/>
      <w:snapToGrid w:val="0"/>
    </w:pPr>
  </w:style>
  <w:style w:type="paragraph" w:customStyle="1" w:styleId="2210">
    <w:name w:val="Основной текст с отступом 221"/>
    <w:basedOn w:val="af4"/>
    <w:qFormat/>
    <w:rsid w:val="00CA008F"/>
    <w:pPr>
      <w:spacing w:before="240"/>
      <w:ind w:firstLine="567"/>
      <w:jc w:val="both"/>
    </w:pPr>
    <w:rPr>
      <w:sz w:val="28"/>
      <w:szCs w:val="20"/>
    </w:rPr>
  </w:style>
  <w:style w:type="paragraph" w:customStyle="1" w:styleId="227">
    <w:name w:val="Знак Знак Знак2 Знак2"/>
    <w:basedOn w:val="af4"/>
    <w:next w:val="2b"/>
    <w:autoRedefine/>
    <w:qFormat/>
    <w:rsid w:val="00CA008F"/>
    <w:pPr>
      <w:spacing w:after="160" w:line="240" w:lineRule="exact"/>
      <w:jc w:val="right"/>
    </w:pPr>
    <w:rPr>
      <w:noProof/>
      <w:lang w:val="en-US" w:eastAsia="en-US"/>
    </w:rPr>
  </w:style>
  <w:style w:type="character" w:customStyle="1" w:styleId="182">
    <w:name w:val="Знак Знак182"/>
    <w:basedOn w:val="af5"/>
    <w:locked/>
    <w:rsid w:val="00CA008F"/>
    <w:rPr>
      <w:rFonts w:cs="Times New Roman"/>
      <w:sz w:val="24"/>
      <w:lang w:val="ru-RU" w:eastAsia="ru-RU" w:bidi="ar-SA"/>
    </w:rPr>
  </w:style>
  <w:style w:type="character" w:customStyle="1" w:styleId="1210">
    <w:name w:val="Знак Знак121"/>
    <w:basedOn w:val="af5"/>
    <w:qFormat/>
    <w:locked/>
    <w:rsid w:val="00CA008F"/>
    <w:rPr>
      <w:bCs/>
      <w:iCs/>
      <w:sz w:val="24"/>
      <w:szCs w:val="24"/>
      <w:lang w:val="ru-RU" w:eastAsia="ru-RU" w:bidi="ar-SA"/>
    </w:rPr>
  </w:style>
  <w:style w:type="character" w:customStyle="1" w:styleId="1110">
    <w:name w:val="Знак Знак111"/>
    <w:basedOn w:val="af5"/>
    <w:qFormat/>
    <w:locked/>
    <w:rsid w:val="00CA008F"/>
    <w:rPr>
      <w:i/>
      <w:iCs/>
      <w:sz w:val="24"/>
      <w:szCs w:val="24"/>
      <w:lang w:val="ru-RU" w:eastAsia="ru-RU" w:bidi="ar-SA"/>
    </w:rPr>
  </w:style>
  <w:style w:type="character" w:customStyle="1" w:styleId="1010">
    <w:name w:val="Знак Знак101"/>
    <w:basedOn w:val="af5"/>
    <w:uiPriority w:val="99"/>
    <w:qFormat/>
    <w:locked/>
    <w:rsid w:val="00CA008F"/>
    <w:rPr>
      <w:i/>
      <w:iCs/>
      <w:sz w:val="24"/>
      <w:szCs w:val="24"/>
      <w:lang w:val="ru-RU" w:eastAsia="ru-RU" w:bidi="ar-SA"/>
    </w:rPr>
  </w:style>
  <w:style w:type="character" w:customStyle="1" w:styleId="910">
    <w:name w:val="Знак Знак91"/>
    <w:basedOn w:val="af5"/>
    <w:qFormat/>
    <w:locked/>
    <w:rsid w:val="00CA008F"/>
    <w:rPr>
      <w:b/>
      <w:bCs/>
      <w:sz w:val="24"/>
      <w:szCs w:val="24"/>
      <w:lang w:val="ru-RU" w:eastAsia="ru-RU" w:bidi="ar-SA"/>
    </w:rPr>
  </w:style>
  <w:style w:type="character" w:customStyle="1" w:styleId="820">
    <w:name w:val="Знак Знак82"/>
    <w:basedOn w:val="af5"/>
    <w:uiPriority w:val="99"/>
    <w:qFormat/>
    <w:locked/>
    <w:rsid w:val="00CA008F"/>
    <w:rPr>
      <w:b/>
      <w:bCs/>
      <w:i/>
      <w:iCs/>
      <w:sz w:val="24"/>
      <w:szCs w:val="24"/>
      <w:lang w:val="ru-RU" w:eastAsia="ru-RU" w:bidi="ar-SA"/>
    </w:rPr>
  </w:style>
  <w:style w:type="character" w:customStyle="1" w:styleId="720">
    <w:name w:val="Знак Знак72"/>
    <w:basedOn w:val="af5"/>
    <w:uiPriority w:val="99"/>
    <w:qFormat/>
    <w:locked/>
    <w:rsid w:val="00CA008F"/>
    <w:rPr>
      <w:b/>
      <w:sz w:val="22"/>
      <w:szCs w:val="22"/>
      <w:lang w:val="ru-RU" w:eastAsia="ru-RU" w:bidi="ar-SA"/>
    </w:rPr>
  </w:style>
  <w:style w:type="character" w:customStyle="1" w:styleId="620">
    <w:name w:val="Знак Знак62"/>
    <w:basedOn w:val="af5"/>
    <w:qFormat/>
    <w:locked/>
    <w:rsid w:val="00CA008F"/>
    <w:rPr>
      <w:b/>
      <w:sz w:val="24"/>
      <w:szCs w:val="24"/>
      <w:u w:val="single"/>
      <w:lang w:val="ru-RU" w:eastAsia="ru-RU" w:bidi="ar-SA"/>
    </w:rPr>
  </w:style>
  <w:style w:type="character" w:customStyle="1" w:styleId="511">
    <w:name w:val="Знак Знак51"/>
    <w:basedOn w:val="af5"/>
    <w:uiPriority w:val="99"/>
    <w:qFormat/>
    <w:locked/>
    <w:rsid w:val="00CA008F"/>
    <w:rPr>
      <w:sz w:val="24"/>
      <w:lang w:val="ru-RU" w:eastAsia="ru-RU" w:bidi="ar-SA"/>
    </w:rPr>
  </w:style>
  <w:style w:type="character" w:customStyle="1" w:styleId="413">
    <w:name w:val="Знак Знак41"/>
    <w:basedOn w:val="af5"/>
    <w:uiPriority w:val="99"/>
    <w:qFormat/>
    <w:locked/>
    <w:rsid w:val="00CA008F"/>
    <w:rPr>
      <w:sz w:val="24"/>
      <w:lang w:val="ru-RU" w:eastAsia="ru-RU" w:bidi="ar-SA"/>
    </w:rPr>
  </w:style>
  <w:style w:type="character" w:customStyle="1" w:styleId="318">
    <w:name w:val="Знак Знак31"/>
    <w:basedOn w:val="af5"/>
    <w:uiPriority w:val="99"/>
    <w:qFormat/>
    <w:locked/>
    <w:rsid w:val="00CA008F"/>
    <w:rPr>
      <w:b/>
      <w:sz w:val="24"/>
      <w:lang w:val="ru-RU" w:eastAsia="ru-RU" w:bidi="ar-SA"/>
    </w:rPr>
  </w:style>
  <w:style w:type="paragraph" w:customStyle="1" w:styleId="233">
    <w:name w:val="Знак23"/>
    <w:basedOn w:val="af4"/>
    <w:next w:val="2b"/>
    <w:autoRedefine/>
    <w:qFormat/>
    <w:rsid w:val="00CA008F"/>
    <w:pPr>
      <w:spacing w:after="160" w:line="240" w:lineRule="exact"/>
      <w:jc w:val="right"/>
    </w:pPr>
    <w:rPr>
      <w:noProof/>
      <w:lang w:val="en-US" w:eastAsia="en-US"/>
    </w:rPr>
  </w:style>
  <w:style w:type="paragraph" w:customStyle="1" w:styleId="3f9">
    <w:name w:val="Знак Знак Знак3"/>
    <w:basedOn w:val="af4"/>
    <w:qFormat/>
    <w:rsid w:val="00CA008F"/>
    <w:pPr>
      <w:spacing w:before="100" w:beforeAutospacing="1" w:after="100" w:afterAutospacing="1"/>
    </w:pPr>
    <w:rPr>
      <w:rFonts w:ascii="Tahoma" w:hAnsi="Tahoma"/>
      <w:sz w:val="20"/>
      <w:szCs w:val="20"/>
      <w:lang w:val="en-US" w:eastAsia="en-US"/>
    </w:rPr>
  </w:style>
  <w:style w:type="paragraph" w:customStyle="1" w:styleId="127">
    <w:name w:val="Знак Знак Знак1 Знак Знак Знак Знак2"/>
    <w:basedOn w:val="af4"/>
    <w:uiPriority w:val="99"/>
    <w:qFormat/>
    <w:rsid w:val="00CA008F"/>
    <w:pPr>
      <w:tabs>
        <w:tab w:val="num" w:pos="2015"/>
      </w:tabs>
      <w:spacing w:after="160" w:line="240" w:lineRule="exact"/>
      <w:ind w:left="2013" w:hanging="434"/>
      <w:jc w:val="both"/>
    </w:pPr>
    <w:rPr>
      <w:rFonts w:ascii="Verdana" w:hAnsi="Verdana" w:cs="Verdana"/>
      <w:sz w:val="20"/>
      <w:szCs w:val="20"/>
      <w:lang w:val="en-US" w:eastAsia="en-US"/>
    </w:rPr>
  </w:style>
  <w:style w:type="paragraph" w:customStyle="1" w:styleId="134">
    <w:name w:val="Знак Знак Знак1 Знак3"/>
    <w:basedOn w:val="af4"/>
    <w:next w:val="2b"/>
    <w:autoRedefine/>
    <w:qFormat/>
    <w:rsid w:val="00CA008F"/>
    <w:pPr>
      <w:spacing w:after="160" w:line="240" w:lineRule="exact"/>
      <w:jc w:val="right"/>
    </w:pPr>
    <w:rPr>
      <w:noProof/>
      <w:lang w:val="en-US" w:eastAsia="en-US"/>
    </w:rPr>
  </w:style>
  <w:style w:type="character" w:customStyle="1" w:styleId="128">
    <w:name w:val="Знак12"/>
    <w:rsid w:val="00CA008F"/>
    <w:rPr>
      <w:rFonts w:cs="Arial"/>
      <w:b/>
      <w:bCs/>
      <w:kern w:val="32"/>
      <w:sz w:val="24"/>
      <w:szCs w:val="32"/>
      <w:lang w:val="ru-RU" w:eastAsia="ru-RU" w:bidi="ar-SA"/>
    </w:rPr>
  </w:style>
  <w:style w:type="paragraph" w:customStyle="1" w:styleId="affffffffff7">
    <w:name w:val="ТЗ_Положение_Материалы"/>
    <w:basedOn w:val="af4"/>
    <w:uiPriority w:val="99"/>
    <w:qFormat/>
    <w:rsid w:val="002E7E7E"/>
    <w:pPr>
      <w:tabs>
        <w:tab w:val="left" w:pos="912"/>
      </w:tabs>
      <w:suppressAutoHyphens/>
      <w:spacing w:before="240" w:after="120"/>
      <w:ind w:firstLine="352"/>
    </w:pPr>
    <w:rPr>
      <w:rFonts w:eastAsia="Calibri"/>
      <w:b/>
      <w:bCs/>
      <w:szCs w:val="28"/>
    </w:rPr>
  </w:style>
  <w:style w:type="paragraph" w:customStyle="1" w:styleId="affffffffff8">
    <w:name w:val="ТЗ_Задание_Наименование"/>
    <w:basedOn w:val="19"/>
    <w:uiPriority w:val="99"/>
    <w:qFormat/>
    <w:rsid w:val="002E7E7E"/>
    <w:pPr>
      <w:overflowPunct w:val="0"/>
      <w:autoSpaceDE w:val="0"/>
      <w:autoSpaceDN w:val="0"/>
      <w:adjustRightInd w:val="0"/>
      <w:spacing w:before="0"/>
      <w:ind w:firstLine="567"/>
    </w:pPr>
    <w:rPr>
      <w:rFonts w:cs="Times New Roman"/>
      <w:b/>
      <w:bCs/>
      <w:color w:val="000000"/>
      <w:szCs w:val="20"/>
    </w:rPr>
  </w:style>
  <w:style w:type="paragraph" w:customStyle="1" w:styleId="affffffffff9">
    <w:name w:val="ТЗ_Раздел_Наименование"/>
    <w:basedOn w:val="af4"/>
    <w:uiPriority w:val="99"/>
    <w:qFormat/>
    <w:rsid w:val="002E7E7E"/>
    <w:pPr>
      <w:spacing w:before="60"/>
    </w:pPr>
    <w:rPr>
      <w:rFonts w:eastAsia="Calibri"/>
      <w:b/>
    </w:rPr>
  </w:style>
  <w:style w:type="paragraph" w:customStyle="1" w:styleId="affffffffffa">
    <w:name w:val="ТЗ_Раздел_Номер"/>
    <w:basedOn w:val="af4"/>
    <w:uiPriority w:val="99"/>
    <w:qFormat/>
    <w:rsid w:val="002E7E7E"/>
    <w:pPr>
      <w:spacing w:before="60"/>
      <w:jc w:val="center"/>
    </w:pPr>
    <w:rPr>
      <w:rFonts w:eastAsia="Calibri"/>
      <w:b/>
    </w:rPr>
  </w:style>
  <w:style w:type="paragraph" w:customStyle="1" w:styleId="-f9">
    <w:name w:val="Таблица - Задание"/>
    <w:basedOn w:val="af4"/>
    <w:link w:val="-fa"/>
    <w:qFormat/>
    <w:rsid w:val="002E7E7E"/>
    <w:pPr>
      <w:autoSpaceDE w:val="0"/>
      <w:autoSpaceDN w:val="0"/>
      <w:adjustRightInd w:val="0"/>
      <w:spacing w:before="2640" w:after="360" w:line="240" w:lineRule="exact"/>
      <w:jc w:val="center"/>
    </w:pPr>
    <w:rPr>
      <w:rFonts w:eastAsia="Calibri"/>
      <w:b/>
      <w:szCs w:val="20"/>
    </w:rPr>
  </w:style>
  <w:style w:type="character" w:customStyle="1" w:styleId="-fa">
    <w:name w:val="Таблица - Задание Знак"/>
    <w:link w:val="-f9"/>
    <w:locked/>
    <w:rsid w:val="002E7E7E"/>
    <w:rPr>
      <w:rFonts w:eastAsia="Calibri"/>
      <w:b/>
      <w:sz w:val="24"/>
    </w:rPr>
  </w:style>
  <w:style w:type="character" w:customStyle="1" w:styleId="2ffe">
    <w:name w:val="Основной текст (2)_"/>
    <w:link w:val="2fff"/>
    <w:qFormat/>
    <w:rsid w:val="002E7E7E"/>
    <w:rPr>
      <w:shd w:val="clear" w:color="auto" w:fill="FFFFFF"/>
    </w:rPr>
  </w:style>
  <w:style w:type="character" w:customStyle="1" w:styleId="2fff0">
    <w:name w:val="Основной текст (2) + Полужирный"/>
    <w:uiPriority w:val="99"/>
    <w:qFormat/>
    <w:rsid w:val="002E7E7E"/>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2fff">
    <w:name w:val="Основной текст (2)"/>
    <w:basedOn w:val="af4"/>
    <w:link w:val="2ffe"/>
    <w:qFormat/>
    <w:rsid w:val="002E7E7E"/>
    <w:pPr>
      <w:widowControl w:val="0"/>
      <w:shd w:val="clear" w:color="auto" w:fill="FFFFFF"/>
      <w:spacing w:line="274" w:lineRule="exact"/>
      <w:ind w:hanging="700"/>
      <w:jc w:val="both"/>
    </w:pPr>
    <w:rPr>
      <w:sz w:val="20"/>
      <w:szCs w:val="20"/>
    </w:rPr>
  </w:style>
  <w:style w:type="paragraph" w:customStyle="1" w:styleId="-1">
    <w:name w:val="Таблица - Список маркированный 1"/>
    <w:basedOn w:val="af4"/>
    <w:link w:val="-15"/>
    <w:uiPriority w:val="99"/>
    <w:qFormat/>
    <w:rsid w:val="002E7E7E"/>
    <w:pPr>
      <w:numPr>
        <w:numId w:val="31"/>
      </w:numPr>
      <w:tabs>
        <w:tab w:val="left" w:pos="647"/>
      </w:tabs>
      <w:suppressAutoHyphens/>
    </w:pPr>
  </w:style>
  <w:style w:type="character" w:customStyle="1" w:styleId="-15">
    <w:name w:val="Таблица - Список маркированный 1 Знак"/>
    <w:basedOn w:val="af5"/>
    <w:link w:val="-1"/>
    <w:uiPriority w:val="99"/>
    <w:rsid w:val="002E7E7E"/>
    <w:rPr>
      <w:sz w:val="24"/>
      <w:szCs w:val="24"/>
    </w:rPr>
  </w:style>
  <w:style w:type="paragraph" w:customStyle="1" w:styleId="affffffffffb">
    <w:name w:val="ТЗ_Таблица_Шапка"/>
    <w:basedOn w:val="af4"/>
    <w:link w:val="affffffffffc"/>
    <w:qFormat/>
    <w:rsid w:val="002E7E7E"/>
    <w:pPr>
      <w:widowControl w:val="0"/>
      <w:autoSpaceDE w:val="0"/>
      <w:autoSpaceDN w:val="0"/>
      <w:adjustRightInd w:val="0"/>
      <w:jc w:val="center"/>
    </w:pPr>
    <w:rPr>
      <w:b/>
    </w:rPr>
  </w:style>
  <w:style w:type="character" w:customStyle="1" w:styleId="affffffffffc">
    <w:name w:val="ТЗ_Таблица_Шапка Знак"/>
    <w:link w:val="affffffffffb"/>
    <w:rsid w:val="002E7E7E"/>
    <w:rPr>
      <w:b/>
      <w:sz w:val="24"/>
      <w:szCs w:val="24"/>
    </w:rPr>
  </w:style>
  <w:style w:type="paragraph" w:customStyle="1" w:styleId="-TR91">
    <w:name w:val="ТЗ_Таблица - TR9 слева"/>
    <w:basedOn w:val="af4"/>
    <w:uiPriority w:val="99"/>
    <w:qFormat/>
    <w:rsid w:val="002E7E7E"/>
    <w:pPr>
      <w:widowControl w:val="0"/>
      <w:autoSpaceDE w:val="0"/>
      <w:autoSpaceDN w:val="0"/>
      <w:adjustRightInd w:val="0"/>
    </w:pPr>
    <w:rPr>
      <w:color w:val="000000"/>
      <w:szCs w:val="20"/>
    </w:rPr>
  </w:style>
  <w:style w:type="paragraph" w:customStyle="1" w:styleId="affffffffffd">
    <w:name w:val="ТЗ_Этап"/>
    <w:basedOn w:val="af4"/>
    <w:uiPriority w:val="99"/>
    <w:qFormat/>
    <w:rsid w:val="002E7E7E"/>
    <w:pPr>
      <w:tabs>
        <w:tab w:val="left" w:pos="912"/>
      </w:tabs>
      <w:suppressAutoHyphens/>
      <w:spacing w:before="240" w:after="120"/>
      <w:ind w:firstLine="352"/>
    </w:pPr>
    <w:rPr>
      <w:rFonts w:ascii="Arial" w:hAnsi="Arial"/>
      <w:b/>
      <w:szCs w:val="28"/>
    </w:rPr>
  </w:style>
  <w:style w:type="paragraph" w:customStyle="1" w:styleId="affffffffffe">
    <w:name w:val="ТЗ_Утверждаю_Согласовано"/>
    <w:basedOn w:val="af4"/>
    <w:uiPriority w:val="99"/>
    <w:qFormat/>
    <w:rsid w:val="002E7E7E"/>
    <w:pPr>
      <w:spacing w:before="240" w:after="240"/>
      <w:jc w:val="center"/>
    </w:pPr>
    <w:rPr>
      <w:b/>
    </w:rPr>
  </w:style>
  <w:style w:type="paragraph" w:customStyle="1" w:styleId="afffffffffff">
    <w:name w:val="ТЗ_Утверждаю_Должность_ФИО_Дата"/>
    <w:basedOn w:val="af4"/>
    <w:uiPriority w:val="99"/>
    <w:qFormat/>
    <w:rsid w:val="002E7E7E"/>
    <w:pPr>
      <w:jc w:val="center"/>
    </w:pPr>
    <w:rPr>
      <w:b/>
    </w:rPr>
  </w:style>
  <w:style w:type="paragraph" w:customStyle="1" w:styleId="2fff1">
    <w:name w:val="ТЗ_Согласовано_2"/>
    <w:basedOn w:val="affffffffffe"/>
    <w:uiPriority w:val="99"/>
    <w:qFormat/>
    <w:rsid w:val="002E7E7E"/>
  </w:style>
  <w:style w:type="table" w:customStyle="1" w:styleId="-121">
    <w:name w:val="Светлая заливка - Акцент 12"/>
    <w:basedOn w:val="af6"/>
    <w:uiPriority w:val="60"/>
    <w:rsid w:val="002E7E7E"/>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fb">
    <w:name w:val="Таблица - Наименование"/>
    <w:basedOn w:val="af4"/>
    <w:link w:val="-fc"/>
    <w:qFormat/>
    <w:rsid w:val="002E7E7E"/>
    <w:pPr>
      <w:pageBreakBefore/>
      <w:autoSpaceDE w:val="0"/>
      <w:autoSpaceDN w:val="0"/>
      <w:adjustRightInd w:val="0"/>
      <w:spacing w:before="240" w:after="240" w:line="240" w:lineRule="exact"/>
      <w:jc w:val="center"/>
    </w:pPr>
    <w:rPr>
      <w:b/>
    </w:rPr>
  </w:style>
  <w:style w:type="character" w:customStyle="1" w:styleId="-fc">
    <w:name w:val="Таблица - Наименование Знак"/>
    <w:link w:val="-fb"/>
    <w:rsid w:val="002E7E7E"/>
    <w:rPr>
      <w:b/>
      <w:sz w:val="24"/>
      <w:szCs w:val="24"/>
    </w:rPr>
  </w:style>
  <w:style w:type="paragraph" w:customStyle="1" w:styleId="TableParagraph">
    <w:name w:val="Table Paragraph"/>
    <w:basedOn w:val="af4"/>
    <w:uiPriority w:val="1"/>
    <w:qFormat/>
    <w:rsid w:val="002E7E7E"/>
    <w:pPr>
      <w:widowControl w:val="0"/>
      <w:autoSpaceDE w:val="0"/>
      <w:autoSpaceDN w:val="0"/>
      <w:adjustRightInd w:val="0"/>
    </w:pPr>
    <w:rPr>
      <w:rFonts w:eastAsiaTheme="minorEastAsia"/>
    </w:rPr>
  </w:style>
  <w:style w:type="character" w:customStyle="1" w:styleId="affffffff2">
    <w:name w:val="Основной текст_"/>
    <w:link w:val="1fffe"/>
    <w:rsid w:val="002E7E7E"/>
    <w:rPr>
      <w:b/>
      <w:sz w:val="24"/>
    </w:rPr>
  </w:style>
  <w:style w:type="table" w:customStyle="1" w:styleId="-1210">
    <w:name w:val="Светлая заливка - Акцент 121"/>
    <w:basedOn w:val="af6"/>
    <w:uiPriority w:val="60"/>
    <w:rsid w:val="004F598E"/>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2fff2">
    <w:name w:val="Основной текст2"/>
    <w:basedOn w:val="af5"/>
    <w:rsid w:val="00B4610C"/>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afffffffffff0">
    <w:name w:val="Сноска_"/>
    <w:basedOn w:val="af5"/>
    <w:link w:val="afffffffffff1"/>
    <w:rsid w:val="00660E18"/>
    <w:rPr>
      <w:shd w:val="clear" w:color="auto" w:fill="FFFFFF"/>
    </w:rPr>
  </w:style>
  <w:style w:type="character" w:customStyle="1" w:styleId="4e">
    <w:name w:val="Основной текст (4)_"/>
    <w:basedOn w:val="af5"/>
    <w:link w:val="4f"/>
    <w:rsid w:val="00660E18"/>
    <w:rPr>
      <w:b/>
      <w:bCs/>
      <w:shd w:val="clear" w:color="auto" w:fill="FFFFFF"/>
    </w:rPr>
  </w:style>
  <w:style w:type="paragraph" w:customStyle="1" w:styleId="afffffffffff1">
    <w:name w:val="Сноска"/>
    <w:basedOn w:val="af4"/>
    <w:link w:val="afffffffffff0"/>
    <w:rsid w:val="00660E18"/>
    <w:pPr>
      <w:widowControl w:val="0"/>
      <w:shd w:val="clear" w:color="auto" w:fill="FFFFFF"/>
      <w:spacing w:line="226" w:lineRule="exact"/>
      <w:jc w:val="both"/>
    </w:pPr>
    <w:rPr>
      <w:sz w:val="20"/>
      <w:szCs w:val="20"/>
    </w:rPr>
  </w:style>
  <w:style w:type="paragraph" w:customStyle="1" w:styleId="4f">
    <w:name w:val="Основной текст (4)"/>
    <w:basedOn w:val="af4"/>
    <w:link w:val="4e"/>
    <w:qFormat/>
    <w:rsid w:val="00660E18"/>
    <w:pPr>
      <w:widowControl w:val="0"/>
      <w:shd w:val="clear" w:color="auto" w:fill="FFFFFF"/>
      <w:spacing w:after="300" w:line="0" w:lineRule="atLeast"/>
      <w:ind w:hanging="1620"/>
      <w:jc w:val="center"/>
    </w:pPr>
    <w:rPr>
      <w:b/>
      <w:bCs/>
      <w:sz w:val="20"/>
      <w:szCs w:val="20"/>
    </w:rPr>
  </w:style>
  <w:style w:type="character" w:customStyle="1" w:styleId="2fff3">
    <w:name w:val="Заголовок №2_"/>
    <w:basedOn w:val="af5"/>
    <w:link w:val="2fff4"/>
    <w:rsid w:val="00660E18"/>
    <w:rPr>
      <w:b/>
      <w:bCs/>
      <w:shd w:val="clear" w:color="auto" w:fill="FFFFFF"/>
    </w:rPr>
  </w:style>
  <w:style w:type="paragraph" w:customStyle="1" w:styleId="2fff4">
    <w:name w:val="Заголовок №2"/>
    <w:basedOn w:val="af4"/>
    <w:link w:val="2fff3"/>
    <w:qFormat/>
    <w:rsid w:val="00660E18"/>
    <w:pPr>
      <w:widowControl w:val="0"/>
      <w:shd w:val="clear" w:color="auto" w:fill="FFFFFF"/>
      <w:spacing w:after="60" w:line="0" w:lineRule="atLeast"/>
      <w:jc w:val="both"/>
      <w:outlineLvl w:val="1"/>
    </w:pPr>
    <w:rPr>
      <w:b/>
      <w:bCs/>
      <w:sz w:val="20"/>
      <w:szCs w:val="20"/>
    </w:rPr>
  </w:style>
  <w:style w:type="character" w:customStyle="1" w:styleId="afffffffffff2">
    <w:name w:val="Подпись к таблице_"/>
    <w:basedOn w:val="af5"/>
    <w:link w:val="afffffffffff3"/>
    <w:uiPriority w:val="99"/>
    <w:rsid w:val="007A6D5A"/>
    <w:rPr>
      <w:shd w:val="clear" w:color="auto" w:fill="FFFFFF"/>
    </w:rPr>
  </w:style>
  <w:style w:type="character" w:customStyle="1" w:styleId="afffffffffff4">
    <w:name w:val="Подпись к таблице + Полужирный"/>
    <w:basedOn w:val="afffffffffff2"/>
    <w:rsid w:val="007A6D5A"/>
    <w:rPr>
      <w:b/>
      <w:bCs/>
      <w:color w:val="000000"/>
      <w:spacing w:val="0"/>
      <w:w w:val="100"/>
      <w:position w:val="0"/>
      <w:sz w:val="24"/>
      <w:szCs w:val="24"/>
      <w:shd w:val="clear" w:color="auto" w:fill="FFFFFF"/>
      <w:lang w:val="ru-RU" w:eastAsia="ru-RU" w:bidi="ru-RU"/>
    </w:rPr>
  </w:style>
  <w:style w:type="character" w:customStyle="1" w:styleId="210pt">
    <w:name w:val="Основной текст (2) + 10 pt"/>
    <w:basedOn w:val="2ffe"/>
    <w:rsid w:val="007A6D5A"/>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paragraph" w:customStyle="1" w:styleId="afffffffffff3">
    <w:name w:val="Подпись к таблице"/>
    <w:basedOn w:val="af4"/>
    <w:link w:val="afffffffffff2"/>
    <w:uiPriority w:val="99"/>
    <w:rsid w:val="007A6D5A"/>
    <w:pPr>
      <w:widowControl w:val="0"/>
      <w:shd w:val="clear" w:color="auto" w:fill="FFFFFF"/>
      <w:spacing w:line="0" w:lineRule="atLeast"/>
    </w:pPr>
    <w:rPr>
      <w:sz w:val="20"/>
      <w:szCs w:val="20"/>
    </w:rPr>
  </w:style>
  <w:style w:type="character" w:customStyle="1" w:styleId="84">
    <w:name w:val="Основной текст (8)_"/>
    <w:basedOn w:val="af5"/>
    <w:link w:val="85"/>
    <w:rsid w:val="00523760"/>
    <w:rPr>
      <w:i/>
      <w:iCs/>
      <w:shd w:val="clear" w:color="auto" w:fill="FFFFFF"/>
    </w:rPr>
  </w:style>
  <w:style w:type="paragraph" w:customStyle="1" w:styleId="85">
    <w:name w:val="Основной текст (8)"/>
    <w:basedOn w:val="af4"/>
    <w:link w:val="84"/>
    <w:rsid w:val="00523760"/>
    <w:pPr>
      <w:widowControl w:val="0"/>
      <w:shd w:val="clear" w:color="auto" w:fill="FFFFFF"/>
      <w:spacing w:line="0" w:lineRule="atLeast"/>
    </w:pPr>
    <w:rPr>
      <w:i/>
      <w:iCs/>
      <w:sz w:val="20"/>
      <w:szCs w:val="20"/>
    </w:rPr>
  </w:style>
  <w:style w:type="character" w:customStyle="1" w:styleId="Exact">
    <w:name w:val="Подпись к таблице Exact"/>
    <w:basedOn w:val="af5"/>
    <w:rsid w:val="005C737C"/>
    <w:rPr>
      <w:rFonts w:ascii="Times New Roman" w:eastAsia="Times New Roman" w:hAnsi="Times New Roman" w:cs="Times New Roman"/>
      <w:b w:val="0"/>
      <w:bCs w:val="0"/>
      <w:i w:val="0"/>
      <w:iCs w:val="0"/>
      <w:smallCaps w:val="0"/>
      <w:strike w:val="0"/>
      <w:u w:val="none"/>
    </w:rPr>
  </w:style>
  <w:style w:type="character" w:customStyle="1" w:styleId="Exact0">
    <w:name w:val="Подпись к таблице + Полужирный Exact"/>
    <w:basedOn w:val="afffffffffff2"/>
    <w:rsid w:val="005C737C"/>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UnicodeMS8pt">
    <w:name w:val="Основной текст (2) + Arial Unicode MS;8 pt;Полужирный"/>
    <w:basedOn w:val="2ffe"/>
    <w:rsid w:val="005C737C"/>
    <w:rPr>
      <w:rFonts w:ascii="Arial Unicode MS" w:eastAsia="Arial Unicode MS" w:hAnsi="Arial Unicode MS" w:cs="Arial Unicode MS"/>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ArialUnicodeMS75pt">
    <w:name w:val="Основной текст (2) + Arial Unicode MS;7;5 pt"/>
    <w:basedOn w:val="2ffe"/>
    <w:rsid w:val="005C737C"/>
    <w:rPr>
      <w:rFonts w:ascii="Arial Unicode MS" w:eastAsia="Arial Unicode MS" w:hAnsi="Arial Unicode MS" w:cs="Arial Unicode MS"/>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3fa">
    <w:name w:val="Основной текст (3)_"/>
    <w:basedOn w:val="af5"/>
    <w:link w:val="3fb"/>
    <w:rsid w:val="005C737C"/>
    <w:rPr>
      <w:b/>
      <w:bCs/>
      <w:sz w:val="26"/>
      <w:szCs w:val="26"/>
      <w:shd w:val="clear" w:color="auto" w:fill="FFFFFF"/>
    </w:rPr>
  </w:style>
  <w:style w:type="character" w:customStyle="1" w:styleId="afffffffffff5">
    <w:name w:val="Колонтитул_"/>
    <w:basedOn w:val="af5"/>
    <w:rsid w:val="005C737C"/>
    <w:rPr>
      <w:rFonts w:ascii="Times New Roman" w:eastAsia="Times New Roman" w:hAnsi="Times New Roman" w:cs="Times New Roman"/>
      <w:b w:val="0"/>
      <w:bCs w:val="0"/>
      <w:i/>
      <w:iCs/>
      <w:smallCaps w:val="0"/>
      <w:strike w:val="0"/>
      <w:sz w:val="16"/>
      <w:szCs w:val="16"/>
      <w:u w:val="none"/>
    </w:rPr>
  </w:style>
  <w:style w:type="character" w:customStyle="1" w:styleId="14pt">
    <w:name w:val="Колонтитул + 14 pt;Полужирный;Не курсив"/>
    <w:basedOn w:val="afffffffffff5"/>
    <w:rsid w:val="005C737C"/>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3Exact">
    <w:name w:val="Основной текст (3) Exact"/>
    <w:basedOn w:val="af5"/>
    <w:rsid w:val="005C737C"/>
    <w:rPr>
      <w:rFonts w:ascii="Times New Roman" w:eastAsia="Times New Roman" w:hAnsi="Times New Roman" w:cs="Times New Roman"/>
      <w:b/>
      <w:bCs/>
      <w:i w:val="0"/>
      <w:iCs w:val="0"/>
      <w:smallCaps w:val="0"/>
      <w:strike w:val="0"/>
      <w:sz w:val="26"/>
      <w:szCs w:val="26"/>
      <w:u w:val="none"/>
    </w:rPr>
  </w:style>
  <w:style w:type="character" w:customStyle="1" w:styleId="1fffff3">
    <w:name w:val="Заголовок №1_"/>
    <w:basedOn w:val="af5"/>
    <w:link w:val="1fffff4"/>
    <w:rsid w:val="005C737C"/>
    <w:rPr>
      <w:b/>
      <w:bCs/>
      <w:sz w:val="26"/>
      <w:szCs w:val="26"/>
      <w:shd w:val="clear" w:color="auto" w:fill="FFFFFF"/>
    </w:rPr>
  </w:style>
  <w:style w:type="character" w:customStyle="1" w:styleId="afffffffffff6">
    <w:name w:val="Колонтитул"/>
    <w:basedOn w:val="afffffffffff5"/>
    <w:rsid w:val="005C737C"/>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Tahoma85pt">
    <w:name w:val="Колонтитул + Tahoma;8;5 pt"/>
    <w:basedOn w:val="afffffffffff5"/>
    <w:rsid w:val="005C737C"/>
    <w:rPr>
      <w:rFonts w:ascii="Tahoma" w:eastAsia="Tahoma" w:hAnsi="Tahoma" w:cs="Tahoma"/>
      <w:b w:val="0"/>
      <w:bCs w:val="0"/>
      <w:i/>
      <w:iCs/>
      <w:smallCaps w:val="0"/>
      <w:strike w:val="0"/>
      <w:color w:val="000000"/>
      <w:spacing w:val="0"/>
      <w:w w:val="100"/>
      <w:position w:val="0"/>
      <w:sz w:val="17"/>
      <w:szCs w:val="17"/>
      <w:u w:val="none"/>
      <w:lang w:val="ru-RU" w:eastAsia="ru-RU" w:bidi="ru-RU"/>
    </w:rPr>
  </w:style>
  <w:style w:type="character" w:customStyle="1" w:styleId="95pt">
    <w:name w:val="Колонтитул + 9;5 pt;Не курсив"/>
    <w:basedOn w:val="afffffffffff5"/>
    <w:rsid w:val="005C737C"/>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ArialUnicodeMS15pt">
    <w:name w:val="Основной текст (2) + Arial Unicode MS;15 pt;Курсив"/>
    <w:basedOn w:val="2ffe"/>
    <w:rsid w:val="005C737C"/>
    <w:rPr>
      <w:rFonts w:ascii="Arial Unicode MS" w:eastAsia="Arial Unicode MS" w:hAnsi="Arial Unicode MS" w:cs="Arial Unicode MS"/>
      <w:b w:val="0"/>
      <w:bCs w:val="0"/>
      <w:i/>
      <w:iCs/>
      <w:smallCaps w:val="0"/>
      <w:strike w:val="0"/>
      <w:color w:val="000000"/>
      <w:spacing w:val="0"/>
      <w:w w:val="100"/>
      <w:position w:val="0"/>
      <w:sz w:val="30"/>
      <w:szCs w:val="30"/>
      <w:u w:val="none"/>
      <w:shd w:val="clear" w:color="auto" w:fill="FFFFFF"/>
      <w:lang w:val="ru-RU" w:eastAsia="ru-RU" w:bidi="ru-RU"/>
    </w:rPr>
  </w:style>
  <w:style w:type="character" w:customStyle="1" w:styleId="214pt">
    <w:name w:val="Основной текст (2) + 14 pt"/>
    <w:basedOn w:val="2ffe"/>
    <w:rsid w:val="005C737C"/>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26pt-5pt">
    <w:name w:val="Основной текст (2) + 26 pt;Полужирный;Курсив;Интервал -5 pt"/>
    <w:basedOn w:val="2ffe"/>
    <w:rsid w:val="005C737C"/>
    <w:rPr>
      <w:rFonts w:ascii="Times New Roman" w:eastAsia="Times New Roman" w:hAnsi="Times New Roman" w:cs="Times New Roman"/>
      <w:b/>
      <w:bCs/>
      <w:i/>
      <w:iCs/>
      <w:smallCaps w:val="0"/>
      <w:strike w:val="0"/>
      <w:color w:val="000000"/>
      <w:spacing w:val="-100"/>
      <w:w w:val="100"/>
      <w:position w:val="0"/>
      <w:sz w:val="52"/>
      <w:szCs w:val="52"/>
      <w:u w:val="none"/>
      <w:shd w:val="clear" w:color="auto" w:fill="FFFFFF"/>
      <w:lang w:val="ru-RU" w:eastAsia="ru-RU" w:bidi="ru-RU"/>
    </w:rPr>
  </w:style>
  <w:style w:type="character" w:customStyle="1" w:styleId="2CenturyGothic17pt">
    <w:name w:val="Основной текст (2) + Century Gothic;17 pt"/>
    <w:basedOn w:val="2ffe"/>
    <w:rsid w:val="005C737C"/>
    <w:rPr>
      <w:rFonts w:ascii="Century Gothic" w:eastAsia="Century Gothic" w:hAnsi="Century Gothic" w:cs="Century Gothic"/>
      <w:b w:val="0"/>
      <w:bCs w:val="0"/>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fff5">
    <w:name w:val="Основной текст (2) + Курсив"/>
    <w:aliases w:val="Интервал 3 pt"/>
    <w:basedOn w:val="2ffe"/>
    <w:rsid w:val="005C737C"/>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26pt-2pt">
    <w:name w:val="Основной текст (2) + 26 pt;Полужирный;Курсив;Интервал -2 pt"/>
    <w:basedOn w:val="2ffe"/>
    <w:rsid w:val="005C737C"/>
    <w:rPr>
      <w:rFonts w:ascii="Times New Roman" w:eastAsia="Times New Roman" w:hAnsi="Times New Roman" w:cs="Times New Roman"/>
      <w:b/>
      <w:bCs/>
      <w:i/>
      <w:iCs/>
      <w:smallCaps w:val="0"/>
      <w:strike w:val="0"/>
      <w:color w:val="000000"/>
      <w:spacing w:val="-50"/>
      <w:w w:val="100"/>
      <w:position w:val="0"/>
      <w:sz w:val="52"/>
      <w:szCs w:val="52"/>
      <w:u w:val="none"/>
      <w:shd w:val="clear" w:color="auto" w:fill="FFFFFF"/>
      <w:lang w:val="en-US" w:eastAsia="en-US" w:bidi="en-US"/>
    </w:rPr>
  </w:style>
  <w:style w:type="character" w:customStyle="1" w:styleId="2fff6">
    <w:name w:val="Основной текст (2) + Малые прописные"/>
    <w:basedOn w:val="2ffe"/>
    <w:rsid w:val="005C737C"/>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ru-RU" w:eastAsia="ru-RU" w:bidi="ru-RU"/>
    </w:rPr>
  </w:style>
  <w:style w:type="character" w:customStyle="1" w:styleId="1ffff2">
    <w:name w:val="Оглавление 1 Знак"/>
    <w:aliases w:val="_1 Знак"/>
    <w:basedOn w:val="af5"/>
    <w:link w:val="1ffff1"/>
    <w:uiPriority w:val="39"/>
    <w:rsid w:val="004832C0"/>
    <w:rPr>
      <w:rFonts w:eastAsia="Calibri"/>
      <w:noProof/>
      <w:sz w:val="24"/>
      <w:szCs w:val="24"/>
      <w:u w:val="single"/>
    </w:rPr>
  </w:style>
  <w:style w:type="character" w:customStyle="1" w:styleId="2ff3">
    <w:name w:val="Оглавление 2 Знак"/>
    <w:basedOn w:val="af5"/>
    <w:link w:val="2ff2"/>
    <w:uiPriority w:val="39"/>
    <w:rsid w:val="00542821"/>
    <w:rPr>
      <w:sz w:val="24"/>
      <w:szCs w:val="24"/>
    </w:rPr>
  </w:style>
  <w:style w:type="character" w:customStyle="1" w:styleId="afffffffffff7">
    <w:name w:val="Оглавление + Не курсив"/>
    <w:basedOn w:val="2ff3"/>
    <w:rsid w:val="005C737C"/>
    <w:rPr>
      <w:spacing w:val="0"/>
      <w:w w:val="100"/>
      <w:position w:val="0"/>
      <w:sz w:val="24"/>
      <w:szCs w:val="24"/>
    </w:rPr>
  </w:style>
  <w:style w:type="character" w:customStyle="1" w:styleId="5Exact">
    <w:name w:val="Основной текст (5) Exact"/>
    <w:basedOn w:val="af5"/>
    <w:link w:val="59"/>
    <w:rsid w:val="005C737C"/>
    <w:rPr>
      <w:b/>
      <w:bCs/>
      <w:sz w:val="10"/>
      <w:szCs w:val="10"/>
      <w:shd w:val="clear" w:color="auto" w:fill="FFFFFF"/>
    </w:rPr>
  </w:style>
  <w:style w:type="character" w:customStyle="1" w:styleId="6Exact">
    <w:name w:val="Основной текст (6) Exact"/>
    <w:basedOn w:val="af5"/>
    <w:link w:val="65"/>
    <w:rsid w:val="005C737C"/>
    <w:rPr>
      <w:sz w:val="10"/>
      <w:szCs w:val="10"/>
      <w:shd w:val="clear" w:color="auto" w:fill="FFFFFF"/>
    </w:rPr>
  </w:style>
  <w:style w:type="character" w:customStyle="1" w:styleId="6Exact0">
    <w:name w:val="Основной текст (6) + Полужирный Exact"/>
    <w:basedOn w:val="6Exact"/>
    <w:rsid w:val="005C737C"/>
    <w:rPr>
      <w:rFonts w:ascii="Arial Unicode MS" w:eastAsia="Arial Unicode MS" w:hAnsi="Arial Unicode MS" w:cs="Arial Unicode MS"/>
      <w:b/>
      <w:bCs/>
      <w:color w:val="000000"/>
      <w:spacing w:val="0"/>
      <w:w w:val="100"/>
      <w:position w:val="0"/>
      <w:sz w:val="10"/>
      <w:szCs w:val="10"/>
      <w:shd w:val="clear" w:color="auto" w:fill="FFFFFF"/>
      <w:lang w:val="en-US" w:eastAsia="en-US" w:bidi="en-US"/>
    </w:rPr>
  </w:style>
  <w:style w:type="character" w:customStyle="1" w:styleId="6TimesNewRoman7ptExact">
    <w:name w:val="Основной текст (6) + Times New Roman;7 pt;Курсив Exact"/>
    <w:basedOn w:val="6Exact"/>
    <w:rsid w:val="005C737C"/>
    <w:rPr>
      <w:rFonts w:ascii="Times New Roman" w:eastAsia="Times New Roman" w:hAnsi="Times New Roman" w:cs="Times New Roman"/>
      <w:i/>
      <w:iCs/>
      <w:color w:val="000000"/>
      <w:spacing w:val="0"/>
      <w:w w:val="100"/>
      <w:position w:val="0"/>
      <w:sz w:val="14"/>
      <w:szCs w:val="14"/>
      <w:shd w:val="clear" w:color="auto" w:fill="FFFFFF"/>
      <w:lang w:val="ru-RU" w:eastAsia="ru-RU" w:bidi="ru-RU"/>
    </w:rPr>
  </w:style>
  <w:style w:type="character" w:customStyle="1" w:styleId="7Exact">
    <w:name w:val="Основной текст (7) Exact"/>
    <w:basedOn w:val="af5"/>
    <w:link w:val="75"/>
    <w:rsid w:val="005C737C"/>
    <w:rPr>
      <w:sz w:val="10"/>
      <w:szCs w:val="10"/>
      <w:shd w:val="clear" w:color="auto" w:fill="FFFFFF"/>
    </w:rPr>
  </w:style>
  <w:style w:type="character" w:customStyle="1" w:styleId="8Exact">
    <w:name w:val="Основной текст (8) Exact"/>
    <w:basedOn w:val="af5"/>
    <w:rsid w:val="005C737C"/>
    <w:rPr>
      <w:rFonts w:ascii="Times New Roman" w:eastAsia="Times New Roman" w:hAnsi="Times New Roman" w:cs="Times New Roman"/>
      <w:b w:val="0"/>
      <w:bCs w:val="0"/>
      <w:i/>
      <w:iCs/>
      <w:smallCaps w:val="0"/>
      <w:strike w:val="0"/>
      <w:u w:val="none"/>
      <w:lang w:val="en-US" w:eastAsia="en-US" w:bidi="en-US"/>
    </w:rPr>
  </w:style>
  <w:style w:type="character" w:customStyle="1" w:styleId="8Exact0">
    <w:name w:val="Основной текст (8) + Не курсив Exact"/>
    <w:basedOn w:val="84"/>
    <w:rsid w:val="005C737C"/>
    <w:rPr>
      <w:rFonts w:ascii="Times New Roman" w:eastAsia="Times New Roman" w:hAnsi="Times New Roman" w:cs="Times New Roman"/>
      <w:b w:val="0"/>
      <w:bCs w:val="0"/>
      <w:i/>
      <w:iCs/>
      <w:smallCaps w:val="0"/>
      <w:strike w:val="0"/>
      <w:u w:val="none"/>
      <w:shd w:val="clear" w:color="auto" w:fill="FFFFFF"/>
    </w:rPr>
  </w:style>
  <w:style w:type="character" w:customStyle="1" w:styleId="5TimesNewRoman7ptExact">
    <w:name w:val="Основной текст (5) + Times New Roman;7 pt;Не полужирный;Курсив Exact"/>
    <w:basedOn w:val="5Exact"/>
    <w:rsid w:val="005C737C"/>
    <w:rPr>
      <w:rFonts w:ascii="Times New Roman" w:eastAsia="Times New Roman" w:hAnsi="Times New Roman" w:cs="Times New Roman"/>
      <w:b/>
      <w:bCs/>
      <w:i/>
      <w:iCs/>
      <w:color w:val="000000"/>
      <w:spacing w:val="0"/>
      <w:w w:val="100"/>
      <w:position w:val="0"/>
      <w:sz w:val="14"/>
      <w:szCs w:val="14"/>
      <w:shd w:val="clear" w:color="auto" w:fill="FFFFFF"/>
      <w:lang w:val="ru-RU" w:eastAsia="ru-RU" w:bidi="ru-RU"/>
    </w:rPr>
  </w:style>
  <w:style w:type="character" w:customStyle="1" w:styleId="9Exact">
    <w:name w:val="Основной текст (9) Exact"/>
    <w:basedOn w:val="af5"/>
    <w:link w:val="94"/>
    <w:rsid w:val="005C737C"/>
    <w:rPr>
      <w:shd w:val="clear" w:color="auto" w:fill="FFFFFF"/>
      <w:lang w:val="en-US" w:eastAsia="en-US" w:bidi="en-US"/>
    </w:rPr>
  </w:style>
  <w:style w:type="character" w:customStyle="1" w:styleId="9-1ptExact">
    <w:name w:val="Основной текст (9) + Полужирный;Курсив;Интервал -1 pt Exact"/>
    <w:basedOn w:val="9Exact"/>
    <w:rsid w:val="005C737C"/>
    <w:rPr>
      <w:b/>
      <w:bCs/>
      <w:i/>
      <w:iCs/>
      <w:color w:val="000000"/>
      <w:spacing w:val="-20"/>
      <w:w w:val="100"/>
      <w:position w:val="0"/>
      <w:shd w:val="clear" w:color="auto" w:fill="FFFFFF"/>
      <w:lang w:val="en-US" w:eastAsia="en-US" w:bidi="en-US"/>
    </w:rPr>
  </w:style>
  <w:style w:type="character" w:customStyle="1" w:styleId="6TimesNewRoman45ptExact">
    <w:name w:val="Основной текст (6) + Times New Roman;4;5 pt Exact"/>
    <w:basedOn w:val="6Exact"/>
    <w:rsid w:val="005C737C"/>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character" w:customStyle="1" w:styleId="10Exact">
    <w:name w:val="Основной текст (10) Exact"/>
    <w:basedOn w:val="af5"/>
    <w:rsid w:val="005C737C"/>
    <w:rPr>
      <w:b w:val="0"/>
      <w:bCs w:val="0"/>
      <w:i w:val="0"/>
      <w:iCs w:val="0"/>
      <w:smallCaps w:val="0"/>
      <w:strike w:val="0"/>
      <w:sz w:val="13"/>
      <w:szCs w:val="13"/>
      <w:u w:val="none"/>
    </w:rPr>
  </w:style>
  <w:style w:type="character" w:customStyle="1" w:styleId="103">
    <w:name w:val="Основной текст (10)_"/>
    <w:basedOn w:val="af5"/>
    <w:rsid w:val="005C737C"/>
    <w:rPr>
      <w:b w:val="0"/>
      <w:bCs w:val="0"/>
      <w:i w:val="0"/>
      <w:iCs w:val="0"/>
      <w:smallCaps w:val="0"/>
      <w:strike w:val="0"/>
      <w:sz w:val="13"/>
      <w:szCs w:val="13"/>
      <w:u w:val="none"/>
    </w:rPr>
  </w:style>
  <w:style w:type="character" w:customStyle="1" w:styleId="104">
    <w:name w:val="Основной текст (10)"/>
    <w:basedOn w:val="103"/>
    <w:rsid w:val="005C737C"/>
    <w:rPr>
      <w:rFonts w:ascii="Arial Unicode MS" w:eastAsia="Arial Unicode MS" w:hAnsi="Arial Unicode MS" w:cs="Arial Unicode MS"/>
      <w:b w:val="0"/>
      <w:bCs w:val="0"/>
      <w:i w:val="0"/>
      <w:iCs w:val="0"/>
      <w:smallCaps w:val="0"/>
      <w:strike w:val="0"/>
      <w:color w:val="000000"/>
      <w:spacing w:val="0"/>
      <w:w w:val="100"/>
      <w:position w:val="0"/>
      <w:sz w:val="13"/>
      <w:szCs w:val="13"/>
      <w:u w:val="single"/>
      <w:lang w:val="ru-RU" w:eastAsia="ru-RU" w:bidi="ru-RU"/>
    </w:rPr>
  </w:style>
  <w:style w:type="character" w:customStyle="1" w:styleId="10TimesNewRoman5pt">
    <w:name w:val="Основной текст (10) + Times New Roman;5 pt;Полужирный"/>
    <w:basedOn w:val="103"/>
    <w:rsid w:val="005C737C"/>
    <w:rPr>
      <w:rFonts w:ascii="Times New Roman" w:eastAsia="Times New Roman" w:hAnsi="Times New Roman" w:cs="Times New Roman"/>
      <w:b/>
      <w:bCs/>
      <w:i w:val="0"/>
      <w:iCs w:val="0"/>
      <w:smallCaps w:val="0"/>
      <w:strike w:val="0"/>
      <w:color w:val="000000"/>
      <w:spacing w:val="0"/>
      <w:w w:val="100"/>
      <w:position w:val="0"/>
      <w:sz w:val="10"/>
      <w:szCs w:val="10"/>
      <w:u w:val="single"/>
      <w:lang w:val="ru-RU" w:eastAsia="ru-RU" w:bidi="ru-RU"/>
    </w:rPr>
  </w:style>
  <w:style w:type="character" w:customStyle="1" w:styleId="11f1">
    <w:name w:val="Основной текст (11)_"/>
    <w:basedOn w:val="af5"/>
    <w:link w:val="11f2"/>
    <w:rsid w:val="005C737C"/>
    <w:rPr>
      <w:sz w:val="14"/>
      <w:szCs w:val="14"/>
      <w:shd w:val="clear" w:color="auto" w:fill="FFFFFF"/>
    </w:rPr>
  </w:style>
  <w:style w:type="character" w:customStyle="1" w:styleId="86">
    <w:name w:val="Основной текст (8) + Не курсив"/>
    <w:basedOn w:val="84"/>
    <w:rsid w:val="005C737C"/>
    <w:rPr>
      <w:rFonts w:ascii="Times New Roman" w:eastAsia="Times New Roman" w:hAnsi="Times New Roman" w:cs="Times New Roman"/>
      <w:b w:val="0"/>
      <w:bCs w:val="0"/>
      <w:i/>
      <w:iCs/>
      <w:smallCaps w:val="0"/>
      <w:strike w:val="0"/>
      <w:color w:val="000000"/>
      <w:spacing w:val="0"/>
      <w:w w:val="100"/>
      <w:position w:val="0"/>
      <w:sz w:val="24"/>
      <w:szCs w:val="24"/>
      <w:u w:val="single"/>
      <w:shd w:val="clear" w:color="auto" w:fill="FFFFFF"/>
      <w:lang w:val="ru-RU" w:eastAsia="ru-RU" w:bidi="ru-RU"/>
    </w:rPr>
  </w:style>
  <w:style w:type="character" w:customStyle="1" w:styleId="12Exact">
    <w:name w:val="Основной текст (12) Exact"/>
    <w:basedOn w:val="af5"/>
    <w:link w:val="129"/>
    <w:rsid w:val="005C737C"/>
    <w:rPr>
      <w:rFonts w:ascii="Tahoma" w:eastAsia="Tahoma" w:hAnsi="Tahoma" w:cs="Tahoma"/>
      <w:sz w:val="8"/>
      <w:szCs w:val="8"/>
      <w:shd w:val="clear" w:color="auto" w:fill="FFFFFF"/>
    </w:rPr>
  </w:style>
  <w:style w:type="character" w:customStyle="1" w:styleId="22Exact">
    <w:name w:val="Заголовок №2 (2) Exact"/>
    <w:basedOn w:val="af5"/>
    <w:link w:val="228"/>
    <w:rsid w:val="005C737C"/>
    <w:rPr>
      <w:b/>
      <w:bCs/>
      <w:sz w:val="21"/>
      <w:szCs w:val="21"/>
      <w:shd w:val="clear" w:color="auto" w:fill="FFFFFF"/>
    </w:rPr>
  </w:style>
  <w:style w:type="character" w:customStyle="1" w:styleId="2Exact">
    <w:name w:val="Основной текст (2) Exact"/>
    <w:basedOn w:val="af5"/>
    <w:rsid w:val="005C737C"/>
    <w:rPr>
      <w:rFonts w:ascii="Times New Roman" w:eastAsia="Times New Roman" w:hAnsi="Times New Roman" w:cs="Times New Roman"/>
      <w:b w:val="0"/>
      <w:bCs w:val="0"/>
      <w:i w:val="0"/>
      <w:iCs w:val="0"/>
      <w:smallCaps w:val="0"/>
      <w:strike w:val="0"/>
      <w:u w:val="none"/>
    </w:rPr>
  </w:style>
  <w:style w:type="character" w:customStyle="1" w:styleId="2Exact0">
    <w:name w:val="Основной текст (2) + Полужирный Exact"/>
    <w:basedOn w:val="2ffe"/>
    <w:rsid w:val="005C737C"/>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3Exact">
    <w:name w:val="Основной текст (13) Exact"/>
    <w:basedOn w:val="af5"/>
    <w:link w:val="135"/>
    <w:rsid w:val="005C737C"/>
    <w:rPr>
      <w:sz w:val="9"/>
      <w:szCs w:val="9"/>
      <w:shd w:val="clear" w:color="auto" w:fill="FFFFFF"/>
    </w:rPr>
  </w:style>
  <w:style w:type="character" w:customStyle="1" w:styleId="295pt">
    <w:name w:val="Основной текст (2) + 9;5 pt;Полужирный"/>
    <w:basedOn w:val="2ffe"/>
    <w:rsid w:val="005C737C"/>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
    <w:basedOn w:val="2ffe"/>
    <w:rsid w:val="005C737C"/>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f7">
    <w:name w:val="Подпись к таблице (2)_"/>
    <w:basedOn w:val="af5"/>
    <w:rsid w:val="005C737C"/>
    <w:rPr>
      <w:rFonts w:ascii="Times New Roman" w:eastAsia="Times New Roman" w:hAnsi="Times New Roman" w:cs="Times New Roman"/>
      <w:b w:val="0"/>
      <w:bCs w:val="0"/>
      <w:i w:val="0"/>
      <w:iCs w:val="0"/>
      <w:smallCaps w:val="0"/>
      <w:strike w:val="0"/>
      <w:sz w:val="20"/>
      <w:szCs w:val="20"/>
      <w:u w:val="none"/>
    </w:rPr>
  </w:style>
  <w:style w:type="character" w:customStyle="1" w:styleId="234">
    <w:name w:val="Заголовок №2 (3)_"/>
    <w:basedOn w:val="af5"/>
    <w:rsid w:val="005C737C"/>
    <w:rPr>
      <w:rFonts w:ascii="Times New Roman" w:eastAsia="Times New Roman" w:hAnsi="Times New Roman" w:cs="Times New Roman"/>
      <w:b w:val="0"/>
      <w:bCs w:val="0"/>
      <w:i w:val="0"/>
      <w:iCs w:val="0"/>
      <w:smallCaps w:val="0"/>
      <w:strike w:val="0"/>
      <w:u w:val="none"/>
    </w:rPr>
  </w:style>
  <w:style w:type="character" w:customStyle="1" w:styleId="146">
    <w:name w:val="Основной текст (14)_"/>
    <w:basedOn w:val="af5"/>
    <w:link w:val="147"/>
    <w:rsid w:val="005C737C"/>
    <w:rPr>
      <w:b/>
      <w:bCs/>
      <w:i/>
      <w:iCs/>
      <w:shd w:val="clear" w:color="auto" w:fill="FFFFFF"/>
    </w:rPr>
  </w:style>
  <w:style w:type="character" w:customStyle="1" w:styleId="151">
    <w:name w:val="Основной текст (15)_"/>
    <w:basedOn w:val="af5"/>
    <w:rsid w:val="005C737C"/>
    <w:rPr>
      <w:rFonts w:ascii="Times New Roman" w:eastAsia="Times New Roman" w:hAnsi="Times New Roman" w:cs="Times New Roman"/>
      <w:b w:val="0"/>
      <w:bCs w:val="0"/>
      <w:i w:val="0"/>
      <w:iCs w:val="0"/>
      <w:smallCaps w:val="0"/>
      <w:strike w:val="0"/>
      <w:sz w:val="20"/>
      <w:szCs w:val="20"/>
      <w:u w:val="none"/>
    </w:rPr>
  </w:style>
  <w:style w:type="character" w:customStyle="1" w:styleId="235">
    <w:name w:val="Заголовок №2 (3) + Курсив"/>
    <w:basedOn w:val="234"/>
    <w:rsid w:val="005C737C"/>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Exact1">
    <w:name w:val="Подпись к картинке Exact"/>
    <w:basedOn w:val="af5"/>
    <w:rsid w:val="005C737C"/>
    <w:rPr>
      <w:rFonts w:ascii="Times New Roman" w:eastAsia="Times New Roman" w:hAnsi="Times New Roman" w:cs="Times New Roman"/>
      <w:b w:val="0"/>
      <w:bCs w:val="0"/>
      <w:i w:val="0"/>
      <w:iCs w:val="0"/>
      <w:smallCaps w:val="0"/>
      <w:strike w:val="0"/>
      <w:u w:val="none"/>
    </w:rPr>
  </w:style>
  <w:style w:type="character" w:customStyle="1" w:styleId="255pt">
    <w:name w:val="Основной текст (2) + 5;5 pt"/>
    <w:basedOn w:val="2ffe"/>
    <w:rsid w:val="005C737C"/>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ArialUnicodeMS">
    <w:name w:val="Основной текст (2) + Arial Unicode MS"/>
    <w:aliases w:val="8 pt,15 pt,10"/>
    <w:basedOn w:val="2ffe"/>
    <w:rsid w:val="005C737C"/>
    <w:rPr>
      <w:rFonts w:ascii="Arial Unicode MS" w:eastAsia="Arial Unicode MS" w:hAnsi="Arial Unicode MS" w:cs="Arial Unicode MS"/>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55pt0pt">
    <w:name w:val="Основной текст (2) + 5;5 pt;Курсив;Интервал 0 pt"/>
    <w:basedOn w:val="2ffe"/>
    <w:rsid w:val="005C737C"/>
    <w:rPr>
      <w:rFonts w:ascii="Times New Roman" w:eastAsia="Times New Roman" w:hAnsi="Times New Roman" w:cs="Times New Roman"/>
      <w:b w:val="0"/>
      <w:bCs w:val="0"/>
      <w:i/>
      <w:iCs/>
      <w:smallCaps w:val="0"/>
      <w:strike w:val="0"/>
      <w:color w:val="000000"/>
      <w:spacing w:val="-10"/>
      <w:w w:val="100"/>
      <w:position w:val="0"/>
      <w:sz w:val="11"/>
      <w:szCs w:val="11"/>
      <w:u w:val="none"/>
      <w:shd w:val="clear" w:color="auto" w:fill="FFFFFF"/>
      <w:lang w:val="en-US" w:eastAsia="en-US" w:bidi="en-US"/>
    </w:rPr>
  </w:style>
  <w:style w:type="character" w:customStyle="1" w:styleId="2ArialUnicodeMS15pt-3pt">
    <w:name w:val="Основной текст (2) + Arial Unicode MS;15 pt;Курсив;Интервал -3 pt"/>
    <w:basedOn w:val="2ffe"/>
    <w:rsid w:val="005C737C"/>
    <w:rPr>
      <w:rFonts w:ascii="Arial Unicode MS" w:eastAsia="Arial Unicode MS" w:hAnsi="Arial Unicode MS" w:cs="Arial Unicode MS"/>
      <w:b w:val="0"/>
      <w:bCs w:val="0"/>
      <w:i/>
      <w:iCs/>
      <w:smallCaps w:val="0"/>
      <w:strike w:val="0"/>
      <w:color w:val="000000"/>
      <w:spacing w:val="-60"/>
      <w:w w:val="100"/>
      <w:position w:val="0"/>
      <w:sz w:val="30"/>
      <w:szCs w:val="30"/>
      <w:u w:val="none"/>
      <w:shd w:val="clear" w:color="auto" w:fill="FFFFFF"/>
      <w:lang w:val="ru-RU" w:eastAsia="ru-RU" w:bidi="ru-RU"/>
    </w:rPr>
  </w:style>
  <w:style w:type="character" w:customStyle="1" w:styleId="285pt">
    <w:name w:val="Основной текст (2) + 8;5 pt"/>
    <w:basedOn w:val="2ffe"/>
    <w:rsid w:val="005C737C"/>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Tahoma4pt">
    <w:name w:val="Основной текст (2) + Tahoma;4 pt"/>
    <w:basedOn w:val="2ffe"/>
    <w:rsid w:val="005C737C"/>
    <w:rPr>
      <w:rFonts w:ascii="Tahoma" w:eastAsia="Tahoma" w:hAnsi="Tahoma" w:cs="Tahom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60">
    <w:name w:val="Основной текст (16)_"/>
    <w:basedOn w:val="af5"/>
    <w:link w:val="161"/>
    <w:rsid w:val="005C737C"/>
    <w:rPr>
      <w:sz w:val="17"/>
      <w:szCs w:val="17"/>
      <w:shd w:val="clear" w:color="auto" w:fill="FFFFFF"/>
    </w:rPr>
  </w:style>
  <w:style w:type="character" w:customStyle="1" w:styleId="171">
    <w:name w:val="Основной текст (17)_"/>
    <w:basedOn w:val="af5"/>
    <w:rsid w:val="005C737C"/>
    <w:rPr>
      <w:rFonts w:ascii="Times New Roman" w:eastAsia="Times New Roman" w:hAnsi="Times New Roman" w:cs="Times New Roman"/>
      <w:b w:val="0"/>
      <w:bCs w:val="0"/>
      <w:i w:val="0"/>
      <w:iCs w:val="0"/>
      <w:smallCaps w:val="0"/>
      <w:strike w:val="0"/>
      <w:sz w:val="17"/>
      <w:szCs w:val="17"/>
      <w:u w:val="none"/>
    </w:rPr>
  </w:style>
  <w:style w:type="character" w:customStyle="1" w:styleId="172">
    <w:name w:val="Основной текст (17)"/>
    <w:basedOn w:val="171"/>
    <w:rsid w:val="005C737C"/>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18Exact">
    <w:name w:val="Основной текст (18) Exact"/>
    <w:basedOn w:val="af5"/>
    <w:link w:val="184"/>
    <w:rsid w:val="005C737C"/>
    <w:rPr>
      <w:rFonts w:ascii="Tahoma" w:eastAsia="Tahoma" w:hAnsi="Tahoma" w:cs="Tahoma"/>
      <w:b/>
      <w:bCs/>
      <w:sz w:val="24"/>
      <w:szCs w:val="24"/>
      <w:shd w:val="clear" w:color="auto" w:fill="FFFFFF"/>
    </w:rPr>
  </w:style>
  <w:style w:type="character" w:customStyle="1" w:styleId="3fc">
    <w:name w:val="Оглавление (3)_"/>
    <w:basedOn w:val="af5"/>
    <w:link w:val="3fd"/>
    <w:rsid w:val="005C737C"/>
    <w:rPr>
      <w:shd w:val="clear" w:color="auto" w:fill="FFFFFF"/>
    </w:rPr>
  </w:style>
  <w:style w:type="character" w:customStyle="1" w:styleId="2Tahoma16pt">
    <w:name w:val="Основной текст (2) + Tahoma;16 pt;Полужирный"/>
    <w:basedOn w:val="2ffe"/>
    <w:rsid w:val="005C737C"/>
    <w:rPr>
      <w:rFonts w:ascii="Tahoma" w:eastAsia="Tahoma" w:hAnsi="Tahoma" w:cs="Tahoma"/>
      <w:b/>
      <w:bCs/>
      <w:i w:val="0"/>
      <w:iCs w:val="0"/>
      <w:smallCaps w:val="0"/>
      <w:strike w:val="0"/>
      <w:color w:val="000000"/>
      <w:spacing w:val="0"/>
      <w:w w:val="100"/>
      <w:position w:val="0"/>
      <w:sz w:val="32"/>
      <w:szCs w:val="32"/>
      <w:u w:val="none"/>
      <w:shd w:val="clear" w:color="auto" w:fill="FFFFFF"/>
      <w:lang w:val="ru-RU" w:eastAsia="ru-RU" w:bidi="ru-RU"/>
    </w:rPr>
  </w:style>
  <w:style w:type="character" w:customStyle="1" w:styleId="2ArialUnicodeMS6pt">
    <w:name w:val="Основной текст (2) + Arial Unicode MS;6 pt"/>
    <w:basedOn w:val="2ffe"/>
    <w:rsid w:val="005C737C"/>
    <w:rPr>
      <w:rFonts w:ascii="Arial Unicode MS" w:eastAsia="Arial Unicode MS" w:hAnsi="Arial Unicode MS" w:cs="Arial Unicode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Tahoma">
    <w:name w:val="Основной текст (2) + Tahoma;Полужирный"/>
    <w:basedOn w:val="2ffe"/>
    <w:rsid w:val="005C737C"/>
    <w:rPr>
      <w:rFonts w:ascii="Tahoma" w:eastAsia="Tahoma" w:hAnsi="Tahoma" w:cs="Tahoma"/>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UnicodeMS105pt">
    <w:name w:val="Основной текст (2) + Arial Unicode MS;10;5 pt;Полужирный"/>
    <w:basedOn w:val="2ffe"/>
    <w:rsid w:val="005C737C"/>
    <w:rPr>
      <w:rFonts w:ascii="Arial Unicode MS" w:eastAsia="Arial Unicode MS" w:hAnsi="Arial Unicode MS" w:cs="Arial Unicode MS"/>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85pt0">
    <w:name w:val="Основной текст (2) + 8;5 pt;Полужирный;Курсив"/>
    <w:basedOn w:val="2ffe"/>
    <w:rsid w:val="005C737C"/>
    <w:rPr>
      <w:rFonts w:ascii="Times New Roman" w:eastAsia="Times New Roman" w:hAnsi="Times New Roman" w:cs="Times New Roman"/>
      <w:b/>
      <w:bCs/>
      <w:i/>
      <w:iCs/>
      <w:smallCaps w:val="0"/>
      <w:strike w:val="0"/>
      <w:color w:val="000000"/>
      <w:spacing w:val="0"/>
      <w:w w:val="100"/>
      <w:position w:val="0"/>
      <w:sz w:val="17"/>
      <w:szCs w:val="17"/>
      <w:u w:val="none"/>
      <w:shd w:val="clear" w:color="auto" w:fill="FFFFFF"/>
      <w:lang w:val="ru-RU" w:eastAsia="ru-RU" w:bidi="ru-RU"/>
    </w:rPr>
  </w:style>
  <w:style w:type="character" w:customStyle="1" w:styleId="10pt">
    <w:name w:val="Подпись к таблице + 10 pt"/>
    <w:basedOn w:val="afffffffffff2"/>
    <w:rsid w:val="005C737C"/>
    <w:rPr>
      <w:rFonts w:ascii="Times New Roman" w:eastAsia="Times New Roman" w:hAnsi="Times New Roman" w:cs="Times New Roman"/>
      <w:b w:val="0"/>
      <w:bCs w:val="0"/>
      <w:i w:val="0"/>
      <w:iCs w:val="0"/>
      <w:smallCaps w:val="0"/>
      <w:strike w:val="0"/>
      <w:color w:val="000000"/>
      <w:spacing w:val="0"/>
      <w:w w:val="100"/>
      <w:position w:val="0"/>
      <w:sz w:val="20"/>
      <w:szCs w:val="20"/>
      <w:u w:val="single"/>
      <w:shd w:val="clear" w:color="auto" w:fill="FFFFFF"/>
      <w:lang w:val="ru-RU" w:eastAsia="ru-RU" w:bidi="ru-RU"/>
    </w:rPr>
  </w:style>
  <w:style w:type="character" w:customStyle="1" w:styleId="23Exact">
    <w:name w:val="Заголовок №2 (3) Exact"/>
    <w:basedOn w:val="af5"/>
    <w:rsid w:val="005C737C"/>
    <w:rPr>
      <w:rFonts w:ascii="Times New Roman" w:eastAsia="Times New Roman" w:hAnsi="Times New Roman" w:cs="Times New Roman"/>
      <w:b w:val="0"/>
      <w:bCs w:val="0"/>
      <w:i w:val="0"/>
      <w:iCs w:val="0"/>
      <w:smallCaps w:val="0"/>
      <w:strike w:val="0"/>
      <w:u w:val="none"/>
    </w:rPr>
  </w:style>
  <w:style w:type="character" w:customStyle="1" w:styleId="afffffffffff8">
    <w:name w:val="Подпись к картинке_"/>
    <w:basedOn w:val="af5"/>
    <w:link w:val="afffffffffff9"/>
    <w:rsid w:val="005C737C"/>
    <w:rPr>
      <w:shd w:val="clear" w:color="auto" w:fill="FFFFFF"/>
    </w:rPr>
  </w:style>
  <w:style w:type="character" w:customStyle="1" w:styleId="19Exact">
    <w:name w:val="Основной текст (19) Exact"/>
    <w:basedOn w:val="af5"/>
    <w:rsid w:val="005C737C"/>
    <w:rPr>
      <w:rFonts w:ascii="Times New Roman" w:eastAsia="Times New Roman" w:hAnsi="Times New Roman" w:cs="Times New Roman"/>
      <w:b w:val="0"/>
      <w:bCs w:val="0"/>
      <w:i w:val="0"/>
      <w:iCs w:val="0"/>
      <w:smallCaps w:val="0"/>
      <w:strike w:val="0"/>
      <w:sz w:val="9"/>
      <w:szCs w:val="9"/>
      <w:u w:val="none"/>
    </w:rPr>
  </w:style>
  <w:style w:type="character" w:customStyle="1" w:styleId="190">
    <w:name w:val="Основной текст (19)_"/>
    <w:basedOn w:val="af5"/>
    <w:rsid w:val="005C737C"/>
    <w:rPr>
      <w:rFonts w:ascii="Times New Roman" w:eastAsia="Times New Roman" w:hAnsi="Times New Roman" w:cs="Times New Roman"/>
      <w:b w:val="0"/>
      <w:bCs w:val="0"/>
      <w:i w:val="0"/>
      <w:iCs w:val="0"/>
      <w:smallCaps w:val="0"/>
      <w:strike w:val="0"/>
      <w:sz w:val="9"/>
      <w:szCs w:val="9"/>
      <w:u w:val="none"/>
    </w:rPr>
  </w:style>
  <w:style w:type="character" w:customStyle="1" w:styleId="191">
    <w:name w:val="Основной текст (19)"/>
    <w:basedOn w:val="190"/>
    <w:rsid w:val="005C737C"/>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eastAsia="ru-RU" w:bidi="ru-RU"/>
    </w:rPr>
  </w:style>
  <w:style w:type="character" w:customStyle="1" w:styleId="201">
    <w:name w:val="Основной текст (20)_"/>
    <w:basedOn w:val="af5"/>
    <w:rsid w:val="005C737C"/>
    <w:rPr>
      <w:rFonts w:ascii="Arial" w:eastAsia="Arial" w:hAnsi="Arial" w:cs="Arial"/>
      <w:b/>
      <w:bCs/>
      <w:i w:val="0"/>
      <w:iCs w:val="0"/>
      <w:smallCaps w:val="0"/>
      <w:strike w:val="0"/>
      <w:sz w:val="22"/>
      <w:szCs w:val="22"/>
      <w:u w:val="none"/>
    </w:rPr>
  </w:style>
  <w:style w:type="character" w:customStyle="1" w:styleId="202">
    <w:name w:val="Основной текст (20)"/>
    <w:basedOn w:val="201"/>
    <w:rsid w:val="005C737C"/>
    <w:rPr>
      <w:rFonts w:ascii="Arial" w:eastAsia="Arial" w:hAnsi="Arial" w:cs="Arial"/>
      <w:b/>
      <w:bCs/>
      <w:i w:val="0"/>
      <w:iCs w:val="0"/>
      <w:smallCaps w:val="0"/>
      <w:strike w:val="0"/>
      <w:color w:val="000000"/>
      <w:spacing w:val="0"/>
      <w:w w:val="100"/>
      <w:position w:val="0"/>
      <w:sz w:val="22"/>
      <w:szCs w:val="22"/>
      <w:u w:val="none"/>
      <w:lang w:val="ru-RU" w:eastAsia="ru-RU" w:bidi="ru-RU"/>
    </w:rPr>
  </w:style>
  <w:style w:type="character" w:customStyle="1" w:styleId="2014pt">
    <w:name w:val="Основной текст (20) + 14 pt"/>
    <w:basedOn w:val="201"/>
    <w:rsid w:val="005C737C"/>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2015pt">
    <w:name w:val="Основной текст (20) + 15 pt;Курсив"/>
    <w:basedOn w:val="201"/>
    <w:rsid w:val="005C737C"/>
    <w:rPr>
      <w:rFonts w:ascii="Arial" w:eastAsia="Arial" w:hAnsi="Arial" w:cs="Arial"/>
      <w:b/>
      <w:bCs/>
      <w:i/>
      <w:iCs/>
      <w:smallCaps w:val="0"/>
      <w:strike w:val="0"/>
      <w:color w:val="000000"/>
      <w:spacing w:val="0"/>
      <w:w w:val="100"/>
      <w:position w:val="0"/>
      <w:sz w:val="30"/>
      <w:szCs w:val="30"/>
      <w:u w:val="none"/>
      <w:lang w:val="en-US" w:eastAsia="en-US" w:bidi="en-US"/>
    </w:rPr>
  </w:style>
  <w:style w:type="character" w:customStyle="1" w:styleId="20Exact">
    <w:name w:val="Основной текст (20) Exact"/>
    <w:basedOn w:val="af5"/>
    <w:rsid w:val="005C737C"/>
    <w:rPr>
      <w:rFonts w:ascii="Arial" w:eastAsia="Arial" w:hAnsi="Arial" w:cs="Arial"/>
      <w:b/>
      <w:bCs/>
      <w:i w:val="0"/>
      <w:iCs w:val="0"/>
      <w:smallCaps w:val="0"/>
      <w:strike w:val="0"/>
      <w:sz w:val="22"/>
      <w:szCs w:val="22"/>
      <w:u w:val="none"/>
    </w:rPr>
  </w:style>
  <w:style w:type="character" w:customStyle="1" w:styleId="21Exact">
    <w:name w:val="Основной текст (21) Exact"/>
    <w:basedOn w:val="af5"/>
    <w:link w:val="21f"/>
    <w:rsid w:val="005C737C"/>
    <w:rPr>
      <w:rFonts w:ascii="Arial" w:eastAsia="Arial" w:hAnsi="Arial" w:cs="Arial"/>
      <w:b/>
      <w:bCs/>
      <w:sz w:val="26"/>
      <w:szCs w:val="26"/>
      <w:shd w:val="clear" w:color="auto" w:fill="FFFFFF"/>
    </w:rPr>
  </w:style>
  <w:style w:type="character" w:customStyle="1" w:styleId="21Exact0">
    <w:name w:val="Основной текст (21) + Малые прописные Exact"/>
    <w:basedOn w:val="21Exact"/>
    <w:rsid w:val="005C737C"/>
    <w:rPr>
      <w:rFonts w:ascii="Arial" w:eastAsia="Arial" w:hAnsi="Arial" w:cs="Arial"/>
      <w:b/>
      <w:bCs/>
      <w:smallCaps/>
      <w:color w:val="000000"/>
      <w:spacing w:val="0"/>
      <w:w w:val="100"/>
      <w:position w:val="0"/>
      <w:sz w:val="26"/>
      <w:szCs w:val="26"/>
      <w:shd w:val="clear" w:color="auto" w:fill="FFFFFF"/>
      <w:lang w:val="ru-RU" w:eastAsia="ru-RU" w:bidi="ru-RU"/>
    </w:rPr>
  </w:style>
  <w:style w:type="character" w:customStyle="1" w:styleId="236">
    <w:name w:val="Заголовок №2 (3)"/>
    <w:basedOn w:val="234"/>
    <w:rsid w:val="005C737C"/>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65pt">
    <w:name w:val="Основной текст (2) + 6;5 pt;Полужирный;Малые прописные"/>
    <w:basedOn w:val="2ffe"/>
    <w:rsid w:val="005C737C"/>
    <w:rPr>
      <w:rFonts w:ascii="Times New Roman" w:eastAsia="Times New Roman" w:hAnsi="Times New Roman" w:cs="Times New Roman"/>
      <w:b/>
      <w:bCs/>
      <w:i w:val="0"/>
      <w:iCs w:val="0"/>
      <w:smallCaps/>
      <w:strike w:val="0"/>
      <w:color w:val="000000"/>
      <w:spacing w:val="0"/>
      <w:w w:val="100"/>
      <w:position w:val="0"/>
      <w:sz w:val="13"/>
      <w:szCs w:val="13"/>
      <w:u w:val="none"/>
      <w:shd w:val="clear" w:color="auto" w:fill="FFFFFF"/>
      <w:lang w:val="ru-RU" w:eastAsia="ru-RU" w:bidi="ru-RU"/>
    </w:rPr>
  </w:style>
  <w:style w:type="character" w:customStyle="1" w:styleId="24pt150">
    <w:name w:val="Основной текст (2) + 4 pt;Масштаб 150%"/>
    <w:basedOn w:val="2ffe"/>
    <w:rsid w:val="005C737C"/>
    <w:rPr>
      <w:rFonts w:ascii="Times New Roman" w:eastAsia="Times New Roman" w:hAnsi="Times New Roman" w:cs="Times New Roman"/>
      <w:b/>
      <w:bCs/>
      <w:i w:val="0"/>
      <w:iCs w:val="0"/>
      <w:smallCaps w:val="0"/>
      <w:strike w:val="0"/>
      <w:color w:val="000000"/>
      <w:spacing w:val="0"/>
      <w:w w:val="150"/>
      <w:position w:val="0"/>
      <w:sz w:val="8"/>
      <w:szCs w:val="8"/>
      <w:u w:val="none"/>
      <w:shd w:val="clear" w:color="auto" w:fill="FFFFFF"/>
      <w:lang w:val="ru-RU" w:eastAsia="ru-RU" w:bidi="ru-RU"/>
    </w:rPr>
  </w:style>
  <w:style w:type="character" w:customStyle="1" w:styleId="2CourierNew13pt-1pt">
    <w:name w:val="Основной текст (2) + Courier New;13 pt;Полужирный;Интервал -1 pt"/>
    <w:basedOn w:val="2ffe"/>
    <w:rsid w:val="005C737C"/>
    <w:rPr>
      <w:rFonts w:ascii="Courier New" w:eastAsia="Courier New" w:hAnsi="Courier New" w:cs="Courier New"/>
      <w:b/>
      <w:bCs/>
      <w:i w:val="0"/>
      <w:iCs w:val="0"/>
      <w:smallCaps w:val="0"/>
      <w:strike w:val="0"/>
      <w:color w:val="000000"/>
      <w:spacing w:val="-20"/>
      <w:w w:val="100"/>
      <w:position w:val="0"/>
      <w:sz w:val="26"/>
      <w:szCs w:val="26"/>
      <w:u w:val="none"/>
      <w:shd w:val="clear" w:color="auto" w:fill="FFFFFF"/>
      <w:lang w:val="ru-RU" w:eastAsia="ru-RU" w:bidi="ru-RU"/>
    </w:rPr>
  </w:style>
  <w:style w:type="character" w:customStyle="1" w:styleId="275pt0pt">
    <w:name w:val="Основной текст (2) + 7;5 pt;Интервал 0 pt"/>
    <w:basedOn w:val="2ffe"/>
    <w:rsid w:val="005C737C"/>
    <w:rPr>
      <w:rFonts w:ascii="Times New Roman" w:eastAsia="Times New Roman" w:hAnsi="Times New Roman" w:cs="Times New Roman"/>
      <w:b w:val="0"/>
      <w:bCs w:val="0"/>
      <w:i w:val="0"/>
      <w:iCs w:val="0"/>
      <w:smallCaps w:val="0"/>
      <w:strike w:val="0"/>
      <w:color w:val="000000"/>
      <w:spacing w:val="-10"/>
      <w:w w:val="100"/>
      <w:position w:val="0"/>
      <w:sz w:val="15"/>
      <w:szCs w:val="15"/>
      <w:u w:val="none"/>
      <w:shd w:val="clear" w:color="auto" w:fill="FFFFFF"/>
      <w:lang w:val="ru-RU" w:eastAsia="ru-RU" w:bidi="ru-RU"/>
    </w:rPr>
  </w:style>
  <w:style w:type="character" w:customStyle="1" w:styleId="215pt">
    <w:name w:val="Основной текст (2) + 15 pt;Полужирный"/>
    <w:basedOn w:val="2ffe"/>
    <w:rsid w:val="005C737C"/>
    <w:rPr>
      <w:rFonts w:ascii="Times New Roman" w:eastAsia="Times New Roman" w:hAnsi="Times New Roman" w:cs="Times New Roman"/>
      <w:b/>
      <w:bCs/>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Impact">
    <w:name w:val="Основной текст (2) + Impact;Курсив"/>
    <w:basedOn w:val="2ffe"/>
    <w:rsid w:val="005C737C"/>
    <w:rPr>
      <w:rFonts w:ascii="Impact" w:eastAsia="Impact" w:hAnsi="Impact" w:cs="Impact"/>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5pt150">
    <w:name w:val="Основной текст (2) + 5 pt;Курсив;Масштаб 150%"/>
    <w:basedOn w:val="2ffe"/>
    <w:rsid w:val="005C737C"/>
    <w:rPr>
      <w:rFonts w:ascii="Times New Roman" w:eastAsia="Times New Roman" w:hAnsi="Times New Roman" w:cs="Times New Roman"/>
      <w:b w:val="0"/>
      <w:bCs w:val="0"/>
      <w:i/>
      <w:iCs/>
      <w:smallCaps w:val="0"/>
      <w:strike w:val="0"/>
      <w:color w:val="000000"/>
      <w:spacing w:val="0"/>
      <w:w w:val="150"/>
      <w:position w:val="0"/>
      <w:sz w:val="10"/>
      <w:szCs w:val="10"/>
      <w:u w:val="none"/>
      <w:shd w:val="clear" w:color="auto" w:fill="FFFFFF"/>
      <w:lang w:val="ru-RU" w:eastAsia="ru-RU" w:bidi="ru-RU"/>
    </w:rPr>
  </w:style>
  <w:style w:type="character" w:customStyle="1" w:styleId="2CourierNew8pt">
    <w:name w:val="Основной текст (2) + Courier New;8 pt;Полужирный"/>
    <w:basedOn w:val="2ffe"/>
    <w:rsid w:val="005C737C"/>
    <w:rPr>
      <w:rFonts w:ascii="Courier New" w:eastAsia="Courier New" w:hAnsi="Courier New" w:cs="Courier New"/>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65pt0pt">
    <w:name w:val="Основной текст (2) + 6;5 pt;Полужирный;Интервал 0 pt"/>
    <w:basedOn w:val="2ffe"/>
    <w:rsid w:val="005C737C"/>
    <w:rPr>
      <w:rFonts w:ascii="Times New Roman" w:eastAsia="Times New Roman" w:hAnsi="Times New Roman" w:cs="Times New Roman"/>
      <w:b/>
      <w:bCs/>
      <w:i w:val="0"/>
      <w:iCs w:val="0"/>
      <w:smallCaps w:val="0"/>
      <w:strike w:val="0"/>
      <w:color w:val="000000"/>
      <w:spacing w:val="-10"/>
      <w:w w:val="100"/>
      <w:position w:val="0"/>
      <w:sz w:val="13"/>
      <w:szCs w:val="13"/>
      <w:u w:val="none"/>
      <w:shd w:val="clear" w:color="auto" w:fill="FFFFFF"/>
      <w:lang w:val="ru-RU" w:eastAsia="ru-RU" w:bidi="ru-RU"/>
    </w:rPr>
  </w:style>
  <w:style w:type="character" w:customStyle="1" w:styleId="210pt-2pt">
    <w:name w:val="Основной текст (2) + 10 pt;Интервал -2 pt"/>
    <w:basedOn w:val="2ffe"/>
    <w:rsid w:val="005C737C"/>
    <w:rPr>
      <w:rFonts w:ascii="Times New Roman" w:eastAsia="Times New Roman" w:hAnsi="Times New Roman" w:cs="Times New Roman"/>
      <w:b w:val="0"/>
      <w:bCs w:val="0"/>
      <w:i w:val="0"/>
      <w:iCs w:val="0"/>
      <w:smallCaps w:val="0"/>
      <w:strike w:val="0"/>
      <w:color w:val="000000"/>
      <w:spacing w:val="-40"/>
      <w:w w:val="100"/>
      <w:position w:val="0"/>
      <w:sz w:val="20"/>
      <w:szCs w:val="20"/>
      <w:u w:val="none"/>
      <w:shd w:val="clear" w:color="auto" w:fill="FFFFFF"/>
      <w:lang w:val="ru-RU" w:eastAsia="ru-RU" w:bidi="ru-RU"/>
    </w:rPr>
  </w:style>
  <w:style w:type="character" w:customStyle="1" w:styleId="2LucidaSansUnicode34pt">
    <w:name w:val="Основной текст (2) + Lucida Sans Unicode;34 pt"/>
    <w:basedOn w:val="2ffe"/>
    <w:rsid w:val="005C737C"/>
    <w:rPr>
      <w:rFonts w:ascii="Lucida Sans Unicode" w:eastAsia="Lucida Sans Unicode" w:hAnsi="Lucida Sans Unicode" w:cs="Lucida Sans Unicode"/>
      <w:b w:val="0"/>
      <w:bCs w:val="0"/>
      <w:i w:val="0"/>
      <w:iCs w:val="0"/>
      <w:smallCaps w:val="0"/>
      <w:strike w:val="0"/>
      <w:color w:val="000000"/>
      <w:spacing w:val="0"/>
      <w:w w:val="100"/>
      <w:position w:val="0"/>
      <w:sz w:val="68"/>
      <w:szCs w:val="68"/>
      <w:u w:val="none"/>
      <w:shd w:val="clear" w:color="auto" w:fill="FFFFFF"/>
      <w:lang w:val="ru-RU" w:eastAsia="ru-RU" w:bidi="ru-RU"/>
    </w:rPr>
  </w:style>
  <w:style w:type="character" w:customStyle="1" w:styleId="2CourierNew9pt1pt">
    <w:name w:val="Основной текст (2) + Courier New;9 pt;Интервал 1 pt"/>
    <w:basedOn w:val="2ffe"/>
    <w:rsid w:val="005C737C"/>
    <w:rPr>
      <w:rFonts w:ascii="Courier New" w:eastAsia="Courier New" w:hAnsi="Courier New" w:cs="Courier New"/>
      <w:b w:val="0"/>
      <w:bCs w:val="0"/>
      <w:i w:val="0"/>
      <w:iCs w:val="0"/>
      <w:smallCaps w:val="0"/>
      <w:strike w:val="0"/>
      <w:color w:val="000000"/>
      <w:spacing w:val="30"/>
      <w:w w:val="100"/>
      <w:position w:val="0"/>
      <w:sz w:val="18"/>
      <w:szCs w:val="18"/>
      <w:u w:val="none"/>
      <w:shd w:val="clear" w:color="auto" w:fill="FFFFFF"/>
      <w:lang w:val="ru-RU" w:eastAsia="ru-RU" w:bidi="ru-RU"/>
    </w:rPr>
  </w:style>
  <w:style w:type="character" w:customStyle="1" w:styleId="27Exact">
    <w:name w:val="Основной текст (27) Exact"/>
    <w:basedOn w:val="af5"/>
    <w:rsid w:val="005C737C"/>
    <w:rPr>
      <w:b w:val="0"/>
      <w:bCs w:val="0"/>
      <w:i w:val="0"/>
      <w:iCs w:val="0"/>
      <w:smallCaps w:val="0"/>
      <w:strike w:val="0"/>
      <w:sz w:val="9"/>
      <w:szCs w:val="9"/>
      <w:u w:val="none"/>
    </w:rPr>
  </w:style>
  <w:style w:type="character" w:customStyle="1" w:styleId="28Exact">
    <w:name w:val="Основной текст (28) Exact"/>
    <w:basedOn w:val="af5"/>
    <w:rsid w:val="005C737C"/>
    <w:rPr>
      <w:b/>
      <w:bCs/>
      <w:i w:val="0"/>
      <w:iCs w:val="0"/>
      <w:smallCaps w:val="0"/>
      <w:strike w:val="0"/>
      <w:sz w:val="8"/>
      <w:szCs w:val="8"/>
      <w:u w:val="none"/>
    </w:rPr>
  </w:style>
  <w:style w:type="character" w:customStyle="1" w:styleId="28Exact0">
    <w:name w:val="Основной текст (28) + Не полужирный Exact"/>
    <w:basedOn w:val="280"/>
    <w:rsid w:val="005C737C"/>
    <w:rPr>
      <w:b/>
      <w:bCs/>
      <w:i w:val="0"/>
      <w:iCs w:val="0"/>
      <w:smallCaps w:val="0"/>
      <w:strike w:val="0"/>
      <w:sz w:val="8"/>
      <w:szCs w:val="8"/>
      <w:u w:val="none"/>
    </w:rPr>
  </w:style>
  <w:style w:type="character" w:customStyle="1" w:styleId="27Candara55ptExact">
    <w:name w:val="Основной текст (27) + Candara;5;5 pt;Полужирный Exact"/>
    <w:basedOn w:val="270"/>
    <w:rsid w:val="005C737C"/>
    <w:rPr>
      <w:rFonts w:ascii="Candara" w:eastAsia="Candara" w:hAnsi="Candara" w:cs="Candara"/>
      <w:b/>
      <w:bCs/>
      <w:i w:val="0"/>
      <w:iCs w:val="0"/>
      <w:smallCaps w:val="0"/>
      <w:strike w:val="0"/>
      <w:sz w:val="11"/>
      <w:szCs w:val="11"/>
      <w:u w:val="none"/>
    </w:rPr>
  </w:style>
  <w:style w:type="character" w:customStyle="1" w:styleId="25Exact">
    <w:name w:val="Основной текст (25) Exact"/>
    <w:basedOn w:val="af5"/>
    <w:rsid w:val="005C737C"/>
    <w:rPr>
      <w:b w:val="0"/>
      <w:bCs w:val="0"/>
      <w:i w:val="0"/>
      <w:iCs w:val="0"/>
      <w:smallCaps w:val="0"/>
      <w:strike w:val="0"/>
      <w:sz w:val="9"/>
      <w:szCs w:val="9"/>
      <w:u w:val="none"/>
    </w:rPr>
  </w:style>
  <w:style w:type="character" w:customStyle="1" w:styleId="25TimesNewRoman5ptExact">
    <w:name w:val="Основной текст (25) + Times New Roman;5 pt Exact"/>
    <w:basedOn w:val="252"/>
    <w:rsid w:val="005C737C"/>
    <w:rPr>
      <w:rFonts w:ascii="Times New Roman" w:eastAsia="Times New Roman" w:hAnsi="Times New Roman" w:cs="Times New Roman"/>
      <w:b w:val="0"/>
      <w:bCs w:val="0"/>
      <w:i w:val="0"/>
      <w:iCs w:val="0"/>
      <w:smallCaps w:val="0"/>
      <w:strike w:val="0"/>
      <w:sz w:val="10"/>
      <w:szCs w:val="10"/>
      <w:u w:val="none"/>
    </w:rPr>
  </w:style>
  <w:style w:type="character" w:customStyle="1" w:styleId="24Exact">
    <w:name w:val="Основной текст (24) Exact"/>
    <w:basedOn w:val="af5"/>
    <w:rsid w:val="005C737C"/>
    <w:rPr>
      <w:rFonts w:ascii="Times New Roman" w:eastAsia="Times New Roman" w:hAnsi="Times New Roman" w:cs="Times New Roman"/>
      <w:b/>
      <w:bCs/>
      <w:i/>
      <w:iCs/>
      <w:smallCaps w:val="0"/>
      <w:strike w:val="0"/>
      <w:sz w:val="17"/>
      <w:szCs w:val="17"/>
      <w:u w:val="none"/>
      <w:lang w:val="en-US" w:eastAsia="en-US" w:bidi="en-US"/>
    </w:rPr>
  </w:style>
  <w:style w:type="character" w:customStyle="1" w:styleId="152">
    <w:name w:val="Основной текст (15)"/>
    <w:basedOn w:val="151"/>
    <w:rsid w:val="005C737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29">
    <w:name w:val="Основной текст (22)_"/>
    <w:basedOn w:val="af5"/>
    <w:rsid w:val="005C737C"/>
    <w:rPr>
      <w:b/>
      <w:bCs/>
      <w:i w:val="0"/>
      <w:iCs w:val="0"/>
      <w:smallCaps w:val="0"/>
      <w:strike w:val="0"/>
      <w:sz w:val="16"/>
      <w:szCs w:val="16"/>
      <w:u w:val="none"/>
    </w:rPr>
  </w:style>
  <w:style w:type="character" w:customStyle="1" w:styleId="22a">
    <w:name w:val="Основной текст (22)"/>
    <w:basedOn w:val="229"/>
    <w:rsid w:val="005C737C"/>
    <w:rPr>
      <w:rFonts w:ascii="Arial Unicode MS" w:eastAsia="Arial Unicode MS" w:hAnsi="Arial Unicode MS" w:cs="Arial Unicode MS"/>
      <w:b/>
      <w:bCs/>
      <w:i w:val="0"/>
      <w:iCs w:val="0"/>
      <w:smallCaps w:val="0"/>
      <w:strike w:val="0"/>
      <w:color w:val="000000"/>
      <w:spacing w:val="0"/>
      <w:w w:val="100"/>
      <w:position w:val="0"/>
      <w:sz w:val="16"/>
      <w:szCs w:val="16"/>
      <w:u w:val="none"/>
      <w:lang w:val="ru-RU" w:eastAsia="ru-RU" w:bidi="ru-RU"/>
    </w:rPr>
  </w:style>
  <w:style w:type="character" w:customStyle="1" w:styleId="224pt0pt">
    <w:name w:val="Основной текст (22) + 4 pt;Не полужирный;Курсив;Интервал 0 pt"/>
    <w:basedOn w:val="229"/>
    <w:rsid w:val="005C737C"/>
    <w:rPr>
      <w:rFonts w:ascii="Arial Unicode MS" w:eastAsia="Arial Unicode MS" w:hAnsi="Arial Unicode MS" w:cs="Arial Unicode MS"/>
      <w:b/>
      <w:bCs/>
      <w:i/>
      <w:iCs/>
      <w:smallCaps w:val="0"/>
      <w:strike w:val="0"/>
      <w:color w:val="000000"/>
      <w:spacing w:val="-10"/>
      <w:w w:val="100"/>
      <w:position w:val="0"/>
      <w:sz w:val="8"/>
      <w:szCs w:val="8"/>
      <w:u w:val="none"/>
      <w:lang w:val="ru-RU" w:eastAsia="ru-RU" w:bidi="ru-RU"/>
    </w:rPr>
  </w:style>
  <w:style w:type="character" w:customStyle="1" w:styleId="237">
    <w:name w:val="Основной текст (23)_"/>
    <w:basedOn w:val="af5"/>
    <w:rsid w:val="005C737C"/>
    <w:rPr>
      <w:rFonts w:ascii="Times New Roman" w:eastAsia="Times New Roman" w:hAnsi="Times New Roman" w:cs="Times New Roman"/>
      <w:b w:val="0"/>
      <w:bCs w:val="0"/>
      <w:i w:val="0"/>
      <w:iCs w:val="0"/>
      <w:smallCaps w:val="0"/>
      <w:strike w:val="0"/>
      <w:sz w:val="13"/>
      <w:szCs w:val="13"/>
      <w:u w:val="none"/>
    </w:rPr>
  </w:style>
  <w:style w:type="character" w:customStyle="1" w:styleId="2375pt">
    <w:name w:val="Основной текст (23) + 7;5 pt;Курсив"/>
    <w:basedOn w:val="237"/>
    <w:rsid w:val="005C737C"/>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38">
    <w:name w:val="Основной текст (23)"/>
    <w:basedOn w:val="237"/>
    <w:rsid w:val="005C737C"/>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character" w:customStyle="1" w:styleId="153">
    <w:name w:val="Основной текст (15) + Малые прописные"/>
    <w:basedOn w:val="151"/>
    <w:rsid w:val="005C737C"/>
    <w:rPr>
      <w:rFonts w:ascii="Times New Roman" w:eastAsia="Times New Roman" w:hAnsi="Times New Roman" w:cs="Times New Roman"/>
      <w:b w:val="0"/>
      <w:bCs w:val="0"/>
      <w:i w:val="0"/>
      <w:iCs w:val="0"/>
      <w:smallCaps/>
      <w:strike w:val="0"/>
      <w:color w:val="000000"/>
      <w:spacing w:val="0"/>
      <w:w w:val="100"/>
      <w:position w:val="0"/>
      <w:sz w:val="20"/>
      <w:szCs w:val="20"/>
      <w:u w:val="none"/>
      <w:lang w:val="en-US" w:eastAsia="en-US" w:bidi="en-US"/>
    </w:rPr>
  </w:style>
  <w:style w:type="character" w:customStyle="1" w:styleId="244">
    <w:name w:val="Основной текст (24)_"/>
    <w:basedOn w:val="af5"/>
    <w:rsid w:val="005C737C"/>
    <w:rPr>
      <w:rFonts w:ascii="Times New Roman" w:eastAsia="Times New Roman" w:hAnsi="Times New Roman" w:cs="Times New Roman"/>
      <w:b/>
      <w:bCs/>
      <w:i/>
      <w:iCs/>
      <w:smallCaps w:val="0"/>
      <w:strike w:val="0"/>
      <w:sz w:val="17"/>
      <w:szCs w:val="17"/>
      <w:u w:val="none"/>
    </w:rPr>
  </w:style>
  <w:style w:type="character" w:customStyle="1" w:styleId="245">
    <w:name w:val="Основной текст (24)"/>
    <w:basedOn w:val="244"/>
    <w:rsid w:val="005C737C"/>
    <w:rPr>
      <w:rFonts w:ascii="Times New Roman" w:eastAsia="Times New Roman" w:hAnsi="Times New Roman" w:cs="Times New Roman"/>
      <w:b/>
      <w:bCs/>
      <w:i/>
      <w:iCs/>
      <w:smallCaps w:val="0"/>
      <w:strike w:val="0"/>
      <w:color w:val="000000"/>
      <w:spacing w:val="0"/>
      <w:w w:val="100"/>
      <w:position w:val="0"/>
      <w:sz w:val="17"/>
      <w:szCs w:val="17"/>
      <w:u w:val="none"/>
      <w:lang w:val="ru-RU" w:eastAsia="ru-RU" w:bidi="ru-RU"/>
    </w:rPr>
  </w:style>
  <w:style w:type="character" w:customStyle="1" w:styleId="252">
    <w:name w:val="Основной текст (25)_"/>
    <w:basedOn w:val="af5"/>
    <w:rsid w:val="005C737C"/>
    <w:rPr>
      <w:b w:val="0"/>
      <w:bCs w:val="0"/>
      <w:i w:val="0"/>
      <w:iCs w:val="0"/>
      <w:smallCaps w:val="0"/>
      <w:strike w:val="0"/>
      <w:sz w:val="9"/>
      <w:szCs w:val="9"/>
      <w:u w:val="none"/>
    </w:rPr>
  </w:style>
  <w:style w:type="character" w:customStyle="1" w:styleId="253">
    <w:name w:val="Основной текст (25)"/>
    <w:basedOn w:val="252"/>
    <w:rsid w:val="005C737C"/>
    <w:rPr>
      <w:rFonts w:ascii="Arial Unicode MS" w:eastAsia="Arial Unicode MS" w:hAnsi="Arial Unicode MS" w:cs="Arial Unicode MS"/>
      <w:b w:val="0"/>
      <w:bCs w:val="0"/>
      <w:i w:val="0"/>
      <w:iCs w:val="0"/>
      <w:smallCaps w:val="0"/>
      <w:strike w:val="0"/>
      <w:color w:val="000000"/>
      <w:spacing w:val="0"/>
      <w:w w:val="100"/>
      <w:position w:val="0"/>
      <w:sz w:val="9"/>
      <w:szCs w:val="9"/>
      <w:u w:val="none"/>
      <w:lang w:val="ru-RU" w:eastAsia="ru-RU" w:bidi="ru-RU"/>
    </w:rPr>
  </w:style>
  <w:style w:type="character" w:customStyle="1" w:styleId="264">
    <w:name w:val="Основной текст (26)_"/>
    <w:basedOn w:val="af5"/>
    <w:rsid w:val="005C737C"/>
    <w:rPr>
      <w:rFonts w:ascii="Arial" w:eastAsia="Arial" w:hAnsi="Arial" w:cs="Arial"/>
      <w:b/>
      <w:bCs/>
      <w:i/>
      <w:iCs/>
      <w:smallCaps w:val="0"/>
      <w:strike w:val="0"/>
      <w:sz w:val="15"/>
      <w:szCs w:val="15"/>
      <w:u w:val="none"/>
    </w:rPr>
  </w:style>
  <w:style w:type="character" w:customStyle="1" w:styleId="265">
    <w:name w:val="Основной текст (26)"/>
    <w:basedOn w:val="264"/>
    <w:rsid w:val="005C737C"/>
    <w:rPr>
      <w:rFonts w:ascii="Arial" w:eastAsia="Arial" w:hAnsi="Arial" w:cs="Arial"/>
      <w:b/>
      <w:bCs/>
      <w:i/>
      <w:iCs/>
      <w:smallCaps w:val="0"/>
      <w:strike w:val="0"/>
      <w:color w:val="000000"/>
      <w:spacing w:val="0"/>
      <w:w w:val="100"/>
      <w:position w:val="0"/>
      <w:sz w:val="15"/>
      <w:szCs w:val="15"/>
      <w:u w:val="none"/>
      <w:lang w:val="ru-RU" w:eastAsia="ru-RU" w:bidi="ru-RU"/>
    </w:rPr>
  </w:style>
  <w:style w:type="character" w:customStyle="1" w:styleId="270">
    <w:name w:val="Основной текст (27)_"/>
    <w:basedOn w:val="af5"/>
    <w:rsid w:val="005C737C"/>
    <w:rPr>
      <w:b w:val="0"/>
      <w:bCs w:val="0"/>
      <w:i w:val="0"/>
      <w:iCs w:val="0"/>
      <w:smallCaps w:val="0"/>
      <w:strike w:val="0"/>
      <w:sz w:val="9"/>
      <w:szCs w:val="9"/>
      <w:u w:val="none"/>
    </w:rPr>
  </w:style>
  <w:style w:type="character" w:customStyle="1" w:styleId="272">
    <w:name w:val="Основной текст (27)"/>
    <w:basedOn w:val="270"/>
    <w:rsid w:val="005C737C"/>
    <w:rPr>
      <w:rFonts w:ascii="Arial Unicode MS" w:eastAsia="Arial Unicode MS" w:hAnsi="Arial Unicode MS" w:cs="Arial Unicode MS"/>
      <w:b w:val="0"/>
      <w:bCs w:val="0"/>
      <w:i w:val="0"/>
      <w:iCs w:val="0"/>
      <w:smallCaps w:val="0"/>
      <w:strike w:val="0"/>
      <w:color w:val="000000"/>
      <w:spacing w:val="0"/>
      <w:w w:val="100"/>
      <w:position w:val="0"/>
      <w:sz w:val="9"/>
      <w:szCs w:val="9"/>
      <w:u w:val="none"/>
      <w:lang w:val="ru-RU" w:eastAsia="ru-RU" w:bidi="ru-RU"/>
    </w:rPr>
  </w:style>
  <w:style w:type="character" w:customStyle="1" w:styleId="280">
    <w:name w:val="Основной текст (28)_"/>
    <w:basedOn w:val="af5"/>
    <w:rsid w:val="005C737C"/>
    <w:rPr>
      <w:b/>
      <w:bCs/>
      <w:i w:val="0"/>
      <w:iCs w:val="0"/>
      <w:smallCaps w:val="0"/>
      <w:strike w:val="0"/>
      <w:sz w:val="8"/>
      <w:szCs w:val="8"/>
      <w:u w:val="none"/>
    </w:rPr>
  </w:style>
  <w:style w:type="character" w:customStyle="1" w:styleId="281">
    <w:name w:val="Основной текст (28)"/>
    <w:basedOn w:val="280"/>
    <w:rsid w:val="005C737C"/>
    <w:rPr>
      <w:rFonts w:ascii="Arial Unicode MS" w:eastAsia="Arial Unicode MS" w:hAnsi="Arial Unicode MS" w:cs="Arial Unicode MS"/>
      <w:b/>
      <w:bCs/>
      <w:i w:val="0"/>
      <w:iCs w:val="0"/>
      <w:smallCaps w:val="0"/>
      <w:strike w:val="0"/>
      <w:color w:val="000000"/>
      <w:spacing w:val="0"/>
      <w:w w:val="100"/>
      <w:position w:val="0"/>
      <w:sz w:val="8"/>
      <w:szCs w:val="8"/>
      <w:u w:val="none"/>
      <w:lang w:val="ru-RU" w:eastAsia="ru-RU" w:bidi="ru-RU"/>
    </w:rPr>
  </w:style>
  <w:style w:type="character" w:customStyle="1" w:styleId="292">
    <w:name w:val="Основной текст (29)_"/>
    <w:basedOn w:val="af5"/>
    <w:rsid w:val="005C737C"/>
    <w:rPr>
      <w:b w:val="0"/>
      <w:bCs w:val="0"/>
      <w:i w:val="0"/>
      <w:iCs w:val="0"/>
      <w:smallCaps w:val="0"/>
      <w:strike w:val="0"/>
      <w:sz w:val="10"/>
      <w:szCs w:val="10"/>
      <w:u w:val="none"/>
    </w:rPr>
  </w:style>
  <w:style w:type="character" w:customStyle="1" w:styleId="293">
    <w:name w:val="Основной текст (29)"/>
    <w:basedOn w:val="292"/>
    <w:rsid w:val="005C737C"/>
    <w:rPr>
      <w:rFonts w:ascii="Arial Unicode MS" w:eastAsia="Arial Unicode MS" w:hAnsi="Arial Unicode MS" w:cs="Arial Unicode MS"/>
      <w:b w:val="0"/>
      <w:bCs w:val="0"/>
      <w:i w:val="0"/>
      <w:iCs w:val="0"/>
      <w:smallCaps w:val="0"/>
      <w:strike w:val="0"/>
      <w:color w:val="000000"/>
      <w:spacing w:val="0"/>
      <w:w w:val="100"/>
      <w:position w:val="0"/>
      <w:sz w:val="10"/>
      <w:szCs w:val="10"/>
      <w:u w:val="none"/>
      <w:lang w:val="ru-RU" w:eastAsia="ru-RU" w:bidi="ru-RU"/>
    </w:rPr>
  </w:style>
  <w:style w:type="character" w:customStyle="1" w:styleId="300">
    <w:name w:val="Основной текст (30)_"/>
    <w:basedOn w:val="af5"/>
    <w:rsid w:val="005C737C"/>
    <w:rPr>
      <w:b w:val="0"/>
      <w:bCs w:val="0"/>
      <w:i w:val="0"/>
      <w:iCs w:val="0"/>
      <w:smallCaps w:val="0"/>
      <w:strike w:val="0"/>
      <w:sz w:val="12"/>
      <w:szCs w:val="12"/>
      <w:u w:val="none"/>
    </w:rPr>
  </w:style>
  <w:style w:type="character" w:customStyle="1" w:styleId="301">
    <w:name w:val="Основной текст (30)"/>
    <w:basedOn w:val="300"/>
    <w:rsid w:val="005C737C"/>
    <w:rPr>
      <w:rFonts w:ascii="Arial Unicode MS" w:eastAsia="Arial Unicode MS" w:hAnsi="Arial Unicode MS" w:cs="Arial Unicode MS"/>
      <w:b w:val="0"/>
      <w:bCs w:val="0"/>
      <w:i w:val="0"/>
      <w:iCs w:val="0"/>
      <w:smallCaps w:val="0"/>
      <w:strike w:val="0"/>
      <w:color w:val="000000"/>
      <w:spacing w:val="0"/>
      <w:w w:val="100"/>
      <w:position w:val="0"/>
      <w:sz w:val="12"/>
      <w:szCs w:val="12"/>
      <w:u w:val="none"/>
      <w:lang w:val="ru-RU" w:eastAsia="ru-RU" w:bidi="ru-RU"/>
    </w:rPr>
  </w:style>
  <w:style w:type="character" w:customStyle="1" w:styleId="319">
    <w:name w:val="Основной текст (31)_"/>
    <w:basedOn w:val="af5"/>
    <w:link w:val="31a"/>
    <w:rsid w:val="005C737C"/>
    <w:rPr>
      <w:i/>
      <w:iCs/>
      <w:shd w:val="clear" w:color="auto" w:fill="FFFFFF"/>
    </w:rPr>
  </w:style>
  <w:style w:type="character" w:customStyle="1" w:styleId="15Exact">
    <w:name w:val="Основной текст (15) Exact"/>
    <w:basedOn w:val="af5"/>
    <w:rsid w:val="005C737C"/>
    <w:rPr>
      <w:rFonts w:ascii="Times New Roman" w:eastAsia="Times New Roman" w:hAnsi="Times New Roman" w:cs="Times New Roman"/>
      <w:b w:val="0"/>
      <w:bCs w:val="0"/>
      <w:i w:val="0"/>
      <w:iCs w:val="0"/>
      <w:smallCaps w:val="0"/>
      <w:strike w:val="0"/>
      <w:sz w:val="20"/>
      <w:szCs w:val="20"/>
      <w:u w:val="none"/>
    </w:rPr>
  </w:style>
  <w:style w:type="character" w:customStyle="1" w:styleId="154">
    <w:name w:val="Основной текст (15) + Курсив"/>
    <w:basedOn w:val="151"/>
    <w:rsid w:val="005C737C"/>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1585pt1pt">
    <w:name w:val="Основной текст (15) + 8;5 pt;Полужирный;Курсив;Интервал 1 pt"/>
    <w:basedOn w:val="151"/>
    <w:rsid w:val="005C737C"/>
    <w:rPr>
      <w:rFonts w:ascii="Times New Roman" w:eastAsia="Times New Roman" w:hAnsi="Times New Roman" w:cs="Times New Roman"/>
      <w:b/>
      <w:bCs/>
      <w:i/>
      <w:iCs/>
      <w:smallCaps w:val="0"/>
      <w:strike w:val="0"/>
      <w:color w:val="000000"/>
      <w:spacing w:val="30"/>
      <w:w w:val="100"/>
      <w:position w:val="0"/>
      <w:sz w:val="17"/>
      <w:szCs w:val="17"/>
      <w:u w:val="none"/>
      <w:lang w:val="ru-RU" w:eastAsia="ru-RU" w:bidi="ru-RU"/>
    </w:rPr>
  </w:style>
  <w:style w:type="character" w:customStyle="1" w:styleId="2fff8">
    <w:name w:val="Подпись к таблице (2)"/>
    <w:basedOn w:val="2fff7"/>
    <w:rsid w:val="005C737C"/>
    <w:rPr>
      <w:rFonts w:ascii="Times New Roman" w:eastAsia="Times New Roman" w:hAnsi="Times New Roman" w:cs="Times New Roman"/>
      <w:b w:val="0"/>
      <w:bCs w:val="0"/>
      <w:i w:val="0"/>
      <w:iCs w:val="0"/>
      <w:smallCaps w:val="0"/>
      <w:strike w:val="0"/>
      <w:color w:val="000000"/>
      <w:spacing w:val="0"/>
      <w:w w:val="100"/>
      <w:position w:val="0"/>
      <w:sz w:val="20"/>
      <w:szCs w:val="20"/>
      <w:u w:val="single"/>
      <w:lang w:val="ru-RU" w:eastAsia="ru-RU" w:bidi="ru-RU"/>
    </w:rPr>
  </w:style>
  <w:style w:type="paragraph" w:customStyle="1" w:styleId="3fb">
    <w:name w:val="Основной текст (3)"/>
    <w:basedOn w:val="af4"/>
    <w:link w:val="3fa"/>
    <w:rsid w:val="005C737C"/>
    <w:pPr>
      <w:widowControl w:val="0"/>
      <w:shd w:val="clear" w:color="auto" w:fill="FFFFFF"/>
      <w:spacing w:line="322" w:lineRule="exact"/>
      <w:jc w:val="center"/>
    </w:pPr>
    <w:rPr>
      <w:b/>
      <w:bCs/>
      <w:sz w:val="26"/>
      <w:szCs w:val="26"/>
    </w:rPr>
  </w:style>
  <w:style w:type="paragraph" w:customStyle="1" w:styleId="1fffff4">
    <w:name w:val="Заголовок №1"/>
    <w:basedOn w:val="af4"/>
    <w:link w:val="1fffff3"/>
    <w:qFormat/>
    <w:rsid w:val="005C737C"/>
    <w:pPr>
      <w:widowControl w:val="0"/>
      <w:shd w:val="clear" w:color="auto" w:fill="FFFFFF"/>
      <w:spacing w:line="0" w:lineRule="atLeast"/>
      <w:jc w:val="center"/>
      <w:outlineLvl w:val="0"/>
    </w:pPr>
    <w:rPr>
      <w:b/>
      <w:bCs/>
      <w:sz w:val="26"/>
      <w:szCs w:val="26"/>
    </w:rPr>
  </w:style>
  <w:style w:type="paragraph" w:customStyle="1" w:styleId="59">
    <w:name w:val="Основной текст (5)"/>
    <w:basedOn w:val="af4"/>
    <w:link w:val="5Exact"/>
    <w:rsid w:val="005C737C"/>
    <w:pPr>
      <w:widowControl w:val="0"/>
      <w:shd w:val="clear" w:color="auto" w:fill="FFFFFF"/>
      <w:spacing w:line="0" w:lineRule="atLeast"/>
    </w:pPr>
    <w:rPr>
      <w:b/>
      <w:bCs/>
      <w:sz w:val="10"/>
      <w:szCs w:val="10"/>
    </w:rPr>
  </w:style>
  <w:style w:type="paragraph" w:customStyle="1" w:styleId="65">
    <w:name w:val="Основной текст (6)"/>
    <w:basedOn w:val="af4"/>
    <w:link w:val="6Exact"/>
    <w:qFormat/>
    <w:rsid w:val="005C737C"/>
    <w:pPr>
      <w:widowControl w:val="0"/>
      <w:shd w:val="clear" w:color="auto" w:fill="FFFFFF"/>
      <w:spacing w:line="0" w:lineRule="atLeast"/>
    </w:pPr>
    <w:rPr>
      <w:sz w:val="10"/>
      <w:szCs w:val="10"/>
    </w:rPr>
  </w:style>
  <w:style w:type="paragraph" w:customStyle="1" w:styleId="75">
    <w:name w:val="Основной текст (7)"/>
    <w:basedOn w:val="af4"/>
    <w:link w:val="7Exact"/>
    <w:qFormat/>
    <w:rsid w:val="005C737C"/>
    <w:pPr>
      <w:widowControl w:val="0"/>
      <w:shd w:val="clear" w:color="auto" w:fill="FFFFFF"/>
      <w:spacing w:line="72" w:lineRule="exact"/>
      <w:jc w:val="right"/>
    </w:pPr>
    <w:rPr>
      <w:sz w:val="10"/>
      <w:szCs w:val="10"/>
    </w:rPr>
  </w:style>
  <w:style w:type="paragraph" w:customStyle="1" w:styleId="94">
    <w:name w:val="Основной текст (9)"/>
    <w:basedOn w:val="af4"/>
    <w:link w:val="9Exact"/>
    <w:qFormat/>
    <w:rsid w:val="005C737C"/>
    <w:pPr>
      <w:widowControl w:val="0"/>
      <w:shd w:val="clear" w:color="auto" w:fill="FFFFFF"/>
      <w:spacing w:line="0" w:lineRule="atLeast"/>
    </w:pPr>
    <w:rPr>
      <w:sz w:val="20"/>
      <w:szCs w:val="20"/>
      <w:lang w:val="en-US" w:eastAsia="en-US" w:bidi="en-US"/>
    </w:rPr>
  </w:style>
  <w:style w:type="paragraph" w:customStyle="1" w:styleId="11f2">
    <w:name w:val="Основной текст (11)"/>
    <w:basedOn w:val="af4"/>
    <w:link w:val="11f1"/>
    <w:qFormat/>
    <w:rsid w:val="005C737C"/>
    <w:pPr>
      <w:widowControl w:val="0"/>
      <w:shd w:val="clear" w:color="auto" w:fill="FFFFFF"/>
      <w:spacing w:after="60" w:line="0" w:lineRule="atLeast"/>
    </w:pPr>
    <w:rPr>
      <w:sz w:val="14"/>
      <w:szCs w:val="14"/>
    </w:rPr>
  </w:style>
  <w:style w:type="paragraph" w:customStyle="1" w:styleId="129">
    <w:name w:val="Основной текст (12)"/>
    <w:basedOn w:val="af4"/>
    <w:link w:val="12Exact"/>
    <w:qFormat/>
    <w:rsid w:val="005C737C"/>
    <w:pPr>
      <w:widowControl w:val="0"/>
      <w:shd w:val="clear" w:color="auto" w:fill="FFFFFF"/>
      <w:spacing w:line="0" w:lineRule="atLeast"/>
    </w:pPr>
    <w:rPr>
      <w:rFonts w:ascii="Tahoma" w:eastAsia="Tahoma" w:hAnsi="Tahoma" w:cs="Tahoma"/>
      <w:sz w:val="8"/>
      <w:szCs w:val="8"/>
    </w:rPr>
  </w:style>
  <w:style w:type="paragraph" w:customStyle="1" w:styleId="228">
    <w:name w:val="Заголовок №2 (2)"/>
    <w:basedOn w:val="af4"/>
    <w:link w:val="22Exact"/>
    <w:qFormat/>
    <w:rsid w:val="005C737C"/>
    <w:pPr>
      <w:widowControl w:val="0"/>
      <w:shd w:val="clear" w:color="auto" w:fill="FFFFFF"/>
      <w:spacing w:line="0" w:lineRule="atLeast"/>
      <w:outlineLvl w:val="1"/>
    </w:pPr>
    <w:rPr>
      <w:b/>
      <w:bCs/>
      <w:sz w:val="21"/>
      <w:szCs w:val="21"/>
    </w:rPr>
  </w:style>
  <w:style w:type="paragraph" w:customStyle="1" w:styleId="135">
    <w:name w:val="Основной текст (13)"/>
    <w:basedOn w:val="af4"/>
    <w:link w:val="13Exact"/>
    <w:qFormat/>
    <w:rsid w:val="005C737C"/>
    <w:pPr>
      <w:widowControl w:val="0"/>
      <w:shd w:val="clear" w:color="auto" w:fill="FFFFFF"/>
      <w:spacing w:line="0" w:lineRule="atLeast"/>
    </w:pPr>
    <w:rPr>
      <w:sz w:val="9"/>
      <w:szCs w:val="9"/>
    </w:rPr>
  </w:style>
  <w:style w:type="paragraph" w:customStyle="1" w:styleId="147">
    <w:name w:val="Основной текст (14)"/>
    <w:basedOn w:val="af4"/>
    <w:link w:val="146"/>
    <w:qFormat/>
    <w:rsid w:val="005C737C"/>
    <w:pPr>
      <w:widowControl w:val="0"/>
      <w:shd w:val="clear" w:color="auto" w:fill="FFFFFF"/>
      <w:spacing w:before="360" w:line="274" w:lineRule="exact"/>
      <w:ind w:firstLine="700"/>
      <w:jc w:val="both"/>
    </w:pPr>
    <w:rPr>
      <w:b/>
      <w:bCs/>
      <w:i/>
      <w:iCs/>
      <w:sz w:val="20"/>
      <w:szCs w:val="20"/>
    </w:rPr>
  </w:style>
  <w:style w:type="paragraph" w:customStyle="1" w:styleId="afffffffffff9">
    <w:name w:val="Подпись к картинке"/>
    <w:basedOn w:val="af4"/>
    <w:link w:val="afffffffffff8"/>
    <w:qFormat/>
    <w:rsid w:val="005C737C"/>
    <w:pPr>
      <w:widowControl w:val="0"/>
      <w:shd w:val="clear" w:color="auto" w:fill="FFFFFF"/>
      <w:spacing w:line="278" w:lineRule="exact"/>
      <w:ind w:firstLine="740"/>
    </w:pPr>
    <w:rPr>
      <w:sz w:val="20"/>
      <w:szCs w:val="20"/>
    </w:rPr>
  </w:style>
  <w:style w:type="paragraph" w:customStyle="1" w:styleId="161">
    <w:name w:val="Основной текст (16)"/>
    <w:basedOn w:val="af4"/>
    <w:link w:val="160"/>
    <w:qFormat/>
    <w:rsid w:val="005C737C"/>
    <w:pPr>
      <w:widowControl w:val="0"/>
      <w:shd w:val="clear" w:color="auto" w:fill="FFFFFF"/>
      <w:spacing w:before="180" w:line="245" w:lineRule="exact"/>
    </w:pPr>
    <w:rPr>
      <w:sz w:val="17"/>
      <w:szCs w:val="17"/>
    </w:rPr>
  </w:style>
  <w:style w:type="paragraph" w:customStyle="1" w:styleId="184">
    <w:name w:val="Основной текст (18)"/>
    <w:basedOn w:val="af4"/>
    <w:link w:val="18Exact"/>
    <w:qFormat/>
    <w:rsid w:val="005C737C"/>
    <w:pPr>
      <w:widowControl w:val="0"/>
      <w:shd w:val="clear" w:color="auto" w:fill="FFFFFF"/>
      <w:spacing w:line="0" w:lineRule="atLeast"/>
    </w:pPr>
    <w:rPr>
      <w:rFonts w:ascii="Tahoma" w:eastAsia="Tahoma" w:hAnsi="Tahoma" w:cs="Tahoma"/>
      <w:b/>
      <w:bCs/>
    </w:rPr>
  </w:style>
  <w:style w:type="paragraph" w:customStyle="1" w:styleId="3fd">
    <w:name w:val="Оглавление (3)"/>
    <w:basedOn w:val="af4"/>
    <w:link w:val="3fc"/>
    <w:qFormat/>
    <w:rsid w:val="005C737C"/>
    <w:pPr>
      <w:widowControl w:val="0"/>
      <w:shd w:val="clear" w:color="auto" w:fill="FFFFFF"/>
      <w:spacing w:line="274" w:lineRule="exact"/>
      <w:ind w:firstLine="740"/>
      <w:jc w:val="both"/>
    </w:pPr>
    <w:rPr>
      <w:sz w:val="20"/>
      <w:szCs w:val="20"/>
    </w:rPr>
  </w:style>
  <w:style w:type="paragraph" w:customStyle="1" w:styleId="21f">
    <w:name w:val="Основной текст (21)"/>
    <w:basedOn w:val="af4"/>
    <w:link w:val="21Exact"/>
    <w:qFormat/>
    <w:rsid w:val="005C737C"/>
    <w:pPr>
      <w:widowControl w:val="0"/>
      <w:shd w:val="clear" w:color="auto" w:fill="FFFFFF"/>
      <w:spacing w:line="0" w:lineRule="atLeast"/>
      <w:jc w:val="right"/>
    </w:pPr>
    <w:rPr>
      <w:rFonts w:ascii="Arial" w:eastAsia="Arial" w:hAnsi="Arial" w:cs="Arial"/>
      <w:b/>
      <w:bCs/>
      <w:sz w:val="26"/>
      <w:szCs w:val="26"/>
    </w:rPr>
  </w:style>
  <w:style w:type="paragraph" w:customStyle="1" w:styleId="31a">
    <w:name w:val="Основной текст (31)"/>
    <w:basedOn w:val="af4"/>
    <w:link w:val="319"/>
    <w:qFormat/>
    <w:rsid w:val="005C737C"/>
    <w:pPr>
      <w:widowControl w:val="0"/>
      <w:shd w:val="clear" w:color="auto" w:fill="FFFFFF"/>
      <w:spacing w:before="180" w:line="230" w:lineRule="exact"/>
      <w:jc w:val="both"/>
    </w:pPr>
    <w:rPr>
      <w:i/>
      <w:iCs/>
      <w:sz w:val="20"/>
      <w:szCs w:val="20"/>
    </w:rPr>
  </w:style>
  <w:style w:type="paragraph" w:customStyle="1" w:styleId="regulartext">
    <w:name w:val="regulartext"/>
    <w:basedOn w:val="af4"/>
    <w:uiPriority w:val="99"/>
    <w:qFormat/>
    <w:rsid w:val="005C737C"/>
    <w:pPr>
      <w:spacing w:before="100" w:beforeAutospacing="1" w:after="100" w:afterAutospacing="1"/>
    </w:pPr>
  </w:style>
  <w:style w:type="character" w:customStyle="1" w:styleId="arrow-right">
    <w:name w:val="arrow-right"/>
    <w:basedOn w:val="af5"/>
    <w:rsid w:val="005C737C"/>
  </w:style>
  <w:style w:type="character" w:customStyle="1" w:styleId="ConsPlusTitle0">
    <w:name w:val="ConsPlusTitle Знак"/>
    <w:link w:val="ConsPlusTitle"/>
    <w:locked/>
    <w:rsid w:val="005C737C"/>
    <w:rPr>
      <w:rFonts w:ascii="Arial" w:hAnsi="Arial" w:cs="Arial"/>
      <w:b/>
      <w:bCs/>
    </w:rPr>
  </w:style>
  <w:style w:type="character" w:customStyle="1" w:styleId="Osnovnoy0">
    <w:name w:val="##Osnovnoy Знак"/>
    <w:basedOn w:val="af5"/>
    <w:link w:val="Osnovnoy"/>
    <w:rsid w:val="0060257A"/>
    <w:rPr>
      <w:rFonts w:eastAsiaTheme="majorEastAsia"/>
      <w:bCs/>
      <w:kern w:val="28"/>
      <w:sz w:val="24"/>
      <w:szCs w:val="32"/>
    </w:rPr>
  </w:style>
  <w:style w:type="table" w:customStyle="1" w:styleId="66">
    <w:name w:val="Сетка таблицы6"/>
    <w:basedOn w:val="af6"/>
    <w:next w:val="affffff0"/>
    <w:uiPriority w:val="59"/>
    <w:rsid w:val="00C96999"/>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control-static">
    <w:name w:val="form-control-static"/>
    <w:basedOn w:val="af4"/>
    <w:uiPriority w:val="99"/>
    <w:qFormat/>
    <w:rsid w:val="000B1872"/>
    <w:pPr>
      <w:spacing w:before="100" w:beforeAutospacing="1" w:after="100" w:afterAutospacing="1"/>
    </w:pPr>
  </w:style>
  <w:style w:type="paragraph" w:customStyle="1" w:styleId="105">
    <w:name w:val="Основной текст10"/>
    <w:basedOn w:val="af4"/>
    <w:qFormat/>
    <w:rsid w:val="00BD5651"/>
    <w:pPr>
      <w:widowControl w:val="0"/>
      <w:shd w:val="clear" w:color="auto" w:fill="FFFFFF"/>
      <w:spacing w:after="240" w:line="331" w:lineRule="exact"/>
    </w:pPr>
    <w:rPr>
      <w:spacing w:val="6"/>
      <w:sz w:val="23"/>
      <w:szCs w:val="23"/>
    </w:rPr>
  </w:style>
  <w:style w:type="paragraph" w:customStyle="1" w:styleId="21f0">
    <w:name w:val="Основной текст (2)1"/>
    <w:basedOn w:val="af4"/>
    <w:uiPriority w:val="99"/>
    <w:qFormat/>
    <w:rsid w:val="0000378C"/>
    <w:pPr>
      <w:widowControl w:val="0"/>
      <w:shd w:val="clear" w:color="auto" w:fill="FFFFFF"/>
      <w:spacing w:after="420" w:line="240" w:lineRule="atLeast"/>
      <w:ind w:hanging="440"/>
      <w:jc w:val="center"/>
    </w:pPr>
    <w:rPr>
      <w:rFonts w:eastAsia="Arial Unicode MS"/>
    </w:rPr>
  </w:style>
  <w:style w:type="character" w:customStyle="1" w:styleId="2920">
    <w:name w:val="Основной текст (2) + 92"/>
    <w:aliases w:val="5 pt4"/>
    <w:basedOn w:val="2ffe"/>
    <w:uiPriority w:val="99"/>
    <w:rsid w:val="000A249D"/>
    <w:rPr>
      <w:rFonts w:ascii="Times New Roman" w:hAnsi="Times New Roman" w:cs="Times New Roman"/>
      <w:sz w:val="19"/>
      <w:szCs w:val="19"/>
      <w:u w:val="none"/>
      <w:shd w:val="clear" w:color="auto" w:fill="FFFFFF"/>
    </w:rPr>
  </w:style>
  <w:style w:type="character" w:customStyle="1" w:styleId="210pt4">
    <w:name w:val="Основной текст (2) + 10 pt4"/>
    <w:basedOn w:val="2ffe"/>
    <w:rsid w:val="00554E98"/>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0pt1">
    <w:name w:val="Основной текст (2) + 10 pt1"/>
    <w:basedOn w:val="2ffe"/>
    <w:rsid w:val="00554E98"/>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en-US" w:eastAsia="en-US" w:bidi="en-US"/>
    </w:rPr>
  </w:style>
  <w:style w:type="paragraph" w:customStyle="1" w:styleId="1fffff5">
    <w:name w:val="Подпись к таблице1"/>
    <w:basedOn w:val="af4"/>
    <w:uiPriority w:val="99"/>
    <w:qFormat/>
    <w:rsid w:val="001151D1"/>
    <w:pPr>
      <w:widowControl w:val="0"/>
      <w:shd w:val="clear" w:color="auto" w:fill="FFFFFF"/>
      <w:spacing w:line="0" w:lineRule="atLeast"/>
    </w:pPr>
    <w:rPr>
      <w:color w:val="000000"/>
      <w:lang w:bidi="ru-RU"/>
    </w:rPr>
  </w:style>
  <w:style w:type="paragraph" w:customStyle="1" w:styleId="2fff9">
    <w:name w:val="Текст отчета 2"/>
    <w:basedOn w:val="af4"/>
    <w:link w:val="2fffa"/>
    <w:uiPriority w:val="99"/>
    <w:qFormat/>
    <w:rsid w:val="00743E80"/>
    <w:pPr>
      <w:spacing w:line="276" w:lineRule="auto"/>
      <w:ind w:firstLine="709"/>
      <w:jc w:val="both"/>
    </w:pPr>
    <w:rPr>
      <w:szCs w:val="28"/>
    </w:rPr>
  </w:style>
  <w:style w:type="character" w:customStyle="1" w:styleId="2fffa">
    <w:name w:val="Текст отчета 2 Знак"/>
    <w:link w:val="2fff9"/>
    <w:uiPriority w:val="99"/>
    <w:rsid w:val="00743E80"/>
    <w:rPr>
      <w:sz w:val="24"/>
      <w:szCs w:val="28"/>
    </w:rPr>
  </w:style>
  <w:style w:type="paragraph" w:customStyle="1" w:styleId="new">
    <w:name w:val="Список new"/>
    <w:basedOn w:val="afff2"/>
    <w:link w:val="new0"/>
    <w:uiPriority w:val="99"/>
    <w:qFormat/>
    <w:rsid w:val="00743E80"/>
    <w:pPr>
      <w:numPr>
        <w:numId w:val="37"/>
      </w:numPr>
      <w:overflowPunct/>
      <w:autoSpaceDE/>
      <w:autoSpaceDN/>
      <w:adjustRightInd/>
      <w:spacing w:line="276" w:lineRule="auto"/>
    </w:pPr>
    <w:rPr>
      <w:color w:val="000000"/>
      <w:szCs w:val="28"/>
    </w:rPr>
  </w:style>
  <w:style w:type="character" w:customStyle="1" w:styleId="new0">
    <w:name w:val="Список new Знак"/>
    <w:link w:val="new"/>
    <w:uiPriority w:val="99"/>
    <w:rsid w:val="00743E80"/>
    <w:rPr>
      <w:color w:val="000000"/>
      <w:sz w:val="24"/>
      <w:szCs w:val="28"/>
    </w:rPr>
  </w:style>
  <w:style w:type="paragraph" w:customStyle="1" w:styleId="254">
    <w:name w:val="Знак25"/>
    <w:basedOn w:val="af4"/>
    <w:next w:val="2b"/>
    <w:autoRedefine/>
    <w:qFormat/>
    <w:rsid w:val="00C8564A"/>
    <w:pPr>
      <w:spacing w:after="160" w:line="240" w:lineRule="exact"/>
      <w:jc w:val="right"/>
    </w:pPr>
    <w:rPr>
      <w:noProof/>
      <w:lang w:val="en-US" w:eastAsia="en-US"/>
    </w:rPr>
  </w:style>
  <w:style w:type="character" w:customStyle="1" w:styleId="b-serp-itemtextpassage">
    <w:name w:val="b-serp-item__text_passage"/>
    <w:basedOn w:val="af5"/>
    <w:rsid w:val="00C8564A"/>
  </w:style>
  <w:style w:type="character" w:customStyle="1" w:styleId="-9">
    <w:name w:val="Таблица - Текст центр Знак"/>
    <w:basedOn w:val="af5"/>
    <w:link w:val="-8"/>
    <w:locked/>
    <w:rsid w:val="00C8564A"/>
    <w:rPr>
      <w:rFonts w:ascii="Arial" w:hAnsi="Arial" w:cs="Arial"/>
      <w:sz w:val="18"/>
    </w:rPr>
  </w:style>
  <w:style w:type="paragraph" w:customStyle="1" w:styleId="3120">
    <w:name w:val="Основной текст с отступом 312"/>
    <w:basedOn w:val="af4"/>
    <w:uiPriority w:val="34"/>
    <w:qFormat/>
    <w:rsid w:val="00C8564A"/>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21">
    <w:name w:val="Основной текст 312"/>
    <w:basedOn w:val="af4"/>
    <w:uiPriority w:val="34"/>
    <w:qFormat/>
    <w:rsid w:val="00C8564A"/>
    <w:pPr>
      <w:overflowPunct w:val="0"/>
      <w:autoSpaceDE w:val="0"/>
      <w:autoSpaceDN w:val="0"/>
      <w:adjustRightInd w:val="0"/>
      <w:jc w:val="center"/>
      <w:textAlignment w:val="baseline"/>
    </w:pPr>
    <w:rPr>
      <w:b/>
      <w:szCs w:val="20"/>
    </w:rPr>
  </w:style>
  <w:style w:type="paragraph" w:customStyle="1" w:styleId="12a">
    <w:name w:val="Обычный (веб)12"/>
    <w:basedOn w:val="af4"/>
    <w:uiPriority w:val="34"/>
    <w:qFormat/>
    <w:rsid w:val="00C8564A"/>
    <w:pPr>
      <w:overflowPunct w:val="0"/>
      <w:autoSpaceDE w:val="0"/>
      <w:autoSpaceDN w:val="0"/>
      <w:adjustRightInd w:val="0"/>
      <w:spacing w:before="100" w:after="100"/>
    </w:pPr>
    <w:rPr>
      <w:color w:val="000000"/>
      <w:szCs w:val="20"/>
    </w:rPr>
  </w:style>
  <w:style w:type="character" w:customStyle="1" w:styleId="BodyText2">
    <w:name w:val="Body Text 2 Знак"/>
    <w:basedOn w:val="af5"/>
    <w:link w:val="2130"/>
    <w:uiPriority w:val="99"/>
    <w:rsid w:val="00C8564A"/>
    <w:rPr>
      <w:rFonts w:ascii="MS Sans Serif" w:hAnsi="MS Sans Serif"/>
      <w:lang w:val="en-US"/>
    </w:rPr>
  </w:style>
  <w:style w:type="character" w:customStyle="1" w:styleId="2fffb">
    <w:name w:val="Основной текст с отступом Знак2"/>
    <w:basedOn w:val="af5"/>
    <w:rsid w:val="00C8564A"/>
    <w:rPr>
      <w:sz w:val="24"/>
      <w:szCs w:val="24"/>
      <w:lang w:val="ru-RU" w:eastAsia="ru-RU" w:bidi="ar-SA"/>
    </w:rPr>
  </w:style>
  <w:style w:type="paragraph" w:customStyle="1" w:styleId="21">
    <w:name w:val="Маркированный список 21"/>
    <w:basedOn w:val="af4"/>
    <w:qFormat/>
    <w:rsid w:val="00C8564A"/>
    <w:pPr>
      <w:numPr>
        <w:numId w:val="38"/>
      </w:numPr>
      <w:suppressAutoHyphens/>
    </w:pPr>
    <w:rPr>
      <w:lang w:eastAsia="ar-SA"/>
    </w:rPr>
  </w:style>
  <w:style w:type="character" w:customStyle="1" w:styleId="ListParagraphChar">
    <w:name w:val="List Paragraph Char"/>
    <w:link w:val="1fff3"/>
    <w:uiPriority w:val="99"/>
    <w:qFormat/>
    <w:locked/>
    <w:rsid w:val="00C8564A"/>
    <w:rPr>
      <w:sz w:val="24"/>
      <w:szCs w:val="24"/>
    </w:rPr>
  </w:style>
  <w:style w:type="paragraph" w:customStyle="1" w:styleId="font0">
    <w:name w:val="font0"/>
    <w:basedOn w:val="af4"/>
    <w:autoRedefine/>
    <w:uiPriority w:val="99"/>
    <w:qFormat/>
    <w:rsid w:val="00C8564A"/>
    <w:pPr>
      <w:spacing w:before="100" w:beforeAutospacing="1" w:after="100" w:afterAutospacing="1"/>
      <w:contextualSpacing/>
    </w:pPr>
    <w:rPr>
      <w:color w:val="000000"/>
    </w:rPr>
  </w:style>
  <w:style w:type="paragraph" w:customStyle="1" w:styleId="afffffffffffa">
    <w:name w:val="Таблицы (моноширинный)"/>
    <w:basedOn w:val="af4"/>
    <w:next w:val="af4"/>
    <w:autoRedefine/>
    <w:uiPriority w:val="99"/>
    <w:qFormat/>
    <w:rsid w:val="00C8564A"/>
    <w:pPr>
      <w:autoSpaceDE w:val="0"/>
      <w:autoSpaceDN w:val="0"/>
      <w:adjustRightInd w:val="0"/>
      <w:contextualSpacing/>
    </w:pPr>
    <w:rPr>
      <w:rFonts w:ascii="Courier New" w:eastAsia="Calibri" w:hAnsi="Courier New" w:cs="Courier New"/>
      <w:lang w:eastAsia="en-US"/>
    </w:rPr>
  </w:style>
  <w:style w:type="paragraph" w:customStyle="1" w:styleId="21c">
    <w:name w:val="Цитата 21"/>
    <w:basedOn w:val="af4"/>
    <w:next w:val="af4"/>
    <w:link w:val="21b"/>
    <w:autoRedefine/>
    <w:uiPriority w:val="29"/>
    <w:qFormat/>
    <w:rsid w:val="00C8564A"/>
    <w:pPr>
      <w:contextualSpacing/>
    </w:pPr>
    <w:rPr>
      <w:i/>
      <w:iCs/>
      <w:color w:val="000000" w:themeColor="text1"/>
    </w:rPr>
  </w:style>
  <w:style w:type="paragraph" w:customStyle="1" w:styleId="11f3">
    <w:name w:val="Цветной список — акцент 11"/>
    <w:basedOn w:val="af4"/>
    <w:autoRedefine/>
    <w:uiPriority w:val="34"/>
    <w:semiHidden/>
    <w:qFormat/>
    <w:rsid w:val="00C8564A"/>
    <w:pPr>
      <w:spacing w:after="200" w:line="276" w:lineRule="auto"/>
      <w:ind w:left="720"/>
      <w:contextualSpacing/>
    </w:pPr>
    <w:rPr>
      <w:rFonts w:ascii="Calibri" w:eastAsia="Calibri" w:hAnsi="Calibri"/>
      <w:sz w:val="22"/>
      <w:szCs w:val="22"/>
      <w:lang w:eastAsia="zh-CN"/>
    </w:rPr>
  </w:style>
  <w:style w:type="character" w:customStyle="1" w:styleId="afffffffffffb">
    <w:name w:val="Цветовое выделение"/>
    <w:qFormat/>
    <w:rsid w:val="00C8564A"/>
    <w:rPr>
      <w:b/>
      <w:bCs/>
      <w:color w:val="26282F"/>
    </w:rPr>
  </w:style>
  <w:style w:type="character" w:customStyle="1" w:styleId="small-arrow">
    <w:name w:val="small-arrow"/>
    <w:uiPriority w:val="99"/>
    <w:rsid w:val="00C8564A"/>
    <w:rPr>
      <w:rFonts w:ascii="Times New Roman" w:hAnsi="Times New Roman" w:cs="Times New Roman" w:hint="default"/>
    </w:rPr>
  </w:style>
  <w:style w:type="numbering" w:customStyle="1" w:styleId="1111111">
    <w:name w:val="1 / 1.1 / 1.1.11"/>
    <w:qFormat/>
    <w:rsid w:val="00C8564A"/>
    <w:pPr>
      <w:numPr>
        <w:numId w:val="39"/>
      </w:numPr>
    </w:pPr>
  </w:style>
  <w:style w:type="paragraph" w:customStyle="1" w:styleId="246">
    <w:name w:val="Знак24"/>
    <w:basedOn w:val="af4"/>
    <w:next w:val="2b"/>
    <w:autoRedefine/>
    <w:uiPriority w:val="99"/>
    <w:qFormat/>
    <w:rsid w:val="00C8564A"/>
    <w:pPr>
      <w:spacing w:after="160" w:line="240" w:lineRule="exact"/>
      <w:jc w:val="right"/>
    </w:pPr>
    <w:rPr>
      <w:noProof/>
      <w:lang w:val="en-US" w:eastAsia="en-US"/>
    </w:rPr>
  </w:style>
  <w:style w:type="paragraph" w:customStyle="1" w:styleId="afffffffffffc">
    <w:name w:val="Стиль Обычный отступ + По ширине"/>
    <w:basedOn w:val="affffff3"/>
    <w:qFormat/>
    <w:rsid w:val="00C8564A"/>
    <w:pPr>
      <w:overflowPunct w:val="0"/>
      <w:autoSpaceDE w:val="0"/>
      <w:autoSpaceDN w:val="0"/>
      <w:adjustRightInd w:val="0"/>
      <w:spacing w:before="60"/>
      <w:ind w:left="601" w:hanging="284"/>
      <w:jc w:val="both"/>
    </w:pPr>
  </w:style>
  <w:style w:type="paragraph" w:customStyle="1" w:styleId="u">
    <w:name w:val="u"/>
    <w:basedOn w:val="af4"/>
    <w:qFormat/>
    <w:rsid w:val="00C8564A"/>
    <w:pPr>
      <w:spacing w:before="100" w:beforeAutospacing="1" w:after="100" w:afterAutospacing="1"/>
    </w:pPr>
  </w:style>
  <w:style w:type="paragraph" w:customStyle="1" w:styleId="1fffff6">
    <w:name w:val="1 Знак Знак Знак Знак Знак Знак Знак Знак Знак Знак Знак Знак Знак Знак Знак Знак Знак Знак Знак Знак Знак Знак Знак Знак Знак Знак Знак Знак"/>
    <w:basedOn w:val="af4"/>
    <w:qFormat/>
    <w:rsid w:val="00C8564A"/>
    <w:pPr>
      <w:spacing w:before="100" w:beforeAutospacing="1" w:after="100" w:afterAutospacing="1"/>
    </w:pPr>
    <w:rPr>
      <w:rFonts w:ascii="Tahoma" w:hAnsi="Tahoma"/>
      <w:sz w:val="20"/>
      <w:szCs w:val="20"/>
      <w:lang w:val="en-US" w:eastAsia="en-US"/>
    </w:rPr>
  </w:style>
  <w:style w:type="paragraph" w:customStyle="1" w:styleId="NormalWeb2">
    <w:name w:val="Normal (Web)2"/>
    <w:basedOn w:val="af4"/>
    <w:qFormat/>
    <w:rsid w:val="00C8564A"/>
    <w:pPr>
      <w:overflowPunct w:val="0"/>
      <w:autoSpaceDE w:val="0"/>
      <w:autoSpaceDN w:val="0"/>
      <w:adjustRightInd w:val="0"/>
      <w:spacing w:before="100" w:after="100"/>
    </w:pPr>
    <w:rPr>
      <w:color w:val="000000"/>
      <w:szCs w:val="20"/>
    </w:rPr>
  </w:style>
  <w:style w:type="paragraph" w:customStyle="1" w:styleId="1fffff7">
    <w:name w:val="1 Знак Знак Знак Знак Знак Знак Знак Знак Знак Знак Знак Знак Знак Знак Знак Знак Знак Знак Знак Знак Знак Знак Знак Знак Знак Знак Знак"/>
    <w:basedOn w:val="af4"/>
    <w:qFormat/>
    <w:rsid w:val="00C8564A"/>
    <w:pPr>
      <w:spacing w:before="100" w:beforeAutospacing="1" w:after="100" w:afterAutospacing="1"/>
    </w:pPr>
    <w:rPr>
      <w:rFonts w:ascii="Tahoma" w:hAnsi="Tahoma"/>
      <w:sz w:val="20"/>
      <w:szCs w:val="20"/>
      <w:lang w:val="en-US" w:eastAsia="en-US"/>
    </w:rPr>
  </w:style>
  <w:style w:type="paragraph" w:customStyle="1" w:styleId="msolistparagraph0">
    <w:name w:val="msolistparagraph"/>
    <w:basedOn w:val="af4"/>
    <w:qFormat/>
    <w:rsid w:val="00C8564A"/>
    <w:pPr>
      <w:spacing w:after="200" w:line="276" w:lineRule="auto"/>
      <w:ind w:left="720"/>
      <w:contextualSpacing/>
    </w:pPr>
    <w:rPr>
      <w:rFonts w:ascii="Calibri" w:hAnsi="Calibri"/>
      <w:sz w:val="22"/>
      <w:szCs w:val="22"/>
    </w:rPr>
  </w:style>
  <w:style w:type="paragraph" w:customStyle="1" w:styleId="af2">
    <w:name w:val="#ПРЕЧЕНЬ"/>
    <w:next w:val="affffffff4"/>
    <w:qFormat/>
    <w:rsid w:val="00C8564A"/>
    <w:pPr>
      <w:numPr>
        <w:numId w:val="40"/>
      </w:numPr>
      <w:spacing w:line="288" w:lineRule="auto"/>
    </w:pPr>
    <w:rPr>
      <w:sz w:val="24"/>
      <w:szCs w:val="24"/>
    </w:rPr>
  </w:style>
  <w:style w:type="paragraph" w:customStyle="1" w:styleId="afffffffffffd">
    <w:name w:val="ТАБЛИЧКИ"/>
    <w:basedOn w:val="af4"/>
    <w:link w:val="afffffffffffe"/>
    <w:qFormat/>
    <w:rsid w:val="00C8564A"/>
    <w:pPr>
      <w:tabs>
        <w:tab w:val="left" w:pos="567"/>
        <w:tab w:val="left" w:pos="6379"/>
      </w:tabs>
      <w:ind w:firstLine="567"/>
      <w:jc w:val="both"/>
    </w:pPr>
    <w:rPr>
      <w:sz w:val="28"/>
      <w:szCs w:val="22"/>
      <w:lang w:eastAsia="en-US"/>
    </w:rPr>
  </w:style>
  <w:style w:type="character" w:customStyle="1" w:styleId="afffffffffffe">
    <w:name w:val="ТАБЛИЧКИ Знак"/>
    <w:basedOn w:val="af5"/>
    <w:link w:val="afffffffffffd"/>
    <w:rsid w:val="00C8564A"/>
    <w:rPr>
      <w:sz w:val="28"/>
      <w:szCs w:val="22"/>
      <w:lang w:eastAsia="en-US"/>
    </w:rPr>
  </w:style>
  <w:style w:type="paragraph" w:customStyle="1" w:styleId="p8">
    <w:name w:val="p8"/>
    <w:basedOn w:val="af4"/>
    <w:uiPriority w:val="99"/>
    <w:qFormat/>
    <w:rsid w:val="00C8564A"/>
    <w:pPr>
      <w:spacing w:before="100" w:beforeAutospacing="1" w:after="100" w:afterAutospacing="1"/>
    </w:pPr>
  </w:style>
  <w:style w:type="character" w:customStyle="1" w:styleId="s2">
    <w:name w:val="s2"/>
    <w:basedOn w:val="af5"/>
    <w:uiPriority w:val="99"/>
    <w:qFormat/>
    <w:rsid w:val="00C8564A"/>
  </w:style>
  <w:style w:type="paragraph" w:customStyle="1" w:styleId="p11">
    <w:name w:val="p11"/>
    <w:basedOn w:val="af4"/>
    <w:uiPriority w:val="99"/>
    <w:qFormat/>
    <w:rsid w:val="00C8564A"/>
    <w:pPr>
      <w:spacing w:before="100" w:beforeAutospacing="1" w:after="100" w:afterAutospacing="1"/>
    </w:pPr>
  </w:style>
  <w:style w:type="paragraph" w:customStyle="1" w:styleId="affffffffffff">
    <w:name w:val="!Основной текст"/>
    <w:basedOn w:val="af4"/>
    <w:qFormat/>
    <w:rsid w:val="00C8564A"/>
    <w:pPr>
      <w:spacing w:after="120"/>
      <w:ind w:firstLine="709"/>
      <w:jc w:val="both"/>
    </w:pPr>
  </w:style>
  <w:style w:type="character" w:customStyle="1" w:styleId="st">
    <w:name w:val="st"/>
    <w:basedOn w:val="af5"/>
    <w:rsid w:val="00C8564A"/>
  </w:style>
  <w:style w:type="paragraph" w:customStyle="1" w:styleId="affffffffffff0">
    <w:name w:val="Базовый текст АСВ"/>
    <w:basedOn w:val="af4"/>
    <w:uiPriority w:val="99"/>
    <w:qFormat/>
    <w:rsid w:val="00C8564A"/>
    <w:pPr>
      <w:widowControl w:val="0"/>
      <w:autoSpaceDE w:val="0"/>
      <w:autoSpaceDN w:val="0"/>
      <w:adjustRightInd w:val="0"/>
      <w:spacing w:after="100"/>
      <w:ind w:left="284" w:firstLine="567"/>
      <w:jc w:val="both"/>
    </w:pPr>
    <w:rPr>
      <w:sz w:val="28"/>
    </w:rPr>
  </w:style>
  <w:style w:type="paragraph" w:customStyle="1" w:styleId="formattext">
    <w:name w:val="formattext"/>
    <w:basedOn w:val="af4"/>
    <w:qFormat/>
    <w:rsid w:val="00C8564A"/>
    <w:pPr>
      <w:spacing w:before="100" w:beforeAutospacing="1" w:after="100" w:afterAutospacing="1"/>
    </w:pPr>
  </w:style>
  <w:style w:type="paragraph" w:customStyle="1" w:styleId="341">
    <w:name w:val="Основной текст с отступом 34"/>
    <w:basedOn w:val="af4"/>
    <w:link w:val="BodyTextIndent3"/>
    <w:qFormat/>
    <w:rsid w:val="00C8564A"/>
    <w:pPr>
      <w:ind w:left="855"/>
      <w:jc w:val="both"/>
    </w:pPr>
    <w:rPr>
      <w:sz w:val="28"/>
      <w:szCs w:val="20"/>
    </w:rPr>
  </w:style>
  <w:style w:type="paragraph" w:customStyle="1" w:styleId="affffffffffff1">
    <w:name w:val="Текст таблицы"/>
    <w:basedOn w:val="af4"/>
    <w:link w:val="affffffffffff2"/>
    <w:qFormat/>
    <w:rsid w:val="00C8564A"/>
    <w:pPr>
      <w:jc w:val="center"/>
    </w:pPr>
    <w:rPr>
      <w:bCs/>
      <w:color w:val="000000"/>
      <w:sz w:val="22"/>
      <w:szCs w:val="22"/>
    </w:rPr>
  </w:style>
  <w:style w:type="character" w:customStyle="1" w:styleId="affffffffffff2">
    <w:name w:val="Текст таблицы Знак"/>
    <w:basedOn w:val="af5"/>
    <w:link w:val="affffffffffff1"/>
    <w:rsid w:val="00C8564A"/>
    <w:rPr>
      <w:bCs/>
      <w:color w:val="000000"/>
      <w:sz w:val="22"/>
      <w:szCs w:val="22"/>
    </w:rPr>
  </w:style>
  <w:style w:type="character" w:customStyle="1" w:styleId="1fffff8">
    <w:name w:val="Без интервала Знак1"/>
    <w:aliases w:val="Заголовок уровень 1 Знак1"/>
    <w:uiPriority w:val="99"/>
    <w:qFormat/>
    <w:locked/>
    <w:rsid w:val="00C8564A"/>
    <w:rPr>
      <w:rFonts w:ascii="Calibri" w:eastAsia="Times New Roman" w:hAnsi="Calibri" w:cs="Times New Roman"/>
      <w:lang w:eastAsia="ru-RU"/>
    </w:rPr>
  </w:style>
  <w:style w:type="paragraph" w:customStyle="1" w:styleId="1fffff9">
    <w:name w:val="!Заголовок 1"/>
    <w:basedOn w:val="affffffffffff"/>
    <w:qFormat/>
    <w:rsid w:val="00C8564A"/>
    <w:pPr>
      <w:jc w:val="center"/>
      <w:outlineLvl w:val="0"/>
    </w:pPr>
    <w:rPr>
      <w:b/>
    </w:rPr>
  </w:style>
  <w:style w:type="paragraph" w:customStyle="1" w:styleId="2fffc">
    <w:name w:val="!Заголовок 2"/>
    <w:basedOn w:val="1fffff9"/>
    <w:qFormat/>
    <w:rsid w:val="00C8564A"/>
    <w:pPr>
      <w:outlineLvl w:val="1"/>
    </w:pPr>
  </w:style>
  <w:style w:type="table" w:customStyle="1" w:styleId="TableGrid">
    <w:name w:val="TableGrid"/>
    <w:rsid w:val="00C8564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FontStyle158">
    <w:name w:val="Font Style158"/>
    <w:uiPriority w:val="99"/>
    <w:rsid w:val="00C8564A"/>
    <w:rPr>
      <w:rFonts w:eastAsia="Times New Roman"/>
      <w:color w:val="auto"/>
      <w:sz w:val="26"/>
      <w:lang w:val="ru-RU" w:eastAsia="zh-CN"/>
    </w:rPr>
  </w:style>
  <w:style w:type="paragraph" w:customStyle="1" w:styleId="affffffffffff3">
    <w:name w:val="табл"/>
    <w:basedOn w:val="af4"/>
    <w:link w:val="affffffffffff4"/>
    <w:uiPriority w:val="99"/>
    <w:qFormat/>
    <w:rsid w:val="00C8564A"/>
    <w:pPr>
      <w:jc w:val="center"/>
    </w:pPr>
    <w:rPr>
      <w:color w:val="000000"/>
      <w:sz w:val="20"/>
      <w:szCs w:val="20"/>
    </w:rPr>
  </w:style>
  <w:style w:type="character" w:customStyle="1" w:styleId="affffffffffff4">
    <w:name w:val="табл Знак"/>
    <w:link w:val="affffffffffff3"/>
    <w:uiPriority w:val="99"/>
    <w:qFormat/>
    <w:locked/>
    <w:rsid w:val="00C8564A"/>
    <w:rPr>
      <w:color w:val="000000"/>
    </w:rPr>
  </w:style>
  <w:style w:type="character" w:customStyle="1" w:styleId="afffff6">
    <w:name w:val="Название таблицы Знак"/>
    <w:basedOn w:val="af5"/>
    <w:link w:val="afffff5"/>
    <w:rsid w:val="00C8564A"/>
    <w:rPr>
      <w:sz w:val="24"/>
      <w:szCs w:val="24"/>
    </w:rPr>
  </w:style>
  <w:style w:type="paragraph" w:customStyle="1" w:styleId="affffffffffff5">
    <w:name w:val="Содержимое таблицы"/>
    <w:basedOn w:val="af4"/>
    <w:uiPriority w:val="99"/>
    <w:qFormat/>
    <w:rsid w:val="00212368"/>
    <w:pPr>
      <w:suppressLineNumbers/>
      <w:suppressAutoHyphens/>
    </w:pPr>
    <w:rPr>
      <w:rFonts w:eastAsia="SimSun" w:cs="Mangal"/>
      <w:kern w:val="1"/>
      <w:lang w:eastAsia="zh-CN" w:bidi="hi-IN"/>
    </w:rPr>
  </w:style>
  <w:style w:type="paragraph" w:customStyle="1" w:styleId="affffffffffff6">
    <w:name w:val="Заголовок таблицы"/>
    <w:basedOn w:val="affffffffffff5"/>
    <w:uiPriority w:val="99"/>
    <w:qFormat/>
    <w:rsid w:val="00212368"/>
    <w:pPr>
      <w:shd w:val="clear" w:color="auto" w:fill="EEEEEE"/>
      <w:jc w:val="center"/>
    </w:pPr>
    <w:rPr>
      <w:b/>
      <w:bCs/>
    </w:rPr>
  </w:style>
  <w:style w:type="character" w:customStyle="1" w:styleId="2910">
    <w:name w:val="Основной текст (2) + 91"/>
    <w:aliases w:val="5 pt2,Полужирный2,Курсив1"/>
    <w:basedOn w:val="2ffe"/>
    <w:uiPriority w:val="99"/>
    <w:rsid w:val="00212368"/>
    <w:rPr>
      <w:rFonts w:ascii="Times New Roman" w:hAnsi="Times New Roman" w:cs="Times New Roman" w:hint="default"/>
      <w:b/>
      <w:bCs/>
      <w:i/>
      <w:iCs/>
      <w:strike w:val="0"/>
      <w:dstrike w:val="0"/>
      <w:sz w:val="19"/>
      <w:szCs w:val="19"/>
      <w:u w:val="none"/>
      <w:effect w:val="none"/>
      <w:shd w:val="clear" w:color="auto" w:fill="FFFFFF"/>
    </w:rPr>
  </w:style>
  <w:style w:type="paragraph" w:customStyle="1" w:styleId="Style63">
    <w:name w:val="Style63"/>
    <w:basedOn w:val="af4"/>
    <w:uiPriority w:val="99"/>
    <w:qFormat/>
    <w:rsid w:val="0010240C"/>
    <w:pPr>
      <w:widowControl w:val="0"/>
      <w:autoSpaceDE w:val="0"/>
      <w:autoSpaceDN w:val="0"/>
      <w:adjustRightInd w:val="0"/>
      <w:spacing w:line="319" w:lineRule="exact"/>
      <w:ind w:firstLine="571"/>
      <w:jc w:val="both"/>
    </w:pPr>
  </w:style>
  <w:style w:type="character" w:customStyle="1" w:styleId="FontStyle125">
    <w:name w:val="Font Style125"/>
    <w:basedOn w:val="af5"/>
    <w:uiPriority w:val="99"/>
    <w:rsid w:val="0010240C"/>
    <w:rPr>
      <w:rFonts w:ascii="Times New Roman" w:hAnsi="Times New Roman" w:cs="Times New Roman"/>
      <w:sz w:val="20"/>
      <w:szCs w:val="20"/>
    </w:rPr>
  </w:style>
  <w:style w:type="character" w:customStyle="1" w:styleId="76">
    <w:name w:val="Основной текст (7)_"/>
    <w:basedOn w:val="af5"/>
    <w:link w:val="711"/>
    <w:uiPriority w:val="99"/>
    <w:rsid w:val="002526FF"/>
    <w:rPr>
      <w:sz w:val="26"/>
      <w:szCs w:val="26"/>
      <w:shd w:val="clear" w:color="auto" w:fill="FFFFFF"/>
    </w:rPr>
  </w:style>
  <w:style w:type="paragraph" w:customStyle="1" w:styleId="711">
    <w:name w:val="Основной текст (7)1"/>
    <w:basedOn w:val="af4"/>
    <w:link w:val="76"/>
    <w:uiPriority w:val="99"/>
    <w:qFormat/>
    <w:rsid w:val="002526FF"/>
    <w:pPr>
      <w:widowControl w:val="0"/>
      <w:shd w:val="clear" w:color="auto" w:fill="FFFFFF"/>
      <w:spacing w:line="365" w:lineRule="exact"/>
      <w:ind w:hanging="1180"/>
    </w:pPr>
    <w:rPr>
      <w:sz w:val="26"/>
      <w:szCs w:val="26"/>
    </w:rPr>
  </w:style>
  <w:style w:type="character" w:customStyle="1" w:styleId="29pt">
    <w:name w:val="Основной текст (2) + 9 pt"/>
    <w:basedOn w:val="2ffe"/>
    <w:uiPriority w:val="99"/>
    <w:rsid w:val="00DA1741"/>
    <w:rPr>
      <w:rFonts w:ascii="Times New Roman" w:hAnsi="Times New Roman" w:cs="Times New Roman"/>
      <w:sz w:val="18"/>
      <w:szCs w:val="18"/>
      <w:u w:val="none"/>
      <w:shd w:val="clear" w:color="auto" w:fill="FFFFFF"/>
    </w:rPr>
  </w:style>
  <w:style w:type="paragraph" w:customStyle="1" w:styleId="FORMATTEXT0">
    <w:name w:val=".FORMATTEXT"/>
    <w:uiPriority w:val="99"/>
    <w:qFormat/>
    <w:rsid w:val="00C60BE5"/>
    <w:pPr>
      <w:widowControl w:val="0"/>
      <w:autoSpaceDE w:val="0"/>
      <w:autoSpaceDN w:val="0"/>
      <w:adjustRightInd w:val="0"/>
    </w:pPr>
    <w:rPr>
      <w:rFonts w:ascii="Arial" w:eastAsiaTheme="minorEastAsia" w:hAnsi="Arial" w:cs="Arial"/>
    </w:rPr>
  </w:style>
  <w:style w:type="paragraph" w:customStyle="1" w:styleId="HEADERTEXT0">
    <w:name w:val=".HEADERTEXT"/>
    <w:uiPriority w:val="99"/>
    <w:qFormat/>
    <w:rsid w:val="00C60BE5"/>
    <w:pPr>
      <w:widowControl w:val="0"/>
      <w:autoSpaceDE w:val="0"/>
      <w:autoSpaceDN w:val="0"/>
      <w:adjustRightInd w:val="0"/>
    </w:pPr>
    <w:rPr>
      <w:rFonts w:ascii="Arial" w:eastAsiaTheme="minorEastAsia" w:hAnsi="Arial" w:cs="Arial"/>
      <w:color w:val="2B4279"/>
    </w:rPr>
  </w:style>
  <w:style w:type="paragraph" w:customStyle="1" w:styleId="ConsPlusTitlePage">
    <w:name w:val="ConsPlusTitlePage"/>
    <w:qFormat/>
    <w:rsid w:val="00C60BE5"/>
    <w:pPr>
      <w:widowControl w:val="0"/>
      <w:autoSpaceDE w:val="0"/>
      <w:autoSpaceDN w:val="0"/>
    </w:pPr>
    <w:rPr>
      <w:rFonts w:ascii="Tahoma" w:hAnsi="Tahoma" w:cs="Tahoma"/>
    </w:rPr>
  </w:style>
  <w:style w:type="character" w:customStyle="1" w:styleId="0pt">
    <w:name w:val="Основной текст + Интервал 0 pt"/>
    <w:basedOn w:val="affffffff2"/>
    <w:rsid w:val="00D5067C"/>
    <w:rPr>
      <w:rFonts w:ascii="Times New Roman" w:eastAsia="Times New Roman" w:hAnsi="Times New Roman" w:cs="Times New Roman"/>
      <w:b w:val="0"/>
      <w:bCs w:val="0"/>
      <w:i w:val="0"/>
      <w:iCs w:val="0"/>
      <w:smallCaps w:val="0"/>
      <w:strike w:val="0"/>
      <w:color w:val="000000"/>
      <w:spacing w:val="3"/>
      <w:w w:val="100"/>
      <w:position w:val="0"/>
      <w:sz w:val="19"/>
      <w:szCs w:val="19"/>
      <w:u w:val="none"/>
      <w:shd w:val="clear" w:color="auto" w:fill="FFFFFF"/>
      <w:lang w:val="ru-RU" w:eastAsia="ru-RU" w:bidi="ru-RU"/>
    </w:rPr>
  </w:style>
  <w:style w:type="paragraph" w:customStyle="1" w:styleId="2fffd">
    <w:name w:val="Заголовок2"/>
    <w:basedOn w:val="af4"/>
    <w:next w:val="af4"/>
    <w:link w:val="2fffe"/>
    <w:uiPriority w:val="99"/>
    <w:qFormat/>
    <w:rsid w:val="00142E33"/>
    <w:pPr>
      <w:suppressAutoHyphens/>
      <w:autoSpaceDN w:val="0"/>
      <w:spacing w:before="60" w:after="60"/>
      <w:ind w:left="1701" w:right="1701"/>
      <w:jc w:val="center"/>
    </w:pPr>
    <w:rPr>
      <w:b/>
      <w:spacing w:val="20"/>
      <w:sz w:val="28"/>
      <w:szCs w:val="20"/>
    </w:rPr>
  </w:style>
  <w:style w:type="paragraph" w:customStyle="1" w:styleId="5a">
    <w:name w:val="Основной текст5"/>
    <w:basedOn w:val="af4"/>
    <w:qFormat/>
    <w:rsid w:val="00142E33"/>
    <w:pPr>
      <w:widowControl w:val="0"/>
      <w:shd w:val="clear" w:color="auto" w:fill="FFFFFF"/>
      <w:spacing w:before="600" w:after="600" w:line="302" w:lineRule="exact"/>
    </w:pPr>
    <w:rPr>
      <w:rFonts w:ascii="Sylfaen" w:eastAsia="Sylfaen" w:hAnsi="Sylfaen" w:cs="Sylfaen"/>
      <w:spacing w:val="4"/>
      <w:sz w:val="22"/>
      <w:szCs w:val="22"/>
      <w:lang w:eastAsia="en-US"/>
    </w:rPr>
  </w:style>
  <w:style w:type="character" w:customStyle="1" w:styleId="3fe">
    <w:name w:val="Основной текст3"/>
    <w:rsid w:val="00142E33"/>
    <w:rPr>
      <w:rFonts w:ascii="Sylfaen" w:eastAsia="Sylfaen" w:hAnsi="Sylfaen" w:cs="Sylfaen"/>
      <w:b w:val="0"/>
      <w:bCs w:val="0"/>
      <w:i w:val="0"/>
      <w:iCs w:val="0"/>
      <w:smallCaps w:val="0"/>
      <w:strike w:val="0"/>
      <w:color w:val="000000"/>
      <w:spacing w:val="4"/>
      <w:w w:val="100"/>
      <w:position w:val="0"/>
      <w:sz w:val="20"/>
      <w:szCs w:val="20"/>
      <w:u w:val="none"/>
      <w:shd w:val="clear" w:color="auto" w:fill="FFFFFF"/>
      <w:lang w:val="ru-RU"/>
    </w:rPr>
  </w:style>
  <w:style w:type="character" w:customStyle="1" w:styleId="11pt0pt">
    <w:name w:val="Основной текст + 11 pt;Полужирный;Интервал 0 pt"/>
    <w:rsid w:val="00142E33"/>
    <w:rPr>
      <w:rFonts w:ascii="Sylfaen" w:eastAsia="Sylfaen" w:hAnsi="Sylfaen" w:cs="Sylfaen"/>
      <w:b/>
      <w:bCs/>
      <w:i w:val="0"/>
      <w:iCs w:val="0"/>
      <w:smallCaps w:val="0"/>
      <w:strike w:val="0"/>
      <w:color w:val="000000"/>
      <w:spacing w:val="8"/>
      <w:w w:val="100"/>
      <w:position w:val="0"/>
      <w:sz w:val="22"/>
      <w:szCs w:val="22"/>
      <w:u w:val="none"/>
      <w:shd w:val="clear" w:color="auto" w:fill="FFFFFF"/>
      <w:lang w:val="ru-RU"/>
    </w:rPr>
  </w:style>
  <w:style w:type="character" w:customStyle="1" w:styleId="1fffff2">
    <w:name w:val="Обычный1 Знак"/>
    <w:link w:val="126"/>
    <w:uiPriority w:val="99"/>
    <w:rsid w:val="00142E33"/>
  </w:style>
  <w:style w:type="paragraph" w:customStyle="1" w:styleId="new1">
    <w:name w:val="Таблица new"/>
    <w:basedOn w:val="af4"/>
    <w:uiPriority w:val="99"/>
    <w:qFormat/>
    <w:rsid w:val="00142E33"/>
    <w:pPr>
      <w:spacing w:before="120" w:after="120" w:line="276" w:lineRule="auto"/>
      <w:jc w:val="both"/>
    </w:pPr>
    <w:rPr>
      <w:color w:val="000000"/>
      <w:sz w:val="28"/>
      <w:szCs w:val="20"/>
    </w:rPr>
  </w:style>
  <w:style w:type="paragraph" w:customStyle="1" w:styleId="33">
    <w:name w:val="3 ур. Заголовок"/>
    <w:basedOn w:val="32"/>
    <w:next w:val="2fff9"/>
    <w:link w:val="3ff"/>
    <w:uiPriority w:val="99"/>
    <w:qFormat/>
    <w:rsid w:val="00142E33"/>
    <w:pPr>
      <w:keepNext/>
      <w:keepLines/>
      <w:numPr>
        <w:ilvl w:val="2"/>
        <w:numId w:val="43"/>
      </w:numPr>
      <w:spacing w:after="120" w:line="240" w:lineRule="auto"/>
      <w:jc w:val="both"/>
    </w:pPr>
    <w:rPr>
      <w:rFonts w:eastAsia="Times New Roman" w:cs="Times New Roman"/>
      <w:b/>
      <w:bCs/>
      <w:spacing w:val="5"/>
      <w:sz w:val="24"/>
      <w:szCs w:val="26"/>
      <w:u w:val="none"/>
    </w:rPr>
  </w:style>
  <w:style w:type="paragraph" w:customStyle="1" w:styleId="2a">
    <w:name w:val="2 ур. Заголовок"/>
    <w:basedOn w:val="19"/>
    <w:next w:val="2fff9"/>
    <w:link w:val="2ffff"/>
    <w:uiPriority w:val="99"/>
    <w:qFormat/>
    <w:rsid w:val="00142E33"/>
    <w:pPr>
      <w:keepNext w:val="0"/>
      <w:widowControl w:val="0"/>
      <w:numPr>
        <w:ilvl w:val="1"/>
        <w:numId w:val="43"/>
      </w:numPr>
      <w:tabs>
        <w:tab w:val="left" w:pos="709"/>
      </w:tabs>
      <w:spacing w:before="0" w:after="240" w:line="240" w:lineRule="auto"/>
      <w:ind w:left="0"/>
      <w:jc w:val="both"/>
      <w:outlineLvl w:val="1"/>
    </w:pPr>
    <w:rPr>
      <w:rFonts w:eastAsia="Times New Roman" w:cs="Times New Roman"/>
      <w:b/>
      <w:bCs/>
      <w:sz w:val="24"/>
      <w:szCs w:val="32"/>
    </w:rPr>
  </w:style>
  <w:style w:type="character" w:customStyle="1" w:styleId="-d">
    <w:name w:val="Таблица - шапка Знак"/>
    <w:link w:val="-c"/>
    <w:uiPriority w:val="99"/>
    <w:rsid w:val="00142E33"/>
    <w:rPr>
      <w:rFonts w:ascii="Arial" w:hAnsi="Arial" w:cs="Arial"/>
      <w:b/>
    </w:rPr>
  </w:style>
  <w:style w:type="paragraph" w:customStyle="1" w:styleId="new2">
    <w:name w:val="Рисунок new"/>
    <w:basedOn w:val="2fff9"/>
    <w:next w:val="2fff9"/>
    <w:uiPriority w:val="99"/>
    <w:qFormat/>
    <w:rsid w:val="00142E33"/>
    <w:pPr>
      <w:spacing w:before="120" w:after="240" w:line="240" w:lineRule="auto"/>
      <w:ind w:firstLine="0"/>
      <w:jc w:val="center"/>
    </w:pPr>
    <w:rPr>
      <w:noProof/>
      <w:sz w:val="28"/>
      <w:szCs w:val="20"/>
    </w:rPr>
  </w:style>
  <w:style w:type="character" w:customStyle="1" w:styleId="FontStyle16">
    <w:name w:val="Font Style16"/>
    <w:basedOn w:val="af5"/>
    <w:rsid w:val="00142E33"/>
    <w:rPr>
      <w:rFonts w:ascii="Times New Roman" w:hAnsi="Times New Roman" w:cs="Times New Roman"/>
      <w:sz w:val="24"/>
      <w:szCs w:val="24"/>
    </w:rPr>
  </w:style>
  <w:style w:type="character" w:customStyle="1" w:styleId="nomargin">
    <w:name w:val="nomargin"/>
    <w:basedOn w:val="af5"/>
    <w:uiPriority w:val="99"/>
    <w:rsid w:val="00142E33"/>
    <w:rPr>
      <w:rFonts w:cs="Times New Roman"/>
    </w:rPr>
  </w:style>
  <w:style w:type="paragraph" w:customStyle="1" w:styleId="affffffffffff7">
    <w:name w:val="сам рисунок"/>
    <w:basedOn w:val="2fff9"/>
    <w:link w:val="affffffffffff8"/>
    <w:uiPriority w:val="99"/>
    <w:qFormat/>
    <w:rsid w:val="00142E33"/>
    <w:pPr>
      <w:keepNext/>
      <w:keepLines/>
      <w:spacing w:line="360" w:lineRule="auto"/>
      <w:ind w:firstLine="0"/>
      <w:jc w:val="center"/>
    </w:pPr>
    <w:rPr>
      <w:noProof/>
      <w:sz w:val="28"/>
      <w:szCs w:val="20"/>
    </w:rPr>
  </w:style>
  <w:style w:type="character" w:customStyle="1" w:styleId="affffffffffff8">
    <w:name w:val="сам рисунок Знак"/>
    <w:basedOn w:val="2fffa"/>
    <w:link w:val="affffffffffff7"/>
    <w:uiPriority w:val="99"/>
    <w:locked/>
    <w:rsid w:val="00142E33"/>
    <w:rPr>
      <w:noProof/>
      <w:sz w:val="28"/>
      <w:szCs w:val="28"/>
    </w:rPr>
  </w:style>
  <w:style w:type="character" w:customStyle="1" w:styleId="3ff">
    <w:name w:val="3 ур. Заголовок Знак"/>
    <w:basedOn w:val="34"/>
    <w:link w:val="33"/>
    <w:uiPriority w:val="99"/>
    <w:locked/>
    <w:rsid w:val="00142E33"/>
    <w:rPr>
      <w:rFonts w:eastAsia="Calibri" w:cstheme="majorBidi"/>
      <w:b/>
      <w:bCs/>
      <w:spacing w:val="5"/>
      <w:sz w:val="24"/>
      <w:szCs w:val="26"/>
      <w:u w:val="thick"/>
    </w:rPr>
  </w:style>
  <w:style w:type="character" w:customStyle="1" w:styleId="2ffff">
    <w:name w:val="2 ур. Заголовок Знак"/>
    <w:basedOn w:val="af5"/>
    <w:link w:val="2a"/>
    <w:uiPriority w:val="99"/>
    <w:locked/>
    <w:rsid w:val="00142E33"/>
    <w:rPr>
      <w:b/>
      <w:bCs/>
      <w:sz w:val="24"/>
      <w:szCs w:val="32"/>
    </w:rPr>
  </w:style>
  <w:style w:type="character" w:customStyle="1" w:styleId="maincontent">
    <w:name w:val="maincontent"/>
    <w:basedOn w:val="af5"/>
    <w:uiPriority w:val="99"/>
    <w:rsid w:val="00142E33"/>
    <w:rPr>
      <w:rFonts w:cs="Times New Roman"/>
    </w:rPr>
  </w:style>
  <w:style w:type="paragraph" w:customStyle="1" w:styleId="affffffffffff9">
    <w:name w:val="Текст отчета"/>
    <w:basedOn w:val="af4"/>
    <w:link w:val="affffffffffffa"/>
    <w:uiPriority w:val="99"/>
    <w:qFormat/>
    <w:rsid w:val="00142E33"/>
    <w:pPr>
      <w:spacing w:before="120" w:after="120" w:line="276" w:lineRule="auto"/>
      <w:ind w:firstLine="720"/>
      <w:jc w:val="both"/>
    </w:pPr>
    <w:rPr>
      <w:szCs w:val="20"/>
    </w:rPr>
  </w:style>
  <w:style w:type="character" w:customStyle="1" w:styleId="affffffffffffa">
    <w:name w:val="Текст отчета Знак"/>
    <w:basedOn w:val="af5"/>
    <w:link w:val="affffffffffff9"/>
    <w:uiPriority w:val="99"/>
    <w:locked/>
    <w:rsid w:val="00142E33"/>
    <w:rPr>
      <w:sz w:val="24"/>
    </w:rPr>
  </w:style>
  <w:style w:type="paragraph" w:customStyle="1" w:styleId="aa">
    <w:name w:val="Название рисунка"/>
    <w:basedOn w:val="aff2"/>
    <w:next w:val="affffffffffff9"/>
    <w:link w:val="affffffffffffb"/>
    <w:uiPriority w:val="99"/>
    <w:qFormat/>
    <w:rsid w:val="00142E33"/>
    <w:pPr>
      <w:numPr>
        <w:numId w:val="44"/>
      </w:numPr>
      <w:tabs>
        <w:tab w:val="left" w:pos="1418"/>
      </w:tabs>
      <w:spacing w:before="120" w:after="240"/>
      <w:ind w:left="1560" w:hanging="1560"/>
      <w:contextualSpacing w:val="0"/>
      <w:jc w:val="center"/>
    </w:pPr>
    <w:rPr>
      <w:rFonts w:ascii="Times New Roman" w:hAnsi="Times New Roman"/>
      <w:sz w:val="24"/>
      <w:szCs w:val="24"/>
    </w:rPr>
  </w:style>
  <w:style w:type="character" w:customStyle="1" w:styleId="affffffffffffb">
    <w:name w:val="Название рисунка Знак"/>
    <w:basedOn w:val="aff3"/>
    <w:link w:val="aa"/>
    <w:uiPriority w:val="99"/>
    <w:locked/>
    <w:rsid w:val="00142E33"/>
    <w:rPr>
      <w:rFonts w:ascii="Calibri" w:hAnsi="Calibri"/>
      <w:sz w:val="24"/>
      <w:szCs w:val="24"/>
    </w:rPr>
  </w:style>
  <w:style w:type="paragraph" w:customStyle="1" w:styleId="font7">
    <w:name w:val="font7"/>
    <w:basedOn w:val="af4"/>
    <w:uiPriority w:val="99"/>
    <w:qFormat/>
    <w:rsid w:val="00142E33"/>
    <w:pPr>
      <w:spacing w:before="100" w:beforeAutospacing="1" w:after="100" w:afterAutospacing="1"/>
    </w:pPr>
    <w:rPr>
      <w:rFonts w:ascii="Tahoma" w:hAnsi="Tahoma" w:cs="Tahoma"/>
      <w:color w:val="000000"/>
      <w:sz w:val="16"/>
      <w:szCs w:val="16"/>
    </w:rPr>
  </w:style>
  <w:style w:type="paragraph" w:customStyle="1" w:styleId="font8">
    <w:name w:val="font8"/>
    <w:basedOn w:val="af4"/>
    <w:uiPriority w:val="99"/>
    <w:qFormat/>
    <w:rsid w:val="00142E33"/>
    <w:pPr>
      <w:spacing w:before="100" w:beforeAutospacing="1" w:after="100" w:afterAutospacing="1"/>
    </w:pPr>
    <w:rPr>
      <w:rFonts w:ascii="Tahoma" w:hAnsi="Tahoma" w:cs="Tahoma"/>
      <w:b/>
      <w:bCs/>
      <w:color w:val="000000"/>
      <w:sz w:val="16"/>
      <w:szCs w:val="16"/>
    </w:rPr>
  </w:style>
  <w:style w:type="paragraph" w:customStyle="1" w:styleId="affffffffffffc">
    <w:name w:val="Знак Знак Знак Знак Знак Знак Знак Знак Знак Знак Знак Знак"/>
    <w:basedOn w:val="af4"/>
    <w:uiPriority w:val="99"/>
    <w:qFormat/>
    <w:rsid w:val="00142E33"/>
    <w:pPr>
      <w:spacing w:before="100" w:beforeAutospacing="1" w:after="100" w:afterAutospacing="1"/>
    </w:pPr>
    <w:rPr>
      <w:rFonts w:ascii="Tahoma" w:hAnsi="Tahoma"/>
      <w:sz w:val="20"/>
      <w:szCs w:val="20"/>
      <w:lang w:val="en-US" w:eastAsia="en-US"/>
    </w:rPr>
  </w:style>
  <w:style w:type="character" w:customStyle="1" w:styleId="DFN">
    <w:name w:val="DFN"/>
    <w:uiPriority w:val="99"/>
    <w:rsid w:val="00142E33"/>
    <w:rPr>
      <w:b/>
    </w:rPr>
  </w:style>
  <w:style w:type="character" w:customStyle="1" w:styleId="xbe">
    <w:name w:val="_xbe"/>
    <w:basedOn w:val="af5"/>
    <w:uiPriority w:val="99"/>
    <w:rsid w:val="00142E33"/>
  </w:style>
  <w:style w:type="character" w:customStyle="1" w:styleId="blk">
    <w:name w:val="blk"/>
    <w:basedOn w:val="af5"/>
    <w:uiPriority w:val="99"/>
    <w:rsid w:val="00142E33"/>
  </w:style>
  <w:style w:type="numbering" w:customStyle="1" w:styleId="11f4">
    <w:name w:val="Нет списка11"/>
    <w:next w:val="af7"/>
    <w:uiPriority w:val="99"/>
    <w:semiHidden/>
    <w:unhideWhenUsed/>
    <w:qFormat/>
    <w:rsid w:val="00142E33"/>
  </w:style>
  <w:style w:type="character" w:customStyle="1" w:styleId="res2">
    <w:name w:val="res2"/>
    <w:basedOn w:val="af5"/>
    <w:rsid w:val="00142E33"/>
  </w:style>
  <w:style w:type="numbering" w:customStyle="1" w:styleId="2ffff0">
    <w:name w:val="Нет списка2"/>
    <w:next w:val="af7"/>
    <w:uiPriority w:val="99"/>
    <w:semiHidden/>
    <w:unhideWhenUsed/>
    <w:qFormat/>
    <w:rsid w:val="00142E33"/>
  </w:style>
  <w:style w:type="character" w:customStyle="1" w:styleId="1fffffa">
    <w:name w:val="Слабое выделение1"/>
    <w:uiPriority w:val="99"/>
    <w:qFormat/>
    <w:rsid w:val="00142E33"/>
    <w:rPr>
      <w:i/>
      <w:color w:val="5A5A5A"/>
    </w:rPr>
  </w:style>
  <w:style w:type="character" w:customStyle="1" w:styleId="1fffffb">
    <w:name w:val="Название книги1"/>
    <w:basedOn w:val="af5"/>
    <w:uiPriority w:val="99"/>
    <w:qFormat/>
    <w:rsid w:val="00142E33"/>
    <w:rPr>
      <w:rFonts w:ascii="Cambria" w:eastAsia="Times New Roman" w:hAnsi="Cambria"/>
      <w:b/>
      <w:i/>
      <w:sz w:val="24"/>
      <w:szCs w:val="24"/>
    </w:rPr>
  </w:style>
  <w:style w:type="table" w:customStyle="1" w:styleId="77">
    <w:name w:val="Сетка таблицы7"/>
    <w:basedOn w:val="af6"/>
    <w:next w:val="affffff0"/>
    <w:uiPriority w:val="59"/>
    <w:rsid w:val="00142E3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d">
    <w:name w:val="Обычный + по центру"/>
    <w:basedOn w:val="af4"/>
    <w:uiPriority w:val="99"/>
    <w:qFormat/>
    <w:rsid w:val="00142E33"/>
    <w:pPr>
      <w:jc w:val="center"/>
    </w:pPr>
  </w:style>
  <w:style w:type="paragraph" w:customStyle="1" w:styleId="heading0">
    <w:name w:val="heading"/>
    <w:basedOn w:val="af4"/>
    <w:qFormat/>
    <w:rsid w:val="00142E33"/>
    <w:pPr>
      <w:spacing w:before="100" w:beforeAutospacing="1" w:after="100" w:afterAutospacing="1"/>
    </w:pPr>
    <w:rPr>
      <w:rFonts w:ascii="Verdana" w:hAnsi="Verdana"/>
      <w:b/>
      <w:bCs/>
      <w:color w:val="5385C4"/>
      <w:sz w:val="21"/>
      <w:szCs w:val="21"/>
    </w:rPr>
  </w:style>
  <w:style w:type="paragraph" w:customStyle="1" w:styleId="dh1">
    <w:name w:val="dh1"/>
    <w:basedOn w:val="af4"/>
    <w:qFormat/>
    <w:rsid w:val="00142E33"/>
    <w:pPr>
      <w:spacing w:before="100" w:beforeAutospacing="1" w:after="100" w:afterAutospacing="1"/>
    </w:pPr>
    <w:rPr>
      <w:rFonts w:ascii="Verdana" w:hAnsi="Verdana"/>
      <w:b/>
      <w:bCs/>
      <w:color w:val="25416B"/>
      <w:sz w:val="18"/>
      <w:szCs w:val="18"/>
    </w:rPr>
  </w:style>
  <w:style w:type="paragraph" w:customStyle="1" w:styleId="style12">
    <w:name w:val="style12"/>
    <w:basedOn w:val="af4"/>
    <w:qFormat/>
    <w:rsid w:val="00142E33"/>
    <w:pPr>
      <w:spacing w:before="100" w:beforeAutospacing="1" w:after="100" w:afterAutospacing="1"/>
    </w:pPr>
  </w:style>
  <w:style w:type="character" w:customStyle="1" w:styleId="kontakt1">
    <w:name w:val="kontakt1"/>
    <w:basedOn w:val="af5"/>
    <w:rsid w:val="00142E33"/>
    <w:rPr>
      <w:rFonts w:ascii="Verdana" w:hAnsi="Verdana" w:hint="default"/>
      <w:b w:val="0"/>
      <w:bCs w:val="0"/>
      <w:strike w:val="0"/>
      <w:dstrike w:val="0"/>
      <w:color w:val="25416B"/>
      <w:sz w:val="17"/>
      <w:szCs w:val="17"/>
      <w:u w:val="none"/>
      <w:effect w:val="none"/>
    </w:rPr>
  </w:style>
  <w:style w:type="paragraph" w:customStyle="1" w:styleId="xl23">
    <w:name w:val="xl23"/>
    <w:basedOn w:val="af4"/>
    <w:qFormat/>
    <w:rsid w:val="00142E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1fffffc">
    <w:name w:val="Знак Знак Знак Знак Знак Знак Знак Знак1"/>
    <w:basedOn w:val="af4"/>
    <w:qFormat/>
    <w:rsid w:val="00142E33"/>
    <w:pPr>
      <w:spacing w:before="100" w:beforeAutospacing="1" w:after="100" w:afterAutospacing="1"/>
    </w:pPr>
    <w:rPr>
      <w:rFonts w:ascii="Tahoma" w:hAnsi="Tahoma"/>
      <w:sz w:val="20"/>
      <w:szCs w:val="20"/>
      <w:lang w:val="en-US" w:eastAsia="en-US"/>
    </w:rPr>
  </w:style>
  <w:style w:type="paragraph" w:customStyle="1" w:styleId="1fffffd">
    <w:name w:val="Знак Знак Знак Знак Знак Знак Знак Знак1 Знак Знак Знак"/>
    <w:basedOn w:val="af4"/>
    <w:qFormat/>
    <w:rsid w:val="00142E33"/>
    <w:pPr>
      <w:spacing w:before="100" w:beforeAutospacing="1" w:after="100" w:afterAutospacing="1"/>
    </w:pPr>
    <w:rPr>
      <w:rFonts w:ascii="Tahoma" w:hAnsi="Tahoma"/>
      <w:sz w:val="20"/>
      <w:szCs w:val="20"/>
      <w:lang w:val="en-US" w:eastAsia="en-US"/>
    </w:rPr>
  </w:style>
  <w:style w:type="numbering" w:customStyle="1" w:styleId="3ff0">
    <w:name w:val="Нет списка3"/>
    <w:next w:val="af7"/>
    <w:uiPriority w:val="99"/>
    <w:semiHidden/>
    <w:unhideWhenUsed/>
    <w:qFormat/>
    <w:rsid w:val="00142E33"/>
  </w:style>
  <w:style w:type="numbering" w:customStyle="1" w:styleId="12b">
    <w:name w:val="Нет списка12"/>
    <w:next w:val="af7"/>
    <w:uiPriority w:val="99"/>
    <w:semiHidden/>
    <w:unhideWhenUsed/>
    <w:qFormat/>
    <w:rsid w:val="00142E33"/>
  </w:style>
  <w:style w:type="numbering" w:customStyle="1" w:styleId="1112">
    <w:name w:val="Нет списка111"/>
    <w:next w:val="af7"/>
    <w:semiHidden/>
    <w:qFormat/>
    <w:rsid w:val="00142E33"/>
  </w:style>
  <w:style w:type="numbering" w:customStyle="1" w:styleId="11111">
    <w:name w:val="Нет списка1111"/>
    <w:next w:val="af7"/>
    <w:semiHidden/>
    <w:qFormat/>
    <w:rsid w:val="00142E33"/>
  </w:style>
  <w:style w:type="numbering" w:customStyle="1" w:styleId="21f1">
    <w:name w:val="Нет списка21"/>
    <w:next w:val="af7"/>
    <w:semiHidden/>
    <w:qFormat/>
    <w:rsid w:val="00142E33"/>
  </w:style>
  <w:style w:type="numbering" w:customStyle="1" w:styleId="31b">
    <w:name w:val="Нет списка31"/>
    <w:next w:val="af7"/>
    <w:semiHidden/>
    <w:qFormat/>
    <w:rsid w:val="00142E33"/>
  </w:style>
  <w:style w:type="table" w:customStyle="1" w:styleId="414">
    <w:name w:val="Классическая таблица 41"/>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f0">
    <w:name w:val="Нет списка4"/>
    <w:next w:val="af7"/>
    <w:uiPriority w:val="99"/>
    <w:semiHidden/>
    <w:unhideWhenUsed/>
    <w:qFormat/>
    <w:rsid w:val="00142E33"/>
  </w:style>
  <w:style w:type="numbering" w:customStyle="1" w:styleId="136">
    <w:name w:val="Нет списка13"/>
    <w:next w:val="af7"/>
    <w:semiHidden/>
    <w:unhideWhenUsed/>
    <w:qFormat/>
    <w:rsid w:val="00142E33"/>
  </w:style>
  <w:style w:type="numbering" w:customStyle="1" w:styleId="1121">
    <w:name w:val="Нет списка112"/>
    <w:next w:val="af7"/>
    <w:semiHidden/>
    <w:qFormat/>
    <w:rsid w:val="00142E33"/>
  </w:style>
  <w:style w:type="numbering" w:customStyle="1" w:styleId="11120">
    <w:name w:val="Нет списка1112"/>
    <w:next w:val="af7"/>
    <w:semiHidden/>
    <w:qFormat/>
    <w:rsid w:val="00142E33"/>
  </w:style>
  <w:style w:type="numbering" w:customStyle="1" w:styleId="22b">
    <w:name w:val="Нет списка22"/>
    <w:next w:val="af7"/>
    <w:semiHidden/>
    <w:qFormat/>
    <w:rsid w:val="00142E33"/>
  </w:style>
  <w:style w:type="numbering" w:customStyle="1" w:styleId="325">
    <w:name w:val="Нет списка32"/>
    <w:next w:val="af7"/>
    <w:semiHidden/>
    <w:qFormat/>
    <w:rsid w:val="00142E33"/>
  </w:style>
  <w:style w:type="table" w:customStyle="1" w:styleId="11f5">
    <w:name w:val="Стиль таблицы11"/>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1">
    <w:name w:val="Классическая таблица 42"/>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b">
    <w:name w:val="Нет списка5"/>
    <w:next w:val="af7"/>
    <w:semiHidden/>
    <w:unhideWhenUsed/>
    <w:qFormat/>
    <w:rsid w:val="00142E33"/>
  </w:style>
  <w:style w:type="numbering" w:customStyle="1" w:styleId="148">
    <w:name w:val="Нет списка14"/>
    <w:next w:val="af7"/>
    <w:uiPriority w:val="99"/>
    <w:semiHidden/>
    <w:unhideWhenUsed/>
    <w:qFormat/>
    <w:rsid w:val="00142E33"/>
  </w:style>
  <w:style w:type="numbering" w:customStyle="1" w:styleId="239">
    <w:name w:val="Нет списка23"/>
    <w:next w:val="af7"/>
    <w:semiHidden/>
    <w:qFormat/>
    <w:rsid w:val="00142E33"/>
  </w:style>
  <w:style w:type="table" w:customStyle="1" w:styleId="12c">
    <w:name w:val="Стиль таблицы12"/>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0">
    <w:name w:val="Классическая таблица 43"/>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32">
    <w:name w:val="Нет списка33"/>
    <w:next w:val="af7"/>
    <w:semiHidden/>
    <w:qFormat/>
    <w:rsid w:val="00142E33"/>
  </w:style>
  <w:style w:type="table" w:customStyle="1" w:styleId="1113">
    <w:name w:val="Стиль таблицы111"/>
    <w:basedOn w:val="44"/>
    <w:uiPriority w:val="99"/>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15">
    <w:name w:val="Нет списка41"/>
    <w:next w:val="af7"/>
    <w:semiHidden/>
    <w:qFormat/>
    <w:rsid w:val="00142E33"/>
  </w:style>
  <w:style w:type="numbering" w:customStyle="1" w:styleId="512">
    <w:name w:val="Нет списка51"/>
    <w:next w:val="af7"/>
    <w:uiPriority w:val="99"/>
    <w:semiHidden/>
    <w:unhideWhenUsed/>
    <w:qFormat/>
    <w:rsid w:val="00142E33"/>
  </w:style>
  <w:style w:type="numbering" w:customStyle="1" w:styleId="1130">
    <w:name w:val="Нет списка113"/>
    <w:next w:val="af7"/>
    <w:semiHidden/>
    <w:unhideWhenUsed/>
    <w:qFormat/>
    <w:rsid w:val="00142E33"/>
  </w:style>
  <w:style w:type="numbering" w:customStyle="1" w:styleId="11130">
    <w:name w:val="Нет списка1113"/>
    <w:next w:val="af7"/>
    <w:semiHidden/>
    <w:qFormat/>
    <w:rsid w:val="00142E33"/>
  </w:style>
  <w:style w:type="numbering" w:customStyle="1" w:styleId="111110">
    <w:name w:val="Нет списка11111"/>
    <w:next w:val="af7"/>
    <w:semiHidden/>
    <w:qFormat/>
    <w:rsid w:val="00142E33"/>
  </w:style>
  <w:style w:type="numbering" w:customStyle="1" w:styleId="2113">
    <w:name w:val="Нет списка211"/>
    <w:next w:val="af7"/>
    <w:semiHidden/>
    <w:qFormat/>
    <w:rsid w:val="00142E33"/>
  </w:style>
  <w:style w:type="numbering" w:customStyle="1" w:styleId="3113">
    <w:name w:val="Нет списка311"/>
    <w:next w:val="af7"/>
    <w:semiHidden/>
    <w:qFormat/>
    <w:rsid w:val="00142E33"/>
  </w:style>
  <w:style w:type="table" w:customStyle="1" w:styleId="137">
    <w:name w:val="Стиль таблицы13"/>
    <w:basedOn w:val="44"/>
    <w:uiPriority w:val="99"/>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67">
    <w:name w:val="Нет списка6"/>
    <w:next w:val="af7"/>
    <w:uiPriority w:val="99"/>
    <w:semiHidden/>
    <w:unhideWhenUsed/>
    <w:qFormat/>
    <w:rsid w:val="00142E33"/>
  </w:style>
  <w:style w:type="numbering" w:customStyle="1" w:styleId="155">
    <w:name w:val="Нет списка15"/>
    <w:next w:val="af7"/>
    <w:uiPriority w:val="99"/>
    <w:semiHidden/>
    <w:unhideWhenUsed/>
    <w:qFormat/>
    <w:rsid w:val="00142E33"/>
  </w:style>
  <w:style w:type="numbering" w:customStyle="1" w:styleId="247">
    <w:name w:val="Нет списка24"/>
    <w:next w:val="af7"/>
    <w:semiHidden/>
    <w:qFormat/>
    <w:rsid w:val="00142E33"/>
  </w:style>
  <w:style w:type="table" w:customStyle="1" w:styleId="149">
    <w:name w:val="Стиль таблицы14"/>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0">
    <w:name w:val="Классическая таблица 44"/>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42">
    <w:name w:val="Нет списка34"/>
    <w:next w:val="af7"/>
    <w:semiHidden/>
    <w:qFormat/>
    <w:rsid w:val="00142E33"/>
  </w:style>
  <w:style w:type="table" w:customStyle="1" w:styleId="1122">
    <w:name w:val="Стиль таблицы112"/>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23">
    <w:name w:val="Нет списка42"/>
    <w:next w:val="af7"/>
    <w:semiHidden/>
    <w:qFormat/>
    <w:rsid w:val="00142E33"/>
  </w:style>
  <w:style w:type="table" w:customStyle="1" w:styleId="1211">
    <w:name w:val="Стиль таблицы121"/>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21">
    <w:name w:val="Нет списка52"/>
    <w:next w:val="af7"/>
    <w:uiPriority w:val="99"/>
    <w:semiHidden/>
    <w:unhideWhenUsed/>
    <w:qFormat/>
    <w:rsid w:val="00142E33"/>
  </w:style>
  <w:style w:type="numbering" w:customStyle="1" w:styleId="1140">
    <w:name w:val="Нет списка114"/>
    <w:next w:val="af7"/>
    <w:semiHidden/>
    <w:unhideWhenUsed/>
    <w:qFormat/>
    <w:rsid w:val="00142E33"/>
  </w:style>
  <w:style w:type="numbering" w:customStyle="1" w:styleId="1114">
    <w:name w:val="Нет списка1114"/>
    <w:next w:val="af7"/>
    <w:semiHidden/>
    <w:qFormat/>
    <w:rsid w:val="00142E33"/>
  </w:style>
  <w:style w:type="numbering" w:customStyle="1" w:styleId="11112">
    <w:name w:val="Нет списка11112"/>
    <w:next w:val="af7"/>
    <w:semiHidden/>
    <w:qFormat/>
    <w:rsid w:val="00142E33"/>
  </w:style>
  <w:style w:type="numbering" w:customStyle="1" w:styleId="2122">
    <w:name w:val="Нет списка212"/>
    <w:next w:val="af7"/>
    <w:semiHidden/>
    <w:qFormat/>
    <w:rsid w:val="00142E33"/>
  </w:style>
  <w:style w:type="numbering" w:customStyle="1" w:styleId="3122">
    <w:name w:val="Нет списка312"/>
    <w:next w:val="af7"/>
    <w:semiHidden/>
    <w:qFormat/>
    <w:rsid w:val="00142E33"/>
  </w:style>
  <w:style w:type="table" w:customStyle="1" w:styleId="1310">
    <w:name w:val="Стиль таблицы131"/>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78">
    <w:name w:val="Нет списка7"/>
    <w:next w:val="af7"/>
    <w:uiPriority w:val="99"/>
    <w:semiHidden/>
    <w:unhideWhenUsed/>
    <w:qFormat/>
    <w:rsid w:val="00142E33"/>
  </w:style>
  <w:style w:type="numbering" w:customStyle="1" w:styleId="162">
    <w:name w:val="Нет списка16"/>
    <w:next w:val="af7"/>
    <w:uiPriority w:val="99"/>
    <w:semiHidden/>
    <w:unhideWhenUsed/>
    <w:qFormat/>
    <w:rsid w:val="00142E33"/>
  </w:style>
  <w:style w:type="numbering" w:customStyle="1" w:styleId="255">
    <w:name w:val="Нет списка25"/>
    <w:next w:val="af7"/>
    <w:semiHidden/>
    <w:qFormat/>
    <w:rsid w:val="00142E33"/>
  </w:style>
  <w:style w:type="table" w:customStyle="1" w:styleId="156">
    <w:name w:val="Стиль таблицы15"/>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0">
    <w:name w:val="Классическая таблица 45"/>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50">
    <w:name w:val="Нет списка35"/>
    <w:next w:val="af7"/>
    <w:semiHidden/>
    <w:qFormat/>
    <w:rsid w:val="00142E33"/>
  </w:style>
  <w:style w:type="table" w:customStyle="1" w:styleId="1131">
    <w:name w:val="Стиль таблицы113"/>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32">
    <w:name w:val="Нет списка43"/>
    <w:next w:val="af7"/>
    <w:semiHidden/>
    <w:qFormat/>
    <w:rsid w:val="00142E33"/>
  </w:style>
  <w:style w:type="table" w:customStyle="1" w:styleId="1221">
    <w:name w:val="Стиль таблицы122"/>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30">
    <w:name w:val="Нет списка53"/>
    <w:next w:val="af7"/>
    <w:uiPriority w:val="99"/>
    <w:semiHidden/>
    <w:unhideWhenUsed/>
    <w:qFormat/>
    <w:rsid w:val="00142E33"/>
  </w:style>
  <w:style w:type="numbering" w:customStyle="1" w:styleId="1150">
    <w:name w:val="Нет списка115"/>
    <w:next w:val="af7"/>
    <w:semiHidden/>
    <w:unhideWhenUsed/>
    <w:qFormat/>
    <w:rsid w:val="00142E33"/>
  </w:style>
  <w:style w:type="numbering" w:customStyle="1" w:styleId="1115">
    <w:name w:val="Нет списка1115"/>
    <w:next w:val="af7"/>
    <w:semiHidden/>
    <w:qFormat/>
    <w:rsid w:val="00142E33"/>
  </w:style>
  <w:style w:type="numbering" w:customStyle="1" w:styleId="11113">
    <w:name w:val="Нет списка11113"/>
    <w:next w:val="af7"/>
    <w:semiHidden/>
    <w:qFormat/>
    <w:rsid w:val="00142E33"/>
  </w:style>
  <w:style w:type="numbering" w:customStyle="1" w:styleId="2132">
    <w:name w:val="Нет списка213"/>
    <w:next w:val="af7"/>
    <w:semiHidden/>
    <w:qFormat/>
    <w:rsid w:val="00142E33"/>
  </w:style>
  <w:style w:type="numbering" w:customStyle="1" w:styleId="3130">
    <w:name w:val="Нет списка313"/>
    <w:next w:val="af7"/>
    <w:semiHidden/>
    <w:qFormat/>
    <w:rsid w:val="00142E33"/>
  </w:style>
  <w:style w:type="table" w:customStyle="1" w:styleId="1320">
    <w:name w:val="Стиль таблицы132"/>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87">
    <w:name w:val="Нет списка8"/>
    <w:next w:val="af7"/>
    <w:uiPriority w:val="99"/>
    <w:semiHidden/>
    <w:unhideWhenUsed/>
    <w:qFormat/>
    <w:rsid w:val="00142E33"/>
  </w:style>
  <w:style w:type="numbering" w:customStyle="1" w:styleId="173">
    <w:name w:val="Нет списка17"/>
    <w:next w:val="af7"/>
    <w:semiHidden/>
    <w:unhideWhenUsed/>
    <w:qFormat/>
    <w:rsid w:val="00142E33"/>
  </w:style>
  <w:style w:type="numbering" w:customStyle="1" w:styleId="1160">
    <w:name w:val="Нет списка116"/>
    <w:next w:val="af7"/>
    <w:semiHidden/>
    <w:qFormat/>
    <w:rsid w:val="00142E33"/>
  </w:style>
  <w:style w:type="numbering" w:customStyle="1" w:styleId="1116">
    <w:name w:val="Нет списка1116"/>
    <w:next w:val="af7"/>
    <w:semiHidden/>
    <w:qFormat/>
    <w:rsid w:val="00142E33"/>
  </w:style>
  <w:style w:type="numbering" w:customStyle="1" w:styleId="266">
    <w:name w:val="Нет списка26"/>
    <w:next w:val="af7"/>
    <w:semiHidden/>
    <w:qFormat/>
    <w:rsid w:val="00142E33"/>
  </w:style>
  <w:style w:type="numbering" w:customStyle="1" w:styleId="360">
    <w:name w:val="Нет списка36"/>
    <w:next w:val="af7"/>
    <w:semiHidden/>
    <w:qFormat/>
    <w:rsid w:val="00142E33"/>
  </w:style>
  <w:style w:type="table" w:customStyle="1" w:styleId="163">
    <w:name w:val="Стиль таблицы16"/>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5">
    <w:name w:val="Нет списка9"/>
    <w:next w:val="af7"/>
    <w:uiPriority w:val="99"/>
    <w:semiHidden/>
    <w:unhideWhenUsed/>
    <w:qFormat/>
    <w:rsid w:val="00142E33"/>
  </w:style>
  <w:style w:type="numbering" w:customStyle="1" w:styleId="185">
    <w:name w:val="Нет списка18"/>
    <w:next w:val="af7"/>
    <w:semiHidden/>
    <w:unhideWhenUsed/>
    <w:qFormat/>
    <w:rsid w:val="00142E33"/>
  </w:style>
  <w:style w:type="numbering" w:customStyle="1" w:styleId="1170">
    <w:name w:val="Нет списка117"/>
    <w:next w:val="af7"/>
    <w:semiHidden/>
    <w:qFormat/>
    <w:rsid w:val="00142E33"/>
  </w:style>
  <w:style w:type="numbering" w:customStyle="1" w:styleId="1117">
    <w:name w:val="Нет списка1117"/>
    <w:next w:val="af7"/>
    <w:semiHidden/>
    <w:rsid w:val="00142E33"/>
  </w:style>
  <w:style w:type="numbering" w:customStyle="1" w:styleId="273">
    <w:name w:val="Нет списка27"/>
    <w:next w:val="af7"/>
    <w:semiHidden/>
    <w:qFormat/>
    <w:rsid w:val="00142E33"/>
  </w:style>
  <w:style w:type="numbering" w:customStyle="1" w:styleId="370">
    <w:name w:val="Нет списка37"/>
    <w:next w:val="af7"/>
    <w:semiHidden/>
    <w:qFormat/>
    <w:rsid w:val="00142E33"/>
  </w:style>
  <w:style w:type="table" w:customStyle="1" w:styleId="174">
    <w:name w:val="Стиль таблицы17"/>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41">
    <w:name w:val="Нет списка44"/>
    <w:next w:val="af7"/>
    <w:uiPriority w:val="99"/>
    <w:semiHidden/>
    <w:unhideWhenUsed/>
    <w:qFormat/>
    <w:rsid w:val="00142E33"/>
  </w:style>
  <w:style w:type="numbering" w:customStyle="1" w:styleId="1212">
    <w:name w:val="Нет списка121"/>
    <w:next w:val="af7"/>
    <w:uiPriority w:val="99"/>
    <w:semiHidden/>
    <w:unhideWhenUsed/>
    <w:qFormat/>
    <w:rsid w:val="00142E33"/>
  </w:style>
  <w:style w:type="table" w:customStyle="1" w:styleId="21f2">
    <w:name w:val="Сетка таблицы21"/>
    <w:basedOn w:val="af6"/>
    <w:next w:val="affffff0"/>
    <w:uiPriority w:val="59"/>
    <w:rsid w:val="00142E3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40">
    <w:name w:val="Нет списка214"/>
    <w:next w:val="af7"/>
    <w:semiHidden/>
    <w:qFormat/>
    <w:rsid w:val="00142E33"/>
  </w:style>
  <w:style w:type="table" w:customStyle="1" w:styleId="1141">
    <w:name w:val="Стиль таблицы114"/>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0">
    <w:name w:val="Классическая таблица 411"/>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140">
    <w:name w:val="Нет списка314"/>
    <w:next w:val="af7"/>
    <w:semiHidden/>
    <w:qFormat/>
    <w:rsid w:val="00142E33"/>
  </w:style>
  <w:style w:type="table" w:customStyle="1" w:styleId="2114">
    <w:name w:val="Сетка таблицы211"/>
    <w:basedOn w:val="af6"/>
    <w:next w:val="affffff0"/>
    <w:rsid w:val="00142E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f7"/>
    <w:semiHidden/>
    <w:qFormat/>
    <w:rsid w:val="00142E33"/>
  </w:style>
  <w:style w:type="numbering" w:customStyle="1" w:styleId="540">
    <w:name w:val="Нет списка54"/>
    <w:next w:val="af7"/>
    <w:uiPriority w:val="99"/>
    <w:semiHidden/>
    <w:unhideWhenUsed/>
    <w:qFormat/>
    <w:rsid w:val="00142E33"/>
  </w:style>
  <w:style w:type="numbering" w:customStyle="1" w:styleId="11210">
    <w:name w:val="Нет списка1121"/>
    <w:next w:val="af7"/>
    <w:semiHidden/>
    <w:unhideWhenUsed/>
    <w:qFormat/>
    <w:rsid w:val="00142E33"/>
  </w:style>
  <w:style w:type="numbering" w:customStyle="1" w:styleId="11114">
    <w:name w:val="Нет списка11114"/>
    <w:next w:val="af7"/>
    <w:semiHidden/>
    <w:qFormat/>
    <w:rsid w:val="00142E33"/>
  </w:style>
  <w:style w:type="numbering" w:customStyle="1" w:styleId="111111">
    <w:name w:val="Нет списка111111"/>
    <w:next w:val="af7"/>
    <w:semiHidden/>
    <w:qFormat/>
    <w:rsid w:val="00142E33"/>
  </w:style>
  <w:style w:type="numbering" w:customStyle="1" w:styleId="21110">
    <w:name w:val="Нет списка2111"/>
    <w:next w:val="af7"/>
    <w:semiHidden/>
    <w:qFormat/>
    <w:rsid w:val="00142E33"/>
  </w:style>
  <w:style w:type="numbering" w:customStyle="1" w:styleId="31110">
    <w:name w:val="Нет списка3111"/>
    <w:next w:val="af7"/>
    <w:semiHidden/>
    <w:qFormat/>
    <w:rsid w:val="00142E33"/>
  </w:style>
  <w:style w:type="table" w:customStyle="1" w:styleId="41110">
    <w:name w:val="Классическая таблица 4111"/>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xl185">
    <w:name w:val="xl185"/>
    <w:basedOn w:val="af4"/>
    <w:uiPriority w:val="99"/>
    <w:qFormat/>
    <w:rsid w:val="00142E33"/>
    <w:pPr>
      <w:pBdr>
        <w:top w:val="single" w:sz="4" w:space="0" w:color="auto"/>
        <w:left w:val="single" w:sz="8" w:space="0" w:color="auto"/>
        <w:bottom w:val="single" w:sz="4" w:space="0" w:color="auto"/>
      </w:pBdr>
      <w:shd w:val="clear" w:color="000000" w:fill="CC99FF"/>
      <w:spacing w:before="100" w:beforeAutospacing="1" w:after="100" w:afterAutospacing="1"/>
      <w:textAlignment w:val="center"/>
    </w:pPr>
    <w:rPr>
      <w:sz w:val="18"/>
      <w:szCs w:val="18"/>
    </w:rPr>
  </w:style>
  <w:style w:type="paragraph" w:customStyle="1" w:styleId="xl186">
    <w:name w:val="xl186"/>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7">
    <w:name w:val="xl187"/>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8">
    <w:name w:val="xl188"/>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9">
    <w:name w:val="xl189"/>
    <w:basedOn w:val="af4"/>
    <w:uiPriority w:val="99"/>
    <w:qFormat/>
    <w:rsid w:val="00142E33"/>
    <w:pPr>
      <w:pBdr>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0">
    <w:name w:val="xl190"/>
    <w:basedOn w:val="af4"/>
    <w:uiPriority w:val="99"/>
    <w:qFormat/>
    <w:rsid w:val="00142E33"/>
    <w:pPr>
      <w:pBdr>
        <w:top w:val="single" w:sz="4" w:space="0" w:color="auto"/>
        <w:left w:val="single" w:sz="4" w:space="0" w:color="auto"/>
        <w:bottom w:val="single" w:sz="4" w:space="0" w:color="auto"/>
        <w:right w:val="single" w:sz="8" w:space="0" w:color="auto"/>
      </w:pBdr>
      <w:shd w:val="clear" w:color="000000" w:fill="CC99FF"/>
      <w:spacing w:before="100" w:beforeAutospacing="1" w:after="100" w:afterAutospacing="1"/>
      <w:jc w:val="center"/>
      <w:textAlignment w:val="center"/>
    </w:pPr>
    <w:rPr>
      <w:sz w:val="18"/>
      <w:szCs w:val="18"/>
    </w:rPr>
  </w:style>
  <w:style w:type="paragraph" w:customStyle="1" w:styleId="xl191">
    <w:name w:val="xl191"/>
    <w:basedOn w:val="af4"/>
    <w:uiPriority w:val="99"/>
    <w:qFormat/>
    <w:rsid w:val="00142E33"/>
    <w:pPr>
      <w:pBdr>
        <w:top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2">
    <w:name w:val="xl192"/>
    <w:basedOn w:val="af4"/>
    <w:uiPriority w:val="99"/>
    <w:qFormat/>
    <w:rsid w:val="00142E33"/>
    <w:pPr>
      <w:pBdr>
        <w:top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3">
    <w:name w:val="xl193"/>
    <w:basedOn w:val="af4"/>
    <w:uiPriority w:val="99"/>
    <w:qFormat/>
    <w:rsid w:val="00142E33"/>
    <w:pPr>
      <w:pBdr>
        <w:top w:val="single" w:sz="4" w:space="0" w:color="auto"/>
        <w:left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4">
    <w:name w:val="xl194"/>
    <w:basedOn w:val="af4"/>
    <w:uiPriority w:val="99"/>
    <w:qFormat/>
    <w:rsid w:val="00142E33"/>
    <w:pPr>
      <w:pBdr>
        <w:top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5">
    <w:name w:val="xl195"/>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textAlignment w:val="center"/>
    </w:pPr>
    <w:rPr>
      <w:sz w:val="18"/>
      <w:szCs w:val="18"/>
    </w:rPr>
  </w:style>
  <w:style w:type="paragraph" w:customStyle="1" w:styleId="xl196">
    <w:name w:val="xl196"/>
    <w:basedOn w:val="af4"/>
    <w:uiPriority w:val="99"/>
    <w:qFormat/>
    <w:rsid w:val="00142E33"/>
    <w:pPr>
      <w:pBdr>
        <w:top w:val="single" w:sz="4" w:space="0" w:color="auto"/>
        <w:left w:val="single" w:sz="4" w:space="0" w:color="auto"/>
        <w:bottom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7">
    <w:name w:val="xl197"/>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8">
    <w:name w:val="xl198"/>
    <w:basedOn w:val="af4"/>
    <w:uiPriority w:val="99"/>
    <w:qFormat/>
    <w:rsid w:val="00142E33"/>
    <w:pPr>
      <w:pBdr>
        <w:top w:val="single" w:sz="4" w:space="0" w:color="auto"/>
        <w:bottom w:val="single" w:sz="4" w:space="0" w:color="auto"/>
      </w:pBdr>
      <w:shd w:val="clear" w:color="000000" w:fill="CC99FF"/>
      <w:spacing w:before="100" w:beforeAutospacing="1" w:after="100" w:afterAutospacing="1"/>
      <w:textAlignment w:val="center"/>
    </w:pPr>
    <w:rPr>
      <w:sz w:val="18"/>
      <w:szCs w:val="18"/>
    </w:rPr>
  </w:style>
  <w:style w:type="paragraph" w:customStyle="1" w:styleId="xl199">
    <w:name w:val="xl199"/>
    <w:basedOn w:val="af4"/>
    <w:uiPriority w:val="99"/>
    <w:qFormat/>
    <w:rsid w:val="00142E33"/>
    <w:pPr>
      <w:pBdr>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0">
    <w:name w:val="xl200"/>
    <w:basedOn w:val="af4"/>
    <w:uiPriority w:val="99"/>
    <w:qFormat/>
    <w:rsid w:val="00142E33"/>
    <w:pPr>
      <w:pBdr>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1">
    <w:name w:val="xl201"/>
    <w:basedOn w:val="af4"/>
    <w:uiPriority w:val="99"/>
    <w:qFormat/>
    <w:rsid w:val="00142E3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2">
    <w:name w:val="xl202"/>
    <w:basedOn w:val="af4"/>
    <w:uiPriority w:val="99"/>
    <w:qFormat/>
    <w:rsid w:val="00142E33"/>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3">
    <w:name w:val="xl203"/>
    <w:basedOn w:val="af4"/>
    <w:uiPriority w:val="99"/>
    <w:qFormat/>
    <w:rsid w:val="00142E33"/>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04">
    <w:name w:val="xl204"/>
    <w:basedOn w:val="af4"/>
    <w:uiPriority w:val="99"/>
    <w:qFormat/>
    <w:rsid w:val="00142E33"/>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5">
    <w:name w:val="xl205"/>
    <w:basedOn w:val="af4"/>
    <w:uiPriority w:val="99"/>
    <w:qFormat/>
    <w:rsid w:val="00142E33"/>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6">
    <w:name w:val="xl206"/>
    <w:basedOn w:val="af4"/>
    <w:uiPriority w:val="99"/>
    <w:qFormat/>
    <w:rsid w:val="00142E33"/>
    <w:pPr>
      <w:pBdr>
        <w:top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7">
    <w:name w:val="xl207"/>
    <w:basedOn w:val="af4"/>
    <w:uiPriority w:val="99"/>
    <w:qFormat/>
    <w:rsid w:val="00142E33"/>
    <w:pPr>
      <w:pBdr>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8">
    <w:name w:val="xl208"/>
    <w:basedOn w:val="af4"/>
    <w:uiPriority w:val="99"/>
    <w:qFormat/>
    <w:rsid w:val="00142E33"/>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09">
    <w:name w:val="xl209"/>
    <w:basedOn w:val="af4"/>
    <w:uiPriority w:val="99"/>
    <w:qFormat/>
    <w:rsid w:val="00142E33"/>
    <w:pPr>
      <w:pBdr>
        <w:top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0">
    <w:name w:val="xl210"/>
    <w:basedOn w:val="af4"/>
    <w:uiPriority w:val="99"/>
    <w:qFormat/>
    <w:rsid w:val="00142E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1">
    <w:name w:val="xl211"/>
    <w:basedOn w:val="af4"/>
    <w:uiPriority w:val="99"/>
    <w:qFormat/>
    <w:rsid w:val="00142E33"/>
    <w:pPr>
      <w:pBdr>
        <w:top w:val="single" w:sz="8"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2">
    <w:name w:val="xl212"/>
    <w:basedOn w:val="af4"/>
    <w:uiPriority w:val="99"/>
    <w:qFormat/>
    <w:rsid w:val="00142E33"/>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13">
    <w:name w:val="xl213"/>
    <w:basedOn w:val="af4"/>
    <w:uiPriority w:val="99"/>
    <w:qFormat/>
    <w:rsid w:val="00142E33"/>
    <w:pPr>
      <w:pBdr>
        <w:top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4">
    <w:name w:val="xl214"/>
    <w:basedOn w:val="af4"/>
    <w:uiPriority w:val="99"/>
    <w:qFormat/>
    <w:rsid w:val="00142E33"/>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15">
    <w:name w:val="xl215"/>
    <w:basedOn w:val="af4"/>
    <w:uiPriority w:val="99"/>
    <w:qFormat/>
    <w:rsid w:val="00142E33"/>
    <w:pPr>
      <w:pBdr>
        <w:top w:val="single" w:sz="8" w:space="0" w:color="auto"/>
        <w:left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16">
    <w:name w:val="xl216"/>
    <w:basedOn w:val="af4"/>
    <w:uiPriority w:val="99"/>
    <w:qFormat/>
    <w:rsid w:val="00142E33"/>
    <w:pPr>
      <w:pBdr>
        <w:left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17">
    <w:name w:val="xl217"/>
    <w:basedOn w:val="af4"/>
    <w:uiPriority w:val="99"/>
    <w:qFormat/>
    <w:rsid w:val="00142E33"/>
    <w:pPr>
      <w:pBdr>
        <w:left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8">
    <w:name w:val="xl218"/>
    <w:basedOn w:val="af4"/>
    <w:uiPriority w:val="99"/>
    <w:qFormat/>
    <w:rsid w:val="00142E33"/>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9">
    <w:name w:val="xl219"/>
    <w:basedOn w:val="af4"/>
    <w:uiPriority w:val="99"/>
    <w:qFormat/>
    <w:rsid w:val="00142E33"/>
    <w:pPr>
      <w:pBdr>
        <w:top w:val="single" w:sz="8"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20">
    <w:name w:val="xl220"/>
    <w:basedOn w:val="af4"/>
    <w:uiPriority w:val="99"/>
    <w:qFormat/>
    <w:rsid w:val="00142E33"/>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21">
    <w:name w:val="xl221"/>
    <w:basedOn w:val="af4"/>
    <w:uiPriority w:val="99"/>
    <w:qFormat/>
    <w:rsid w:val="00142E33"/>
    <w:pPr>
      <w:pBdr>
        <w:top w:val="single" w:sz="4" w:space="0" w:color="auto"/>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22">
    <w:name w:val="xl222"/>
    <w:basedOn w:val="af4"/>
    <w:uiPriority w:val="99"/>
    <w:qFormat/>
    <w:rsid w:val="00142E33"/>
    <w:pPr>
      <w:pBdr>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2TimesNewRoman0">
    <w:name w:val="Заголовок 2 + Times New Roman"/>
    <w:aliases w:val="12 пт"/>
    <w:basedOn w:val="af4"/>
    <w:qFormat/>
    <w:rsid w:val="00142E33"/>
    <w:pPr>
      <w:keepNext/>
      <w:spacing w:before="240" w:after="60"/>
      <w:outlineLvl w:val="1"/>
    </w:pPr>
    <w:rPr>
      <w:b/>
      <w:bCs/>
    </w:rPr>
  </w:style>
  <w:style w:type="character" w:customStyle="1" w:styleId="affffff1">
    <w:name w:val="Маркированный список Знак"/>
    <w:link w:val="a0"/>
    <w:rsid w:val="00142E33"/>
    <w:rPr>
      <w:sz w:val="24"/>
      <w:szCs w:val="24"/>
    </w:rPr>
  </w:style>
  <w:style w:type="paragraph" w:customStyle="1" w:styleId="BodyText25">
    <w:name w:val="Body Text 25"/>
    <w:basedOn w:val="af4"/>
    <w:qFormat/>
    <w:rsid w:val="00142E33"/>
    <w:pPr>
      <w:widowControl w:val="0"/>
      <w:autoSpaceDE w:val="0"/>
      <w:autoSpaceDN w:val="0"/>
    </w:pPr>
    <w:rPr>
      <w:color w:val="000000"/>
      <w:sz w:val="20"/>
      <w:szCs w:val="20"/>
    </w:rPr>
  </w:style>
  <w:style w:type="paragraph" w:customStyle="1" w:styleId="zgl">
    <w:name w:val="zgl"/>
    <w:basedOn w:val="af4"/>
    <w:qFormat/>
    <w:rsid w:val="00142E33"/>
    <w:pPr>
      <w:spacing w:before="480" w:after="120"/>
    </w:pPr>
    <w:rPr>
      <w:rFonts w:ascii="Arial Unicode MS" w:eastAsia="Arial Unicode MS"/>
    </w:rPr>
  </w:style>
  <w:style w:type="paragraph" w:customStyle="1" w:styleId="TimesNewRoman">
    <w:name w:val="Times New Roman"/>
    <w:qFormat/>
    <w:rsid w:val="00142E33"/>
    <w:pPr>
      <w:widowControl w:val="0"/>
      <w:autoSpaceDE w:val="0"/>
      <w:autoSpaceDN w:val="0"/>
      <w:adjustRightInd w:val="0"/>
      <w:ind w:firstLine="720"/>
    </w:pPr>
    <w:rPr>
      <w:rFonts w:ascii="Arial" w:hAnsi="Arial" w:cs="Arial"/>
    </w:rPr>
  </w:style>
  <w:style w:type="paragraph" w:customStyle="1" w:styleId="Arial">
    <w:name w:val="Arial"/>
    <w:uiPriority w:val="99"/>
    <w:qFormat/>
    <w:rsid w:val="00142E33"/>
    <w:pPr>
      <w:widowControl w:val="0"/>
      <w:autoSpaceDE w:val="0"/>
      <w:autoSpaceDN w:val="0"/>
      <w:adjustRightInd w:val="0"/>
      <w:ind w:firstLine="720"/>
    </w:pPr>
    <w:rPr>
      <w:rFonts w:ascii="Arial" w:hAnsi="Arial" w:cs="Arial"/>
    </w:rPr>
  </w:style>
  <w:style w:type="paragraph" w:customStyle="1" w:styleId="3ff1">
    <w:name w:val="Знак Знак3 Знак Знак Знак Знак Знак Знак"/>
    <w:basedOn w:val="af4"/>
    <w:qFormat/>
    <w:rsid w:val="00142E33"/>
    <w:pPr>
      <w:spacing w:before="100" w:beforeAutospacing="1" w:after="100" w:afterAutospacing="1"/>
    </w:pPr>
    <w:rPr>
      <w:rFonts w:ascii="Tahoma" w:hAnsi="Tahoma"/>
      <w:sz w:val="20"/>
      <w:szCs w:val="20"/>
      <w:lang w:val="en-US" w:eastAsia="en-US"/>
    </w:rPr>
  </w:style>
  <w:style w:type="character" w:customStyle="1" w:styleId="affffffffffffe">
    <w:name w:val="ПодЗаголовок Знак Знак"/>
    <w:basedOn w:val="af5"/>
    <w:rsid w:val="00142E33"/>
    <w:rPr>
      <w:rFonts w:eastAsia="Times New Roman" w:cs="Times New Roman"/>
      <w:b/>
      <w:szCs w:val="24"/>
      <w:u w:val="single"/>
      <w:lang w:eastAsia="ru-RU"/>
    </w:rPr>
  </w:style>
  <w:style w:type="character" w:customStyle="1" w:styleId="afffffffffffff">
    <w:name w:val="сноска Знак Знак"/>
    <w:basedOn w:val="af5"/>
    <w:locked/>
    <w:rsid w:val="00142E33"/>
    <w:rPr>
      <w:rFonts w:ascii="Arial" w:hAnsi="Arial" w:cs="Arial"/>
      <w:b/>
      <w:bCs/>
      <w:sz w:val="26"/>
      <w:szCs w:val="26"/>
      <w:lang w:val="ru-RU" w:eastAsia="ru-RU" w:bidi="ar-SA"/>
    </w:rPr>
  </w:style>
  <w:style w:type="character" w:customStyle="1" w:styleId="afffffffffffff0">
    <w:name w:val="Не вступил в силу"/>
    <w:rsid w:val="00142E33"/>
    <w:rPr>
      <w:rFonts w:cs="Times New Roman"/>
      <w:color w:val="008080"/>
    </w:rPr>
  </w:style>
  <w:style w:type="character" w:customStyle="1" w:styleId="afffffffffffff1">
    <w:name w:val="Выделение для Базового Поиска"/>
    <w:rsid w:val="00142E33"/>
    <w:rPr>
      <w:rFonts w:cs="Times New Roman"/>
      <w:color w:val="0058A9"/>
    </w:rPr>
  </w:style>
  <w:style w:type="numbering" w:customStyle="1" w:styleId="22">
    <w:name w:val="Стиль22"/>
    <w:rsid w:val="00142E33"/>
    <w:pPr>
      <w:numPr>
        <w:numId w:val="42"/>
      </w:numPr>
    </w:pPr>
  </w:style>
  <w:style w:type="numbering" w:customStyle="1" w:styleId="310">
    <w:name w:val="Стиль31"/>
    <w:rsid w:val="00142E33"/>
    <w:pPr>
      <w:numPr>
        <w:numId w:val="27"/>
      </w:numPr>
    </w:pPr>
  </w:style>
  <w:style w:type="numbering" w:customStyle="1" w:styleId="410">
    <w:name w:val="Стиль41"/>
    <w:rsid w:val="00142E33"/>
    <w:pPr>
      <w:numPr>
        <w:numId w:val="41"/>
      </w:numPr>
    </w:pPr>
  </w:style>
  <w:style w:type="numbering" w:customStyle="1" w:styleId="12">
    <w:name w:val="Статья / Раздел1"/>
    <w:basedOn w:val="af7"/>
    <w:next w:val="af1"/>
    <w:qFormat/>
    <w:rsid w:val="00142E33"/>
    <w:pPr>
      <w:numPr>
        <w:numId w:val="45"/>
      </w:numPr>
    </w:pPr>
  </w:style>
  <w:style w:type="numbering" w:customStyle="1" w:styleId="2ffff1">
    <w:name w:val="Статья / Раздел2"/>
    <w:basedOn w:val="af7"/>
    <w:next w:val="af1"/>
    <w:qFormat/>
    <w:rsid w:val="00142E33"/>
  </w:style>
  <w:style w:type="numbering" w:customStyle="1" w:styleId="141">
    <w:name w:val="Стиль многоуровневый 14 пт полужирный1"/>
    <w:basedOn w:val="af7"/>
    <w:rsid w:val="00142E33"/>
    <w:pPr>
      <w:numPr>
        <w:numId w:val="129"/>
      </w:numPr>
    </w:pPr>
  </w:style>
  <w:style w:type="character" w:customStyle="1" w:styleId="H22">
    <w:name w:val="H2 Знак2"/>
    <w:aliases w:val="h2 Знак Знак2"/>
    <w:basedOn w:val="af5"/>
    <w:rsid w:val="00142E33"/>
    <w:rPr>
      <w:rFonts w:eastAsia="SimSun"/>
      <w:b/>
      <w:bCs/>
      <w:iCs/>
      <w:sz w:val="24"/>
      <w:szCs w:val="24"/>
    </w:rPr>
  </w:style>
  <w:style w:type="character" w:customStyle="1" w:styleId="282">
    <w:name w:val="Знак Знак28"/>
    <w:basedOn w:val="af5"/>
    <w:uiPriority w:val="99"/>
    <w:qFormat/>
    <w:rsid w:val="00142E33"/>
    <w:rPr>
      <w:b/>
      <w:bCs/>
      <w:sz w:val="28"/>
      <w:szCs w:val="28"/>
      <w:lang w:val="ru-RU" w:eastAsia="ru-RU" w:bidi="ar-SA"/>
    </w:rPr>
  </w:style>
  <w:style w:type="character" w:customStyle="1" w:styleId="274">
    <w:name w:val="Знак Знак27"/>
    <w:basedOn w:val="af5"/>
    <w:uiPriority w:val="99"/>
    <w:qFormat/>
    <w:rsid w:val="00142E33"/>
    <w:rPr>
      <w:b/>
      <w:bCs/>
      <w:i/>
      <w:iCs/>
      <w:sz w:val="26"/>
      <w:szCs w:val="26"/>
      <w:lang w:val="ru-RU" w:eastAsia="ru-RU" w:bidi="ar-SA"/>
    </w:rPr>
  </w:style>
  <w:style w:type="character" w:customStyle="1" w:styleId="267">
    <w:name w:val="Знак Знак26"/>
    <w:basedOn w:val="af5"/>
    <w:uiPriority w:val="99"/>
    <w:qFormat/>
    <w:rsid w:val="00142E33"/>
    <w:rPr>
      <w:b/>
      <w:bCs/>
      <w:sz w:val="22"/>
      <w:szCs w:val="22"/>
      <w:lang w:val="ru-RU" w:eastAsia="ru-RU" w:bidi="ar-SA"/>
    </w:rPr>
  </w:style>
  <w:style w:type="character" w:customStyle="1" w:styleId="FontStyle336">
    <w:name w:val="Font Style336"/>
    <w:basedOn w:val="af5"/>
    <w:rsid w:val="00142E33"/>
    <w:rPr>
      <w:rFonts w:ascii="Times New Roman" w:hAnsi="Times New Roman" w:cs="Times New Roman"/>
      <w:sz w:val="20"/>
      <w:szCs w:val="20"/>
    </w:rPr>
  </w:style>
  <w:style w:type="paragraph" w:customStyle="1" w:styleId="afffffffffffff2">
    <w:name w:val="Комментарий"/>
    <w:basedOn w:val="af4"/>
    <w:next w:val="af4"/>
    <w:uiPriority w:val="99"/>
    <w:qFormat/>
    <w:rsid w:val="00142E33"/>
    <w:pPr>
      <w:widowControl w:val="0"/>
      <w:autoSpaceDE w:val="0"/>
      <w:autoSpaceDN w:val="0"/>
      <w:adjustRightInd w:val="0"/>
      <w:spacing w:before="75"/>
      <w:jc w:val="both"/>
    </w:pPr>
    <w:rPr>
      <w:rFonts w:ascii="Arial" w:hAnsi="Arial" w:cs="Arial"/>
      <w:color w:val="353842"/>
      <w:shd w:val="clear" w:color="auto" w:fill="F0F0F0"/>
    </w:rPr>
  </w:style>
  <w:style w:type="paragraph" w:customStyle="1" w:styleId="afffffffffffff3">
    <w:name w:val="Информация об изменениях документа"/>
    <w:basedOn w:val="afffffffffffff2"/>
    <w:next w:val="af4"/>
    <w:uiPriority w:val="99"/>
    <w:qFormat/>
    <w:rsid w:val="00142E33"/>
    <w:pPr>
      <w:spacing w:before="0"/>
    </w:pPr>
    <w:rPr>
      <w:i/>
      <w:iCs/>
    </w:rPr>
  </w:style>
  <w:style w:type="character" w:customStyle="1" w:styleId="2ffff2">
    <w:name w:val="Текст сноски Знак2"/>
    <w:aliases w:val="Текст сноски Знак1 Знак Знак,Текст сноски Знак Знак Знак Знак,Footnote Text Char Знак Знак Знак,Footnote Text Char Знак Знак1,Schriftart: 9 pt Знак,Schriftart: 10 pt Знак,Schriftart: 8 pt Знак,Текст сноски Знак Знак Char Знак"/>
    <w:basedOn w:val="af5"/>
    <w:uiPriority w:val="99"/>
    <w:qFormat/>
    <w:rsid w:val="00142E33"/>
    <w:rPr>
      <w:rFonts w:ascii="Times New Roman" w:eastAsia="Times New Roman" w:hAnsi="Times New Roman" w:cs="Times New Roman"/>
      <w:sz w:val="20"/>
      <w:szCs w:val="20"/>
      <w:lang w:eastAsia="ru-RU"/>
    </w:rPr>
  </w:style>
  <w:style w:type="paragraph" w:customStyle="1" w:styleId="1055">
    <w:name w:val="Стиль Обчн Знак1 + Первая строка:  055 см"/>
    <w:basedOn w:val="af4"/>
    <w:autoRedefine/>
    <w:uiPriority w:val="99"/>
    <w:qFormat/>
    <w:rsid w:val="00142E33"/>
    <w:pPr>
      <w:ind w:firstLine="709"/>
      <w:jc w:val="both"/>
    </w:pPr>
    <w:rPr>
      <w:sz w:val="26"/>
      <w:szCs w:val="26"/>
    </w:rPr>
  </w:style>
  <w:style w:type="paragraph" w:customStyle="1" w:styleId="afffffffffffff4">
    <w:name w:val="Стадия_кр"/>
    <w:basedOn w:val="af4"/>
    <w:next w:val="af4"/>
    <w:uiPriority w:val="99"/>
    <w:qFormat/>
    <w:rsid w:val="00142E33"/>
    <w:pPr>
      <w:jc w:val="center"/>
    </w:pPr>
  </w:style>
  <w:style w:type="character" w:customStyle="1" w:styleId="inline">
    <w:name w:val="inline"/>
    <w:basedOn w:val="af5"/>
    <w:rsid w:val="00142E33"/>
  </w:style>
  <w:style w:type="paragraph" w:customStyle="1" w:styleId="afffffffffffff5">
    <w:name w:val="Абзац"/>
    <w:link w:val="afffffffffffff6"/>
    <w:qFormat/>
    <w:rsid w:val="00142E33"/>
    <w:pPr>
      <w:spacing w:before="120" w:after="60"/>
      <w:ind w:firstLine="567"/>
      <w:jc w:val="both"/>
    </w:pPr>
    <w:rPr>
      <w:sz w:val="24"/>
      <w:szCs w:val="24"/>
    </w:rPr>
  </w:style>
  <w:style w:type="paragraph" w:customStyle="1" w:styleId="afffffffffffff7">
    <w:name w:val="Осн_текст"/>
    <w:basedOn w:val="af4"/>
    <w:link w:val="afffffffffffff8"/>
    <w:qFormat/>
    <w:rsid w:val="00142E33"/>
    <w:pPr>
      <w:spacing w:line="288" w:lineRule="auto"/>
      <w:ind w:firstLine="709"/>
      <w:jc w:val="both"/>
    </w:pPr>
    <w:rPr>
      <w:sz w:val="26"/>
      <w:szCs w:val="20"/>
      <w:lang w:eastAsia="en-US"/>
    </w:rPr>
  </w:style>
  <w:style w:type="character" w:customStyle="1" w:styleId="afffffffffffff8">
    <w:name w:val="Осн_текст Знак"/>
    <w:link w:val="afffffffffffff7"/>
    <w:qFormat/>
    <w:locked/>
    <w:rsid w:val="00142E33"/>
    <w:rPr>
      <w:sz w:val="26"/>
      <w:lang w:eastAsia="en-US"/>
    </w:rPr>
  </w:style>
  <w:style w:type="paragraph" w:customStyle="1" w:styleId="1fffffe">
    <w:name w:val="Титул1"/>
    <w:basedOn w:val="af4"/>
    <w:autoRedefine/>
    <w:rsid w:val="00142E33"/>
    <w:pPr>
      <w:jc w:val="center"/>
    </w:pPr>
    <w:rPr>
      <w:sz w:val="28"/>
      <w:szCs w:val="20"/>
    </w:rPr>
  </w:style>
  <w:style w:type="paragraph" w:customStyle="1" w:styleId="-fd">
    <w:name w:val="Таблица - графы"/>
    <w:rsid w:val="00142E33"/>
    <w:pPr>
      <w:keepNext/>
      <w:keepLines/>
    </w:pPr>
  </w:style>
  <w:style w:type="paragraph" w:customStyle="1" w:styleId="afffffffffffff9">
    <w:name w:val="ТитулАвт"/>
    <w:basedOn w:val="af4"/>
    <w:autoRedefine/>
    <w:rsid w:val="00142E33"/>
    <w:pPr>
      <w:spacing w:line="360" w:lineRule="auto"/>
    </w:pPr>
    <w:rPr>
      <w:snapToGrid w:val="0"/>
      <w:szCs w:val="20"/>
    </w:rPr>
  </w:style>
  <w:style w:type="paragraph" w:customStyle="1" w:styleId="afffffffffffffa">
    <w:name w:val="Заголовок статьи"/>
    <w:basedOn w:val="af4"/>
    <w:next w:val="af4"/>
    <w:uiPriority w:val="99"/>
    <w:qFormat/>
    <w:rsid w:val="00142E33"/>
    <w:pPr>
      <w:widowControl w:val="0"/>
      <w:autoSpaceDE w:val="0"/>
      <w:autoSpaceDN w:val="0"/>
      <w:adjustRightInd w:val="0"/>
      <w:ind w:left="1612" w:hanging="892"/>
      <w:jc w:val="both"/>
    </w:pPr>
    <w:rPr>
      <w:rFonts w:ascii="Arial" w:hAnsi="Arial" w:cs="Arial"/>
    </w:rPr>
  </w:style>
  <w:style w:type="paragraph" w:customStyle="1" w:styleId="-fe">
    <w:name w:val="Таблица - числа справа Ж"/>
    <w:basedOn w:val="af4"/>
    <w:rsid w:val="00142E33"/>
    <w:pPr>
      <w:jc w:val="right"/>
    </w:pPr>
    <w:rPr>
      <w:rFonts w:ascii="Arial" w:hAnsi="Arial"/>
      <w:b/>
      <w:bCs/>
      <w:color w:val="000000"/>
      <w:sz w:val="18"/>
      <w:szCs w:val="20"/>
    </w:rPr>
  </w:style>
  <w:style w:type="paragraph" w:customStyle="1" w:styleId="-42">
    <w:name w:val="Таблица - Числа справа4"/>
    <w:basedOn w:val="af4"/>
    <w:qFormat/>
    <w:rsid w:val="00142E33"/>
    <w:pPr>
      <w:widowControl w:val="0"/>
      <w:ind w:right="227"/>
      <w:jc w:val="right"/>
    </w:pPr>
    <w:rPr>
      <w:rFonts w:ascii="Arial" w:hAnsi="Arial" w:cs="Arial"/>
      <w:sz w:val="18"/>
      <w:szCs w:val="20"/>
    </w:rPr>
  </w:style>
  <w:style w:type="paragraph" w:customStyle="1" w:styleId="18">
    <w:name w:val="Список нумерованный 1"/>
    <w:basedOn w:val="af4"/>
    <w:link w:val="1ffffff"/>
    <w:uiPriority w:val="99"/>
    <w:qFormat/>
    <w:rsid w:val="00142E33"/>
    <w:pPr>
      <w:numPr>
        <w:numId w:val="46"/>
      </w:numPr>
      <w:spacing w:line="360" w:lineRule="auto"/>
      <w:jc w:val="both"/>
    </w:pPr>
  </w:style>
  <w:style w:type="character" w:customStyle="1" w:styleId="1ffffff">
    <w:name w:val="Список нумерованный 1 Знак"/>
    <w:basedOn w:val="1fd"/>
    <w:link w:val="18"/>
    <w:uiPriority w:val="99"/>
    <w:rsid w:val="00142E33"/>
    <w:rPr>
      <w:sz w:val="24"/>
      <w:szCs w:val="24"/>
    </w:rPr>
  </w:style>
  <w:style w:type="paragraph" w:customStyle="1" w:styleId="afffffffffffffb">
    <w:name w:val="Мой обычный"/>
    <w:basedOn w:val="aff2"/>
    <w:uiPriority w:val="99"/>
    <w:qFormat/>
    <w:rsid w:val="00142E33"/>
    <w:pPr>
      <w:spacing w:after="120" w:line="300" w:lineRule="auto"/>
      <w:ind w:left="0"/>
    </w:pPr>
    <w:rPr>
      <w:rFonts w:ascii="Times New Roman" w:eastAsia="Calibri" w:hAnsi="Times New Roman"/>
      <w:sz w:val="24"/>
      <w:szCs w:val="24"/>
      <w:lang w:eastAsia="en-US"/>
    </w:rPr>
  </w:style>
  <w:style w:type="character" w:customStyle="1" w:styleId="2ffff3">
    <w:name w:val="Стиль2 Знак"/>
    <w:basedOn w:val="af5"/>
    <w:uiPriority w:val="99"/>
    <w:qFormat/>
    <w:rsid w:val="00142E33"/>
    <w:rPr>
      <w:rFonts w:ascii="Arial" w:hAnsi="Arial" w:cs="Arial"/>
      <w:b/>
      <w:bCs/>
      <w:caps/>
      <w:kern w:val="32"/>
      <w:sz w:val="32"/>
      <w:szCs w:val="32"/>
    </w:rPr>
  </w:style>
  <w:style w:type="paragraph" w:customStyle="1" w:styleId="Style43">
    <w:name w:val="Style43"/>
    <w:basedOn w:val="af4"/>
    <w:rsid w:val="00142E33"/>
    <w:pPr>
      <w:widowControl w:val="0"/>
      <w:autoSpaceDE w:val="0"/>
      <w:autoSpaceDN w:val="0"/>
      <w:adjustRightInd w:val="0"/>
      <w:spacing w:line="268" w:lineRule="exact"/>
      <w:ind w:firstLine="691"/>
      <w:jc w:val="both"/>
    </w:pPr>
  </w:style>
  <w:style w:type="paragraph" w:customStyle="1" w:styleId="Style101">
    <w:name w:val="Style101"/>
    <w:basedOn w:val="af4"/>
    <w:rsid w:val="00142E33"/>
    <w:pPr>
      <w:widowControl w:val="0"/>
      <w:autoSpaceDE w:val="0"/>
      <w:autoSpaceDN w:val="0"/>
      <w:adjustRightInd w:val="0"/>
      <w:spacing w:line="278" w:lineRule="exact"/>
      <w:ind w:firstLine="715"/>
    </w:pPr>
  </w:style>
  <w:style w:type="character" w:customStyle="1" w:styleId="-040">
    <w:name w:val="Абзац ненумерованный - 0 ур Знак4"/>
    <w:link w:val="-00"/>
    <w:locked/>
    <w:rsid w:val="00142E33"/>
    <w:rPr>
      <w:sz w:val="28"/>
      <w:szCs w:val="28"/>
    </w:rPr>
  </w:style>
  <w:style w:type="paragraph" w:customStyle="1" w:styleId="-00">
    <w:name w:val="Абзац ненумерованный - 0 ур"/>
    <w:link w:val="-040"/>
    <w:rsid w:val="00142E33"/>
    <w:pPr>
      <w:spacing w:before="60" w:after="60" w:line="360" w:lineRule="auto"/>
      <w:ind w:left="284" w:right="170" w:firstLine="851"/>
      <w:jc w:val="both"/>
    </w:pPr>
    <w:rPr>
      <w:sz w:val="28"/>
      <w:szCs w:val="28"/>
    </w:rPr>
  </w:style>
  <w:style w:type="character" w:customStyle="1" w:styleId="FontStyle267">
    <w:name w:val="Font Style267"/>
    <w:basedOn w:val="af5"/>
    <w:rsid w:val="00142E33"/>
    <w:rPr>
      <w:rFonts w:ascii="Times New Roman" w:hAnsi="Times New Roman" w:cs="Times New Roman" w:hint="default"/>
      <w:sz w:val="22"/>
      <w:szCs w:val="22"/>
    </w:rPr>
  </w:style>
  <w:style w:type="character" w:customStyle="1" w:styleId="FontStyle244">
    <w:name w:val="Font Style244"/>
    <w:basedOn w:val="af5"/>
    <w:rsid w:val="00142E33"/>
    <w:rPr>
      <w:rFonts w:ascii="Times New Roman" w:hAnsi="Times New Roman" w:cs="Times New Roman" w:hint="default"/>
      <w:b/>
      <w:bCs/>
      <w:i/>
      <w:iCs/>
      <w:sz w:val="22"/>
      <w:szCs w:val="22"/>
    </w:rPr>
  </w:style>
  <w:style w:type="character" w:customStyle="1" w:styleId="FontStyle439">
    <w:name w:val="Font Style439"/>
    <w:basedOn w:val="af5"/>
    <w:rsid w:val="00142E33"/>
    <w:rPr>
      <w:rFonts w:ascii="Times New Roman" w:hAnsi="Times New Roman" w:cs="Times New Roman" w:hint="default"/>
      <w:sz w:val="20"/>
      <w:szCs w:val="20"/>
    </w:rPr>
  </w:style>
  <w:style w:type="paragraph" w:customStyle="1" w:styleId="Style136">
    <w:name w:val="Style136"/>
    <w:basedOn w:val="af4"/>
    <w:rsid w:val="00142E33"/>
    <w:pPr>
      <w:widowControl w:val="0"/>
      <w:autoSpaceDE w:val="0"/>
      <w:autoSpaceDN w:val="0"/>
      <w:adjustRightInd w:val="0"/>
      <w:spacing w:line="413" w:lineRule="exact"/>
      <w:ind w:firstLine="562"/>
    </w:pPr>
    <w:rPr>
      <w:rFonts w:ascii="Arial" w:hAnsi="Arial"/>
    </w:rPr>
  </w:style>
  <w:style w:type="character" w:customStyle="1" w:styleId="bodytext">
    <w:name w:val="body_text Знак"/>
    <w:basedOn w:val="af5"/>
    <w:link w:val="bodytext0"/>
    <w:locked/>
    <w:rsid w:val="00142E33"/>
    <w:rPr>
      <w:sz w:val="24"/>
    </w:rPr>
  </w:style>
  <w:style w:type="paragraph" w:customStyle="1" w:styleId="bodytext0">
    <w:name w:val="body_text"/>
    <w:link w:val="bodytext"/>
    <w:rsid w:val="00142E33"/>
    <w:pPr>
      <w:ind w:firstLine="709"/>
      <w:jc w:val="both"/>
    </w:pPr>
    <w:rPr>
      <w:sz w:val="24"/>
    </w:rPr>
  </w:style>
  <w:style w:type="character" w:customStyle="1" w:styleId="0pt0">
    <w:name w:val="Основной текст + Полужирный;Курсив;Интервал 0 pt"/>
    <w:basedOn w:val="af5"/>
    <w:rsid w:val="00142E33"/>
    <w:rPr>
      <w:rFonts w:ascii="Times New Roman" w:eastAsia="Times New Roman" w:hAnsi="Times New Roman" w:cs="Times New Roman"/>
      <w:b/>
      <w:bCs/>
      <w:i/>
      <w:iCs/>
      <w:smallCaps w:val="0"/>
      <w:strike w:val="0"/>
      <w:color w:val="000000"/>
      <w:spacing w:val="-10"/>
      <w:w w:val="100"/>
      <w:position w:val="0"/>
      <w:sz w:val="23"/>
      <w:szCs w:val="23"/>
      <w:u w:val="none"/>
      <w:lang w:val="ru-RU" w:eastAsia="ru-RU" w:bidi="ru-RU"/>
    </w:rPr>
  </w:style>
  <w:style w:type="paragraph" w:customStyle="1" w:styleId="Style151">
    <w:name w:val="Style151"/>
    <w:basedOn w:val="af4"/>
    <w:rsid w:val="00142E33"/>
    <w:pPr>
      <w:widowControl w:val="0"/>
      <w:autoSpaceDE w:val="0"/>
      <w:autoSpaceDN w:val="0"/>
      <w:adjustRightInd w:val="0"/>
      <w:spacing w:line="418" w:lineRule="exact"/>
      <w:ind w:firstLine="715"/>
      <w:jc w:val="both"/>
    </w:pPr>
    <w:rPr>
      <w:rFonts w:ascii="Trebuchet MS" w:hAnsi="Trebuchet MS"/>
    </w:rPr>
  </w:style>
  <w:style w:type="paragraph" w:customStyle="1" w:styleId="Style7">
    <w:name w:val="Style7"/>
    <w:basedOn w:val="af4"/>
    <w:qFormat/>
    <w:rsid w:val="00142E33"/>
    <w:pPr>
      <w:widowControl w:val="0"/>
      <w:autoSpaceDE w:val="0"/>
      <w:autoSpaceDN w:val="0"/>
      <w:adjustRightInd w:val="0"/>
      <w:jc w:val="both"/>
    </w:pPr>
    <w:rPr>
      <w:rFonts w:ascii="Trebuchet MS" w:hAnsi="Trebuchet MS"/>
    </w:rPr>
  </w:style>
  <w:style w:type="character" w:customStyle="1" w:styleId="FontStyle335">
    <w:name w:val="Font Style335"/>
    <w:basedOn w:val="af5"/>
    <w:rsid w:val="00142E33"/>
    <w:rPr>
      <w:rFonts w:ascii="Times New Roman" w:hAnsi="Times New Roman" w:cs="Times New Roman"/>
      <w:b/>
      <w:bCs/>
      <w:sz w:val="20"/>
      <w:szCs w:val="20"/>
    </w:rPr>
  </w:style>
  <w:style w:type="paragraph" w:customStyle="1" w:styleId="Style249">
    <w:name w:val="Style249"/>
    <w:basedOn w:val="af4"/>
    <w:rsid w:val="00142E33"/>
    <w:pPr>
      <w:widowControl w:val="0"/>
      <w:autoSpaceDE w:val="0"/>
      <w:autoSpaceDN w:val="0"/>
      <w:adjustRightInd w:val="0"/>
      <w:spacing w:line="394" w:lineRule="exact"/>
    </w:pPr>
    <w:rPr>
      <w:rFonts w:ascii="Trebuchet MS" w:hAnsi="Trebuchet MS"/>
    </w:rPr>
  </w:style>
  <w:style w:type="character" w:customStyle="1" w:styleId="68">
    <w:name w:val="Основной текст (6)_"/>
    <w:basedOn w:val="af5"/>
    <w:uiPriority w:val="99"/>
    <w:rsid w:val="00142E33"/>
    <w:rPr>
      <w:i/>
      <w:iCs/>
      <w:spacing w:val="-10"/>
      <w:sz w:val="21"/>
      <w:szCs w:val="21"/>
      <w:shd w:val="clear" w:color="auto" w:fill="FFFFFF"/>
    </w:rPr>
  </w:style>
  <w:style w:type="character" w:customStyle="1" w:styleId="6-1pt">
    <w:name w:val="Основной текст (6) + Интервал -1 pt"/>
    <w:basedOn w:val="68"/>
    <w:rsid w:val="00142E33"/>
    <w:rPr>
      <w:i/>
      <w:iCs/>
      <w:color w:val="000000"/>
      <w:spacing w:val="-20"/>
      <w:w w:val="100"/>
      <w:position w:val="0"/>
      <w:sz w:val="21"/>
      <w:szCs w:val="21"/>
      <w:shd w:val="clear" w:color="auto" w:fill="FFFFFF"/>
      <w:lang w:val="ru-RU" w:eastAsia="ru-RU" w:bidi="ru-RU"/>
    </w:rPr>
  </w:style>
  <w:style w:type="paragraph" w:customStyle="1" w:styleId="88">
    <w:name w:val="Основной текст8"/>
    <w:basedOn w:val="af4"/>
    <w:rsid w:val="00142E33"/>
    <w:pPr>
      <w:widowControl w:val="0"/>
      <w:shd w:val="clear" w:color="auto" w:fill="FFFFFF"/>
      <w:spacing w:after="420" w:line="235" w:lineRule="exact"/>
      <w:ind w:hanging="560"/>
      <w:jc w:val="both"/>
    </w:pPr>
    <w:rPr>
      <w:color w:val="000000"/>
      <w:sz w:val="21"/>
      <w:szCs w:val="21"/>
      <w:lang w:bidi="ru-RU"/>
    </w:rPr>
  </w:style>
  <w:style w:type="character" w:customStyle="1" w:styleId="afffffffffffffc">
    <w:name w:val="Колонтитул + Курсив"/>
    <w:basedOn w:val="afffffffffff5"/>
    <w:rsid w:val="00142E33"/>
    <w:rPr>
      <w:rFonts w:ascii="Times New Roman" w:eastAsia="Times New Roman" w:hAnsi="Times New Roman" w:cs="Times New Roman"/>
      <w:b/>
      <w:bCs/>
      <w:i/>
      <w:iCs/>
      <w:smallCaps w:val="0"/>
      <w:strike w:val="0"/>
      <w:color w:val="000000"/>
      <w:spacing w:val="0"/>
      <w:w w:val="100"/>
      <w:position w:val="0"/>
      <w:sz w:val="21"/>
      <w:szCs w:val="21"/>
      <w:u w:val="none"/>
      <w:shd w:val="clear" w:color="auto" w:fill="FFFFFF"/>
      <w:lang w:val="ru-RU" w:eastAsia="ru-RU" w:bidi="ru-RU"/>
    </w:rPr>
  </w:style>
  <w:style w:type="character" w:customStyle="1" w:styleId="nowrap">
    <w:name w:val="nowrap"/>
    <w:basedOn w:val="af5"/>
    <w:rsid w:val="00142E33"/>
  </w:style>
  <w:style w:type="paragraph" w:customStyle="1" w:styleId="12d">
    <w:name w:val="Заголовок 12"/>
    <w:basedOn w:val="af4"/>
    <w:next w:val="af4"/>
    <w:rsid w:val="00142E33"/>
    <w:pPr>
      <w:keepNext/>
      <w:widowControl w:val="0"/>
      <w:spacing w:line="360" w:lineRule="auto"/>
      <w:jc w:val="center"/>
    </w:pPr>
    <w:rPr>
      <w:szCs w:val="20"/>
      <w:lang w:val="en-US"/>
    </w:rPr>
  </w:style>
  <w:style w:type="paragraph" w:customStyle="1" w:styleId="-ff">
    <w:name w:val="ОВОС-Текст"/>
    <w:basedOn w:val="afff2"/>
    <w:link w:val="-ff0"/>
    <w:rsid w:val="00142E33"/>
    <w:pPr>
      <w:overflowPunct/>
      <w:autoSpaceDE/>
      <w:autoSpaceDN/>
      <w:adjustRightInd/>
      <w:spacing w:line="360" w:lineRule="auto"/>
      <w:ind w:left="284" w:right="425" w:firstLine="567"/>
    </w:pPr>
  </w:style>
  <w:style w:type="character" w:customStyle="1" w:styleId="-ff0">
    <w:name w:val="ОВОС-Текст Знак"/>
    <w:basedOn w:val="af5"/>
    <w:link w:val="-ff"/>
    <w:rsid w:val="00142E33"/>
    <w:rPr>
      <w:sz w:val="24"/>
    </w:rPr>
  </w:style>
  <w:style w:type="paragraph" w:customStyle="1" w:styleId="Style18">
    <w:name w:val="Style18"/>
    <w:basedOn w:val="af4"/>
    <w:qFormat/>
    <w:rsid w:val="00142E33"/>
    <w:pPr>
      <w:widowControl w:val="0"/>
      <w:autoSpaceDE w:val="0"/>
      <w:autoSpaceDN w:val="0"/>
      <w:adjustRightInd w:val="0"/>
      <w:spacing w:line="562" w:lineRule="exact"/>
      <w:jc w:val="both"/>
    </w:pPr>
    <w:rPr>
      <w:rFonts w:ascii="Trebuchet MS" w:hAnsi="Trebuchet MS"/>
    </w:rPr>
  </w:style>
  <w:style w:type="paragraph" w:customStyle="1" w:styleId="Style192">
    <w:name w:val="Style192"/>
    <w:basedOn w:val="af4"/>
    <w:rsid w:val="00142E33"/>
    <w:pPr>
      <w:widowControl w:val="0"/>
      <w:autoSpaceDE w:val="0"/>
      <w:autoSpaceDN w:val="0"/>
      <w:adjustRightInd w:val="0"/>
      <w:spacing w:line="418" w:lineRule="exact"/>
      <w:ind w:firstLine="710"/>
    </w:pPr>
    <w:rPr>
      <w:rFonts w:ascii="Trebuchet MS" w:hAnsi="Trebuchet MS"/>
    </w:rPr>
  </w:style>
  <w:style w:type="paragraph" w:customStyle="1" w:styleId="Style24">
    <w:name w:val="Style24"/>
    <w:basedOn w:val="af4"/>
    <w:qFormat/>
    <w:rsid w:val="00142E33"/>
    <w:pPr>
      <w:widowControl w:val="0"/>
      <w:autoSpaceDE w:val="0"/>
      <w:autoSpaceDN w:val="0"/>
      <w:adjustRightInd w:val="0"/>
      <w:jc w:val="both"/>
    </w:pPr>
    <w:rPr>
      <w:rFonts w:ascii="Trebuchet MS" w:hAnsi="Trebuchet MS"/>
    </w:rPr>
  </w:style>
  <w:style w:type="paragraph" w:customStyle="1" w:styleId="4f1">
    <w:name w:val="Основной текст4"/>
    <w:basedOn w:val="af4"/>
    <w:rsid w:val="00142E33"/>
    <w:pPr>
      <w:widowControl w:val="0"/>
      <w:shd w:val="clear" w:color="auto" w:fill="FFFFFF"/>
      <w:spacing w:line="0" w:lineRule="atLeast"/>
      <w:ind w:hanging="2080"/>
    </w:pPr>
    <w:rPr>
      <w:color w:val="000000"/>
      <w:spacing w:val="4"/>
      <w:sz w:val="19"/>
      <w:szCs w:val="19"/>
      <w:lang w:bidi="ru-RU"/>
    </w:rPr>
  </w:style>
  <w:style w:type="character" w:customStyle="1" w:styleId="0pt1">
    <w:name w:val="Основной текст + Курсив;Интервал 0 pt"/>
    <w:basedOn w:val="affffffff2"/>
    <w:rsid w:val="00142E33"/>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en-US" w:eastAsia="en-US" w:bidi="en-US"/>
    </w:rPr>
  </w:style>
  <w:style w:type="character" w:customStyle="1" w:styleId="5pt0pt">
    <w:name w:val="Основной текст + 5 pt;Интервал 0 pt"/>
    <w:basedOn w:val="affffffff2"/>
    <w:rsid w:val="00142E33"/>
    <w:rPr>
      <w:rFonts w:ascii="Times New Roman" w:eastAsia="Times New Roman" w:hAnsi="Times New Roman" w:cs="Times New Roman"/>
      <w:b w:val="0"/>
      <w:bCs w:val="0"/>
      <w:i w:val="0"/>
      <w:iCs w:val="0"/>
      <w:smallCaps w:val="0"/>
      <w:strike w:val="0"/>
      <w:color w:val="000000"/>
      <w:spacing w:val="0"/>
      <w:w w:val="100"/>
      <w:position w:val="0"/>
      <w:sz w:val="10"/>
      <w:szCs w:val="10"/>
      <w:u w:val="none"/>
      <w:shd w:val="clear" w:color="auto" w:fill="FFFFFF"/>
      <w:lang w:val="en-US" w:eastAsia="en-US" w:bidi="en-US"/>
    </w:rPr>
  </w:style>
  <w:style w:type="character" w:customStyle="1" w:styleId="4f2">
    <w:name w:val="Колонтитул (4)_"/>
    <w:basedOn w:val="af5"/>
    <w:link w:val="4f3"/>
    <w:rsid w:val="00142E33"/>
    <w:rPr>
      <w:spacing w:val="5"/>
      <w:sz w:val="16"/>
      <w:szCs w:val="16"/>
      <w:shd w:val="clear" w:color="auto" w:fill="FFFFFF"/>
    </w:rPr>
  </w:style>
  <w:style w:type="paragraph" w:customStyle="1" w:styleId="4f3">
    <w:name w:val="Колонтитул (4)"/>
    <w:basedOn w:val="af4"/>
    <w:link w:val="4f2"/>
    <w:rsid w:val="00142E33"/>
    <w:pPr>
      <w:widowControl w:val="0"/>
      <w:shd w:val="clear" w:color="auto" w:fill="FFFFFF"/>
      <w:spacing w:line="0" w:lineRule="atLeast"/>
    </w:pPr>
    <w:rPr>
      <w:spacing w:val="5"/>
      <w:sz w:val="16"/>
      <w:szCs w:val="16"/>
    </w:rPr>
  </w:style>
  <w:style w:type="character" w:customStyle="1" w:styleId="7TimesNewRoman6pt">
    <w:name w:val="Основной текст (7) + Times New Roman;6 pt"/>
    <w:basedOn w:val="76"/>
    <w:rsid w:val="00142E33"/>
    <w:rPr>
      <w:rFonts w:ascii="Times New Roman" w:eastAsia="Times New Roman" w:hAnsi="Times New Roman" w:cs="Times New Roman"/>
      <w:color w:val="000000"/>
      <w:spacing w:val="0"/>
      <w:w w:val="100"/>
      <w:position w:val="0"/>
      <w:sz w:val="12"/>
      <w:szCs w:val="12"/>
      <w:shd w:val="clear" w:color="auto" w:fill="FFFFFF"/>
      <w:lang w:val="ru-RU" w:eastAsia="ru-RU" w:bidi="ru-RU"/>
    </w:rPr>
  </w:style>
  <w:style w:type="character" w:customStyle="1" w:styleId="75pt0pt">
    <w:name w:val="Основной текст + 7;5 pt;Курсив;Интервал 0 pt"/>
    <w:basedOn w:val="affffffff2"/>
    <w:rsid w:val="00142E33"/>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paragraph" w:customStyle="1" w:styleId="268">
    <w:name w:val="Основной текст 26"/>
    <w:basedOn w:val="af4"/>
    <w:qFormat/>
    <w:rsid w:val="00142E33"/>
    <w:pPr>
      <w:overflowPunct w:val="0"/>
      <w:autoSpaceDE w:val="0"/>
      <w:autoSpaceDN w:val="0"/>
      <w:adjustRightInd w:val="0"/>
      <w:ind w:firstLine="709"/>
      <w:jc w:val="both"/>
      <w:textAlignment w:val="baseline"/>
    </w:pPr>
    <w:rPr>
      <w:sz w:val="28"/>
      <w:szCs w:val="20"/>
    </w:rPr>
  </w:style>
  <w:style w:type="character" w:customStyle="1" w:styleId="BodyTextIndent3">
    <w:name w:val="Body Text Indent 3 Знак"/>
    <w:basedOn w:val="af5"/>
    <w:link w:val="341"/>
    <w:rsid w:val="00142E33"/>
    <w:rPr>
      <w:sz w:val="28"/>
    </w:rPr>
  </w:style>
  <w:style w:type="character" w:customStyle="1" w:styleId="0pt2">
    <w:name w:val="Основной текст + Малые прописные;Интервал 0 pt"/>
    <w:basedOn w:val="affffffff2"/>
    <w:rsid w:val="00142E33"/>
    <w:rPr>
      <w:rFonts w:ascii="Times New Roman" w:eastAsia="Times New Roman" w:hAnsi="Times New Roman" w:cs="Times New Roman"/>
      <w:b w:val="0"/>
      <w:bCs w:val="0"/>
      <w:i w:val="0"/>
      <w:iCs w:val="0"/>
      <w:smallCaps/>
      <w:strike w:val="0"/>
      <w:color w:val="000000"/>
      <w:spacing w:val="3"/>
      <w:w w:val="100"/>
      <w:position w:val="0"/>
      <w:sz w:val="19"/>
      <w:szCs w:val="19"/>
      <w:u w:val="none"/>
      <w:shd w:val="clear" w:color="auto" w:fill="FFFFFF"/>
      <w:lang w:val="ru-RU" w:eastAsia="ru-RU" w:bidi="ru-RU"/>
    </w:rPr>
  </w:style>
  <w:style w:type="character" w:customStyle="1" w:styleId="20pt">
    <w:name w:val="Заголовок №2 + Интервал 0 pt"/>
    <w:basedOn w:val="2fff3"/>
    <w:rsid w:val="00142E33"/>
    <w:rPr>
      <w:b/>
      <w:bCs/>
      <w:color w:val="000000"/>
      <w:spacing w:val="3"/>
      <w:w w:val="100"/>
      <w:position w:val="0"/>
      <w:sz w:val="19"/>
      <w:szCs w:val="19"/>
      <w:shd w:val="clear" w:color="auto" w:fill="FFFFFF"/>
      <w:lang w:val="ru-RU" w:eastAsia="ru-RU" w:bidi="ru-RU"/>
    </w:rPr>
  </w:style>
  <w:style w:type="character" w:customStyle="1" w:styleId="40pt1">
    <w:name w:val="Основной текст (4) + Интервал 0 pt1"/>
    <w:basedOn w:val="4e"/>
    <w:uiPriority w:val="99"/>
    <w:rsid w:val="00142E33"/>
    <w:rPr>
      <w:b/>
      <w:bCs/>
      <w:i/>
      <w:iCs/>
      <w:spacing w:val="-2"/>
      <w:sz w:val="21"/>
      <w:szCs w:val="21"/>
      <w:shd w:val="clear" w:color="auto" w:fill="FFFFFF"/>
    </w:rPr>
  </w:style>
  <w:style w:type="character" w:customStyle="1" w:styleId="Bodytext1">
    <w:name w:val="Body text_"/>
    <w:basedOn w:val="af5"/>
    <w:link w:val="69"/>
    <w:qFormat/>
    <w:rsid w:val="00142E33"/>
    <w:rPr>
      <w:spacing w:val="4"/>
      <w:sz w:val="23"/>
      <w:szCs w:val="23"/>
      <w:shd w:val="clear" w:color="auto" w:fill="FFFFFF"/>
    </w:rPr>
  </w:style>
  <w:style w:type="paragraph" w:customStyle="1" w:styleId="69">
    <w:name w:val="Основной текст6"/>
    <w:basedOn w:val="af4"/>
    <w:link w:val="Bodytext1"/>
    <w:rsid w:val="00142E33"/>
    <w:pPr>
      <w:widowControl w:val="0"/>
      <w:shd w:val="clear" w:color="auto" w:fill="FFFFFF"/>
      <w:spacing w:before="300" w:after="840" w:line="0" w:lineRule="atLeast"/>
      <w:ind w:hanging="1960"/>
      <w:jc w:val="center"/>
    </w:pPr>
    <w:rPr>
      <w:spacing w:val="4"/>
      <w:sz w:val="23"/>
      <w:szCs w:val="23"/>
    </w:rPr>
  </w:style>
  <w:style w:type="character" w:customStyle="1" w:styleId="8pt1pt60">
    <w:name w:val="Основной текст + 8 pt;Полужирный;Интервал 1 pt;Масштаб 60%"/>
    <w:basedOn w:val="affffffff2"/>
    <w:rsid w:val="00142E33"/>
    <w:rPr>
      <w:rFonts w:ascii="Times New Roman" w:eastAsia="Times New Roman" w:hAnsi="Times New Roman" w:cs="Times New Roman"/>
      <w:b/>
      <w:bCs/>
      <w:i w:val="0"/>
      <w:iCs w:val="0"/>
      <w:smallCaps w:val="0"/>
      <w:strike w:val="0"/>
      <w:color w:val="000000"/>
      <w:spacing w:val="34"/>
      <w:w w:val="60"/>
      <w:position w:val="0"/>
      <w:sz w:val="16"/>
      <w:szCs w:val="16"/>
      <w:u w:val="none"/>
      <w:shd w:val="clear" w:color="auto" w:fill="FFFFFF"/>
      <w:lang w:val="ru-RU" w:eastAsia="ru-RU" w:bidi="ru-RU"/>
    </w:rPr>
  </w:style>
  <w:style w:type="character" w:customStyle="1" w:styleId="8pt0pt">
    <w:name w:val="Основной текст + 8 pt;Интервал 0 pt"/>
    <w:basedOn w:val="affffffff2"/>
    <w:rsid w:val="00142E33"/>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Bodytext85ptBoldSpacing0pt">
    <w:name w:val="Body text + 8;5 pt;Bold;Spacing 0 pt"/>
    <w:basedOn w:val="Bodytext1"/>
    <w:rsid w:val="00142E33"/>
    <w:rPr>
      <w:rFonts w:ascii="Times New Roman" w:eastAsia="Times New Roman" w:hAnsi="Times New Roman" w:cs="Times New Roman"/>
      <w:b/>
      <w:bCs/>
      <w:i w:val="0"/>
      <w:iCs w:val="0"/>
      <w:smallCaps w:val="0"/>
      <w:strike w:val="0"/>
      <w:color w:val="000000"/>
      <w:spacing w:val="1"/>
      <w:w w:val="100"/>
      <w:position w:val="0"/>
      <w:sz w:val="17"/>
      <w:szCs w:val="17"/>
      <w:u w:val="none"/>
      <w:shd w:val="clear" w:color="auto" w:fill="FFFFFF"/>
      <w:lang w:val="ru-RU" w:eastAsia="ru-RU" w:bidi="ru-RU"/>
    </w:rPr>
  </w:style>
  <w:style w:type="character" w:customStyle="1" w:styleId="Bodytext85ptBoldItalic">
    <w:name w:val="Body text + 8;5 pt;Bold;Italic"/>
    <w:basedOn w:val="Bodytext1"/>
    <w:rsid w:val="00142E33"/>
    <w:rPr>
      <w:rFonts w:ascii="Times New Roman" w:eastAsia="Times New Roman" w:hAnsi="Times New Roman" w:cs="Times New Roman"/>
      <w:b/>
      <w:bCs/>
      <w:i/>
      <w:iCs/>
      <w:smallCaps w:val="0"/>
      <w:strike w:val="0"/>
      <w:color w:val="000000"/>
      <w:spacing w:val="2"/>
      <w:w w:val="100"/>
      <w:position w:val="0"/>
      <w:sz w:val="17"/>
      <w:szCs w:val="17"/>
      <w:u w:val="none"/>
      <w:shd w:val="clear" w:color="auto" w:fill="FFFFFF"/>
      <w:lang w:val="ru-RU" w:eastAsia="ru-RU" w:bidi="ru-RU"/>
    </w:rPr>
  </w:style>
  <w:style w:type="character" w:customStyle="1" w:styleId="BodytextSpacing0pt">
    <w:name w:val="Body text + Spacing 0 pt"/>
    <w:basedOn w:val="Bodytext1"/>
    <w:rsid w:val="00142E33"/>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eastAsia="ru-RU" w:bidi="ru-RU"/>
    </w:rPr>
  </w:style>
  <w:style w:type="character" w:customStyle="1" w:styleId="BodytextSegoeUI65ptSpacing0pt">
    <w:name w:val="Body text + Segoe UI;6;5 pt;Spacing 0 pt"/>
    <w:basedOn w:val="Bodytext1"/>
    <w:rsid w:val="00142E33"/>
    <w:rPr>
      <w:rFonts w:ascii="Segoe UI" w:eastAsia="Segoe UI" w:hAnsi="Segoe UI" w:cs="Segoe UI"/>
      <w:b w:val="0"/>
      <w:bCs w:val="0"/>
      <w:i w:val="0"/>
      <w:iCs w:val="0"/>
      <w:smallCaps w:val="0"/>
      <w:strike w:val="0"/>
      <w:color w:val="000000"/>
      <w:spacing w:val="-6"/>
      <w:w w:val="100"/>
      <w:position w:val="0"/>
      <w:sz w:val="13"/>
      <w:szCs w:val="13"/>
      <w:u w:val="none"/>
      <w:shd w:val="clear" w:color="auto" w:fill="FFFFFF"/>
      <w:lang w:val="ru-RU" w:eastAsia="ru-RU" w:bidi="ru-RU"/>
    </w:rPr>
  </w:style>
  <w:style w:type="character" w:customStyle="1" w:styleId="Tablecaption">
    <w:name w:val="Table caption_"/>
    <w:basedOn w:val="af5"/>
    <w:link w:val="Tablecaption0"/>
    <w:rsid w:val="00142E33"/>
    <w:rPr>
      <w:spacing w:val="2"/>
      <w:sz w:val="21"/>
      <w:szCs w:val="21"/>
      <w:shd w:val="clear" w:color="auto" w:fill="FFFFFF"/>
    </w:rPr>
  </w:style>
  <w:style w:type="character" w:customStyle="1" w:styleId="TablecaptionSpacing0pt">
    <w:name w:val="Table caption + Spacing 0 pt"/>
    <w:basedOn w:val="Tablecaption"/>
    <w:rsid w:val="00142E33"/>
    <w:rPr>
      <w:color w:val="000000"/>
      <w:spacing w:val="3"/>
      <w:w w:val="100"/>
      <w:position w:val="0"/>
      <w:sz w:val="21"/>
      <w:szCs w:val="21"/>
      <w:shd w:val="clear" w:color="auto" w:fill="FFFFFF"/>
      <w:lang w:val="ru-RU" w:eastAsia="ru-RU" w:bidi="ru-RU"/>
    </w:rPr>
  </w:style>
  <w:style w:type="paragraph" w:customStyle="1" w:styleId="Tablecaption0">
    <w:name w:val="Table caption"/>
    <w:basedOn w:val="af4"/>
    <w:link w:val="Tablecaption"/>
    <w:rsid w:val="00142E33"/>
    <w:pPr>
      <w:widowControl w:val="0"/>
      <w:shd w:val="clear" w:color="auto" w:fill="FFFFFF"/>
      <w:spacing w:line="0" w:lineRule="atLeast"/>
    </w:pPr>
    <w:rPr>
      <w:spacing w:val="2"/>
      <w:sz w:val="21"/>
      <w:szCs w:val="21"/>
    </w:rPr>
  </w:style>
  <w:style w:type="character" w:customStyle="1" w:styleId="BodytextArialNarrow7ptBoldSpacing0pt">
    <w:name w:val="Body text + Arial Narrow;7 pt;Bold;Spacing 0 pt"/>
    <w:basedOn w:val="Bodytext1"/>
    <w:rsid w:val="00142E33"/>
    <w:rPr>
      <w:rFonts w:ascii="Arial Narrow" w:eastAsia="Arial Narrow" w:hAnsi="Arial Narrow" w:cs="Arial Narrow"/>
      <w:b/>
      <w:bCs/>
      <w:i w:val="0"/>
      <w:iCs w:val="0"/>
      <w:smallCaps w:val="0"/>
      <w:strike w:val="0"/>
      <w:color w:val="000000"/>
      <w:spacing w:val="0"/>
      <w:w w:val="100"/>
      <w:position w:val="0"/>
      <w:sz w:val="14"/>
      <w:szCs w:val="14"/>
      <w:u w:val="none"/>
      <w:shd w:val="clear" w:color="auto" w:fill="FFFFFF"/>
      <w:lang w:val="ru-RU" w:eastAsia="ru-RU" w:bidi="ru-RU"/>
    </w:rPr>
  </w:style>
  <w:style w:type="paragraph" w:customStyle="1" w:styleId="1ffffff0">
    <w:name w:val="Сноска1"/>
    <w:basedOn w:val="af4"/>
    <w:uiPriority w:val="99"/>
    <w:rsid w:val="00142E33"/>
    <w:pPr>
      <w:widowControl w:val="0"/>
      <w:shd w:val="clear" w:color="auto" w:fill="FFFFFF"/>
      <w:spacing w:line="206" w:lineRule="exact"/>
      <w:jc w:val="both"/>
    </w:pPr>
    <w:rPr>
      <w:rFonts w:asciiTheme="minorHAnsi" w:eastAsiaTheme="minorHAnsi" w:hAnsiTheme="minorHAnsi" w:cstheme="minorBidi"/>
      <w:sz w:val="18"/>
      <w:szCs w:val="18"/>
      <w:lang w:eastAsia="en-US"/>
    </w:rPr>
  </w:style>
  <w:style w:type="character" w:customStyle="1" w:styleId="5c">
    <w:name w:val="Основной текст (5)_"/>
    <w:basedOn w:val="af5"/>
    <w:link w:val="513"/>
    <w:rsid w:val="00142E33"/>
    <w:rPr>
      <w:i/>
      <w:iCs/>
      <w:shd w:val="clear" w:color="auto" w:fill="FFFFFF"/>
    </w:rPr>
  </w:style>
  <w:style w:type="character" w:customStyle="1" w:styleId="21f3">
    <w:name w:val="Основной текст (2) + Курсив1"/>
    <w:basedOn w:val="2ffe"/>
    <w:uiPriority w:val="99"/>
    <w:rsid w:val="00142E33"/>
    <w:rPr>
      <w:rFonts w:ascii="Times New Roman" w:hAnsi="Times New Roman" w:cs="Times New Roman"/>
      <w:i/>
      <w:iCs/>
      <w:u w:val="none"/>
      <w:shd w:val="clear" w:color="auto" w:fill="FFFFFF"/>
    </w:rPr>
  </w:style>
  <w:style w:type="character" w:customStyle="1" w:styleId="23a">
    <w:name w:val="Основной текст (2)3"/>
    <w:basedOn w:val="2ffe"/>
    <w:uiPriority w:val="99"/>
    <w:rsid w:val="00142E33"/>
    <w:rPr>
      <w:rFonts w:ascii="Times New Roman" w:hAnsi="Times New Roman" w:cs="Times New Roman"/>
      <w:u w:val="none"/>
      <w:shd w:val="clear" w:color="auto" w:fill="FFFFFF"/>
    </w:rPr>
  </w:style>
  <w:style w:type="paragraph" w:customStyle="1" w:styleId="513">
    <w:name w:val="Основной текст (5)1"/>
    <w:basedOn w:val="af4"/>
    <w:link w:val="5c"/>
    <w:rsid w:val="00142E33"/>
    <w:pPr>
      <w:widowControl w:val="0"/>
      <w:shd w:val="clear" w:color="auto" w:fill="FFFFFF"/>
      <w:spacing w:before="240" w:after="360" w:line="240" w:lineRule="atLeast"/>
      <w:ind w:hanging="440"/>
      <w:jc w:val="both"/>
    </w:pPr>
    <w:rPr>
      <w:i/>
      <w:iCs/>
      <w:sz w:val="20"/>
      <w:szCs w:val="20"/>
    </w:rPr>
  </w:style>
  <w:style w:type="character" w:customStyle="1" w:styleId="294">
    <w:name w:val="Основной текст (2) + 9"/>
    <w:aliases w:val="5 pt10,Полужирный7"/>
    <w:basedOn w:val="2ffe"/>
    <w:uiPriority w:val="99"/>
    <w:rsid w:val="00142E33"/>
    <w:rPr>
      <w:rFonts w:ascii="Times New Roman" w:hAnsi="Times New Roman" w:cs="Times New Roman"/>
      <w:b/>
      <w:bCs/>
      <w:sz w:val="19"/>
      <w:szCs w:val="19"/>
      <w:u w:val="none"/>
      <w:shd w:val="clear" w:color="auto" w:fill="FFFFFF"/>
    </w:rPr>
  </w:style>
  <w:style w:type="character" w:customStyle="1" w:styleId="275">
    <w:name w:val="Основной текст (2) + 7"/>
    <w:aliases w:val="5 pt9,Полужирный6"/>
    <w:basedOn w:val="2ffe"/>
    <w:uiPriority w:val="99"/>
    <w:rsid w:val="00142E33"/>
    <w:rPr>
      <w:rFonts w:ascii="Times New Roman" w:hAnsi="Times New Roman" w:cs="Times New Roman"/>
      <w:b/>
      <w:bCs/>
      <w:sz w:val="15"/>
      <w:szCs w:val="15"/>
      <w:u w:val="none"/>
      <w:shd w:val="clear" w:color="auto" w:fill="FFFFFF"/>
    </w:rPr>
  </w:style>
  <w:style w:type="character" w:customStyle="1" w:styleId="295">
    <w:name w:val="Основной текст (2) + 95"/>
    <w:aliases w:val="5 pt8"/>
    <w:basedOn w:val="2ffe"/>
    <w:uiPriority w:val="99"/>
    <w:rsid w:val="00142E33"/>
    <w:rPr>
      <w:rFonts w:ascii="Times New Roman" w:hAnsi="Times New Roman" w:cs="Times New Roman"/>
      <w:sz w:val="19"/>
      <w:szCs w:val="19"/>
      <w:u w:val="none"/>
      <w:shd w:val="clear" w:color="auto" w:fill="FFFFFF"/>
    </w:rPr>
  </w:style>
  <w:style w:type="character" w:customStyle="1" w:styleId="2940">
    <w:name w:val="Основной текст (2) + 94"/>
    <w:aliases w:val="5 pt7,Малые прописные"/>
    <w:basedOn w:val="2ffe"/>
    <w:uiPriority w:val="99"/>
    <w:rsid w:val="00142E33"/>
    <w:rPr>
      <w:rFonts w:ascii="Times New Roman" w:hAnsi="Times New Roman" w:cs="Times New Roman"/>
      <w:smallCaps/>
      <w:sz w:val="19"/>
      <w:szCs w:val="19"/>
      <w:u w:val="none"/>
      <w:shd w:val="clear" w:color="auto" w:fill="FFFFFF"/>
    </w:rPr>
  </w:style>
  <w:style w:type="character" w:customStyle="1" w:styleId="2930">
    <w:name w:val="Основной текст (2) + 93"/>
    <w:aliases w:val="5 pt6,Полужирный5"/>
    <w:basedOn w:val="2ffe"/>
    <w:uiPriority w:val="99"/>
    <w:rsid w:val="00142E33"/>
    <w:rPr>
      <w:rFonts w:ascii="Times New Roman" w:hAnsi="Times New Roman" w:cs="Times New Roman"/>
      <w:b/>
      <w:bCs/>
      <w:sz w:val="19"/>
      <w:szCs w:val="19"/>
      <w:u w:val="none"/>
      <w:shd w:val="clear" w:color="auto" w:fill="FFFFFF"/>
    </w:rPr>
  </w:style>
  <w:style w:type="character" w:customStyle="1" w:styleId="2720">
    <w:name w:val="Основной текст (2) + 72"/>
    <w:aliases w:val="5 pt5,Полужирный4"/>
    <w:basedOn w:val="2ffe"/>
    <w:uiPriority w:val="99"/>
    <w:rsid w:val="00142E33"/>
    <w:rPr>
      <w:rFonts w:ascii="Times New Roman" w:hAnsi="Times New Roman" w:cs="Times New Roman"/>
      <w:b/>
      <w:bCs/>
      <w:sz w:val="15"/>
      <w:szCs w:val="15"/>
      <w:u w:val="none"/>
      <w:shd w:val="clear" w:color="auto" w:fill="FFFFFF"/>
    </w:rPr>
  </w:style>
  <w:style w:type="character" w:customStyle="1" w:styleId="14pt0">
    <w:name w:val="Колонтитул + 14 pt"/>
    <w:aliases w:val="Полужирный,Не курсив,Основной текст + 11 pt,Основной текст + 8 pt,Основной текст + Courier New,Основной текст (12) + Times New Roman"/>
    <w:basedOn w:val="afffffffffff5"/>
    <w:uiPriority w:val="99"/>
    <w:rsid w:val="00142E33"/>
    <w:rPr>
      <w:rFonts w:ascii="Times New Roman" w:eastAsia="Times New Roman" w:hAnsi="Times New Roman" w:cs="Times New Roman"/>
      <w:b/>
      <w:bCs/>
      <w:i/>
      <w:iCs/>
      <w:smallCaps w:val="0"/>
      <w:strike w:val="0"/>
      <w:sz w:val="28"/>
      <w:szCs w:val="28"/>
      <w:u w:val="none"/>
      <w:shd w:val="clear" w:color="auto" w:fill="FFFFFF"/>
    </w:rPr>
  </w:style>
  <w:style w:type="character" w:customStyle="1" w:styleId="283">
    <w:name w:val="Основной текст (2)8"/>
    <w:basedOn w:val="2ffe"/>
    <w:uiPriority w:val="99"/>
    <w:rsid w:val="00142E33"/>
    <w:rPr>
      <w:rFonts w:ascii="Times New Roman" w:hAnsi="Times New Roman" w:cs="Times New Roman"/>
      <w:u w:val="none"/>
      <w:shd w:val="clear" w:color="auto" w:fill="FFFFFF"/>
    </w:rPr>
  </w:style>
  <w:style w:type="character" w:customStyle="1" w:styleId="249pt">
    <w:name w:val="Основной текст (2) + 49 pt"/>
    <w:aliases w:val="Полужирный11,Курсив,Интервал -3 pt,Основной текст (9) + Полужирный,Интервал -1 pt Exact,Основной текст (2) + 5 pt,Основной текст (22) + 4 pt"/>
    <w:basedOn w:val="2ffe"/>
    <w:uiPriority w:val="99"/>
    <w:rsid w:val="00142E33"/>
    <w:rPr>
      <w:rFonts w:ascii="Times New Roman" w:hAnsi="Times New Roman" w:cs="Times New Roman"/>
      <w:b/>
      <w:bCs/>
      <w:i/>
      <w:iCs/>
      <w:spacing w:val="-70"/>
      <w:sz w:val="98"/>
      <w:szCs w:val="98"/>
      <w:u w:val="none"/>
      <w:shd w:val="clear" w:color="auto" w:fill="FFFFFF"/>
    </w:rPr>
  </w:style>
  <w:style w:type="character" w:customStyle="1" w:styleId="249pt2">
    <w:name w:val="Основной текст (2) + 49 pt2"/>
    <w:aliases w:val="Полужирный10,Курсив11,Интервал -3 pt2"/>
    <w:basedOn w:val="2ffe"/>
    <w:uiPriority w:val="99"/>
    <w:rsid w:val="00142E33"/>
    <w:rPr>
      <w:rFonts w:ascii="Times New Roman" w:hAnsi="Times New Roman" w:cs="Times New Roman"/>
      <w:b/>
      <w:bCs/>
      <w:i/>
      <w:iCs/>
      <w:spacing w:val="-70"/>
      <w:sz w:val="98"/>
      <w:szCs w:val="98"/>
      <w:u w:val="none"/>
      <w:shd w:val="clear" w:color="auto" w:fill="FFFFFF"/>
      <w:lang w:val="en-US" w:eastAsia="en-US"/>
    </w:rPr>
  </w:style>
  <w:style w:type="character" w:customStyle="1" w:styleId="276">
    <w:name w:val="Основной текст (2)7"/>
    <w:basedOn w:val="2ffe"/>
    <w:uiPriority w:val="99"/>
    <w:rsid w:val="00142E33"/>
    <w:rPr>
      <w:rFonts w:ascii="Times New Roman" w:hAnsi="Times New Roman" w:cs="Times New Roman"/>
      <w:u w:val="none"/>
      <w:shd w:val="clear" w:color="auto" w:fill="FFFFFF"/>
    </w:rPr>
  </w:style>
  <w:style w:type="character" w:customStyle="1" w:styleId="211pt">
    <w:name w:val="Основной текст (2) + 11 pt"/>
    <w:aliases w:val="Курсив10,Интервал 1 pt,Основной текст (2) + Courier New,9 pt"/>
    <w:basedOn w:val="2ffe"/>
    <w:uiPriority w:val="99"/>
    <w:rsid w:val="00142E33"/>
    <w:rPr>
      <w:rFonts w:ascii="Times New Roman" w:hAnsi="Times New Roman" w:cs="Times New Roman"/>
      <w:i/>
      <w:iCs/>
      <w:spacing w:val="20"/>
      <w:sz w:val="22"/>
      <w:szCs w:val="22"/>
      <w:u w:val="none"/>
      <w:shd w:val="clear" w:color="auto" w:fill="FFFFFF"/>
    </w:rPr>
  </w:style>
  <w:style w:type="character" w:customStyle="1" w:styleId="219pt">
    <w:name w:val="Основной текст (2) + 19 pt"/>
    <w:aliases w:val="Курсив9"/>
    <w:basedOn w:val="2ffe"/>
    <w:uiPriority w:val="99"/>
    <w:rsid w:val="00142E33"/>
    <w:rPr>
      <w:rFonts w:ascii="Times New Roman" w:hAnsi="Times New Roman" w:cs="Times New Roman"/>
      <w:i/>
      <w:iCs/>
      <w:sz w:val="38"/>
      <w:szCs w:val="38"/>
      <w:u w:val="none"/>
      <w:shd w:val="clear" w:color="auto" w:fill="FFFFFF"/>
      <w:lang w:val="en-US" w:eastAsia="en-US"/>
    </w:rPr>
  </w:style>
  <w:style w:type="character" w:customStyle="1" w:styleId="249pt1">
    <w:name w:val="Основной текст (2) + 49 pt1"/>
    <w:aliases w:val="Полужирный9,Курсив8,Интервал -3 pt1"/>
    <w:basedOn w:val="2ffe"/>
    <w:uiPriority w:val="99"/>
    <w:rsid w:val="00142E33"/>
    <w:rPr>
      <w:rFonts w:ascii="Times New Roman" w:hAnsi="Times New Roman" w:cs="Times New Roman"/>
      <w:b/>
      <w:bCs/>
      <w:i/>
      <w:iCs/>
      <w:spacing w:val="-70"/>
      <w:sz w:val="98"/>
      <w:szCs w:val="98"/>
      <w:u w:val="none"/>
      <w:shd w:val="clear" w:color="auto" w:fill="FFFFFF"/>
    </w:rPr>
  </w:style>
  <w:style w:type="character" w:customStyle="1" w:styleId="269">
    <w:name w:val="Основной текст (2)6"/>
    <w:basedOn w:val="2ffe"/>
    <w:uiPriority w:val="99"/>
    <w:rsid w:val="00142E33"/>
    <w:rPr>
      <w:rFonts w:ascii="Times New Roman" w:hAnsi="Times New Roman" w:cs="Times New Roman"/>
      <w:u w:val="none"/>
      <w:shd w:val="clear" w:color="auto" w:fill="FFFFFF"/>
    </w:rPr>
  </w:style>
  <w:style w:type="character" w:customStyle="1" w:styleId="256">
    <w:name w:val="Основной текст (2) + Курсив5"/>
    <w:aliases w:val="Интервал 3 pt4"/>
    <w:basedOn w:val="2ffe"/>
    <w:uiPriority w:val="99"/>
    <w:rsid w:val="00142E33"/>
    <w:rPr>
      <w:rFonts w:ascii="Times New Roman" w:hAnsi="Times New Roman" w:cs="Times New Roman"/>
      <w:i/>
      <w:iCs/>
      <w:spacing w:val="70"/>
      <w:u w:val="none"/>
      <w:shd w:val="clear" w:color="auto" w:fill="FFFFFF"/>
    </w:rPr>
  </w:style>
  <w:style w:type="character" w:customStyle="1" w:styleId="248">
    <w:name w:val="Основной текст (2) + Курсив4"/>
    <w:aliases w:val="Интервал 3 pt3"/>
    <w:basedOn w:val="2ffe"/>
    <w:uiPriority w:val="99"/>
    <w:rsid w:val="00142E33"/>
    <w:rPr>
      <w:rFonts w:ascii="Times New Roman" w:hAnsi="Times New Roman" w:cs="Times New Roman"/>
      <w:i/>
      <w:iCs/>
      <w:spacing w:val="70"/>
      <w:u w:val="none"/>
      <w:shd w:val="clear" w:color="auto" w:fill="FFFFFF"/>
    </w:rPr>
  </w:style>
  <w:style w:type="character" w:customStyle="1" w:styleId="96">
    <w:name w:val="Колонтитул + 9"/>
    <w:aliases w:val="5 pt,Не курсив2,Основной текст (2) + 8,Колонтитул + Tahoma,8,Основной текст (10) + Times New Roman,Основной текст (2) + 5,Интервал 0 pt,Основной текст (2) + 6,Основной текст (23) + 7,Основной текст (76) + Arial,7,Основной текст (6) + 9"/>
    <w:basedOn w:val="afffffffffff5"/>
    <w:uiPriority w:val="99"/>
    <w:rsid w:val="00142E33"/>
    <w:rPr>
      <w:rFonts w:ascii="Times New Roman" w:eastAsia="Times New Roman" w:hAnsi="Times New Roman" w:cs="Times New Roman"/>
      <w:b/>
      <w:bCs/>
      <w:i/>
      <w:iCs/>
      <w:smallCaps w:val="0"/>
      <w:strike w:val="0"/>
      <w:sz w:val="19"/>
      <w:szCs w:val="19"/>
      <w:u w:val="none"/>
      <w:shd w:val="clear" w:color="auto" w:fill="FFFFFF"/>
    </w:rPr>
  </w:style>
  <w:style w:type="character" w:customStyle="1" w:styleId="218pt">
    <w:name w:val="Основной текст (2) + 18 pt"/>
    <w:aliases w:val="Курсив7,Интервал -1 pt"/>
    <w:basedOn w:val="2ffe"/>
    <w:uiPriority w:val="99"/>
    <w:rsid w:val="00142E33"/>
    <w:rPr>
      <w:rFonts w:ascii="Times New Roman" w:hAnsi="Times New Roman" w:cs="Times New Roman"/>
      <w:i/>
      <w:iCs/>
      <w:spacing w:val="-30"/>
      <w:sz w:val="36"/>
      <w:szCs w:val="36"/>
      <w:u w:val="none"/>
      <w:shd w:val="clear" w:color="auto" w:fill="FFFFFF"/>
    </w:rPr>
  </w:style>
  <w:style w:type="character" w:customStyle="1" w:styleId="2Tahoma0">
    <w:name w:val="Основной текст (2) + Tahoma"/>
    <w:aliases w:val="20 pt,Полужирный8,Курсив6,4 pt,16 pt"/>
    <w:basedOn w:val="2ffe"/>
    <w:uiPriority w:val="99"/>
    <w:rsid w:val="00142E33"/>
    <w:rPr>
      <w:rFonts w:ascii="Tahoma" w:hAnsi="Tahoma" w:cs="Tahoma"/>
      <w:b/>
      <w:bCs/>
      <w:i/>
      <w:iCs/>
      <w:sz w:val="40"/>
      <w:szCs w:val="40"/>
      <w:u w:val="none"/>
      <w:shd w:val="clear" w:color="auto" w:fill="FFFFFF"/>
    </w:rPr>
  </w:style>
  <w:style w:type="character" w:customStyle="1" w:styleId="299pt">
    <w:name w:val="Основной текст (2) + 99 pt"/>
    <w:aliases w:val="Курсив5"/>
    <w:basedOn w:val="2ffe"/>
    <w:uiPriority w:val="99"/>
    <w:rsid w:val="00142E33"/>
    <w:rPr>
      <w:rFonts w:ascii="Times New Roman" w:hAnsi="Times New Roman" w:cs="Times New Roman"/>
      <w:i/>
      <w:iCs/>
      <w:sz w:val="198"/>
      <w:szCs w:val="198"/>
      <w:u w:val="none"/>
      <w:shd w:val="clear" w:color="auto" w:fill="FFFFFF"/>
    </w:rPr>
  </w:style>
  <w:style w:type="character" w:customStyle="1" w:styleId="218pt1">
    <w:name w:val="Основной текст (2) + 18 pt1"/>
    <w:aliases w:val="Курсив4,Интервал -1 pt1"/>
    <w:basedOn w:val="2ffe"/>
    <w:uiPriority w:val="99"/>
    <w:rsid w:val="00142E33"/>
    <w:rPr>
      <w:rFonts w:ascii="Times New Roman" w:hAnsi="Times New Roman" w:cs="Times New Roman"/>
      <w:i/>
      <w:iCs/>
      <w:spacing w:val="-30"/>
      <w:sz w:val="36"/>
      <w:szCs w:val="36"/>
      <w:u w:val="none"/>
      <w:shd w:val="clear" w:color="auto" w:fill="FFFFFF"/>
      <w:lang w:val="en-US" w:eastAsia="en-US"/>
    </w:rPr>
  </w:style>
  <w:style w:type="character" w:customStyle="1" w:styleId="23b">
    <w:name w:val="Основной текст (2) + Курсив3"/>
    <w:aliases w:val="Интервал 3 pt2"/>
    <w:basedOn w:val="2ffe"/>
    <w:uiPriority w:val="99"/>
    <w:rsid w:val="00142E33"/>
    <w:rPr>
      <w:rFonts w:ascii="Times New Roman" w:hAnsi="Times New Roman" w:cs="Times New Roman"/>
      <w:i/>
      <w:iCs/>
      <w:spacing w:val="70"/>
      <w:u w:val="none"/>
      <w:shd w:val="clear" w:color="auto" w:fill="FFFFFF"/>
    </w:rPr>
  </w:style>
  <w:style w:type="character" w:customStyle="1" w:styleId="257">
    <w:name w:val="Основной текст (2)5"/>
    <w:basedOn w:val="2ffe"/>
    <w:uiPriority w:val="99"/>
    <w:rsid w:val="00142E33"/>
    <w:rPr>
      <w:rFonts w:ascii="Times New Roman" w:hAnsi="Times New Roman" w:cs="Times New Roman"/>
      <w:u w:val="none"/>
      <w:shd w:val="clear" w:color="auto" w:fill="FFFFFF"/>
    </w:rPr>
  </w:style>
  <w:style w:type="character" w:customStyle="1" w:styleId="afffffffffffffd">
    <w:name w:val="Оглавление"/>
    <w:basedOn w:val="1ffff2"/>
    <w:uiPriority w:val="99"/>
    <w:rsid w:val="00142E33"/>
    <w:rPr>
      <w:rFonts w:ascii="Times New Roman" w:eastAsia="Calibri" w:hAnsi="Times New Roman" w:cs="Times New Roman"/>
      <w:b/>
      <w:noProof/>
      <w:sz w:val="24"/>
      <w:szCs w:val="24"/>
      <w:u w:val="single"/>
      <w:lang w:eastAsia="ru-RU"/>
    </w:rPr>
  </w:style>
  <w:style w:type="character" w:customStyle="1" w:styleId="22c">
    <w:name w:val="Основной текст (2) + Курсив2"/>
    <w:aliases w:val="Интервал 3 pt1"/>
    <w:basedOn w:val="2ffe"/>
    <w:uiPriority w:val="99"/>
    <w:rsid w:val="00142E33"/>
    <w:rPr>
      <w:rFonts w:ascii="Times New Roman" w:hAnsi="Times New Roman" w:cs="Times New Roman"/>
      <w:i/>
      <w:iCs/>
      <w:spacing w:val="70"/>
      <w:u w:val="none"/>
      <w:shd w:val="clear" w:color="auto" w:fill="FFFFFF"/>
    </w:rPr>
  </w:style>
  <w:style w:type="character" w:customStyle="1" w:styleId="249">
    <w:name w:val="Основной текст (2)4"/>
    <w:basedOn w:val="2ffe"/>
    <w:uiPriority w:val="99"/>
    <w:rsid w:val="00142E33"/>
    <w:rPr>
      <w:rFonts w:ascii="Times New Roman" w:hAnsi="Times New Roman" w:cs="Times New Roman"/>
      <w:u w:val="none"/>
      <w:shd w:val="clear" w:color="auto" w:fill="FFFFFF"/>
    </w:rPr>
  </w:style>
  <w:style w:type="character" w:customStyle="1" w:styleId="3ff2">
    <w:name w:val="Подпись к таблице (3)_"/>
    <w:basedOn w:val="af5"/>
    <w:link w:val="3ff3"/>
    <w:uiPriority w:val="99"/>
    <w:rsid w:val="00142E33"/>
    <w:rPr>
      <w:sz w:val="19"/>
      <w:szCs w:val="19"/>
      <w:shd w:val="clear" w:color="auto" w:fill="FFFFFF"/>
    </w:rPr>
  </w:style>
  <w:style w:type="character" w:customStyle="1" w:styleId="9pt">
    <w:name w:val="Колонтитул + 9 pt"/>
    <w:aliases w:val="Полужирный3,Не курсив1"/>
    <w:basedOn w:val="afffffffffff5"/>
    <w:uiPriority w:val="99"/>
    <w:rsid w:val="00142E33"/>
    <w:rPr>
      <w:rFonts w:ascii="Times New Roman" w:eastAsia="Times New Roman" w:hAnsi="Times New Roman" w:cs="Times New Roman"/>
      <w:b/>
      <w:bCs/>
      <w:i/>
      <w:iCs/>
      <w:smallCaps w:val="0"/>
      <w:strike w:val="0"/>
      <w:sz w:val="18"/>
      <w:szCs w:val="18"/>
      <w:u w:val="none"/>
      <w:shd w:val="clear" w:color="auto" w:fill="FFFFFF"/>
    </w:rPr>
  </w:style>
  <w:style w:type="character" w:customStyle="1" w:styleId="22d">
    <w:name w:val="Основной текст (2)2"/>
    <w:basedOn w:val="2ffe"/>
    <w:uiPriority w:val="99"/>
    <w:rsid w:val="00142E33"/>
    <w:rPr>
      <w:rFonts w:ascii="Times New Roman" w:hAnsi="Times New Roman" w:cs="Times New Roman"/>
      <w:u w:val="single"/>
      <w:shd w:val="clear" w:color="auto" w:fill="FFFFFF"/>
    </w:rPr>
  </w:style>
  <w:style w:type="character" w:customStyle="1" w:styleId="12e">
    <w:name w:val="Заголовок №1 (2)_"/>
    <w:basedOn w:val="af5"/>
    <w:link w:val="12f"/>
    <w:uiPriority w:val="99"/>
    <w:rsid w:val="00142E33"/>
    <w:rPr>
      <w:shd w:val="clear" w:color="auto" w:fill="FFFFFF"/>
    </w:rPr>
  </w:style>
  <w:style w:type="character" w:customStyle="1" w:styleId="4f4">
    <w:name w:val="Подпись к таблице (4)_"/>
    <w:basedOn w:val="af5"/>
    <w:link w:val="4f5"/>
    <w:uiPriority w:val="99"/>
    <w:rsid w:val="00142E33"/>
    <w:rPr>
      <w:sz w:val="18"/>
      <w:szCs w:val="18"/>
      <w:shd w:val="clear" w:color="auto" w:fill="FFFFFF"/>
    </w:rPr>
  </w:style>
  <w:style w:type="character" w:customStyle="1" w:styleId="2Exact1">
    <w:name w:val="Основной текст (2) Exact1"/>
    <w:basedOn w:val="2ffe"/>
    <w:uiPriority w:val="99"/>
    <w:rsid w:val="00142E33"/>
    <w:rPr>
      <w:rFonts w:ascii="Times New Roman" w:hAnsi="Times New Roman" w:cs="Times New Roman"/>
      <w:u w:val="single"/>
      <w:shd w:val="clear" w:color="auto" w:fill="FFFFFF"/>
    </w:rPr>
  </w:style>
  <w:style w:type="character" w:customStyle="1" w:styleId="3Exact0">
    <w:name w:val="Подпись к таблице (3) Exact"/>
    <w:basedOn w:val="af5"/>
    <w:uiPriority w:val="99"/>
    <w:rsid w:val="00142E33"/>
    <w:rPr>
      <w:rFonts w:ascii="Times New Roman" w:hAnsi="Times New Roman" w:cs="Times New Roman"/>
      <w:sz w:val="19"/>
      <w:szCs w:val="19"/>
      <w:u w:val="none"/>
    </w:rPr>
  </w:style>
  <w:style w:type="character" w:customStyle="1" w:styleId="5d">
    <w:name w:val="Колонтитул (5)_"/>
    <w:basedOn w:val="af5"/>
    <w:link w:val="5e"/>
    <w:uiPriority w:val="99"/>
    <w:rsid w:val="00142E33"/>
    <w:rPr>
      <w:b/>
      <w:bCs/>
      <w:sz w:val="18"/>
      <w:szCs w:val="18"/>
      <w:shd w:val="clear" w:color="auto" w:fill="FFFFFF"/>
    </w:rPr>
  </w:style>
  <w:style w:type="character" w:customStyle="1" w:styleId="58pt">
    <w:name w:val="Колонтитул (5) + 8 pt"/>
    <w:aliases w:val="Не полужирный,Курсив3"/>
    <w:basedOn w:val="5d"/>
    <w:uiPriority w:val="99"/>
    <w:rsid w:val="00142E33"/>
    <w:rPr>
      <w:b/>
      <w:bCs/>
      <w:i/>
      <w:iCs/>
      <w:sz w:val="16"/>
      <w:szCs w:val="16"/>
      <w:shd w:val="clear" w:color="auto" w:fill="FFFFFF"/>
    </w:rPr>
  </w:style>
  <w:style w:type="character" w:customStyle="1" w:styleId="7Exact1">
    <w:name w:val="Основной текст (7) Exact1"/>
    <w:basedOn w:val="76"/>
    <w:uiPriority w:val="99"/>
    <w:rsid w:val="00142E33"/>
    <w:rPr>
      <w:rFonts w:ascii="Microsoft Sans Serif" w:eastAsia="Palatino Linotype" w:hAnsi="Microsoft Sans Serif" w:cs="Microsoft Sans Serif"/>
      <w:color w:val="000000"/>
      <w:spacing w:val="0"/>
      <w:w w:val="100"/>
      <w:position w:val="0"/>
      <w:sz w:val="8"/>
      <w:szCs w:val="8"/>
      <w:u w:val="none"/>
      <w:shd w:val="clear" w:color="auto" w:fill="FFFFFF"/>
    </w:rPr>
  </w:style>
  <w:style w:type="character" w:customStyle="1" w:styleId="8Exact1">
    <w:name w:val="Основной текст (8) Exact1"/>
    <w:basedOn w:val="84"/>
    <w:uiPriority w:val="99"/>
    <w:rsid w:val="00142E33"/>
    <w:rPr>
      <w:rFonts w:ascii="Microsoft Sans Serif" w:eastAsia="Times New Roman" w:hAnsi="Microsoft Sans Serif" w:cs="Microsoft Sans Serif"/>
      <w:i/>
      <w:iCs/>
      <w:color w:val="000000"/>
      <w:spacing w:val="0"/>
      <w:w w:val="100"/>
      <w:position w:val="0"/>
      <w:sz w:val="24"/>
      <w:szCs w:val="24"/>
      <w:shd w:val="clear" w:color="auto" w:fill="FFFFFF"/>
    </w:rPr>
  </w:style>
  <w:style w:type="character" w:customStyle="1" w:styleId="8Exact2">
    <w:name w:val="Основной текст (8) + Малые прописные Exact"/>
    <w:basedOn w:val="84"/>
    <w:uiPriority w:val="99"/>
    <w:rsid w:val="00142E33"/>
    <w:rPr>
      <w:rFonts w:ascii="Microsoft Sans Serif" w:eastAsia="Times New Roman" w:hAnsi="Microsoft Sans Serif" w:cs="Microsoft Sans Serif"/>
      <w:i/>
      <w:iCs/>
      <w:smallCaps/>
      <w:color w:val="000000"/>
      <w:spacing w:val="0"/>
      <w:w w:val="100"/>
      <w:position w:val="0"/>
      <w:sz w:val="24"/>
      <w:szCs w:val="24"/>
      <w:shd w:val="clear" w:color="auto" w:fill="FFFFFF"/>
      <w:lang w:val="en-US" w:eastAsia="en-US"/>
    </w:rPr>
  </w:style>
  <w:style w:type="character" w:customStyle="1" w:styleId="8Candara">
    <w:name w:val="Основной текст (8) + Candara"/>
    <w:aliases w:val="11,5 pt3,Полужирный Exact"/>
    <w:basedOn w:val="84"/>
    <w:uiPriority w:val="99"/>
    <w:rsid w:val="00142E33"/>
    <w:rPr>
      <w:rFonts w:ascii="Candara" w:eastAsia="Times New Roman" w:hAnsi="Candara" w:cs="Candara"/>
      <w:b/>
      <w:bCs/>
      <w:i/>
      <w:iCs/>
      <w:color w:val="000000"/>
      <w:spacing w:val="0"/>
      <w:w w:val="100"/>
      <w:position w:val="0"/>
      <w:sz w:val="23"/>
      <w:szCs w:val="23"/>
      <w:shd w:val="clear" w:color="auto" w:fill="FFFFFF"/>
    </w:rPr>
  </w:style>
  <w:style w:type="character" w:customStyle="1" w:styleId="813pt">
    <w:name w:val="Основной текст (8) + 13 pt"/>
    <w:aliases w:val="Курсив2"/>
    <w:basedOn w:val="84"/>
    <w:uiPriority w:val="99"/>
    <w:rsid w:val="00142E33"/>
    <w:rPr>
      <w:rFonts w:ascii="Microsoft Sans Serif" w:eastAsia="Times New Roman" w:hAnsi="Microsoft Sans Serif" w:cs="Microsoft Sans Serif"/>
      <w:i/>
      <w:iCs/>
      <w:w w:val="100"/>
      <w:sz w:val="26"/>
      <w:szCs w:val="26"/>
      <w:shd w:val="clear" w:color="auto" w:fill="FFFFFF"/>
    </w:rPr>
  </w:style>
  <w:style w:type="character" w:customStyle="1" w:styleId="840">
    <w:name w:val="Основной текст (8)4"/>
    <w:basedOn w:val="84"/>
    <w:uiPriority w:val="99"/>
    <w:rsid w:val="00142E33"/>
    <w:rPr>
      <w:rFonts w:ascii="Microsoft Sans Serif" w:eastAsia="Times New Roman" w:hAnsi="Microsoft Sans Serif" w:cs="Microsoft Sans Serif"/>
      <w:i/>
      <w:iCs/>
      <w:shd w:val="clear" w:color="auto" w:fill="FFFFFF"/>
    </w:rPr>
  </w:style>
  <w:style w:type="character" w:customStyle="1" w:styleId="831">
    <w:name w:val="Основной текст (8)3"/>
    <w:basedOn w:val="84"/>
    <w:uiPriority w:val="99"/>
    <w:rsid w:val="00142E33"/>
    <w:rPr>
      <w:rFonts w:ascii="Microsoft Sans Serif" w:eastAsia="Times New Roman" w:hAnsi="Microsoft Sans Serif" w:cs="Microsoft Sans Serif"/>
      <w:i/>
      <w:iCs/>
      <w:shd w:val="clear" w:color="auto" w:fill="FFFFFF"/>
    </w:rPr>
  </w:style>
  <w:style w:type="character" w:customStyle="1" w:styleId="821">
    <w:name w:val="Основной текст (8)2"/>
    <w:basedOn w:val="84"/>
    <w:uiPriority w:val="99"/>
    <w:rsid w:val="00142E33"/>
    <w:rPr>
      <w:rFonts w:ascii="Microsoft Sans Serif" w:eastAsia="Times New Roman" w:hAnsi="Microsoft Sans Serif" w:cs="Microsoft Sans Serif"/>
      <w:i/>
      <w:iCs/>
      <w:shd w:val="clear" w:color="auto" w:fill="FFFFFF"/>
    </w:rPr>
  </w:style>
  <w:style w:type="character" w:customStyle="1" w:styleId="2710">
    <w:name w:val="Основной текст (2) + 71"/>
    <w:aliases w:val="5 pt1,Полужирный1"/>
    <w:basedOn w:val="2ffe"/>
    <w:uiPriority w:val="99"/>
    <w:rsid w:val="00142E33"/>
    <w:rPr>
      <w:rFonts w:ascii="Times New Roman" w:hAnsi="Times New Roman" w:cs="Times New Roman"/>
      <w:b/>
      <w:bCs/>
      <w:spacing w:val="0"/>
      <w:sz w:val="15"/>
      <w:szCs w:val="15"/>
      <w:u w:val="none"/>
      <w:shd w:val="clear" w:color="auto" w:fill="FFFFFF"/>
    </w:rPr>
  </w:style>
  <w:style w:type="character" w:customStyle="1" w:styleId="2Candara">
    <w:name w:val="Основной текст (2) + Candara"/>
    <w:basedOn w:val="2ffe"/>
    <w:uiPriority w:val="99"/>
    <w:rsid w:val="00142E33"/>
    <w:rPr>
      <w:rFonts w:ascii="Candara" w:hAnsi="Candara" w:cs="Candara"/>
      <w:sz w:val="24"/>
      <w:szCs w:val="24"/>
      <w:u w:val="none"/>
      <w:shd w:val="clear" w:color="auto" w:fill="FFFFFF"/>
    </w:rPr>
  </w:style>
  <w:style w:type="character" w:customStyle="1" w:styleId="97">
    <w:name w:val="Основной текст (9)_"/>
    <w:basedOn w:val="af5"/>
    <w:uiPriority w:val="99"/>
    <w:rsid w:val="00142E33"/>
    <w:rPr>
      <w:i/>
      <w:iCs/>
      <w:shd w:val="clear" w:color="auto" w:fill="FFFFFF"/>
    </w:rPr>
  </w:style>
  <w:style w:type="character" w:customStyle="1" w:styleId="2ffff4">
    <w:name w:val="Подпись к картинке (2)_"/>
    <w:basedOn w:val="af5"/>
    <w:link w:val="21f4"/>
    <w:uiPriority w:val="99"/>
    <w:rsid w:val="00142E33"/>
    <w:rPr>
      <w:rFonts w:ascii="Candara" w:hAnsi="Candara" w:cs="Candara"/>
      <w:sz w:val="14"/>
      <w:szCs w:val="14"/>
      <w:shd w:val="clear" w:color="auto" w:fill="FFFFFF"/>
    </w:rPr>
  </w:style>
  <w:style w:type="character" w:customStyle="1" w:styleId="2ffff5">
    <w:name w:val="Подпись к картинке (2)"/>
    <w:basedOn w:val="2ffff4"/>
    <w:uiPriority w:val="99"/>
    <w:rsid w:val="00142E33"/>
    <w:rPr>
      <w:rFonts w:ascii="Candara" w:hAnsi="Candara" w:cs="Candara"/>
      <w:sz w:val="14"/>
      <w:szCs w:val="14"/>
      <w:shd w:val="clear" w:color="auto" w:fill="FFFFFF"/>
    </w:rPr>
  </w:style>
  <w:style w:type="character" w:customStyle="1" w:styleId="23c">
    <w:name w:val="Подпись к картинке (2)3"/>
    <w:basedOn w:val="2ffff4"/>
    <w:uiPriority w:val="99"/>
    <w:rsid w:val="00142E33"/>
    <w:rPr>
      <w:rFonts w:ascii="Candara" w:hAnsi="Candara" w:cs="Candara"/>
      <w:sz w:val="14"/>
      <w:szCs w:val="14"/>
      <w:shd w:val="clear" w:color="auto" w:fill="FFFFFF"/>
    </w:rPr>
  </w:style>
  <w:style w:type="character" w:customStyle="1" w:styleId="22e">
    <w:name w:val="Подпись к картинке (2)2"/>
    <w:basedOn w:val="2ffff4"/>
    <w:uiPriority w:val="99"/>
    <w:rsid w:val="00142E33"/>
    <w:rPr>
      <w:rFonts w:ascii="Candara" w:hAnsi="Candara" w:cs="Candara"/>
      <w:sz w:val="14"/>
      <w:szCs w:val="14"/>
      <w:shd w:val="clear" w:color="auto" w:fill="FFFFFF"/>
    </w:rPr>
  </w:style>
  <w:style w:type="character" w:customStyle="1" w:styleId="3ff4">
    <w:name w:val="Подпись к картинке (3)_"/>
    <w:basedOn w:val="af5"/>
    <w:link w:val="3ff5"/>
    <w:uiPriority w:val="99"/>
    <w:rsid w:val="00142E33"/>
    <w:rPr>
      <w:sz w:val="19"/>
      <w:szCs w:val="19"/>
      <w:shd w:val="clear" w:color="auto" w:fill="FFFFFF"/>
    </w:rPr>
  </w:style>
  <w:style w:type="paragraph" w:customStyle="1" w:styleId="1ffffff1">
    <w:name w:val="Колонтитул1"/>
    <w:basedOn w:val="af4"/>
    <w:uiPriority w:val="99"/>
    <w:rsid w:val="00142E33"/>
    <w:pPr>
      <w:widowControl w:val="0"/>
      <w:shd w:val="clear" w:color="auto" w:fill="FFFFFF"/>
      <w:spacing w:line="240" w:lineRule="atLeast"/>
    </w:pPr>
    <w:rPr>
      <w:rFonts w:eastAsia="Arial Unicode MS"/>
      <w:i/>
      <w:iCs/>
      <w:sz w:val="16"/>
      <w:szCs w:val="16"/>
    </w:rPr>
  </w:style>
  <w:style w:type="paragraph" w:customStyle="1" w:styleId="3ff3">
    <w:name w:val="Подпись к таблице (3)"/>
    <w:basedOn w:val="af4"/>
    <w:link w:val="3ff2"/>
    <w:uiPriority w:val="99"/>
    <w:rsid w:val="00142E33"/>
    <w:pPr>
      <w:widowControl w:val="0"/>
      <w:shd w:val="clear" w:color="auto" w:fill="FFFFFF"/>
      <w:spacing w:line="240" w:lineRule="atLeast"/>
    </w:pPr>
    <w:rPr>
      <w:sz w:val="19"/>
      <w:szCs w:val="19"/>
    </w:rPr>
  </w:style>
  <w:style w:type="paragraph" w:customStyle="1" w:styleId="12f">
    <w:name w:val="Заголовок №1 (2)"/>
    <w:basedOn w:val="af4"/>
    <w:link w:val="12e"/>
    <w:uiPriority w:val="99"/>
    <w:qFormat/>
    <w:rsid w:val="00142E33"/>
    <w:pPr>
      <w:widowControl w:val="0"/>
      <w:shd w:val="clear" w:color="auto" w:fill="FFFFFF"/>
      <w:spacing w:after="360" w:line="240" w:lineRule="atLeast"/>
      <w:ind w:hanging="1700"/>
      <w:jc w:val="both"/>
      <w:outlineLvl w:val="0"/>
    </w:pPr>
    <w:rPr>
      <w:sz w:val="20"/>
      <w:szCs w:val="20"/>
    </w:rPr>
  </w:style>
  <w:style w:type="paragraph" w:customStyle="1" w:styleId="4f5">
    <w:name w:val="Подпись к таблице (4)"/>
    <w:basedOn w:val="af4"/>
    <w:link w:val="4f4"/>
    <w:uiPriority w:val="99"/>
    <w:rsid w:val="00142E33"/>
    <w:pPr>
      <w:widowControl w:val="0"/>
      <w:shd w:val="clear" w:color="auto" w:fill="FFFFFF"/>
      <w:spacing w:line="206" w:lineRule="exact"/>
      <w:jc w:val="both"/>
    </w:pPr>
    <w:rPr>
      <w:sz w:val="18"/>
      <w:szCs w:val="18"/>
    </w:rPr>
  </w:style>
  <w:style w:type="paragraph" w:customStyle="1" w:styleId="5e">
    <w:name w:val="Колонтитул (5)"/>
    <w:basedOn w:val="af4"/>
    <w:link w:val="5d"/>
    <w:uiPriority w:val="99"/>
    <w:rsid w:val="00142E33"/>
    <w:pPr>
      <w:widowControl w:val="0"/>
      <w:shd w:val="clear" w:color="auto" w:fill="FFFFFF"/>
      <w:spacing w:line="240" w:lineRule="atLeast"/>
    </w:pPr>
    <w:rPr>
      <w:b/>
      <w:bCs/>
      <w:sz w:val="18"/>
      <w:szCs w:val="18"/>
    </w:rPr>
  </w:style>
  <w:style w:type="paragraph" w:customStyle="1" w:styleId="811">
    <w:name w:val="Основной текст (8)1"/>
    <w:basedOn w:val="af4"/>
    <w:uiPriority w:val="99"/>
    <w:rsid w:val="00142E33"/>
    <w:pPr>
      <w:widowControl w:val="0"/>
      <w:shd w:val="clear" w:color="auto" w:fill="FFFFFF"/>
      <w:spacing w:line="274" w:lineRule="exact"/>
      <w:ind w:hanging="1520"/>
    </w:pPr>
    <w:rPr>
      <w:i/>
      <w:iCs/>
      <w:sz w:val="22"/>
      <w:szCs w:val="22"/>
      <w:lang w:eastAsia="en-US"/>
    </w:rPr>
  </w:style>
  <w:style w:type="paragraph" w:customStyle="1" w:styleId="21f4">
    <w:name w:val="Подпись к картинке (2)1"/>
    <w:basedOn w:val="af4"/>
    <w:link w:val="2ffff4"/>
    <w:uiPriority w:val="99"/>
    <w:rsid w:val="00142E33"/>
    <w:pPr>
      <w:widowControl w:val="0"/>
      <w:shd w:val="clear" w:color="auto" w:fill="FFFFFF"/>
      <w:spacing w:after="120" w:line="240" w:lineRule="atLeast"/>
      <w:jc w:val="both"/>
    </w:pPr>
    <w:rPr>
      <w:rFonts w:ascii="Candara" w:hAnsi="Candara" w:cs="Candara"/>
      <w:sz w:val="14"/>
      <w:szCs w:val="14"/>
    </w:rPr>
  </w:style>
  <w:style w:type="paragraph" w:customStyle="1" w:styleId="3ff5">
    <w:name w:val="Подпись к картинке (3)"/>
    <w:basedOn w:val="af4"/>
    <w:link w:val="3ff4"/>
    <w:uiPriority w:val="99"/>
    <w:rsid w:val="00142E33"/>
    <w:pPr>
      <w:widowControl w:val="0"/>
      <w:shd w:val="clear" w:color="auto" w:fill="FFFFFF"/>
      <w:spacing w:before="120" w:after="120" w:line="240" w:lineRule="atLeast"/>
    </w:pPr>
    <w:rPr>
      <w:sz w:val="19"/>
      <w:szCs w:val="19"/>
    </w:rPr>
  </w:style>
  <w:style w:type="character" w:customStyle="1" w:styleId="button-search">
    <w:name w:val="button-search"/>
    <w:basedOn w:val="af5"/>
    <w:rsid w:val="003055B5"/>
  </w:style>
  <w:style w:type="paragraph" w:customStyle="1" w:styleId="H11">
    <w:name w:val="H11"/>
    <w:basedOn w:val="af4"/>
    <w:next w:val="af4"/>
    <w:uiPriority w:val="9"/>
    <w:qFormat/>
    <w:rsid w:val="001A5265"/>
    <w:pPr>
      <w:keepNext/>
      <w:spacing w:before="120" w:line="360" w:lineRule="auto"/>
      <w:jc w:val="center"/>
      <w:outlineLvl w:val="0"/>
    </w:pPr>
    <w:rPr>
      <w:rFonts w:asciiTheme="minorHAnsi" w:eastAsia="Calibri" w:hAnsiTheme="minorHAnsi"/>
      <w:sz w:val="28"/>
      <w:lang w:eastAsia="en-US"/>
    </w:rPr>
  </w:style>
  <w:style w:type="paragraph" w:customStyle="1" w:styleId="h31">
    <w:name w:val="h31"/>
    <w:basedOn w:val="af4"/>
    <w:next w:val="af4"/>
    <w:qFormat/>
    <w:rsid w:val="001A5265"/>
    <w:pPr>
      <w:tabs>
        <w:tab w:val="num" w:pos="5606"/>
      </w:tabs>
      <w:spacing w:before="120" w:line="360" w:lineRule="auto"/>
      <w:ind w:left="5606" w:hanging="360"/>
      <w:outlineLvl w:val="2"/>
    </w:pPr>
    <w:rPr>
      <w:rFonts w:asciiTheme="minorHAnsi" w:eastAsia="Calibri" w:hAnsiTheme="minorHAnsi"/>
      <w:sz w:val="28"/>
      <w:szCs w:val="28"/>
      <w:u w:val="thick"/>
      <w:lang w:eastAsia="en-US"/>
    </w:rPr>
  </w:style>
  <w:style w:type="paragraph" w:customStyle="1" w:styleId="416">
    <w:name w:val="Заголовок 41"/>
    <w:basedOn w:val="af4"/>
    <w:next w:val="af4"/>
    <w:qFormat/>
    <w:rsid w:val="001A5265"/>
    <w:pPr>
      <w:keepNext/>
      <w:spacing w:before="120" w:line="360" w:lineRule="auto"/>
      <w:outlineLvl w:val="3"/>
    </w:pPr>
    <w:rPr>
      <w:rFonts w:asciiTheme="minorHAnsi" w:eastAsia="Calibri" w:hAnsiTheme="minorHAnsi"/>
      <w:sz w:val="28"/>
      <w:lang w:eastAsia="en-US"/>
    </w:rPr>
  </w:style>
  <w:style w:type="paragraph" w:customStyle="1" w:styleId="Underline1">
    <w:name w:val="Underline1"/>
    <w:basedOn w:val="af4"/>
    <w:next w:val="af4"/>
    <w:qFormat/>
    <w:rsid w:val="001A5265"/>
    <w:pPr>
      <w:keepNext/>
      <w:spacing w:before="120" w:line="360" w:lineRule="auto"/>
      <w:jc w:val="center"/>
      <w:outlineLvl w:val="4"/>
    </w:pPr>
    <w:rPr>
      <w:rFonts w:ascii="Times New Roman CYR" w:eastAsia="Calibri" w:hAnsi="Times New Roman CYR"/>
      <w:b/>
      <w:u w:val="single"/>
      <w:lang w:eastAsia="en-US"/>
    </w:rPr>
  </w:style>
  <w:style w:type="paragraph" w:customStyle="1" w:styleId="611">
    <w:name w:val="Заголовок 61"/>
    <w:basedOn w:val="af4"/>
    <w:next w:val="af4"/>
    <w:qFormat/>
    <w:rsid w:val="001A5265"/>
    <w:pPr>
      <w:keepNext/>
      <w:spacing w:before="120"/>
      <w:ind w:firstLine="567"/>
      <w:jc w:val="center"/>
      <w:outlineLvl w:val="5"/>
    </w:pPr>
    <w:rPr>
      <w:rFonts w:asciiTheme="minorHAnsi" w:eastAsia="Calibri" w:hAnsiTheme="minorHAnsi"/>
      <w:b/>
      <w:bCs/>
      <w:lang w:eastAsia="en-US"/>
    </w:rPr>
  </w:style>
  <w:style w:type="paragraph" w:customStyle="1" w:styleId="712">
    <w:name w:val="Заголовок 71"/>
    <w:basedOn w:val="af4"/>
    <w:next w:val="af4"/>
    <w:qFormat/>
    <w:rsid w:val="001A5265"/>
    <w:pPr>
      <w:spacing w:before="240" w:after="60" w:line="360" w:lineRule="auto"/>
      <w:ind w:firstLine="720"/>
      <w:outlineLvl w:val="6"/>
    </w:pPr>
    <w:rPr>
      <w:rFonts w:asciiTheme="minorHAnsi" w:eastAsia="Calibri" w:hAnsiTheme="minorHAnsi"/>
      <w:lang w:eastAsia="en-US"/>
    </w:rPr>
  </w:style>
  <w:style w:type="paragraph" w:customStyle="1" w:styleId="812">
    <w:name w:val="Заголовок 81"/>
    <w:basedOn w:val="af4"/>
    <w:next w:val="af4"/>
    <w:qFormat/>
    <w:rsid w:val="001A5265"/>
    <w:pPr>
      <w:spacing w:before="240" w:after="60" w:line="360" w:lineRule="auto"/>
      <w:ind w:firstLine="720"/>
      <w:outlineLvl w:val="7"/>
    </w:pPr>
    <w:rPr>
      <w:rFonts w:asciiTheme="minorHAnsi" w:eastAsia="Calibri" w:hAnsiTheme="minorHAnsi"/>
      <w:i/>
      <w:iCs/>
      <w:lang w:eastAsia="en-US"/>
    </w:rPr>
  </w:style>
  <w:style w:type="paragraph" w:customStyle="1" w:styleId="911">
    <w:name w:val="Заголовок 91"/>
    <w:basedOn w:val="af4"/>
    <w:next w:val="af4"/>
    <w:qFormat/>
    <w:rsid w:val="001A5265"/>
    <w:pPr>
      <w:keepNext/>
      <w:spacing w:before="120" w:line="360" w:lineRule="auto"/>
      <w:jc w:val="center"/>
      <w:outlineLvl w:val="8"/>
    </w:pPr>
    <w:rPr>
      <w:rFonts w:asciiTheme="minorHAnsi" w:eastAsia="Calibri" w:hAnsiTheme="minorHAnsi"/>
      <w:u w:val="single"/>
      <w:lang w:eastAsia="en-US"/>
    </w:rPr>
  </w:style>
  <w:style w:type="paragraph" w:customStyle="1" w:styleId="1ffffff2">
    <w:name w:val="Выделенная цитата1"/>
    <w:basedOn w:val="af4"/>
    <w:next w:val="af4"/>
    <w:uiPriority w:val="99"/>
    <w:qFormat/>
    <w:rsid w:val="001A5265"/>
    <w:pPr>
      <w:pBdr>
        <w:bottom w:val="single" w:sz="4" w:space="4" w:color="4F81BD"/>
      </w:pBdr>
      <w:spacing w:before="200" w:after="280"/>
      <w:ind w:left="936" w:right="936"/>
    </w:pPr>
    <w:rPr>
      <w:b/>
      <w:bCs/>
      <w:i/>
      <w:iCs/>
      <w:color w:val="4F81BD"/>
    </w:rPr>
  </w:style>
  <w:style w:type="character" w:customStyle="1" w:styleId="1ffffff3">
    <w:name w:val="Сильное выделение1"/>
    <w:basedOn w:val="af5"/>
    <w:uiPriority w:val="99"/>
    <w:qFormat/>
    <w:rsid w:val="001A5265"/>
    <w:rPr>
      <w:b/>
      <w:bCs/>
      <w:i/>
      <w:iCs/>
      <w:color w:val="4F81BD"/>
    </w:rPr>
  </w:style>
  <w:style w:type="character" w:customStyle="1" w:styleId="1ffffff4">
    <w:name w:val="Слабая ссылка1"/>
    <w:basedOn w:val="af5"/>
    <w:uiPriority w:val="99"/>
    <w:qFormat/>
    <w:rsid w:val="001A5265"/>
    <w:rPr>
      <w:smallCaps/>
      <w:color w:val="C0504D"/>
      <w:u w:val="single"/>
    </w:rPr>
  </w:style>
  <w:style w:type="character" w:customStyle="1" w:styleId="1ffffff5">
    <w:name w:val="Сильная ссылка1"/>
    <w:basedOn w:val="af5"/>
    <w:uiPriority w:val="99"/>
    <w:qFormat/>
    <w:rsid w:val="001A5265"/>
    <w:rPr>
      <w:b/>
      <w:bCs/>
      <w:smallCaps/>
      <w:color w:val="C0504D"/>
      <w:spacing w:val="5"/>
      <w:u w:val="single"/>
    </w:rPr>
  </w:style>
  <w:style w:type="paragraph" w:customStyle="1" w:styleId="1ffffff6">
    <w:name w:val="Заголовок оглавления1"/>
    <w:basedOn w:val="19"/>
    <w:next w:val="af4"/>
    <w:unhideWhenUsed/>
    <w:qFormat/>
    <w:rsid w:val="001A5265"/>
    <w:pPr>
      <w:keepLines/>
      <w:tabs>
        <w:tab w:val="num" w:pos="360"/>
      </w:tabs>
      <w:spacing w:before="240" w:line="259" w:lineRule="auto"/>
      <w:ind w:left="360" w:hanging="360"/>
      <w:jc w:val="left"/>
    </w:pPr>
    <w:rPr>
      <w:rFonts w:asciiTheme="majorHAnsi" w:eastAsiaTheme="majorEastAsia" w:hAnsiTheme="majorHAnsi"/>
      <w:color w:val="365F91" w:themeColor="accent1" w:themeShade="BF"/>
      <w:sz w:val="32"/>
      <w:szCs w:val="32"/>
      <w:lang w:eastAsia="en-US"/>
    </w:rPr>
  </w:style>
  <w:style w:type="character" w:customStyle="1" w:styleId="417">
    <w:name w:val="Заголовок 4 Знак1"/>
    <w:basedOn w:val="af5"/>
    <w:uiPriority w:val="9"/>
    <w:qFormat/>
    <w:rsid w:val="001A5265"/>
    <w:rPr>
      <w:rFonts w:asciiTheme="majorHAnsi" w:eastAsiaTheme="majorEastAsia" w:hAnsiTheme="majorHAnsi" w:cstheme="majorBidi"/>
      <w:i/>
      <w:iCs/>
      <w:color w:val="365F91" w:themeColor="accent1" w:themeShade="BF"/>
    </w:rPr>
  </w:style>
  <w:style w:type="character" w:customStyle="1" w:styleId="612">
    <w:name w:val="Заголовок 6 Знак1"/>
    <w:aliases w:val="Приложение Знак1"/>
    <w:basedOn w:val="af5"/>
    <w:uiPriority w:val="9"/>
    <w:semiHidden/>
    <w:qFormat/>
    <w:rsid w:val="001A5265"/>
    <w:rPr>
      <w:rFonts w:asciiTheme="majorHAnsi" w:eastAsiaTheme="majorEastAsia" w:hAnsiTheme="majorHAnsi" w:cstheme="majorBidi"/>
      <w:color w:val="243F60" w:themeColor="accent1" w:themeShade="7F"/>
    </w:rPr>
  </w:style>
  <w:style w:type="character" w:customStyle="1" w:styleId="721">
    <w:name w:val="Заголовок 7 Знак2"/>
    <w:basedOn w:val="af5"/>
    <w:qFormat/>
    <w:rsid w:val="001A5265"/>
    <w:rPr>
      <w:rFonts w:asciiTheme="majorHAnsi" w:eastAsiaTheme="majorEastAsia" w:hAnsiTheme="majorHAnsi" w:cstheme="majorBidi"/>
      <w:i/>
      <w:iCs/>
      <w:color w:val="243F60" w:themeColor="accent1" w:themeShade="7F"/>
    </w:rPr>
  </w:style>
  <w:style w:type="character" w:customStyle="1" w:styleId="822">
    <w:name w:val="Заголовок 8 Знак2"/>
    <w:basedOn w:val="af5"/>
    <w:uiPriority w:val="99"/>
    <w:qFormat/>
    <w:rsid w:val="001A5265"/>
    <w:rPr>
      <w:rFonts w:asciiTheme="majorHAnsi" w:eastAsiaTheme="majorEastAsia" w:hAnsiTheme="majorHAnsi" w:cstheme="majorBidi"/>
      <w:color w:val="272727" w:themeColor="text1" w:themeTint="D8"/>
      <w:sz w:val="21"/>
      <w:szCs w:val="21"/>
    </w:rPr>
  </w:style>
  <w:style w:type="character" w:customStyle="1" w:styleId="921">
    <w:name w:val="Заголовок 9 Знак2"/>
    <w:basedOn w:val="af5"/>
    <w:uiPriority w:val="99"/>
    <w:qFormat/>
    <w:rsid w:val="001A5265"/>
    <w:rPr>
      <w:rFonts w:asciiTheme="majorHAnsi" w:eastAsiaTheme="majorEastAsia" w:hAnsiTheme="majorHAnsi" w:cstheme="majorBidi"/>
      <w:i/>
      <w:iCs/>
      <w:color w:val="272727" w:themeColor="text1" w:themeTint="D8"/>
      <w:sz w:val="21"/>
      <w:szCs w:val="21"/>
    </w:rPr>
  </w:style>
  <w:style w:type="character" w:customStyle="1" w:styleId="22f">
    <w:name w:val="Цитата 2 Знак2"/>
    <w:aliases w:val="Табличный Знак,Quote Знак3,Цитата 210 Знак,Цитата 213 Знак"/>
    <w:basedOn w:val="af5"/>
    <w:uiPriority w:val="99"/>
    <w:qFormat/>
    <w:rsid w:val="001A5265"/>
    <w:rPr>
      <w:i/>
      <w:iCs/>
      <w:color w:val="404040" w:themeColor="text1" w:themeTint="BF"/>
    </w:rPr>
  </w:style>
  <w:style w:type="character" w:customStyle="1" w:styleId="2ffff6">
    <w:name w:val="Выделенная цитата Знак2"/>
    <w:basedOn w:val="af5"/>
    <w:uiPriority w:val="99"/>
    <w:qFormat/>
    <w:rsid w:val="001A5265"/>
    <w:rPr>
      <w:i/>
      <w:iCs/>
      <w:color w:val="4F81BD" w:themeColor="accent1"/>
    </w:rPr>
  </w:style>
  <w:style w:type="character" w:customStyle="1" w:styleId="no-wikidata">
    <w:name w:val="no-wikidata"/>
    <w:basedOn w:val="af5"/>
    <w:rsid w:val="00761E97"/>
  </w:style>
  <w:style w:type="table" w:customStyle="1" w:styleId="613">
    <w:name w:val="Сетка таблицы61"/>
    <w:basedOn w:val="af6"/>
    <w:next w:val="affffff0"/>
    <w:uiPriority w:val="59"/>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
    <w:name w:val="Стиль221"/>
    <w:rsid w:val="00761E97"/>
  </w:style>
  <w:style w:type="numbering" w:customStyle="1" w:styleId="3114">
    <w:name w:val="Стиль311"/>
    <w:rsid w:val="00761E97"/>
  </w:style>
  <w:style w:type="numbering" w:customStyle="1" w:styleId="411">
    <w:name w:val="Стиль411"/>
    <w:rsid w:val="00761E97"/>
    <w:pPr>
      <w:numPr>
        <w:numId w:val="48"/>
      </w:numPr>
    </w:pPr>
  </w:style>
  <w:style w:type="numbering" w:customStyle="1" w:styleId="11f6">
    <w:name w:val="Статья / Раздел11"/>
    <w:basedOn w:val="af7"/>
    <w:next w:val="af1"/>
    <w:qFormat/>
    <w:rsid w:val="00761E97"/>
  </w:style>
  <w:style w:type="numbering" w:customStyle="1" w:styleId="11111111">
    <w:name w:val="1 / 1.1 / 1.1.111"/>
    <w:qFormat/>
    <w:rsid w:val="00761E97"/>
  </w:style>
  <w:style w:type="character" w:customStyle="1" w:styleId="2CenturyGothic">
    <w:name w:val="Основной текст (2) + Century Gothic"/>
    <w:aliases w:val="17 pt"/>
    <w:basedOn w:val="2ffe"/>
    <w:rsid w:val="00761E97"/>
    <w:rPr>
      <w:rFonts w:ascii="Century Gothic" w:eastAsia="Century Gothic" w:hAnsi="Century Gothic" w:cs="Century Gothic" w:hint="default"/>
      <w:b w:val="0"/>
      <w:bCs w:val="0"/>
      <w:i w:val="0"/>
      <w:iCs w:val="0"/>
      <w:smallCaps w:val="0"/>
      <w:strike w:val="0"/>
      <w:dstrike w:val="0"/>
      <w:color w:val="000000"/>
      <w:spacing w:val="0"/>
      <w:w w:val="100"/>
      <w:position w:val="0"/>
      <w:sz w:val="34"/>
      <w:szCs w:val="34"/>
      <w:u w:val="none"/>
      <w:effect w:val="none"/>
      <w:shd w:val="clear" w:color="auto" w:fill="FFFFFF"/>
      <w:lang w:val="ru-RU" w:eastAsia="ru-RU" w:bidi="ru-RU"/>
    </w:rPr>
  </w:style>
  <w:style w:type="character" w:customStyle="1" w:styleId="6TimesNewRoman">
    <w:name w:val="Основной текст (6) + Times New Roman"/>
    <w:aliases w:val="7 pt,Курсив Exact,5 pt Exact"/>
    <w:basedOn w:val="5Exact"/>
    <w:rsid w:val="00761E97"/>
    <w:rPr>
      <w:rFonts w:ascii="Times New Roman" w:eastAsia="Times New Roman" w:hAnsi="Times New Roman" w:cs="Times New Roman" w:hint="default"/>
      <w:b/>
      <w:bCs/>
      <w:i/>
      <w:iCs/>
      <w:color w:val="000000"/>
      <w:spacing w:val="0"/>
      <w:w w:val="100"/>
      <w:position w:val="0"/>
      <w:sz w:val="14"/>
      <w:szCs w:val="14"/>
      <w:shd w:val="clear" w:color="auto" w:fill="FFFFFF"/>
      <w:lang w:val="ru-RU" w:eastAsia="ru-RU" w:bidi="ru-RU"/>
    </w:rPr>
  </w:style>
  <w:style w:type="character" w:customStyle="1" w:styleId="24pt">
    <w:name w:val="Основной текст (2) + 4 pt"/>
    <w:aliases w:val="Масштаб 150%"/>
    <w:basedOn w:val="2ffe"/>
    <w:rsid w:val="00761E97"/>
    <w:rPr>
      <w:rFonts w:ascii="Times New Roman" w:eastAsia="Times New Roman" w:hAnsi="Times New Roman" w:cs="Times New Roman" w:hint="default"/>
      <w:b/>
      <w:bCs/>
      <w:i w:val="0"/>
      <w:iCs w:val="0"/>
      <w:smallCaps w:val="0"/>
      <w:strike w:val="0"/>
      <w:dstrike w:val="0"/>
      <w:color w:val="000000"/>
      <w:spacing w:val="0"/>
      <w:w w:val="150"/>
      <w:position w:val="0"/>
      <w:sz w:val="8"/>
      <w:szCs w:val="8"/>
      <w:u w:val="none"/>
      <w:effect w:val="none"/>
      <w:shd w:val="clear" w:color="auto" w:fill="FFFFFF"/>
      <w:lang w:val="ru-RU" w:eastAsia="ru-RU" w:bidi="ru-RU"/>
    </w:rPr>
  </w:style>
  <w:style w:type="character" w:customStyle="1" w:styleId="2LucidaSansUnicode">
    <w:name w:val="Основной текст (2) + Lucida Sans Unicode"/>
    <w:aliases w:val="34 pt"/>
    <w:basedOn w:val="2ffe"/>
    <w:rsid w:val="00761E97"/>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68"/>
      <w:szCs w:val="68"/>
      <w:u w:val="none"/>
      <w:effect w:val="none"/>
      <w:shd w:val="clear" w:color="auto" w:fill="FFFFFF"/>
      <w:lang w:val="ru-RU" w:eastAsia="ru-RU" w:bidi="ru-RU"/>
    </w:rPr>
  </w:style>
  <w:style w:type="numbering" w:customStyle="1" w:styleId="107">
    <w:name w:val="Нет списка10"/>
    <w:next w:val="af7"/>
    <w:uiPriority w:val="99"/>
    <w:semiHidden/>
    <w:unhideWhenUsed/>
    <w:qFormat/>
    <w:rsid w:val="00761E97"/>
  </w:style>
  <w:style w:type="numbering" w:customStyle="1" w:styleId="192">
    <w:name w:val="Нет списка19"/>
    <w:next w:val="af7"/>
    <w:uiPriority w:val="99"/>
    <w:semiHidden/>
    <w:unhideWhenUsed/>
    <w:qFormat/>
    <w:rsid w:val="00761E97"/>
  </w:style>
  <w:style w:type="table" w:customStyle="1" w:styleId="460">
    <w:name w:val="Классическая таблица 46"/>
    <w:basedOn w:val="af6"/>
    <w:next w:val="44"/>
    <w:semiHidden/>
    <w:unhideWhenUsed/>
    <w:rsid w:val="00761E9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7">
    <w:name w:val="Столбцы таблицы 11"/>
    <w:basedOn w:val="af6"/>
    <w:next w:val="1ffc"/>
    <w:unhideWhenUsed/>
    <w:rsid w:val="00761E9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толбцы таблицы 51"/>
    <w:basedOn w:val="af6"/>
    <w:next w:val="52"/>
    <w:unhideWhenUsed/>
    <w:rsid w:val="00761E9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f6"/>
    <w:next w:val="-21"/>
    <w:unhideWhenUsed/>
    <w:rsid w:val="00761E9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6"/>
    <w:next w:val="-70"/>
    <w:unhideWhenUsed/>
    <w:rsid w:val="00761E9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6"/>
    <w:next w:val="-80"/>
    <w:unhideWhenUsed/>
    <w:rsid w:val="00761E9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c">
    <w:name w:val="Объемная таблица 31"/>
    <w:basedOn w:val="af6"/>
    <w:next w:val="3a"/>
    <w:unhideWhenUsed/>
    <w:rsid w:val="00761E9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7">
    <w:name w:val="Современная таблица1"/>
    <w:basedOn w:val="af6"/>
    <w:next w:val="afffffe"/>
    <w:unhideWhenUsed/>
    <w:rsid w:val="00761E9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f8">
    <w:name w:val="Изысканная таблица1"/>
    <w:basedOn w:val="af6"/>
    <w:next w:val="affffff"/>
    <w:unhideWhenUsed/>
    <w:rsid w:val="00761E9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f8">
    <w:name w:val="Изящная таблица 11"/>
    <w:basedOn w:val="af6"/>
    <w:next w:val="1ffd"/>
    <w:unhideWhenUsed/>
    <w:rsid w:val="00761E9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f6"/>
    <w:next w:val="-30"/>
    <w:unhideWhenUsed/>
    <w:rsid w:val="00761E9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9">
    <w:name w:val="Таблица ОРГРЭС11"/>
    <w:basedOn w:val="af6"/>
    <w:next w:val="affffff0"/>
    <w:uiPriority w:val="59"/>
    <w:locked/>
    <w:rsid w:val="00761E97"/>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
    <w:name w:val="Стиль таблицы18"/>
    <w:basedOn w:val="affffff0"/>
    <w:uiPriority w:val="99"/>
    <w:rsid w:val="00761E97"/>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0">
    <w:name w:val="Сетка таблицы12"/>
    <w:basedOn w:val="af6"/>
    <w:locked/>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f0">
    <w:name w:val="Сетка таблицы22"/>
    <w:basedOn w:val="af6"/>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d">
    <w:name w:val="Сетка таблицы31"/>
    <w:basedOn w:val="af6"/>
    <w:locked/>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Сетка таблицы41"/>
    <w:basedOn w:val="af6"/>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d">
    <w:name w:val="Стиль23"/>
    <w:rsid w:val="00761E97"/>
  </w:style>
  <w:style w:type="numbering" w:customStyle="1" w:styleId="326">
    <w:name w:val="Стиль32"/>
    <w:rsid w:val="00761E97"/>
  </w:style>
  <w:style w:type="numbering" w:customStyle="1" w:styleId="2115">
    <w:name w:val="Стиль211"/>
    <w:rsid w:val="00761E97"/>
  </w:style>
  <w:style w:type="numbering" w:customStyle="1" w:styleId="424">
    <w:name w:val="Стиль42"/>
    <w:rsid w:val="00761E97"/>
  </w:style>
  <w:style w:type="numbering" w:customStyle="1" w:styleId="3ff6">
    <w:name w:val="Статья / Раздел3"/>
    <w:basedOn w:val="af7"/>
    <w:next w:val="af1"/>
    <w:unhideWhenUsed/>
    <w:qFormat/>
    <w:rsid w:val="00761E97"/>
  </w:style>
  <w:style w:type="table" w:customStyle="1" w:styleId="11fa">
    <w:name w:val="Простая таблица 11"/>
    <w:basedOn w:val="af6"/>
    <w:next w:val="1fff8"/>
    <w:unhideWhenUsed/>
    <w:rsid w:val="00761E97"/>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ffffff9">
    <w:name w:val="Стандартная таблица1"/>
    <w:basedOn w:val="af6"/>
    <w:next w:val="afffffff1"/>
    <w:uiPriority w:val="99"/>
    <w:unhideWhenUsed/>
    <w:rsid w:val="00761E9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1f5">
    <w:name w:val="Стиль таблицы21"/>
    <w:uiPriority w:val="99"/>
    <w:rsid w:val="00761E97"/>
    <w:rPr>
      <w:lang w:eastAsia="en-US"/>
    </w:rPr>
    <w:tblPr>
      <w:tblCellMar>
        <w:top w:w="0" w:type="dxa"/>
        <w:left w:w="108" w:type="dxa"/>
        <w:bottom w:w="0" w:type="dxa"/>
        <w:right w:w="108" w:type="dxa"/>
      </w:tblCellMar>
    </w:tblPr>
  </w:style>
  <w:style w:type="table" w:customStyle="1" w:styleId="31e">
    <w:name w:val="Стиль таблицы31"/>
    <w:uiPriority w:val="99"/>
    <w:rsid w:val="00761E97"/>
    <w:rPr>
      <w:lang w:eastAsia="en-US"/>
    </w:rPr>
    <w:tblPr>
      <w:tblCellMar>
        <w:top w:w="0" w:type="dxa"/>
        <w:left w:w="108" w:type="dxa"/>
        <w:bottom w:w="0" w:type="dxa"/>
        <w:right w:w="108" w:type="dxa"/>
      </w:tblCellMar>
    </w:tblPr>
  </w:style>
  <w:style w:type="table" w:customStyle="1" w:styleId="515">
    <w:name w:val="Сетка таблицы51"/>
    <w:basedOn w:val="af6"/>
    <w:locked/>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
    <w:name w:val="Сетка таблицы111"/>
    <w:basedOn w:val="af6"/>
    <w:locked/>
    <w:rsid w:val="00761E97"/>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
    <w:name w:val="Стиль многоуровневый 14 пт полужирный2"/>
    <w:rsid w:val="00761E97"/>
    <w:pPr>
      <w:numPr>
        <w:numId w:val="112"/>
      </w:numPr>
    </w:pPr>
  </w:style>
  <w:style w:type="numbering" w:customStyle="1" w:styleId="ArticleSection1">
    <w:name w:val="Article / Section1"/>
    <w:rsid w:val="00761E97"/>
    <w:pPr>
      <w:numPr>
        <w:numId w:val="115"/>
      </w:numPr>
    </w:pPr>
  </w:style>
  <w:style w:type="table" w:customStyle="1" w:styleId="-111">
    <w:name w:val="Светлая заливка - Акцент 111"/>
    <w:basedOn w:val="af6"/>
    <w:uiPriority w:val="60"/>
    <w:rsid w:val="00761E97"/>
    <w:rPr>
      <w:rFonts w:ascii="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Calendar31">
    <w:name w:val="Calendar 31"/>
    <w:basedOn w:val="af6"/>
    <w:rsid w:val="00761E97"/>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numbering" w:customStyle="1" w:styleId="1180">
    <w:name w:val="Нет списка118"/>
    <w:next w:val="af7"/>
    <w:uiPriority w:val="99"/>
    <w:semiHidden/>
    <w:unhideWhenUsed/>
    <w:qFormat/>
    <w:rsid w:val="00761E97"/>
  </w:style>
  <w:style w:type="numbering" w:customStyle="1" w:styleId="12310">
    <w:name w:val="Список нумерованный 1.2.3.1"/>
    <w:basedOn w:val="af7"/>
    <w:rsid w:val="00761E97"/>
    <w:pPr>
      <w:numPr>
        <w:numId w:val="71"/>
      </w:numPr>
    </w:pPr>
  </w:style>
  <w:style w:type="numbering" w:customStyle="1" w:styleId="17">
    <w:name w:val="Список нумерованный1"/>
    <w:basedOn w:val="af7"/>
    <w:rsid w:val="00761E97"/>
    <w:pPr>
      <w:numPr>
        <w:numId w:val="72"/>
      </w:numPr>
    </w:pPr>
  </w:style>
  <w:style w:type="table" w:customStyle="1" w:styleId="-1211">
    <w:name w:val="Светлая заливка - Акцент 1211"/>
    <w:basedOn w:val="af6"/>
    <w:uiPriority w:val="60"/>
    <w:rsid w:val="00761E97"/>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110">
    <w:name w:val="Сетка таблицы611"/>
    <w:basedOn w:val="af6"/>
    <w:next w:val="affffff0"/>
    <w:uiPriority w:val="59"/>
    <w:rsid w:val="00761E97"/>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
    <w:name w:val="1 / 1.1 / 1.1.1111"/>
    <w:qFormat/>
    <w:rsid w:val="00761E97"/>
  </w:style>
  <w:style w:type="table" w:customStyle="1" w:styleId="TableGrid1">
    <w:name w:val="TableGrid1"/>
    <w:rsid w:val="00761E97"/>
    <w:rPr>
      <w:rFonts w:ascii="Calibri" w:hAnsi="Calibri"/>
      <w:sz w:val="22"/>
      <w:szCs w:val="22"/>
    </w:rPr>
    <w:tblPr>
      <w:tblCellMar>
        <w:top w:w="0" w:type="dxa"/>
        <w:left w:w="0" w:type="dxa"/>
        <w:bottom w:w="0" w:type="dxa"/>
        <w:right w:w="0" w:type="dxa"/>
      </w:tblCellMar>
    </w:tblPr>
  </w:style>
  <w:style w:type="character" w:customStyle="1" w:styleId="1ffffffa">
    <w:name w:val="Заголовок Знак1"/>
    <w:aliases w:val="Знак Знак221,Назв_рис_автономер Знак1,Название1 Знак1,Знак2 Знак11,Название объекта Знак2,Название объекта Знак1 Знак1,Название объекта Знак Знак2 Знак1,Название объекта Знак1 Знак Знак Знак1,Номер объекта Знак1,Знак2 Знак1,Title Знак1"/>
    <w:basedOn w:val="af5"/>
    <w:uiPriority w:val="99"/>
    <w:qFormat/>
    <w:rsid w:val="00761E97"/>
    <w:rPr>
      <w:rFonts w:ascii="Calibri Light" w:eastAsia="Times New Roman" w:hAnsi="Calibri Light" w:cs="Times New Roman"/>
      <w:spacing w:val="-10"/>
      <w:kern w:val="28"/>
      <w:sz w:val="56"/>
      <w:szCs w:val="56"/>
    </w:rPr>
  </w:style>
  <w:style w:type="table" w:customStyle="1" w:styleId="-12111">
    <w:name w:val="Светлая заливка - Акцент 12111"/>
    <w:basedOn w:val="af6"/>
    <w:uiPriority w:val="60"/>
    <w:rsid w:val="00761E97"/>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621">
    <w:name w:val="Сетка таблицы62"/>
    <w:basedOn w:val="af6"/>
    <w:next w:val="affffff0"/>
    <w:uiPriority w:val="59"/>
    <w:rsid w:val="00761E97"/>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
    <w:name w:val="1 / 1.1 / 1.1.112"/>
    <w:qFormat/>
    <w:rsid w:val="00761E97"/>
    <w:pPr>
      <w:numPr>
        <w:numId w:val="47"/>
      </w:numPr>
    </w:pPr>
  </w:style>
  <w:style w:type="numbering" w:customStyle="1" w:styleId="22110">
    <w:name w:val="Стиль2211"/>
    <w:rsid w:val="00761E97"/>
  </w:style>
  <w:style w:type="numbering" w:customStyle="1" w:styleId="31111">
    <w:name w:val="Стиль3111"/>
    <w:rsid w:val="00761E97"/>
  </w:style>
  <w:style w:type="numbering" w:customStyle="1" w:styleId="41111">
    <w:name w:val="Стиль4111"/>
    <w:rsid w:val="00761E97"/>
  </w:style>
  <w:style w:type="numbering" w:customStyle="1" w:styleId="1119">
    <w:name w:val="Статья / Раздел111"/>
    <w:basedOn w:val="af7"/>
    <w:next w:val="af1"/>
    <w:rsid w:val="00761E97"/>
  </w:style>
  <w:style w:type="paragraph" w:customStyle="1" w:styleId="msonormal0">
    <w:name w:val="msonormal"/>
    <w:basedOn w:val="af4"/>
    <w:qFormat/>
    <w:rsid w:val="00737498"/>
    <w:pPr>
      <w:spacing w:before="100" w:beforeAutospacing="1" w:after="100" w:afterAutospacing="1"/>
    </w:pPr>
  </w:style>
  <w:style w:type="character" w:customStyle="1" w:styleId="extended-textshort">
    <w:name w:val="extended-text__short"/>
    <w:basedOn w:val="af5"/>
    <w:rsid w:val="003D7F60"/>
  </w:style>
  <w:style w:type="character" w:customStyle="1" w:styleId="fontstyle01">
    <w:name w:val="fontstyle01"/>
    <w:basedOn w:val="af5"/>
    <w:rsid w:val="00BA4639"/>
    <w:rPr>
      <w:rFonts w:ascii="TimesNewRomanPSMT" w:eastAsia="TimesNewRomanPSMT" w:hAnsi="TimesNewRomanPSMT" w:hint="eastAsia"/>
      <w:b w:val="0"/>
      <w:bCs w:val="0"/>
      <w:i w:val="0"/>
      <w:iCs w:val="0"/>
      <w:color w:val="000000"/>
      <w:sz w:val="28"/>
      <w:szCs w:val="28"/>
    </w:rPr>
  </w:style>
  <w:style w:type="character" w:customStyle="1" w:styleId="afffffffffffffe">
    <w:name w:val="Другое_"/>
    <w:basedOn w:val="af5"/>
    <w:link w:val="affffffffffffff"/>
    <w:locked/>
    <w:rsid w:val="00E32FB4"/>
  </w:style>
  <w:style w:type="paragraph" w:customStyle="1" w:styleId="affffffffffffff">
    <w:name w:val="Другое"/>
    <w:basedOn w:val="af4"/>
    <w:link w:val="afffffffffffffe"/>
    <w:rsid w:val="00E32FB4"/>
    <w:pPr>
      <w:widowControl w:val="0"/>
      <w:ind w:firstLine="400"/>
    </w:pPr>
    <w:rPr>
      <w:sz w:val="20"/>
      <w:szCs w:val="20"/>
    </w:rPr>
  </w:style>
  <w:style w:type="paragraph" w:customStyle="1" w:styleId="10">
    <w:name w:val="заголовок 1"/>
    <w:basedOn w:val="aff2"/>
    <w:qFormat/>
    <w:rsid w:val="00953668"/>
    <w:pPr>
      <w:numPr>
        <w:numId w:val="55"/>
      </w:numPr>
      <w:spacing w:before="120" w:after="120" w:line="240" w:lineRule="auto"/>
      <w:contextualSpacing w:val="0"/>
      <w:outlineLvl w:val="0"/>
    </w:pPr>
    <w:rPr>
      <w:rFonts w:ascii="Times New Roman" w:hAnsi="Times New Roman"/>
      <w:b/>
      <w:sz w:val="28"/>
      <w:szCs w:val="24"/>
    </w:rPr>
  </w:style>
  <w:style w:type="paragraph" w:customStyle="1" w:styleId="20">
    <w:name w:val="заголовок 2"/>
    <w:basedOn w:val="aff2"/>
    <w:qFormat/>
    <w:rsid w:val="00953668"/>
    <w:pPr>
      <w:keepNext/>
      <w:numPr>
        <w:ilvl w:val="1"/>
        <w:numId w:val="55"/>
      </w:numPr>
      <w:spacing w:before="120" w:after="120" w:line="240" w:lineRule="auto"/>
      <w:contextualSpacing w:val="0"/>
      <w:outlineLvl w:val="1"/>
    </w:pPr>
    <w:rPr>
      <w:rFonts w:ascii="Times New Roman" w:hAnsi="Times New Roman"/>
      <w:b/>
      <w:i/>
      <w:sz w:val="24"/>
      <w:szCs w:val="24"/>
    </w:rPr>
  </w:style>
  <w:style w:type="paragraph" w:customStyle="1" w:styleId="31">
    <w:name w:val="заголовок 3"/>
    <w:basedOn w:val="aff2"/>
    <w:qFormat/>
    <w:rsid w:val="00953668"/>
    <w:pPr>
      <w:keepNext/>
      <w:numPr>
        <w:ilvl w:val="2"/>
        <w:numId w:val="55"/>
      </w:numPr>
      <w:spacing w:before="120" w:after="120" w:line="240" w:lineRule="auto"/>
      <w:contextualSpacing w:val="0"/>
      <w:outlineLvl w:val="2"/>
    </w:pPr>
    <w:rPr>
      <w:rFonts w:ascii="Times New Roman" w:hAnsi="Times New Roman"/>
      <w:i/>
      <w:sz w:val="20"/>
      <w:szCs w:val="24"/>
    </w:rPr>
  </w:style>
  <w:style w:type="paragraph" w:customStyle="1" w:styleId="333">
    <w:name w:val="3. Заголовок№3"/>
    <w:basedOn w:val="af4"/>
    <w:link w:val="334"/>
    <w:qFormat/>
    <w:rsid w:val="00953668"/>
    <w:pPr>
      <w:keepNext/>
      <w:spacing w:before="120" w:after="120" w:line="288" w:lineRule="auto"/>
      <w:ind w:right="-79"/>
      <w:jc w:val="both"/>
      <w:outlineLvl w:val="2"/>
    </w:pPr>
    <w:rPr>
      <w:rFonts w:eastAsiaTheme="majorEastAsia"/>
      <w:bCs/>
      <w:i/>
      <w:kern w:val="28"/>
      <w:szCs w:val="32"/>
    </w:rPr>
  </w:style>
  <w:style w:type="character" w:customStyle="1" w:styleId="334">
    <w:name w:val="3. Заголовок№3 Знак"/>
    <w:basedOn w:val="af5"/>
    <w:link w:val="333"/>
    <w:rsid w:val="00953668"/>
    <w:rPr>
      <w:rFonts w:eastAsiaTheme="majorEastAsia"/>
      <w:bCs/>
      <w:i/>
      <w:kern w:val="28"/>
      <w:sz w:val="24"/>
      <w:szCs w:val="32"/>
    </w:rPr>
  </w:style>
  <w:style w:type="table" w:customStyle="1" w:styleId="TableNormal">
    <w:name w:val="Table Normal"/>
    <w:uiPriority w:val="2"/>
    <w:semiHidden/>
    <w:unhideWhenUsed/>
    <w:qFormat/>
    <w:rsid w:val="0095366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22">
    <w:name w:val="Стиль222"/>
    <w:rsid w:val="00953668"/>
    <w:pPr>
      <w:numPr>
        <w:numId w:val="56"/>
      </w:numPr>
    </w:pPr>
  </w:style>
  <w:style w:type="character" w:customStyle="1" w:styleId="extended-textfull">
    <w:name w:val="extended-text__full"/>
    <w:basedOn w:val="af5"/>
    <w:rsid w:val="00953668"/>
  </w:style>
  <w:style w:type="character" w:customStyle="1" w:styleId="4f6">
    <w:name w:val="Название Знак4"/>
    <w:aliases w:val="Название таблицы_ Знак,!Название Знак,!!Примечание Знак"/>
    <w:basedOn w:val="af5"/>
    <w:uiPriority w:val="99"/>
    <w:qFormat/>
    <w:rsid w:val="00953668"/>
    <w:rPr>
      <w:rFonts w:ascii="Times New Roman" w:eastAsia="Times New Roman" w:hAnsi="Times New Roman" w:cs="Times New Roman"/>
      <w:b/>
      <w:bCs/>
      <w:color w:val="000000"/>
      <w:sz w:val="24"/>
      <w:szCs w:val="24"/>
      <w:lang w:eastAsia="ru-RU"/>
    </w:rPr>
  </w:style>
  <w:style w:type="paragraph" w:customStyle="1" w:styleId="034">
    <w:name w:val="Стиль Авто По правому краю Справа:  034 см"/>
    <w:basedOn w:val="af4"/>
    <w:qFormat/>
    <w:rsid w:val="00953668"/>
    <w:pPr>
      <w:spacing w:after="120"/>
      <w:ind w:right="193" w:firstLine="709"/>
      <w:jc w:val="right"/>
    </w:pPr>
    <w:rPr>
      <w:szCs w:val="20"/>
    </w:rPr>
  </w:style>
  <w:style w:type="character" w:customStyle="1" w:styleId="HTMLPreformattedChar">
    <w:name w:val="HTML Preformatted Char"/>
    <w:uiPriority w:val="99"/>
    <w:qFormat/>
    <w:locked/>
    <w:rsid w:val="00953668"/>
    <w:rPr>
      <w:rFonts w:ascii="Courier New" w:hAnsi="Courier New"/>
      <w:lang w:val="ru-RU" w:eastAsia="ru-RU"/>
    </w:rPr>
  </w:style>
  <w:style w:type="character" w:customStyle="1" w:styleId="CommentTextChar">
    <w:name w:val="Comment Text Char"/>
    <w:qFormat/>
    <w:locked/>
    <w:rsid w:val="00953668"/>
    <w:rPr>
      <w:b/>
      <w:lang w:val="ru-RU" w:eastAsia="ru-RU"/>
    </w:rPr>
  </w:style>
  <w:style w:type="character" w:customStyle="1" w:styleId="PlainTextChar">
    <w:name w:val="Plain Text Char"/>
    <w:qFormat/>
    <w:locked/>
    <w:rsid w:val="00953668"/>
    <w:rPr>
      <w:rFonts w:ascii="Courier New" w:hAnsi="Courier New"/>
      <w:lang w:val="ru-RU" w:eastAsia="ru-RU"/>
    </w:rPr>
  </w:style>
  <w:style w:type="paragraph" w:customStyle="1" w:styleId="Char12">
    <w:name w:val="Char12"/>
    <w:basedOn w:val="af4"/>
    <w:uiPriority w:val="99"/>
    <w:qFormat/>
    <w:rsid w:val="00953668"/>
    <w:pPr>
      <w:spacing w:before="100" w:beforeAutospacing="1" w:after="100" w:afterAutospacing="1"/>
    </w:pPr>
    <w:rPr>
      <w:rFonts w:ascii="Tahoma" w:hAnsi="Tahoma"/>
      <w:sz w:val="20"/>
      <w:szCs w:val="20"/>
      <w:lang w:val="en-US" w:eastAsia="en-US"/>
    </w:rPr>
  </w:style>
  <w:style w:type="paragraph" w:customStyle="1" w:styleId="Style51">
    <w:name w:val="Style51"/>
    <w:basedOn w:val="af4"/>
    <w:qFormat/>
    <w:rsid w:val="00953668"/>
    <w:pPr>
      <w:widowControl w:val="0"/>
      <w:autoSpaceDE w:val="0"/>
      <w:autoSpaceDN w:val="0"/>
      <w:adjustRightInd w:val="0"/>
      <w:jc w:val="both"/>
    </w:pPr>
  </w:style>
  <w:style w:type="paragraph" w:customStyle="1" w:styleId="Style317">
    <w:name w:val="Style317"/>
    <w:basedOn w:val="af4"/>
    <w:qFormat/>
    <w:rsid w:val="00953668"/>
    <w:pPr>
      <w:widowControl w:val="0"/>
      <w:autoSpaceDE w:val="0"/>
      <w:autoSpaceDN w:val="0"/>
      <w:adjustRightInd w:val="0"/>
    </w:pPr>
  </w:style>
  <w:style w:type="character" w:customStyle="1" w:styleId="FontStyle353">
    <w:name w:val="Font Style353"/>
    <w:basedOn w:val="af5"/>
    <w:rsid w:val="00953668"/>
    <w:rPr>
      <w:rFonts w:ascii="Times New Roman" w:hAnsi="Times New Roman" w:cs="Times New Roman"/>
      <w:sz w:val="20"/>
      <w:szCs w:val="20"/>
    </w:rPr>
  </w:style>
  <w:style w:type="paragraph" w:customStyle="1" w:styleId="Style44">
    <w:name w:val="Style44"/>
    <w:basedOn w:val="af4"/>
    <w:qFormat/>
    <w:rsid w:val="00953668"/>
    <w:pPr>
      <w:widowControl w:val="0"/>
      <w:autoSpaceDE w:val="0"/>
      <w:autoSpaceDN w:val="0"/>
      <w:adjustRightInd w:val="0"/>
      <w:spacing w:line="249" w:lineRule="exact"/>
      <w:jc w:val="center"/>
    </w:pPr>
  </w:style>
  <w:style w:type="paragraph" w:customStyle="1" w:styleId="Style329">
    <w:name w:val="Style329"/>
    <w:basedOn w:val="af4"/>
    <w:qFormat/>
    <w:rsid w:val="00953668"/>
    <w:pPr>
      <w:widowControl w:val="0"/>
      <w:autoSpaceDE w:val="0"/>
      <w:autoSpaceDN w:val="0"/>
      <w:adjustRightInd w:val="0"/>
    </w:pPr>
  </w:style>
  <w:style w:type="paragraph" w:customStyle="1" w:styleId="Style20">
    <w:name w:val="Style20"/>
    <w:basedOn w:val="af4"/>
    <w:qFormat/>
    <w:rsid w:val="00953668"/>
    <w:pPr>
      <w:widowControl w:val="0"/>
      <w:autoSpaceDE w:val="0"/>
      <w:autoSpaceDN w:val="0"/>
      <w:adjustRightInd w:val="0"/>
      <w:spacing w:line="222" w:lineRule="exact"/>
    </w:pPr>
  </w:style>
  <w:style w:type="paragraph" w:customStyle="1" w:styleId="Style23">
    <w:name w:val="Style23"/>
    <w:basedOn w:val="af4"/>
    <w:qFormat/>
    <w:rsid w:val="00953668"/>
    <w:pPr>
      <w:widowControl w:val="0"/>
      <w:autoSpaceDE w:val="0"/>
      <w:autoSpaceDN w:val="0"/>
      <w:adjustRightInd w:val="0"/>
    </w:pPr>
  </w:style>
  <w:style w:type="paragraph" w:customStyle="1" w:styleId="Style59">
    <w:name w:val="Style59"/>
    <w:basedOn w:val="af4"/>
    <w:qFormat/>
    <w:rsid w:val="00953668"/>
    <w:pPr>
      <w:widowControl w:val="0"/>
      <w:autoSpaceDE w:val="0"/>
      <w:autoSpaceDN w:val="0"/>
      <w:adjustRightInd w:val="0"/>
    </w:pPr>
  </w:style>
  <w:style w:type="character" w:customStyle="1" w:styleId="FontStyle355">
    <w:name w:val="Font Style355"/>
    <w:basedOn w:val="af5"/>
    <w:rsid w:val="00953668"/>
    <w:rPr>
      <w:rFonts w:ascii="Georgia" w:hAnsi="Georgia" w:cs="Georgia"/>
      <w:b/>
      <w:bCs/>
      <w:spacing w:val="-10"/>
      <w:sz w:val="20"/>
      <w:szCs w:val="20"/>
    </w:rPr>
  </w:style>
  <w:style w:type="character" w:customStyle="1" w:styleId="FootnoteTextChar1">
    <w:name w:val="Footnote Text Char1"/>
    <w:aliases w:val="Знак Char1,Знак Знак Знак Char1,Знак Знак Знак Знак Знак Знак Знак Знак Знак Знак Знак Знак Знак Знак Знак Знак Знак Знак Знак Знак Знак Char1,Текст сноски Знак1 Знак Char1,Текст сноски Знак Знак Знак Char1,Schriftart: 9 pt Char1"/>
    <w:basedOn w:val="af5"/>
    <w:qFormat/>
    <w:locked/>
    <w:rsid w:val="00953668"/>
    <w:rPr>
      <w:rFonts w:ascii="Times New Roman" w:hAnsi="Times New Roman" w:cs="Times New Roman"/>
      <w:sz w:val="20"/>
      <w:szCs w:val="20"/>
      <w:lang w:eastAsia="ru-RU"/>
    </w:rPr>
  </w:style>
  <w:style w:type="paragraph" w:customStyle="1" w:styleId="PlainText2">
    <w:name w:val="Plain Text2"/>
    <w:basedOn w:val="af4"/>
    <w:uiPriority w:val="99"/>
    <w:qFormat/>
    <w:rsid w:val="00953668"/>
    <w:pPr>
      <w:ind w:firstLine="709"/>
      <w:jc w:val="both"/>
    </w:pPr>
    <w:rPr>
      <w:szCs w:val="20"/>
    </w:rPr>
  </w:style>
  <w:style w:type="paragraph" w:customStyle="1" w:styleId="203">
    <w:name w:val="Стиль Основной текст с отступом 2 + по ширине Слева:  0 см Первая..."/>
    <w:basedOn w:val="2f3"/>
    <w:uiPriority w:val="99"/>
    <w:qFormat/>
    <w:rsid w:val="00953668"/>
    <w:pPr>
      <w:autoSpaceDN/>
    </w:pPr>
  </w:style>
  <w:style w:type="paragraph" w:customStyle="1" w:styleId="affffffffffffff0">
    <w:name w:val="табл с отступом"/>
    <w:basedOn w:val="af4"/>
    <w:qFormat/>
    <w:rsid w:val="00953668"/>
    <w:pPr>
      <w:ind w:firstLine="284"/>
    </w:pPr>
    <w:rPr>
      <w:color w:val="000000"/>
    </w:rPr>
  </w:style>
  <w:style w:type="paragraph" w:customStyle="1" w:styleId="Noeeu11">
    <w:name w:val="Noeeu11"/>
    <w:basedOn w:val="af4"/>
    <w:qFormat/>
    <w:rsid w:val="00953668"/>
    <w:pPr>
      <w:overflowPunct w:val="0"/>
      <w:autoSpaceDE w:val="0"/>
      <w:autoSpaceDN w:val="0"/>
      <w:adjustRightInd w:val="0"/>
      <w:ind w:firstLine="720"/>
      <w:jc w:val="both"/>
      <w:textAlignment w:val="baseline"/>
    </w:pPr>
    <w:rPr>
      <w:szCs w:val="20"/>
    </w:rPr>
  </w:style>
  <w:style w:type="paragraph" w:customStyle="1" w:styleId="21f6">
    <w:name w:val="Заголовок 21"/>
    <w:basedOn w:val="1f5"/>
    <w:next w:val="1f5"/>
    <w:qFormat/>
    <w:rsid w:val="00953668"/>
    <w:pPr>
      <w:keepNext/>
      <w:numPr>
        <w:ilvl w:val="12"/>
      </w:numPr>
      <w:autoSpaceDN/>
      <w:ind w:firstLine="709"/>
      <w:jc w:val="both"/>
      <w:outlineLvl w:val="1"/>
    </w:pPr>
    <w:rPr>
      <w:sz w:val="24"/>
    </w:rPr>
  </w:style>
  <w:style w:type="paragraph" w:customStyle="1" w:styleId="31f">
    <w:name w:val="Заголовок 31"/>
    <w:basedOn w:val="1f5"/>
    <w:next w:val="1f5"/>
    <w:qFormat/>
    <w:rsid w:val="00953668"/>
    <w:pPr>
      <w:keepNext/>
      <w:autoSpaceDN/>
      <w:ind w:firstLine="720"/>
      <w:jc w:val="both"/>
      <w:outlineLvl w:val="2"/>
    </w:pPr>
    <w:rPr>
      <w:sz w:val="24"/>
    </w:rPr>
  </w:style>
  <w:style w:type="paragraph" w:customStyle="1" w:styleId="affffffffffffff1">
    <w:name w:val="Фирма"/>
    <w:basedOn w:val="af4"/>
    <w:next w:val="af4"/>
    <w:qFormat/>
    <w:rsid w:val="00953668"/>
    <w:pPr>
      <w:spacing w:line="288" w:lineRule="auto"/>
      <w:jc w:val="center"/>
    </w:pPr>
    <w:rPr>
      <w:rFonts w:ascii="Arial" w:hAnsi="Arial"/>
      <w:szCs w:val="20"/>
    </w:rPr>
  </w:style>
  <w:style w:type="paragraph" w:customStyle="1" w:styleId="TimesNewRoman05">
    <w:name w:val="Стиль Times New Roman Лиловый по ширине Слева:  05 см Первая с..."/>
    <w:basedOn w:val="af4"/>
    <w:qFormat/>
    <w:rsid w:val="00953668"/>
    <w:pPr>
      <w:overflowPunct w:val="0"/>
      <w:autoSpaceDE w:val="0"/>
      <w:autoSpaceDN w:val="0"/>
      <w:adjustRightInd w:val="0"/>
      <w:ind w:left="284" w:right="283" w:firstLine="709"/>
      <w:jc w:val="both"/>
      <w:textAlignment w:val="baseline"/>
    </w:pPr>
    <w:rPr>
      <w:szCs w:val="20"/>
    </w:rPr>
  </w:style>
  <w:style w:type="paragraph" w:customStyle="1" w:styleId="2160">
    <w:name w:val="Стиль по ширине Слева:  2 см Первая строка:  1 см Перед:  6 пт"/>
    <w:basedOn w:val="af4"/>
    <w:qFormat/>
    <w:rsid w:val="00953668"/>
    <w:pPr>
      <w:spacing w:before="120"/>
      <w:ind w:left="1134" w:firstLine="567"/>
      <w:jc w:val="both"/>
    </w:pPr>
    <w:rPr>
      <w:szCs w:val="20"/>
    </w:rPr>
  </w:style>
  <w:style w:type="paragraph" w:customStyle="1" w:styleId="1ffffffb">
    <w:name w:val="1 Знак Знак"/>
    <w:basedOn w:val="afff2"/>
    <w:qFormat/>
    <w:rsid w:val="00953668"/>
    <w:pPr>
      <w:overflowPunct/>
      <w:autoSpaceDE/>
      <w:autoSpaceDN/>
      <w:adjustRightInd/>
      <w:ind w:left="0" w:firstLine="709"/>
    </w:pPr>
    <w:rPr>
      <w:rFonts w:ascii="Arial" w:hAnsi="Arial"/>
      <w:szCs w:val="24"/>
    </w:rPr>
  </w:style>
  <w:style w:type="paragraph" w:customStyle="1" w:styleId="4f7">
    <w:name w:val="Заг4"/>
    <w:basedOn w:val="39"/>
    <w:qFormat/>
    <w:rsid w:val="00953668"/>
    <w:pPr>
      <w:autoSpaceDN/>
      <w:outlineLvl w:val="3"/>
    </w:pPr>
  </w:style>
  <w:style w:type="paragraph" w:customStyle="1" w:styleId="3ff7">
    <w:name w:val="о 3"/>
    <w:basedOn w:val="af4"/>
    <w:qFormat/>
    <w:rsid w:val="00953668"/>
    <w:pPr>
      <w:keepNext/>
      <w:widowControl w:val="0"/>
      <w:ind w:left="737"/>
      <w:jc w:val="center"/>
    </w:pPr>
    <w:rPr>
      <w:bCs/>
    </w:rPr>
  </w:style>
  <w:style w:type="paragraph" w:customStyle="1" w:styleId="affffffffffffff2">
    <w:name w:val="текст сноски"/>
    <w:basedOn w:val="af4"/>
    <w:qFormat/>
    <w:rsid w:val="00953668"/>
    <w:pPr>
      <w:autoSpaceDE w:val="0"/>
      <w:autoSpaceDN w:val="0"/>
    </w:pPr>
    <w:rPr>
      <w:rFonts w:ascii="Arial" w:hAnsi="Arial" w:cs="Arial"/>
      <w:sz w:val="20"/>
      <w:szCs w:val="20"/>
    </w:rPr>
  </w:style>
  <w:style w:type="paragraph" w:customStyle="1" w:styleId="2ffff7">
    <w:name w:val="Заголов 2"/>
    <w:basedOn w:val="2b"/>
    <w:next w:val="af4"/>
    <w:qFormat/>
    <w:rsid w:val="00953668"/>
    <w:pPr>
      <w:spacing w:before="0" w:beforeAutospacing="0" w:after="0" w:afterAutospacing="0"/>
      <w:jc w:val="center"/>
    </w:pPr>
    <w:rPr>
      <w:rFonts w:ascii="Times New Roman" w:eastAsia="Times New Roman" w:hAnsi="Times New Roman" w:cs="Times New Roman"/>
      <w:b/>
      <w:bCs/>
      <w:sz w:val="24"/>
      <w:lang w:val="ru-RU" w:eastAsia="ru-RU"/>
    </w:rPr>
  </w:style>
  <w:style w:type="paragraph" w:customStyle="1" w:styleId="affffffffffffff3">
    <w:name w:val="основной текст"/>
    <w:basedOn w:val="af4"/>
    <w:qFormat/>
    <w:rsid w:val="00953668"/>
    <w:pPr>
      <w:spacing w:after="120"/>
      <w:ind w:firstLine="851"/>
      <w:jc w:val="both"/>
    </w:pPr>
    <w:rPr>
      <w:rFonts w:ascii="Arial" w:hAnsi="Arial"/>
      <w:sz w:val="28"/>
      <w:szCs w:val="20"/>
    </w:rPr>
  </w:style>
  <w:style w:type="paragraph" w:customStyle="1" w:styleId="214pt0">
    <w:name w:val="Заголовок 2 + 14 pt"/>
    <w:basedOn w:val="19"/>
    <w:next w:val="affffff5"/>
    <w:link w:val="214pt1"/>
    <w:qFormat/>
    <w:rsid w:val="00953668"/>
    <w:pPr>
      <w:spacing w:before="0" w:line="240" w:lineRule="auto"/>
    </w:pPr>
    <w:rPr>
      <w:rFonts w:eastAsia="Times New Roman" w:cs="Times New Roman"/>
      <w:b/>
      <w:bCs/>
      <w:szCs w:val="20"/>
    </w:rPr>
  </w:style>
  <w:style w:type="character" w:customStyle="1" w:styleId="214pt1">
    <w:name w:val="Заголовок 2 + 14 pt Знак"/>
    <w:link w:val="214pt0"/>
    <w:locked/>
    <w:rsid w:val="00953668"/>
    <w:rPr>
      <w:b/>
      <w:bCs/>
      <w:sz w:val="28"/>
    </w:rPr>
  </w:style>
  <w:style w:type="character" w:customStyle="1" w:styleId="pagefont1">
    <w:name w:val="pagefont1"/>
    <w:rsid w:val="00953668"/>
    <w:rPr>
      <w:sz w:val="18"/>
      <w:szCs w:val="18"/>
    </w:rPr>
  </w:style>
  <w:style w:type="character" w:customStyle="1" w:styleId="4f8">
    <w:name w:val="Основной текст Знак Знак Знак Знак4"/>
    <w:aliases w:val="Основной текст Знак Знак Знак Знак Знак Знак3"/>
    <w:rsid w:val="00953668"/>
    <w:rPr>
      <w:szCs w:val="24"/>
      <w:lang w:val="ru-RU" w:eastAsia="ru-RU" w:bidi="ar-SA"/>
    </w:rPr>
  </w:style>
  <w:style w:type="character" w:customStyle="1" w:styleId="style5">
    <w:name w:val="style5"/>
    <w:basedOn w:val="af5"/>
    <w:rsid w:val="00953668"/>
  </w:style>
  <w:style w:type="character" w:customStyle="1" w:styleId="1fa">
    <w:name w:val="Знак Знак Знак1 Знак Знак Знак Знак Знак Знак Знак Знак"/>
    <w:link w:val="1f9"/>
    <w:rsid w:val="00953668"/>
    <w:rPr>
      <w:noProof/>
      <w:sz w:val="24"/>
      <w:szCs w:val="24"/>
      <w:lang w:val="en-US" w:eastAsia="en-US"/>
    </w:rPr>
  </w:style>
  <w:style w:type="paragraph" w:customStyle="1" w:styleId="affffffffffffff4">
    <w:name w:val="ОБЫЧНЫЙ_Г"/>
    <w:basedOn w:val="af4"/>
    <w:qFormat/>
    <w:rsid w:val="00953668"/>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4"/>
    <w:link w:val="12pt1020"/>
    <w:qFormat/>
    <w:rsid w:val="00953668"/>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link w:val="12pt102"/>
    <w:rsid w:val="00953668"/>
    <w:rPr>
      <w:b/>
      <w:bCs/>
      <w:sz w:val="24"/>
      <w:szCs w:val="24"/>
    </w:rPr>
  </w:style>
  <w:style w:type="character" w:customStyle="1" w:styleId="BodyTextChar">
    <w:name w:val="Body Text Char"/>
    <w:aliases w:val="Основной текст таблиц Char,в таблице Char,таблицы Char,в таблицах Char,Основной текст Знак Знак Знак Char,bt Char,Основной текст Знак Знак Char,Стратегия Знак Char,Iniiaiie oaeno Ciae Char,Основной текст Знак Знак Знак Знак Char"/>
    <w:qFormat/>
    <w:locked/>
    <w:rsid w:val="00953668"/>
    <w:rPr>
      <w:sz w:val="24"/>
      <w:lang w:val="ru-RU" w:eastAsia="ru-RU" w:bidi="ar-SA"/>
    </w:rPr>
  </w:style>
  <w:style w:type="character" w:customStyle="1" w:styleId="BodyText2Char">
    <w:name w:val="Body Text 2 Char"/>
    <w:qFormat/>
    <w:locked/>
    <w:rsid w:val="00953668"/>
    <w:rPr>
      <w:sz w:val="24"/>
      <w:lang w:val="ru-RU" w:eastAsia="ru-RU" w:bidi="ar-SA"/>
    </w:rPr>
  </w:style>
  <w:style w:type="character" w:customStyle="1" w:styleId="BodyTextIndent3Char">
    <w:name w:val="Body Text Indent 3 Char"/>
    <w:qFormat/>
    <w:locked/>
    <w:rsid w:val="00953668"/>
    <w:rPr>
      <w:sz w:val="16"/>
      <w:szCs w:val="16"/>
      <w:lang w:val="ru-RU" w:eastAsia="ru-RU" w:bidi="ar-SA"/>
    </w:rPr>
  </w:style>
  <w:style w:type="paragraph" w:customStyle="1" w:styleId="hramdescr">
    <w:name w:val="hramdescr"/>
    <w:basedOn w:val="af4"/>
    <w:qFormat/>
    <w:rsid w:val="00953668"/>
    <w:pPr>
      <w:spacing w:before="100" w:beforeAutospacing="1" w:after="100" w:afterAutospacing="1"/>
    </w:pPr>
  </w:style>
  <w:style w:type="character" w:customStyle="1" w:styleId="affffffffffffff5">
    <w:name w:val="Основной текст с точкой Знак Знак"/>
    <w:rsid w:val="00953668"/>
    <w:rPr>
      <w:b/>
      <w:sz w:val="24"/>
      <w:szCs w:val="24"/>
      <w:u w:val="single"/>
      <w:lang w:val="ru-RU" w:eastAsia="ru-RU" w:bidi="ar-SA"/>
    </w:rPr>
  </w:style>
  <w:style w:type="character" w:customStyle="1" w:styleId="1ffffffc">
    <w:name w:val="Список нумерованный 1. Знак Знак"/>
    <w:rsid w:val="00953668"/>
    <w:rPr>
      <w:rFonts w:cs="Arial"/>
      <w:sz w:val="24"/>
      <w:szCs w:val="24"/>
    </w:rPr>
  </w:style>
  <w:style w:type="character" w:customStyle="1" w:styleId="214pt2">
    <w:name w:val="Заголовок 2 + 14 pt Знак Знак"/>
    <w:locked/>
    <w:rsid w:val="00953668"/>
    <w:rPr>
      <w:b/>
      <w:bCs/>
      <w:sz w:val="28"/>
      <w:lang w:val="ru-RU" w:eastAsia="ru-RU" w:bidi="ar-SA"/>
    </w:rPr>
  </w:style>
  <w:style w:type="character" w:customStyle="1" w:styleId="312pt1">
    <w:name w:val="Заголовок 3 + 12 pt Знак Знак"/>
    <w:locked/>
    <w:rsid w:val="00953668"/>
    <w:rPr>
      <w:rFonts w:cs="Arial"/>
      <w:b/>
      <w:bCs/>
      <w:iCs/>
      <w:sz w:val="24"/>
      <w:szCs w:val="26"/>
      <w:lang w:val="ru-RU" w:eastAsia="ru-RU" w:bidi="ar-SA"/>
    </w:rPr>
  </w:style>
  <w:style w:type="character" w:customStyle="1" w:styleId="affffffffffffff6">
    <w:name w:val="Список с точкой Знак Знак"/>
    <w:rsid w:val="00953668"/>
    <w:rPr>
      <w:sz w:val="24"/>
      <w:szCs w:val="24"/>
      <w:lang w:val="ru-RU" w:eastAsia="ru-RU" w:bidi="ar-SA"/>
    </w:rPr>
  </w:style>
  <w:style w:type="character" w:customStyle="1" w:styleId="-ff1">
    <w:name w:val="Таблица - текст основной Знак Знак"/>
    <w:rsid w:val="00953668"/>
    <w:rPr>
      <w:rFonts w:ascii="Arial" w:hAnsi="Arial" w:cs="Arial"/>
      <w:lang w:val="ru-RU" w:eastAsia="ru-RU" w:bidi="ar-SA"/>
    </w:rPr>
  </w:style>
  <w:style w:type="character" w:customStyle="1" w:styleId="1ffffffd">
    <w:name w:val="Знак Знак Знак1 Знак Знак Знак Знак Знак Знак Знак Знак Знак"/>
    <w:rsid w:val="00953668"/>
    <w:rPr>
      <w:rFonts w:ascii="Tahoma" w:hAnsi="Tahoma"/>
      <w:lang w:val="en-US" w:eastAsia="en-US" w:bidi="ar-SA"/>
    </w:rPr>
  </w:style>
  <w:style w:type="paragraph" w:customStyle="1" w:styleId="11fb">
    <w:name w:val="1 Знак Знак Знак1"/>
    <w:basedOn w:val="af4"/>
    <w:qFormat/>
    <w:rsid w:val="00953668"/>
    <w:pPr>
      <w:spacing w:before="100" w:beforeAutospacing="1" w:after="100" w:afterAutospacing="1"/>
    </w:pPr>
    <w:rPr>
      <w:rFonts w:ascii="Tahoma" w:hAnsi="Tahoma"/>
      <w:sz w:val="20"/>
      <w:szCs w:val="20"/>
      <w:lang w:val="en-US" w:eastAsia="en-US"/>
    </w:rPr>
  </w:style>
  <w:style w:type="character" w:customStyle="1" w:styleId="1ffffffe">
    <w:name w:val="Обычный отступ Знак1"/>
    <w:rsid w:val="00953668"/>
    <w:rPr>
      <w:rFonts w:ascii="Times New Roman" w:eastAsia="Times New Roman" w:hAnsi="Times New Roman"/>
      <w:sz w:val="24"/>
    </w:rPr>
  </w:style>
  <w:style w:type="paragraph" w:customStyle="1" w:styleId="affffffffffffff7">
    <w:name w:val="нумерация в ГЗ"/>
    <w:basedOn w:val="af4"/>
    <w:qFormat/>
    <w:rsid w:val="00953668"/>
    <w:pPr>
      <w:tabs>
        <w:tab w:val="left" w:pos="930"/>
      </w:tabs>
      <w:spacing w:beforeLines="50" w:afterLines="40" w:line="312" w:lineRule="auto"/>
      <w:ind w:firstLine="737"/>
      <w:jc w:val="both"/>
    </w:pPr>
    <w:rPr>
      <w:b/>
    </w:rPr>
  </w:style>
  <w:style w:type="paragraph" w:customStyle="1" w:styleId="dim1">
    <w:name w:val="dim1"/>
    <w:basedOn w:val="af4"/>
    <w:qFormat/>
    <w:rsid w:val="00953668"/>
    <w:pPr>
      <w:spacing w:beforeLines="50" w:beforeAutospacing="1" w:afterLines="40" w:afterAutospacing="1"/>
      <w:jc w:val="both"/>
    </w:pPr>
  </w:style>
  <w:style w:type="paragraph" w:customStyle="1" w:styleId="p2">
    <w:name w:val="p2"/>
    <w:basedOn w:val="af4"/>
    <w:qFormat/>
    <w:rsid w:val="00953668"/>
    <w:pPr>
      <w:spacing w:beforeLines="50" w:afterLines="40"/>
      <w:jc w:val="both"/>
    </w:pPr>
    <w:rPr>
      <w:rFonts w:ascii="Arial" w:hAnsi="Arial"/>
      <w:color w:val="000000"/>
      <w:sz w:val="20"/>
      <w:szCs w:val="20"/>
    </w:rPr>
  </w:style>
  <w:style w:type="paragraph" w:customStyle="1" w:styleId="h1">
    <w:name w:val="h1"/>
    <w:basedOn w:val="af4"/>
    <w:qFormat/>
    <w:rsid w:val="00953668"/>
    <w:pPr>
      <w:spacing w:beforeLines="50" w:afterLines="40"/>
      <w:jc w:val="center"/>
    </w:pPr>
    <w:rPr>
      <w:rFonts w:ascii="Verdana" w:hAnsi="Verdana"/>
      <w:b/>
      <w:color w:val="FF0000"/>
      <w:sz w:val="20"/>
      <w:szCs w:val="20"/>
    </w:rPr>
  </w:style>
  <w:style w:type="paragraph" w:customStyle="1" w:styleId="v">
    <w:name w:val="v"/>
    <w:basedOn w:val="af4"/>
    <w:qFormat/>
    <w:rsid w:val="00953668"/>
    <w:pPr>
      <w:spacing w:beforeLines="50" w:afterLines="40"/>
      <w:jc w:val="both"/>
    </w:pPr>
  </w:style>
  <w:style w:type="paragraph" w:customStyle="1" w:styleId="snip">
    <w:name w:val="snip"/>
    <w:basedOn w:val="af4"/>
    <w:qFormat/>
    <w:rsid w:val="00953668"/>
    <w:pPr>
      <w:spacing w:beforeLines="50" w:beforeAutospacing="1" w:afterLines="40" w:afterAutospacing="1"/>
      <w:jc w:val="both"/>
    </w:pPr>
    <w:rPr>
      <w:color w:val="000000"/>
    </w:rPr>
  </w:style>
  <w:style w:type="character" w:customStyle="1" w:styleId="3ff8">
    <w:name w:val="Заголовок 3 Знак Знак Знак Знак"/>
    <w:rsid w:val="00953668"/>
    <w:rPr>
      <w:b/>
      <w:sz w:val="24"/>
      <w:szCs w:val="24"/>
      <w:u w:val="single"/>
      <w:lang w:val="ru-RU" w:eastAsia="ru-RU" w:bidi="ar-SA"/>
    </w:rPr>
  </w:style>
  <w:style w:type="paragraph" w:customStyle="1" w:styleId="caaieiaie2">
    <w:name w:val="caaieiaie 2"/>
    <w:basedOn w:val="af4"/>
    <w:next w:val="af4"/>
    <w:qFormat/>
    <w:rsid w:val="00953668"/>
    <w:pPr>
      <w:keepNext/>
      <w:widowControl w:val="0"/>
      <w:overflowPunct w:val="0"/>
      <w:autoSpaceDE w:val="0"/>
      <w:autoSpaceDN w:val="0"/>
      <w:adjustRightInd w:val="0"/>
      <w:spacing w:beforeLines="50" w:afterLines="40"/>
      <w:jc w:val="both"/>
      <w:textAlignment w:val="baseline"/>
    </w:pPr>
    <w:rPr>
      <w:rFonts w:ascii="Tahoma" w:hAnsi="Tahoma"/>
      <w:sz w:val="28"/>
      <w:szCs w:val="20"/>
    </w:rPr>
  </w:style>
  <w:style w:type="paragraph" w:customStyle="1" w:styleId="caaieiaie3">
    <w:name w:val="caaieiaie 3"/>
    <w:basedOn w:val="af4"/>
    <w:next w:val="af4"/>
    <w:qFormat/>
    <w:rsid w:val="00953668"/>
    <w:pPr>
      <w:keepNext/>
      <w:widowControl w:val="0"/>
      <w:overflowPunct w:val="0"/>
      <w:autoSpaceDE w:val="0"/>
      <w:autoSpaceDN w:val="0"/>
      <w:adjustRightInd w:val="0"/>
      <w:spacing w:beforeLines="50" w:afterLines="40"/>
      <w:jc w:val="center"/>
      <w:textAlignment w:val="baseline"/>
    </w:pPr>
    <w:rPr>
      <w:rFonts w:ascii="Tahoma" w:hAnsi="Tahoma"/>
      <w:sz w:val="28"/>
      <w:szCs w:val="20"/>
    </w:rPr>
  </w:style>
  <w:style w:type="paragraph" w:customStyle="1" w:styleId="1fffffff">
    <w:name w:val="Цитата1"/>
    <w:basedOn w:val="af4"/>
    <w:qFormat/>
    <w:rsid w:val="00953668"/>
    <w:pPr>
      <w:spacing w:beforeLines="50" w:afterLines="40"/>
      <w:ind w:left="-1276" w:right="-851"/>
      <w:jc w:val="both"/>
    </w:pPr>
    <w:rPr>
      <w:sz w:val="28"/>
      <w:szCs w:val="20"/>
    </w:rPr>
  </w:style>
  <w:style w:type="paragraph" w:customStyle="1" w:styleId="affffffffffffff8">
    <w:name w:val="тне"/>
    <w:basedOn w:val="af4"/>
    <w:qFormat/>
    <w:rsid w:val="00953668"/>
    <w:pPr>
      <w:spacing w:beforeLines="50" w:afterLines="40"/>
      <w:ind w:firstLine="454"/>
      <w:jc w:val="both"/>
    </w:pPr>
    <w:rPr>
      <w:sz w:val="28"/>
      <w:szCs w:val="20"/>
    </w:rPr>
  </w:style>
  <w:style w:type="paragraph" w:customStyle="1" w:styleId="Iiiaeuiue">
    <w:name w:val="Ii?iaeuiue"/>
    <w:qFormat/>
    <w:rsid w:val="00953668"/>
    <w:pPr>
      <w:spacing w:beforeLines="50" w:afterLines="40" w:line="360" w:lineRule="auto"/>
      <w:ind w:firstLine="720"/>
      <w:jc w:val="both"/>
    </w:pPr>
    <w:rPr>
      <w:snapToGrid w:val="0"/>
    </w:rPr>
  </w:style>
  <w:style w:type="paragraph" w:customStyle="1" w:styleId="ETN-1">
    <w:name w:val="ETN-1"/>
    <w:basedOn w:val="af4"/>
    <w:qFormat/>
    <w:rsid w:val="00953668"/>
    <w:pPr>
      <w:spacing w:beforeLines="50" w:afterLines="40" w:line="360" w:lineRule="auto"/>
      <w:ind w:firstLine="709"/>
      <w:jc w:val="both"/>
    </w:pPr>
    <w:rPr>
      <w:sz w:val="28"/>
      <w:szCs w:val="20"/>
    </w:rPr>
  </w:style>
  <w:style w:type="character" w:customStyle="1" w:styleId="1fffffff0">
    <w:name w:val="1 Знак Знак Знак Знак Знак"/>
    <w:rsid w:val="00953668"/>
    <w:rPr>
      <w:rFonts w:ascii="Arial" w:eastAsia="Times New Roman" w:hAnsi="Arial" w:cs="Times New Roman"/>
      <w:sz w:val="24"/>
      <w:szCs w:val="24"/>
      <w:lang w:eastAsia="ru-RU"/>
    </w:rPr>
  </w:style>
  <w:style w:type="character" w:customStyle="1" w:styleId="1fffffff1">
    <w:name w:val="Маркированный список Знак1"/>
    <w:rsid w:val="00953668"/>
    <w:rPr>
      <w:sz w:val="24"/>
      <w:szCs w:val="24"/>
    </w:rPr>
  </w:style>
  <w:style w:type="paragraph" w:customStyle="1" w:styleId="Style40">
    <w:name w:val="Style4"/>
    <w:basedOn w:val="af4"/>
    <w:uiPriority w:val="99"/>
    <w:qFormat/>
    <w:rsid w:val="00953668"/>
    <w:pPr>
      <w:widowControl w:val="0"/>
      <w:autoSpaceDE w:val="0"/>
      <w:autoSpaceDN w:val="0"/>
      <w:adjustRightInd w:val="0"/>
      <w:spacing w:beforeLines="50" w:afterLines="40"/>
    </w:pPr>
  </w:style>
  <w:style w:type="paragraph" w:customStyle="1" w:styleId="Style11">
    <w:name w:val="Style11"/>
    <w:basedOn w:val="af4"/>
    <w:qFormat/>
    <w:rsid w:val="00953668"/>
    <w:pPr>
      <w:widowControl w:val="0"/>
      <w:autoSpaceDE w:val="0"/>
      <w:autoSpaceDN w:val="0"/>
      <w:adjustRightInd w:val="0"/>
      <w:spacing w:beforeLines="50" w:afterLines="40" w:line="226" w:lineRule="exact"/>
    </w:pPr>
  </w:style>
  <w:style w:type="paragraph" w:customStyle="1" w:styleId="Style21">
    <w:name w:val="Style21"/>
    <w:basedOn w:val="af4"/>
    <w:qFormat/>
    <w:rsid w:val="00953668"/>
    <w:pPr>
      <w:widowControl w:val="0"/>
      <w:autoSpaceDE w:val="0"/>
      <w:autoSpaceDN w:val="0"/>
      <w:adjustRightInd w:val="0"/>
      <w:spacing w:beforeLines="50" w:afterLines="40" w:line="269" w:lineRule="exact"/>
      <w:jc w:val="center"/>
    </w:pPr>
  </w:style>
  <w:style w:type="paragraph" w:customStyle="1" w:styleId="Style32">
    <w:name w:val="Style32"/>
    <w:basedOn w:val="af4"/>
    <w:qFormat/>
    <w:rsid w:val="00953668"/>
    <w:pPr>
      <w:widowControl w:val="0"/>
      <w:autoSpaceDE w:val="0"/>
      <w:autoSpaceDN w:val="0"/>
      <w:adjustRightInd w:val="0"/>
      <w:spacing w:beforeLines="50" w:afterLines="40"/>
    </w:pPr>
  </w:style>
  <w:style w:type="character" w:customStyle="1" w:styleId="FontStyle41">
    <w:name w:val="Font Style41"/>
    <w:rsid w:val="00953668"/>
    <w:rPr>
      <w:rFonts w:ascii="Times New Roman" w:hAnsi="Times New Roman" w:cs="Times New Roman"/>
      <w:b/>
      <w:bCs/>
      <w:sz w:val="20"/>
      <w:szCs w:val="20"/>
    </w:rPr>
  </w:style>
  <w:style w:type="character" w:customStyle="1" w:styleId="FontStyle57">
    <w:name w:val="Font Style57"/>
    <w:rsid w:val="00953668"/>
    <w:rPr>
      <w:rFonts w:ascii="Times New Roman" w:hAnsi="Times New Roman" w:cs="Times New Roman"/>
      <w:sz w:val="20"/>
      <w:szCs w:val="20"/>
    </w:rPr>
  </w:style>
  <w:style w:type="character" w:customStyle="1" w:styleId="FontStyle58">
    <w:name w:val="Font Style58"/>
    <w:rsid w:val="00953668"/>
    <w:rPr>
      <w:rFonts w:ascii="Times New Roman" w:hAnsi="Times New Roman" w:cs="Times New Roman"/>
      <w:spacing w:val="10"/>
      <w:sz w:val="16"/>
      <w:szCs w:val="16"/>
    </w:rPr>
  </w:style>
  <w:style w:type="paragraph" w:customStyle="1" w:styleId="Style50">
    <w:name w:val="Style5"/>
    <w:basedOn w:val="af4"/>
    <w:uiPriority w:val="99"/>
    <w:qFormat/>
    <w:rsid w:val="00953668"/>
    <w:pPr>
      <w:widowControl w:val="0"/>
      <w:autoSpaceDE w:val="0"/>
      <w:autoSpaceDN w:val="0"/>
      <w:adjustRightInd w:val="0"/>
      <w:spacing w:beforeLines="50" w:afterLines="40"/>
    </w:pPr>
  </w:style>
  <w:style w:type="paragraph" w:customStyle="1" w:styleId="Style9">
    <w:name w:val="Style9"/>
    <w:basedOn w:val="af4"/>
    <w:qFormat/>
    <w:rsid w:val="00953668"/>
    <w:pPr>
      <w:widowControl w:val="0"/>
      <w:autoSpaceDE w:val="0"/>
      <w:autoSpaceDN w:val="0"/>
      <w:adjustRightInd w:val="0"/>
      <w:spacing w:beforeLines="50" w:afterLines="40"/>
    </w:pPr>
  </w:style>
  <w:style w:type="character" w:customStyle="1" w:styleId="FontStyle37">
    <w:name w:val="Font Style37"/>
    <w:rsid w:val="00953668"/>
    <w:rPr>
      <w:rFonts w:ascii="Arial Narrow" w:hAnsi="Arial Narrow" w:cs="Arial Narrow"/>
      <w:i/>
      <w:iCs/>
      <w:sz w:val="14"/>
      <w:szCs w:val="14"/>
    </w:rPr>
  </w:style>
  <w:style w:type="character" w:customStyle="1" w:styleId="FontStyle38">
    <w:name w:val="Font Style38"/>
    <w:rsid w:val="00953668"/>
    <w:rPr>
      <w:rFonts w:ascii="Times New Roman" w:hAnsi="Times New Roman" w:cs="Times New Roman"/>
      <w:b/>
      <w:bCs/>
      <w:spacing w:val="20"/>
      <w:sz w:val="22"/>
      <w:szCs w:val="22"/>
    </w:rPr>
  </w:style>
  <w:style w:type="character" w:customStyle="1" w:styleId="FontStyle39">
    <w:name w:val="Font Style39"/>
    <w:rsid w:val="00953668"/>
    <w:rPr>
      <w:rFonts w:ascii="Times New Roman" w:hAnsi="Times New Roman" w:cs="Times New Roman"/>
      <w:b/>
      <w:bCs/>
      <w:spacing w:val="20"/>
      <w:sz w:val="10"/>
      <w:szCs w:val="10"/>
    </w:rPr>
  </w:style>
  <w:style w:type="character" w:customStyle="1" w:styleId="FontStyle40">
    <w:name w:val="Font Style40"/>
    <w:rsid w:val="00953668"/>
    <w:rPr>
      <w:rFonts w:ascii="Corbel" w:hAnsi="Corbel" w:cs="Corbel"/>
      <w:sz w:val="8"/>
      <w:szCs w:val="8"/>
    </w:rPr>
  </w:style>
  <w:style w:type="character" w:customStyle="1" w:styleId="FontStyle42">
    <w:name w:val="Font Style42"/>
    <w:rsid w:val="00953668"/>
    <w:rPr>
      <w:rFonts w:ascii="Times New Roman" w:hAnsi="Times New Roman" w:cs="Times New Roman"/>
      <w:b/>
      <w:bCs/>
      <w:sz w:val="22"/>
      <w:szCs w:val="22"/>
    </w:rPr>
  </w:style>
  <w:style w:type="paragraph" w:customStyle="1" w:styleId="Style120">
    <w:name w:val="Style12"/>
    <w:basedOn w:val="af4"/>
    <w:qFormat/>
    <w:rsid w:val="00953668"/>
    <w:pPr>
      <w:widowControl w:val="0"/>
      <w:autoSpaceDE w:val="0"/>
      <w:autoSpaceDN w:val="0"/>
      <w:adjustRightInd w:val="0"/>
      <w:spacing w:beforeLines="50" w:afterLines="40"/>
    </w:pPr>
  </w:style>
  <w:style w:type="paragraph" w:customStyle="1" w:styleId="Style13">
    <w:name w:val="Style13"/>
    <w:basedOn w:val="af4"/>
    <w:qFormat/>
    <w:rsid w:val="00953668"/>
    <w:pPr>
      <w:widowControl w:val="0"/>
      <w:autoSpaceDE w:val="0"/>
      <w:autoSpaceDN w:val="0"/>
      <w:adjustRightInd w:val="0"/>
      <w:spacing w:beforeLines="50" w:afterLines="40" w:line="230" w:lineRule="exact"/>
      <w:jc w:val="right"/>
    </w:pPr>
  </w:style>
  <w:style w:type="paragraph" w:customStyle="1" w:styleId="Style16">
    <w:name w:val="Style16"/>
    <w:basedOn w:val="af4"/>
    <w:qFormat/>
    <w:rsid w:val="00953668"/>
    <w:pPr>
      <w:widowControl w:val="0"/>
      <w:autoSpaceDE w:val="0"/>
      <w:autoSpaceDN w:val="0"/>
      <w:adjustRightInd w:val="0"/>
      <w:spacing w:beforeLines="50" w:afterLines="40"/>
    </w:pPr>
  </w:style>
  <w:style w:type="paragraph" w:customStyle="1" w:styleId="Style17">
    <w:name w:val="Style17"/>
    <w:basedOn w:val="af4"/>
    <w:qFormat/>
    <w:rsid w:val="00953668"/>
    <w:pPr>
      <w:widowControl w:val="0"/>
      <w:autoSpaceDE w:val="0"/>
      <w:autoSpaceDN w:val="0"/>
      <w:adjustRightInd w:val="0"/>
      <w:spacing w:beforeLines="50" w:afterLines="40"/>
    </w:pPr>
  </w:style>
  <w:style w:type="paragraph" w:customStyle="1" w:styleId="Style19">
    <w:name w:val="Style19"/>
    <w:basedOn w:val="af4"/>
    <w:qFormat/>
    <w:rsid w:val="00953668"/>
    <w:pPr>
      <w:widowControl w:val="0"/>
      <w:autoSpaceDE w:val="0"/>
      <w:autoSpaceDN w:val="0"/>
      <w:adjustRightInd w:val="0"/>
      <w:spacing w:beforeLines="50" w:afterLines="40" w:line="230" w:lineRule="exact"/>
      <w:ind w:firstLine="115"/>
    </w:pPr>
  </w:style>
  <w:style w:type="paragraph" w:customStyle="1" w:styleId="Style22">
    <w:name w:val="Style22"/>
    <w:basedOn w:val="af4"/>
    <w:qFormat/>
    <w:rsid w:val="00953668"/>
    <w:pPr>
      <w:widowControl w:val="0"/>
      <w:autoSpaceDE w:val="0"/>
      <w:autoSpaceDN w:val="0"/>
      <w:adjustRightInd w:val="0"/>
      <w:spacing w:beforeLines="50" w:afterLines="40" w:line="187" w:lineRule="exact"/>
    </w:pPr>
  </w:style>
  <w:style w:type="paragraph" w:customStyle="1" w:styleId="Style25">
    <w:name w:val="Style25"/>
    <w:basedOn w:val="af4"/>
    <w:qFormat/>
    <w:rsid w:val="00953668"/>
    <w:pPr>
      <w:widowControl w:val="0"/>
      <w:autoSpaceDE w:val="0"/>
      <w:autoSpaceDN w:val="0"/>
      <w:adjustRightInd w:val="0"/>
      <w:spacing w:beforeLines="50" w:afterLines="40" w:line="163" w:lineRule="exact"/>
    </w:pPr>
  </w:style>
  <w:style w:type="paragraph" w:customStyle="1" w:styleId="Style26">
    <w:name w:val="Style26"/>
    <w:basedOn w:val="af4"/>
    <w:qFormat/>
    <w:rsid w:val="00953668"/>
    <w:pPr>
      <w:widowControl w:val="0"/>
      <w:autoSpaceDE w:val="0"/>
      <w:autoSpaceDN w:val="0"/>
      <w:adjustRightInd w:val="0"/>
      <w:spacing w:beforeLines="50" w:afterLines="40"/>
    </w:pPr>
  </w:style>
  <w:style w:type="paragraph" w:customStyle="1" w:styleId="Style27">
    <w:name w:val="Style27"/>
    <w:basedOn w:val="af4"/>
    <w:qFormat/>
    <w:rsid w:val="00953668"/>
    <w:pPr>
      <w:widowControl w:val="0"/>
      <w:autoSpaceDE w:val="0"/>
      <w:autoSpaceDN w:val="0"/>
      <w:adjustRightInd w:val="0"/>
      <w:spacing w:beforeLines="50" w:afterLines="40"/>
    </w:pPr>
  </w:style>
  <w:style w:type="paragraph" w:customStyle="1" w:styleId="Style28">
    <w:name w:val="Style28"/>
    <w:basedOn w:val="af4"/>
    <w:uiPriority w:val="99"/>
    <w:qFormat/>
    <w:rsid w:val="00953668"/>
    <w:pPr>
      <w:widowControl w:val="0"/>
      <w:autoSpaceDE w:val="0"/>
      <w:autoSpaceDN w:val="0"/>
      <w:adjustRightInd w:val="0"/>
      <w:spacing w:beforeLines="50" w:afterLines="40"/>
    </w:pPr>
  </w:style>
  <w:style w:type="paragraph" w:customStyle="1" w:styleId="Style29">
    <w:name w:val="Style29"/>
    <w:basedOn w:val="af4"/>
    <w:qFormat/>
    <w:rsid w:val="00953668"/>
    <w:pPr>
      <w:widowControl w:val="0"/>
      <w:autoSpaceDE w:val="0"/>
      <w:autoSpaceDN w:val="0"/>
      <w:adjustRightInd w:val="0"/>
      <w:spacing w:beforeLines="50" w:afterLines="40"/>
    </w:pPr>
  </w:style>
  <w:style w:type="paragraph" w:customStyle="1" w:styleId="Style31">
    <w:name w:val="Style31"/>
    <w:basedOn w:val="af4"/>
    <w:qFormat/>
    <w:rsid w:val="00953668"/>
    <w:pPr>
      <w:widowControl w:val="0"/>
      <w:autoSpaceDE w:val="0"/>
      <w:autoSpaceDN w:val="0"/>
      <w:adjustRightInd w:val="0"/>
      <w:spacing w:beforeLines="50" w:afterLines="40" w:line="230" w:lineRule="exact"/>
      <w:jc w:val="center"/>
    </w:pPr>
  </w:style>
  <w:style w:type="paragraph" w:customStyle="1" w:styleId="Style35">
    <w:name w:val="Style35"/>
    <w:basedOn w:val="af4"/>
    <w:qFormat/>
    <w:rsid w:val="00953668"/>
    <w:pPr>
      <w:widowControl w:val="0"/>
      <w:autoSpaceDE w:val="0"/>
      <w:autoSpaceDN w:val="0"/>
      <w:adjustRightInd w:val="0"/>
      <w:spacing w:beforeLines="50" w:afterLines="40"/>
    </w:pPr>
  </w:style>
  <w:style w:type="character" w:customStyle="1" w:styleId="FontStyle43">
    <w:name w:val="Font Style43"/>
    <w:rsid w:val="00953668"/>
    <w:rPr>
      <w:rFonts w:ascii="Sylfaen" w:hAnsi="Sylfaen" w:cs="Sylfaen"/>
      <w:b/>
      <w:bCs/>
      <w:sz w:val="10"/>
      <w:szCs w:val="10"/>
    </w:rPr>
  </w:style>
  <w:style w:type="character" w:customStyle="1" w:styleId="FontStyle44">
    <w:name w:val="Font Style44"/>
    <w:rsid w:val="00953668"/>
    <w:rPr>
      <w:rFonts w:ascii="Corbel" w:hAnsi="Corbel" w:cs="Corbel"/>
      <w:sz w:val="10"/>
      <w:szCs w:val="10"/>
    </w:rPr>
  </w:style>
  <w:style w:type="character" w:customStyle="1" w:styleId="FontStyle45">
    <w:name w:val="Font Style45"/>
    <w:rsid w:val="00953668"/>
    <w:rPr>
      <w:rFonts w:ascii="Times New Roman" w:hAnsi="Times New Roman" w:cs="Times New Roman"/>
      <w:b/>
      <w:bCs/>
      <w:w w:val="40"/>
      <w:sz w:val="30"/>
      <w:szCs w:val="30"/>
    </w:rPr>
  </w:style>
  <w:style w:type="character" w:customStyle="1" w:styleId="FontStyle46">
    <w:name w:val="Font Style46"/>
    <w:rsid w:val="00953668"/>
    <w:rPr>
      <w:rFonts w:ascii="Times New Roman" w:hAnsi="Times New Roman" w:cs="Times New Roman"/>
      <w:b/>
      <w:bCs/>
      <w:i/>
      <w:iCs/>
      <w:spacing w:val="10"/>
      <w:sz w:val="18"/>
      <w:szCs w:val="18"/>
    </w:rPr>
  </w:style>
  <w:style w:type="character" w:customStyle="1" w:styleId="FontStyle47">
    <w:name w:val="Font Style47"/>
    <w:rsid w:val="00953668"/>
    <w:rPr>
      <w:rFonts w:ascii="Times New Roman" w:hAnsi="Times New Roman" w:cs="Times New Roman"/>
      <w:b/>
      <w:bCs/>
      <w:spacing w:val="-10"/>
      <w:sz w:val="12"/>
      <w:szCs w:val="12"/>
    </w:rPr>
  </w:style>
  <w:style w:type="character" w:customStyle="1" w:styleId="FontStyle48">
    <w:name w:val="Font Style48"/>
    <w:rsid w:val="00953668"/>
    <w:rPr>
      <w:rFonts w:ascii="Times New Roman" w:hAnsi="Times New Roman" w:cs="Times New Roman"/>
      <w:i/>
      <w:iCs/>
      <w:sz w:val="18"/>
      <w:szCs w:val="18"/>
    </w:rPr>
  </w:style>
  <w:style w:type="character" w:customStyle="1" w:styleId="FontStyle49">
    <w:name w:val="Font Style49"/>
    <w:rsid w:val="00953668"/>
    <w:rPr>
      <w:rFonts w:ascii="Times New Roman" w:hAnsi="Times New Roman" w:cs="Times New Roman"/>
      <w:i/>
      <w:iCs/>
      <w:spacing w:val="30"/>
      <w:sz w:val="58"/>
      <w:szCs w:val="58"/>
    </w:rPr>
  </w:style>
  <w:style w:type="character" w:customStyle="1" w:styleId="FontStyle50">
    <w:name w:val="Font Style50"/>
    <w:rsid w:val="00953668"/>
    <w:rPr>
      <w:rFonts w:ascii="Franklin Gothic Medium Cond" w:hAnsi="Franklin Gothic Medium Cond" w:cs="Franklin Gothic Medium Cond"/>
      <w:i/>
      <w:iCs/>
      <w:sz w:val="10"/>
      <w:szCs w:val="10"/>
    </w:rPr>
  </w:style>
  <w:style w:type="character" w:customStyle="1" w:styleId="FontStyle51">
    <w:name w:val="Font Style51"/>
    <w:rsid w:val="00953668"/>
    <w:rPr>
      <w:rFonts w:ascii="Times New Roman" w:hAnsi="Times New Roman" w:cs="Times New Roman"/>
      <w:b/>
      <w:bCs/>
      <w:i/>
      <w:iCs/>
      <w:sz w:val="12"/>
      <w:szCs w:val="12"/>
    </w:rPr>
  </w:style>
  <w:style w:type="character" w:customStyle="1" w:styleId="FontStyle52">
    <w:name w:val="Font Style52"/>
    <w:rsid w:val="00953668"/>
    <w:rPr>
      <w:rFonts w:ascii="Corbel" w:hAnsi="Corbel" w:cs="Corbel"/>
      <w:spacing w:val="60"/>
      <w:sz w:val="60"/>
      <w:szCs w:val="60"/>
    </w:rPr>
  </w:style>
  <w:style w:type="character" w:customStyle="1" w:styleId="FontStyle53">
    <w:name w:val="Font Style53"/>
    <w:rsid w:val="00953668"/>
    <w:rPr>
      <w:rFonts w:ascii="Times New Roman" w:hAnsi="Times New Roman" w:cs="Times New Roman"/>
      <w:i/>
      <w:iCs/>
      <w:sz w:val="30"/>
      <w:szCs w:val="30"/>
    </w:rPr>
  </w:style>
  <w:style w:type="character" w:customStyle="1" w:styleId="FontStyle54">
    <w:name w:val="Font Style54"/>
    <w:rsid w:val="00953668"/>
    <w:rPr>
      <w:rFonts w:ascii="Times New Roman" w:hAnsi="Times New Roman" w:cs="Times New Roman"/>
      <w:b/>
      <w:bCs/>
      <w:sz w:val="18"/>
      <w:szCs w:val="18"/>
    </w:rPr>
  </w:style>
  <w:style w:type="character" w:customStyle="1" w:styleId="FontStyle55">
    <w:name w:val="Font Style55"/>
    <w:rsid w:val="00953668"/>
    <w:rPr>
      <w:rFonts w:ascii="Times New Roman" w:hAnsi="Times New Roman" w:cs="Times New Roman"/>
      <w:sz w:val="18"/>
      <w:szCs w:val="18"/>
    </w:rPr>
  </w:style>
  <w:style w:type="character" w:customStyle="1" w:styleId="FontStyle59">
    <w:name w:val="Font Style59"/>
    <w:rsid w:val="00953668"/>
    <w:rPr>
      <w:rFonts w:ascii="Times New Roman" w:hAnsi="Times New Roman" w:cs="Times New Roman"/>
      <w:b/>
      <w:bCs/>
      <w:sz w:val="22"/>
      <w:szCs w:val="22"/>
    </w:rPr>
  </w:style>
  <w:style w:type="character" w:customStyle="1" w:styleId="FontStyle60">
    <w:name w:val="Font Style60"/>
    <w:rsid w:val="00953668"/>
    <w:rPr>
      <w:rFonts w:ascii="Times New Roman" w:hAnsi="Times New Roman" w:cs="Times New Roman"/>
      <w:b/>
      <w:bCs/>
      <w:i/>
      <w:iCs/>
      <w:sz w:val="10"/>
      <w:szCs w:val="10"/>
    </w:rPr>
  </w:style>
  <w:style w:type="numbering" w:customStyle="1" w:styleId="12320">
    <w:name w:val="Список нумерованный 1.2.3.2"/>
    <w:basedOn w:val="af7"/>
    <w:rsid w:val="00953668"/>
  </w:style>
  <w:style w:type="paragraph" w:customStyle="1" w:styleId="5f">
    <w:name w:val="Стиль5"/>
    <w:basedOn w:val="19"/>
    <w:qFormat/>
    <w:rsid w:val="00953668"/>
    <w:pPr>
      <w:tabs>
        <w:tab w:val="left" w:leader="dot" w:pos="9259"/>
        <w:tab w:val="left" w:leader="dot" w:pos="9360"/>
        <w:tab w:val="left" w:leader="dot" w:pos="10080"/>
        <w:tab w:val="left" w:leader="dot" w:pos="14400"/>
        <w:tab w:val="left" w:leader="dot" w:pos="17280"/>
      </w:tabs>
      <w:spacing w:line="240" w:lineRule="auto"/>
    </w:pPr>
    <w:rPr>
      <w:rFonts w:eastAsia="Times New Roman" w:cs="Times New Roman"/>
      <w:b/>
      <w:bCs/>
      <w:sz w:val="24"/>
    </w:rPr>
  </w:style>
  <w:style w:type="paragraph" w:customStyle="1" w:styleId="6a">
    <w:name w:val="Стиль6"/>
    <w:basedOn w:val="af4"/>
    <w:qFormat/>
    <w:rsid w:val="00953668"/>
    <w:pPr>
      <w:spacing w:line="360" w:lineRule="auto"/>
      <w:jc w:val="center"/>
      <w:outlineLvl w:val="0"/>
    </w:pPr>
    <w:rPr>
      <w:b/>
      <w:color w:val="000000"/>
    </w:rPr>
  </w:style>
  <w:style w:type="numbering" w:styleId="1ai">
    <w:name w:val="Outline List 1"/>
    <w:basedOn w:val="af7"/>
    <w:unhideWhenUsed/>
    <w:qFormat/>
    <w:rsid w:val="00953668"/>
    <w:pPr>
      <w:numPr>
        <w:numId w:val="91"/>
      </w:numPr>
    </w:pPr>
  </w:style>
  <w:style w:type="paragraph" w:customStyle="1" w:styleId="4f9">
    <w:name w:val="# Заголовок ур 4"/>
    <w:basedOn w:val="af4"/>
    <w:qFormat/>
    <w:rsid w:val="00953668"/>
    <w:pPr>
      <w:widowControl w:val="0"/>
      <w:overflowPunct w:val="0"/>
      <w:autoSpaceDE w:val="0"/>
      <w:autoSpaceDN w:val="0"/>
      <w:adjustRightInd w:val="0"/>
      <w:spacing w:before="120" w:after="120"/>
      <w:jc w:val="both"/>
      <w:textAlignment w:val="baseline"/>
    </w:pPr>
    <w:rPr>
      <w:rFonts w:ascii="Calibri" w:eastAsia="Calibri" w:hAnsi="Calibri"/>
      <w:i/>
      <w:szCs w:val="20"/>
    </w:rPr>
  </w:style>
  <w:style w:type="paragraph" w:customStyle="1" w:styleId="S">
    <w:name w:val="S_Обычный"/>
    <w:basedOn w:val="af4"/>
    <w:link w:val="S0"/>
    <w:qFormat/>
    <w:rsid w:val="00953668"/>
    <w:pPr>
      <w:spacing w:before="120" w:after="60"/>
      <w:ind w:firstLine="567"/>
      <w:jc w:val="both"/>
    </w:pPr>
    <w:rPr>
      <w:lang w:eastAsia="ar-SA"/>
    </w:rPr>
  </w:style>
  <w:style w:type="character" w:customStyle="1" w:styleId="S0">
    <w:name w:val="S_Обычный Знак"/>
    <w:link w:val="S"/>
    <w:rsid w:val="00953668"/>
    <w:rPr>
      <w:sz w:val="24"/>
      <w:szCs w:val="24"/>
      <w:lang w:eastAsia="ar-SA"/>
    </w:rPr>
  </w:style>
  <w:style w:type="paragraph" w:customStyle="1" w:styleId="tekstob">
    <w:name w:val="tekstob"/>
    <w:basedOn w:val="af4"/>
    <w:uiPriority w:val="99"/>
    <w:qFormat/>
    <w:rsid w:val="00953668"/>
    <w:pPr>
      <w:spacing w:before="100" w:beforeAutospacing="1" w:after="100" w:afterAutospacing="1"/>
    </w:pPr>
  </w:style>
  <w:style w:type="paragraph" w:customStyle="1" w:styleId="312pt03">
    <w:name w:val="Стиль Заголовок 3 + 12 pt + Слева:  03 см"/>
    <w:basedOn w:val="312pt0"/>
    <w:autoRedefine/>
    <w:qFormat/>
    <w:rsid w:val="00953668"/>
    <w:pPr>
      <w:ind w:left="0"/>
    </w:pPr>
    <w:rPr>
      <w:rFonts w:ascii="Times New Roman" w:hAnsi="Times New Roman" w:cs="Times New Roman"/>
      <w:szCs w:val="20"/>
    </w:rPr>
  </w:style>
  <w:style w:type="numbering" w:styleId="1111110">
    <w:name w:val="Outline List 2"/>
    <w:basedOn w:val="af7"/>
    <w:unhideWhenUsed/>
    <w:qFormat/>
    <w:rsid w:val="00953668"/>
  </w:style>
  <w:style w:type="character" w:customStyle="1" w:styleId="760">
    <w:name w:val="Основной текст (76)_"/>
    <w:basedOn w:val="af5"/>
    <w:link w:val="761"/>
    <w:rsid w:val="00953668"/>
    <w:rPr>
      <w:rFonts w:ascii="Trebuchet MS" w:eastAsia="Trebuchet MS" w:hAnsi="Trebuchet MS" w:cs="Trebuchet MS"/>
      <w:b/>
      <w:bCs/>
      <w:shd w:val="clear" w:color="auto" w:fill="FFFFFF"/>
    </w:rPr>
  </w:style>
  <w:style w:type="character" w:customStyle="1" w:styleId="76Arial75pt">
    <w:name w:val="Основной текст (76) + Arial;7;5 pt;Не полужирный"/>
    <w:basedOn w:val="760"/>
    <w:rsid w:val="00953668"/>
    <w:rPr>
      <w:rFonts w:ascii="Arial" w:eastAsia="Arial" w:hAnsi="Arial" w:cs="Arial"/>
      <w:b/>
      <w:bCs/>
      <w:color w:val="000000"/>
      <w:spacing w:val="0"/>
      <w:w w:val="100"/>
      <w:position w:val="0"/>
      <w:sz w:val="15"/>
      <w:szCs w:val="15"/>
      <w:shd w:val="clear" w:color="auto" w:fill="FFFFFF"/>
      <w:lang w:val="ru-RU" w:eastAsia="ru-RU" w:bidi="ru-RU"/>
    </w:rPr>
  </w:style>
  <w:style w:type="paragraph" w:customStyle="1" w:styleId="761">
    <w:name w:val="Основной текст (76)"/>
    <w:basedOn w:val="af4"/>
    <w:link w:val="760"/>
    <w:qFormat/>
    <w:rsid w:val="00953668"/>
    <w:pPr>
      <w:widowControl w:val="0"/>
      <w:shd w:val="clear" w:color="auto" w:fill="FFFFFF"/>
      <w:spacing w:after="60" w:line="0" w:lineRule="atLeast"/>
      <w:jc w:val="center"/>
    </w:pPr>
    <w:rPr>
      <w:rFonts w:ascii="Trebuchet MS" w:eastAsia="Trebuchet MS" w:hAnsi="Trebuchet MS" w:cs="Trebuchet MS"/>
      <w:b/>
      <w:bCs/>
      <w:sz w:val="20"/>
      <w:szCs w:val="20"/>
    </w:rPr>
  </w:style>
  <w:style w:type="character" w:customStyle="1" w:styleId="76Arial75pt0">
    <w:name w:val="Основной текст (76) + Arial;7;5 pt"/>
    <w:basedOn w:val="760"/>
    <w:rsid w:val="00953668"/>
    <w:rPr>
      <w:rFonts w:ascii="Arial" w:eastAsia="Arial" w:hAnsi="Arial" w:cs="Arial"/>
      <w:b/>
      <w:bCs/>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affffffffffffff9">
    <w:name w:val="Для таблицы"/>
    <w:basedOn w:val="af4"/>
    <w:next w:val="af4"/>
    <w:qFormat/>
    <w:rsid w:val="00953668"/>
    <w:pPr>
      <w:jc w:val="center"/>
    </w:pPr>
    <w:rPr>
      <w:rFonts w:eastAsia="Calibri"/>
      <w:sz w:val="20"/>
      <w:szCs w:val="22"/>
      <w:lang w:eastAsia="en-US"/>
    </w:rPr>
  </w:style>
  <w:style w:type="paragraph" w:customStyle="1" w:styleId="ConsCell">
    <w:name w:val="ConsCell"/>
    <w:qFormat/>
    <w:rsid w:val="00953668"/>
    <w:pPr>
      <w:widowControl w:val="0"/>
      <w:autoSpaceDE w:val="0"/>
      <w:autoSpaceDN w:val="0"/>
      <w:adjustRightInd w:val="0"/>
      <w:ind w:right="19772"/>
    </w:pPr>
    <w:rPr>
      <w:rFonts w:ascii="Arial" w:hAnsi="Arial" w:cs="Arial"/>
    </w:rPr>
  </w:style>
  <w:style w:type="character" w:customStyle="1" w:styleId="FontStyle253">
    <w:name w:val="Font Style253"/>
    <w:basedOn w:val="af5"/>
    <w:uiPriority w:val="99"/>
    <w:rsid w:val="00953668"/>
    <w:rPr>
      <w:rFonts w:ascii="Times New Roman" w:hAnsi="Times New Roman" w:cs="Times New Roman"/>
      <w:sz w:val="22"/>
      <w:szCs w:val="22"/>
    </w:rPr>
  </w:style>
  <w:style w:type="paragraph" w:customStyle="1" w:styleId="-ff2">
    <w:name w:val="Таблица - текст по центру"/>
    <w:basedOn w:val="-b"/>
    <w:qFormat/>
    <w:rsid w:val="00953668"/>
    <w:pPr>
      <w:autoSpaceDN/>
      <w:contextualSpacing/>
      <w:jc w:val="center"/>
    </w:pPr>
    <w:rPr>
      <w:lang w:eastAsia="ar-SA"/>
    </w:rPr>
  </w:style>
  <w:style w:type="numbering" w:customStyle="1" w:styleId="1ai39">
    <w:name w:val="1 / a / i39"/>
    <w:qFormat/>
    <w:rsid w:val="00953668"/>
    <w:pPr>
      <w:numPr>
        <w:numId w:val="58"/>
      </w:numPr>
    </w:pPr>
  </w:style>
  <w:style w:type="character" w:customStyle="1" w:styleId="FontStyle18">
    <w:name w:val="Font Style18"/>
    <w:basedOn w:val="af5"/>
    <w:uiPriority w:val="99"/>
    <w:rsid w:val="00953668"/>
    <w:rPr>
      <w:rFonts w:ascii="Times New Roman" w:hAnsi="Times New Roman" w:cs="Times New Roman" w:hint="default"/>
      <w:b/>
      <w:bCs/>
      <w:sz w:val="24"/>
      <w:szCs w:val="24"/>
    </w:rPr>
  </w:style>
  <w:style w:type="paragraph" w:customStyle="1" w:styleId="-ff3">
    <w:name w:val="Таблица - отступ слева"/>
    <w:basedOn w:val="-b"/>
    <w:qFormat/>
    <w:rsid w:val="00953668"/>
    <w:pPr>
      <w:autoSpaceDN/>
      <w:ind w:left="454" w:hanging="170"/>
      <w:contextualSpacing/>
    </w:pPr>
    <w:rPr>
      <w:lang w:eastAsia="ar-SA"/>
    </w:rPr>
  </w:style>
  <w:style w:type="table" w:customStyle="1" w:styleId="-112">
    <w:name w:val="Светлая заливка - Акцент 112"/>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ffff8">
    <w:name w:val="Стандартная таблица2"/>
    <w:basedOn w:val="af6"/>
    <w:next w:val="afffffff1"/>
    <w:unhideWhenUsed/>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numbering" w:customStyle="1" w:styleId="1233">
    <w:name w:val="Список нумерованный 1.2.3.3"/>
    <w:basedOn w:val="af7"/>
    <w:rsid w:val="00953668"/>
  </w:style>
  <w:style w:type="numbering" w:customStyle="1" w:styleId="11111110">
    <w:name w:val="Нет списка1111111"/>
    <w:next w:val="af7"/>
    <w:semiHidden/>
    <w:qFormat/>
    <w:rsid w:val="00953668"/>
  </w:style>
  <w:style w:type="table" w:customStyle="1" w:styleId="21112">
    <w:name w:val="Сетка таблицы2111"/>
    <w:basedOn w:val="af6"/>
    <w:next w:val="affffff0"/>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0">
    <w:name w:val="Нет списка11111111"/>
    <w:next w:val="af7"/>
    <w:semiHidden/>
    <w:rsid w:val="00953668"/>
  </w:style>
  <w:style w:type="numbering" w:customStyle="1" w:styleId="211110">
    <w:name w:val="Нет списка21111"/>
    <w:next w:val="af7"/>
    <w:uiPriority w:val="99"/>
    <w:semiHidden/>
    <w:qFormat/>
    <w:rsid w:val="00953668"/>
  </w:style>
  <w:style w:type="numbering" w:customStyle="1" w:styleId="311110">
    <w:name w:val="Нет списка31111"/>
    <w:next w:val="af7"/>
    <w:uiPriority w:val="99"/>
    <w:semiHidden/>
    <w:qFormat/>
    <w:rsid w:val="00953668"/>
  </w:style>
  <w:style w:type="paragraph" w:customStyle="1" w:styleId="--">
    <w:name w:val="Таблица - текст-центр"/>
    <w:basedOn w:val="-b"/>
    <w:link w:val="--0"/>
    <w:qFormat/>
    <w:rsid w:val="00953668"/>
    <w:pPr>
      <w:autoSpaceDN/>
      <w:spacing w:before="40" w:after="40" w:line="276" w:lineRule="auto"/>
      <w:jc w:val="center"/>
    </w:pPr>
    <w:rPr>
      <w:rFonts w:eastAsia="Calibri"/>
      <w:color w:val="000000"/>
      <w:sz w:val="22"/>
      <w:szCs w:val="22"/>
      <w:lang w:eastAsia="en-US"/>
    </w:rPr>
  </w:style>
  <w:style w:type="character" w:customStyle="1" w:styleId="--0">
    <w:name w:val="Таблица - текст-центр Знак"/>
    <w:link w:val="--"/>
    <w:rsid w:val="00953668"/>
    <w:rPr>
      <w:rFonts w:ascii="Arial" w:eastAsia="Calibri" w:hAnsi="Arial" w:cs="Arial"/>
      <w:color w:val="000000"/>
      <w:sz w:val="22"/>
      <w:szCs w:val="22"/>
      <w:lang w:eastAsia="en-US"/>
    </w:rPr>
  </w:style>
  <w:style w:type="paragraph" w:customStyle="1" w:styleId="af">
    <w:name w:val="список нумерованный главный"/>
    <w:basedOn w:val="1"/>
    <w:qFormat/>
    <w:rsid w:val="00953668"/>
    <w:pPr>
      <w:numPr>
        <w:numId w:val="59"/>
      </w:numPr>
      <w:tabs>
        <w:tab w:val="clear" w:pos="840"/>
        <w:tab w:val="left" w:pos="357"/>
      </w:tabs>
      <w:suppressAutoHyphens/>
      <w:autoSpaceDN/>
      <w:spacing w:line="312" w:lineRule="auto"/>
      <w:ind w:left="1429"/>
    </w:pPr>
    <w:rPr>
      <w:rFonts w:asciiTheme="minorHAnsi" w:eastAsiaTheme="minorHAnsi" w:hAnsiTheme="minorHAnsi" w:cstheme="minorBidi"/>
      <w:lang w:eastAsia="en-US"/>
    </w:rPr>
  </w:style>
  <w:style w:type="paragraph" w:customStyle="1" w:styleId="affffffffffffffa">
    <w:name w:val="Рисунок по центру"/>
    <w:basedOn w:val="af4"/>
    <w:link w:val="affffffffffffffb"/>
    <w:qFormat/>
    <w:rsid w:val="00953668"/>
    <w:pPr>
      <w:suppressAutoHyphens/>
      <w:spacing w:line="360" w:lineRule="auto"/>
      <w:jc w:val="center"/>
    </w:pPr>
  </w:style>
  <w:style w:type="character" w:customStyle="1" w:styleId="affffffffffffffb">
    <w:name w:val="Рисунок по центру Знак"/>
    <w:link w:val="affffffffffffffa"/>
    <w:rsid w:val="00953668"/>
    <w:rPr>
      <w:sz w:val="24"/>
      <w:szCs w:val="24"/>
    </w:rPr>
  </w:style>
  <w:style w:type="paragraph" w:customStyle="1" w:styleId="Maximyz">
    <w:name w:val="Maximyz Обычный"/>
    <w:basedOn w:val="af4"/>
    <w:qFormat/>
    <w:rsid w:val="00953668"/>
    <w:pPr>
      <w:spacing w:line="360" w:lineRule="auto"/>
      <w:ind w:firstLine="709"/>
      <w:jc w:val="both"/>
    </w:pPr>
    <w:rPr>
      <w:rFonts w:eastAsia="Calibri"/>
      <w:szCs w:val="20"/>
    </w:rPr>
  </w:style>
  <w:style w:type="table" w:customStyle="1" w:styleId="89">
    <w:name w:val="Сетка таблицы8"/>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Сетка таблицы9"/>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
    <w:name w:val="Сетка таблицы10"/>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Сетка таблицы13"/>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a">
    <w:name w:val="Сетка таблицы14"/>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9">
    <w:name w:val="font9"/>
    <w:basedOn w:val="af4"/>
    <w:uiPriority w:val="99"/>
    <w:qFormat/>
    <w:rsid w:val="00953668"/>
    <w:pPr>
      <w:spacing w:before="100" w:beforeAutospacing="1" w:after="100" w:afterAutospacing="1"/>
    </w:pPr>
    <w:rPr>
      <w:b/>
      <w:bCs/>
    </w:rPr>
  </w:style>
  <w:style w:type="paragraph" w:customStyle="1" w:styleId="font10">
    <w:name w:val="font10"/>
    <w:basedOn w:val="af4"/>
    <w:uiPriority w:val="99"/>
    <w:qFormat/>
    <w:rsid w:val="00953668"/>
    <w:pPr>
      <w:spacing w:before="100" w:beforeAutospacing="1" w:after="100" w:afterAutospacing="1"/>
    </w:pPr>
    <w:rPr>
      <w:i/>
      <w:iCs/>
      <w:color w:val="000000"/>
    </w:rPr>
  </w:style>
  <w:style w:type="paragraph" w:customStyle="1" w:styleId="western">
    <w:name w:val="western"/>
    <w:basedOn w:val="af4"/>
    <w:uiPriority w:val="99"/>
    <w:qFormat/>
    <w:rsid w:val="00953668"/>
    <w:pPr>
      <w:suppressAutoHyphens/>
      <w:spacing w:before="280"/>
    </w:pPr>
    <w:rPr>
      <w:rFonts w:ascii="Arial" w:hAnsi="Arial" w:cs="Arial"/>
      <w:b/>
      <w:bCs/>
      <w:color w:val="000000"/>
      <w:sz w:val="22"/>
      <w:szCs w:val="22"/>
      <w:lang w:eastAsia="ar-SA"/>
    </w:rPr>
  </w:style>
  <w:style w:type="paragraph" w:customStyle="1" w:styleId="Normal0">
    <w:name w:val="Normal Знак Знак Знак Знак Знак Знак"/>
    <w:link w:val="Normal3"/>
    <w:qFormat/>
    <w:rsid w:val="00953668"/>
    <w:pPr>
      <w:spacing w:before="100" w:after="100"/>
      <w:jc w:val="both"/>
    </w:pPr>
    <w:rPr>
      <w:snapToGrid w:val="0"/>
      <w:sz w:val="24"/>
      <w:szCs w:val="24"/>
    </w:rPr>
  </w:style>
  <w:style w:type="character" w:customStyle="1" w:styleId="Normal3">
    <w:name w:val="Normal Знак Знак Знак Знак Знак Знак Знак"/>
    <w:link w:val="Normal0"/>
    <w:rsid w:val="00953668"/>
    <w:rPr>
      <w:snapToGrid w:val="0"/>
      <w:sz w:val="24"/>
      <w:szCs w:val="24"/>
    </w:rPr>
  </w:style>
  <w:style w:type="paragraph" w:customStyle="1" w:styleId="Normal4">
    <w:name w:val="Normal Знак"/>
    <w:link w:val="Normal20"/>
    <w:qFormat/>
    <w:rsid w:val="00953668"/>
    <w:rPr>
      <w:szCs w:val="24"/>
    </w:rPr>
  </w:style>
  <w:style w:type="character" w:customStyle="1" w:styleId="Normal20">
    <w:name w:val="Normal Знак Знак2"/>
    <w:link w:val="Normal4"/>
    <w:rsid w:val="00953668"/>
    <w:rPr>
      <w:szCs w:val="24"/>
    </w:rPr>
  </w:style>
  <w:style w:type="paragraph" w:customStyle="1" w:styleId="affffffffffffffc">
    <w:name w:val="Названия таблиц Знак Знак"/>
    <w:basedOn w:val="af4"/>
    <w:link w:val="affffffffffffffd"/>
    <w:autoRedefine/>
    <w:qFormat/>
    <w:rsid w:val="00953668"/>
    <w:pPr>
      <w:suppressAutoHyphens/>
      <w:spacing w:before="20" w:after="60"/>
      <w:jc w:val="center"/>
    </w:pPr>
    <w:rPr>
      <w:rFonts w:ascii="Bookman Old Style" w:hAnsi="Bookman Old Style"/>
      <w:b/>
      <w:color w:val="000000"/>
      <w:sz w:val="28"/>
      <w:szCs w:val="28"/>
      <w:lang w:eastAsia="en-US"/>
    </w:rPr>
  </w:style>
  <w:style w:type="character" w:customStyle="1" w:styleId="affffffffffffffd">
    <w:name w:val="Названия таблиц Знак Знак Знак"/>
    <w:link w:val="affffffffffffffc"/>
    <w:rsid w:val="00953668"/>
    <w:rPr>
      <w:rFonts w:ascii="Bookman Old Style" w:hAnsi="Bookman Old Style"/>
      <w:b/>
      <w:color w:val="000000"/>
      <w:sz w:val="28"/>
      <w:szCs w:val="28"/>
      <w:lang w:eastAsia="en-US"/>
    </w:rPr>
  </w:style>
  <w:style w:type="paragraph" w:customStyle="1" w:styleId="12f1">
    <w:name w:val="Стиль 12 пт Знак Знак Знак Знак"/>
    <w:basedOn w:val="af4"/>
    <w:link w:val="12f2"/>
    <w:qFormat/>
    <w:rsid w:val="00953668"/>
    <w:pPr>
      <w:spacing w:before="120"/>
      <w:ind w:firstLine="709"/>
      <w:jc w:val="both"/>
    </w:pPr>
    <w:rPr>
      <w:color w:val="000000"/>
      <w:sz w:val="26"/>
      <w:szCs w:val="28"/>
      <w:lang w:eastAsia="en-US"/>
    </w:rPr>
  </w:style>
  <w:style w:type="character" w:customStyle="1" w:styleId="12f2">
    <w:name w:val="Стиль 12 пт Знак Знак Знак Знак Знак"/>
    <w:link w:val="12f1"/>
    <w:rsid w:val="00953668"/>
    <w:rPr>
      <w:color w:val="000000"/>
      <w:sz w:val="26"/>
      <w:szCs w:val="28"/>
      <w:lang w:eastAsia="en-US"/>
    </w:rPr>
  </w:style>
  <w:style w:type="paragraph" w:customStyle="1" w:styleId="4fa">
    <w:name w:val="Стиль4 Знак Знак Знак Знак"/>
    <w:basedOn w:val="afff2"/>
    <w:link w:val="4fb"/>
    <w:qFormat/>
    <w:rsid w:val="00953668"/>
    <w:pPr>
      <w:overflowPunct/>
      <w:autoSpaceDE/>
      <w:autoSpaceDN/>
      <w:adjustRightInd/>
      <w:ind w:left="0" w:firstLine="708"/>
    </w:pPr>
    <w:rPr>
      <w:szCs w:val="24"/>
    </w:rPr>
  </w:style>
  <w:style w:type="character" w:customStyle="1" w:styleId="4fb">
    <w:name w:val="Стиль4 Знак Знак Знак Знак Знак"/>
    <w:link w:val="4fa"/>
    <w:locked/>
    <w:rsid w:val="00953668"/>
    <w:rPr>
      <w:sz w:val="24"/>
      <w:szCs w:val="24"/>
    </w:rPr>
  </w:style>
  <w:style w:type="paragraph" w:customStyle="1" w:styleId="4fc">
    <w:name w:val="Стиль4 Знак Знак"/>
    <w:basedOn w:val="afff2"/>
    <w:link w:val="4fd"/>
    <w:qFormat/>
    <w:rsid w:val="00953668"/>
    <w:pPr>
      <w:overflowPunct/>
      <w:autoSpaceDE/>
      <w:autoSpaceDN/>
      <w:adjustRightInd/>
      <w:ind w:left="0" w:firstLine="708"/>
    </w:pPr>
    <w:rPr>
      <w:szCs w:val="24"/>
    </w:rPr>
  </w:style>
  <w:style w:type="character" w:customStyle="1" w:styleId="4fd">
    <w:name w:val="Стиль4 Знак Знак Знак"/>
    <w:link w:val="4fc"/>
    <w:locked/>
    <w:rsid w:val="00953668"/>
    <w:rPr>
      <w:sz w:val="24"/>
      <w:szCs w:val="24"/>
    </w:rPr>
  </w:style>
  <w:style w:type="paragraph" w:customStyle="1" w:styleId="S31">
    <w:name w:val="S_Нумерованный_3.1"/>
    <w:basedOn w:val="af4"/>
    <w:link w:val="S310"/>
    <w:autoRedefine/>
    <w:qFormat/>
    <w:rsid w:val="00953668"/>
    <w:pPr>
      <w:ind w:firstLine="720"/>
      <w:jc w:val="both"/>
    </w:pPr>
    <w:rPr>
      <w:sz w:val="28"/>
      <w:szCs w:val="28"/>
      <w:lang w:eastAsia="en-US"/>
    </w:rPr>
  </w:style>
  <w:style w:type="character" w:customStyle="1" w:styleId="S310">
    <w:name w:val="S_Нумерованный_3.1 Знак Знак"/>
    <w:link w:val="S31"/>
    <w:rsid w:val="00953668"/>
    <w:rPr>
      <w:sz w:val="28"/>
      <w:szCs w:val="28"/>
      <w:lang w:eastAsia="en-US"/>
    </w:rPr>
  </w:style>
  <w:style w:type="character" w:customStyle="1" w:styleId="ConsPlusNormal1">
    <w:name w:val="ConsPlusNormal Знак Знак"/>
    <w:rsid w:val="00953668"/>
    <w:rPr>
      <w:rFonts w:ascii="Arial" w:eastAsia="Times New Roman" w:hAnsi="Arial" w:cs="Arial"/>
      <w:lang w:eastAsia="ru-RU"/>
    </w:rPr>
  </w:style>
  <w:style w:type="paragraph" w:customStyle="1" w:styleId="11fc">
    <w:name w:val="Табличный_боковик_11"/>
    <w:link w:val="11fd"/>
    <w:qFormat/>
    <w:rsid w:val="00953668"/>
    <w:rPr>
      <w:szCs w:val="24"/>
    </w:rPr>
  </w:style>
  <w:style w:type="character" w:customStyle="1" w:styleId="11fd">
    <w:name w:val="Табличный_боковик_11 Знак"/>
    <w:link w:val="11fc"/>
    <w:rsid w:val="00953668"/>
    <w:rPr>
      <w:szCs w:val="24"/>
    </w:rPr>
  </w:style>
  <w:style w:type="paragraph" w:customStyle="1" w:styleId="affffffffffffffe">
    <w:name w:val="Таблица_номер_таблицы"/>
    <w:link w:val="afffffffffffffff"/>
    <w:qFormat/>
    <w:rsid w:val="00953668"/>
    <w:pPr>
      <w:keepNext/>
      <w:jc w:val="right"/>
    </w:pPr>
    <w:rPr>
      <w:bCs/>
      <w:sz w:val="24"/>
      <w:szCs w:val="28"/>
    </w:rPr>
  </w:style>
  <w:style w:type="character" w:customStyle="1" w:styleId="afffffffffffffff">
    <w:name w:val="Таблица_номер_таблицы Знак"/>
    <w:link w:val="affffffffffffffe"/>
    <w:rsid w:val="00953668"/>
    <w:rPr>
      <w:bCs/>
      <w:sz w:val="24"/>
      <w:szCs w:val="28"/>
    </w:rPr>
  </w:style>
  <w:style w:type="paragraph" w:customStyle="1" w:styleId="11fe">
    <w:name w:val="Табличный_таблица_11"/>
    <w:link w:val="11ff"/>
    <w:qFormat/>
    <w:rsid w:val="00953668"/>
    <w:pPr>
      <w:jc w:val="center"/>
    </w:pPr>
    <w:rPr>
      <w:sz w:val="28"/>
      <w:szCs w:val="28"/>
    </w:rPr>
  </w:style>
  <w:style w:type="character" w:customStyle="1" w:styleId="11ff">
    <w:name w:val="Табличный_таблица_11 Знак"/>
    <w:link w:val="11fe"/>
    <w:locked/>
    <w:rsid w:val="00953668"/>
    <w:rPr>
      <w:sz w:val="28"/>
      <w:szCs w:val="28"/>
    </w:rPr>
  </w:style>
  <w:style w:type="paragraph" w:customStyle="1" w:styleId="afffffffffffffff0">
    <w:name w:val="Таблица_название_таблицы"/>
    <w:next w:val="af4"/>
    <w:link w:val="afffffffffffffff1"/>
    <w:qFormat/>
    <w:rsid w:val="00953668"/>
    <w:pPr>
      <w:keepNext/>
      <w:spacing w:after="120"/>
      <w:jc w:val="center"/>
    </w:pPr>
    <w:rPr>
      <w:sz w:val="24"/>
      <w:szCs w:val="24"/>
    </w:rPr>
  </w:style>
  <w:style w:type="character" w:customStyle="1" w:styleId="afffffffffffffff1">
    <w:name w:val="Таблица_название_таблицы Знак"/>
    <w:link w:val="afffffffffffffff0"/>
    <w:locked/>
    <w:rsid w:val="00953668"/>
    <w:rPr>
      <w:sz w:val="24"/>
      <w:szCs w:val="24"/>
    </w:rPr>
  </w:style>
  <w:style w:type="character" w:customStyle="1" w:styleId="afffffffffffff6">
    <w:name w:val="Абзац Знак"/>
    <w:link w:val="afffffffffffff5"/>
    <w:rsid w:val="00953668"/>
    <w:rPr>
      <w:sz w:val="24"/>
      <w:szCs w:val="24"/>
    </w:rPr>
  </w:style>
  <w:style w:type="character" w:customStyle="1" w:styleId="afffffffffffffff2">
    <w:name w:val="Текст_Подчеркнутый"/>
    <w:uiPriority w:val="1"/>
    <w:qFormat/>
    <w:rsid w:val="00953668"/>
    <w:rPr>
      <w:rFonts w:ascii="Times New Roman" w:hAnsi="Times New Roman"/>
      <w:u w:val="single"/>
    </w:rPr>
  </w:style>
  <w:style w:type="paragraph" w:customStyle="1" w:styleId="1fffffff2">
    <w:name w:val="Заголовок_подзаголовок_1"/>
    <w:next w:val="afffffffffffff5"/>
    <w:link w:val="1fffffff3"/>
    <w:qFormat/>
    <w:rsid w:val="00953668"/>
    <w:pPr>
      <w:keepNext/>
      <w:spacing w:before="60" w:after="60"/>
      <w:ind w:left="567" w:right="567"/>
      <w:jc w:val="both"/>
    </w:pPr>
    <w:rPr>
      <w:b/>
      <w:bCs/>
      <w:sz w:val="24"/>
      <w:szCs w:val="24"/>
      <w:u w:val="single"/>
    </w:rPr>
  </w:style>
  <w:style w:type="character" w:customStyle="1" w:styleId="1fffffff3">
    <w:name w:val="Заголовок_подзаголовок_1 Знак"/>
    <w:link w:val="1fffffff2"/>
    <w:rsid w:val="00953668"/>
    <w:rPr>
      <w:b/>
      <w:bCs/>
      <w:sz w:val="24"/>
      <w:szCs w:val="24"/>
      <w:u w:val="single"/>
    </w:rPr>
  </w:style>
  <w:style w:type="character" w:customStyle="1" w:styleId="1fffff0">
    <w:name w:val="Список_маркерный_1_уровень Знак"/>
    <w:link w:val="1fffff"/>
    <w:rsid w:val="00953668"/>
    <w:rPr>
      <w:snapToGrid w:val="0"/>
      <w:sz w:val="24"/>
      <w:szCs w:val="24"/>
    </w:rPr>
  </w:style>
  <w:style w:type="paragraph" w:customStyle="1" w:styleId="2ffff9">
    <w:name w:val="Заголовок_подзаголовок_2"/>
    <w:next w:val="afffffffffffff5"/>
    <w:link w:val="2ffffa"/>
    <w:qFormat/>
    <w:rsid w:val="00953668"/>
    <w:pPr>
      <w:keepNext/>
      <w:spacing w:before="60" w:after="60"/>
      <w:ind w:left="567" w:right="567"/>
      <w:jc w:val="both"/>
    </w:pPr>
    <w:rPr>
      <w:b/>
      <w:bCs/>
      <w:sz w:val="24"/>
      <w:szCs w:val="24"/>
    </w:rPr>
  </w:style>
  <w:style w:type="character" w:customStyle="1" w:styleId="2ffffa">
    <w:name w:val="Заголовок_подзаголовок_2 Знак"/>
    <w:link w:val="2ffff9"/>
    <w:rsid w:val="00953668"/>
    <w:rPr>
      <w:b/>
      <w:bCs/>
      <w:sz w:val="24"/>
      <w:szCs w:val="24"/>
    </w:rPr>
  </w:style>
  <w:style w:type="paragraph" w:customStyle="1" w:styleId="3ff9">
    <w:name w:val="Заголовок_подзаголовок_3"/>
    <w:next w:val="afffffffffffff5"/>
    <w:link w:val="3ffa"/>
    <w:qFormat/>
    <w:rsid w:val="00953668"/>
    <w:pPr>
      <w:keepNext/>
      <w:spacing w:before="60" w:after="60"/>
      <w:ind w:left="567" w:right="567"/>
    </w:pPr>
    <w:rPr>
      <w:b/>
      <w:bCs/>
      <w:sz w:val="24"/>
      <w:szCs w:val="24"/>
      <w:u w:val="single"/>
    </w:rPr>
  </w:style>
  <w:style w:type="character" w:customStyle="1" w:styleId="3ffa">
    <w:name w:val="Заголовок_подзаголовок_3 Знак"/>
    <w:link w:val="3ff9"/>
    <w:rsid w:val="00953668"/>
    <w:rPr>
      <w:b/>
      <w:bCs/>
      <w:sz w:val="24"/>
      <w:szCs w:val="24"/>
      <w:u w:val="single"/>
    </w:rPr>
  </w:style>
  <w:style w:type="paragraph" w:customStyle="1" w:styleId="afffffffffffffff3">
    <w:name w:val="Примечание"/>
    <w:next w:val="afffffffffffff5"/>
    <w:link w:val="afffffffffffffff4"/>
    <w:autoRedefine/>
    <w:uiPriority w:val="99"/>
    <w:qFormat/>
    <w:rsid w:val="00953668"/>
    <w:pPr>
      <w:ind w:right="567" w:firstLine="567"/>
    </w:pPr>
    <w:rPr>
      <w:szCs w:val="24"/>
    </w:rPr>
  </w:style>
  <w:style w:type="character" w:customStyle="1" w:styleId="afffffffffffffff4">
    <w:name w:val="Примечание Знак"/>
    <w:link w:val="afffffffffffffff3"/>
    <w:uiPriority w:val="99"/>
    <w:rsid w:val="00953668"/>
    <w:rPr>
      <w:szCs w:val="24"/>
    </w:rPr>
  </w:style>
  <w:style w:type="paragraph" w:customStyle="1" w:styleId="11ff0">
    <w:name w:val="Табличный_маркированный_11"/>
    <w:link w:val="11ff1"/>
    <w:qFormat/>
    <w:rsid w:val="00953668"/>
    <w:pPr>
      <w:jc w:val="both"/>
    </w:pPr>
    <w:rPr>
      <w:sz w:val="28"/>
      <w:szCs w:val="28"/>
    </w:rPr>
  </w:style>
  <w:style w:type="character" w:customStyle="1" w:styleId="11ff1">
    <w:name w:val="Табличный_маркированный_11 Знак"/>
    <w:link w:val="11ff0"/>
    <w:rsid w:val="00953668"/>
    <w:rPr>
      <w:sz w:val="28"/>
      <w:szCs w:val="28"/>
    </w:rPr>
  </w:style>
  <w:style w:type="paragraph" w:customStyle="1" w:styleId="1fffffff4">
    <w:name w:val="Список_нумерованный_1_уровень"/>
    <w:link w:val="1fffffff5"/>
    <w:uiPriority w:val="99"/>
    <w:qFormat/>
    <w:rsid w:val="00953668"/>
    <w:pPr>
      <w:spacing w:before="60" w:after="100"/>
      <w:ind w:left="567"/>
      <w:jc w:val="both"/>
    </w:pPr>
    <w:rPr>
      <w:sz w:val="24"/>
      <w:szCs w:val="24"/>
    </w:rPr>
  </w:style>
  <w:style w:type="character" w:customStyle="1" w:styleId="1fffffff5">
    <w:name w:val="Список_нумерованный_1_уровень Знак"/>
    <w:link w:val="1fffffff4"/>
    <w:uiPriority w:val="99"/>
    <w:locked/>
    <w:rsid w:val="00953668"/>
    <w:rPr>
      <w:sz w:val="24"/>
      <w:szCs w:val="24"/>
    </w:rPr>
  </w:style>
  <w:style w:type="character" w:customStyle="1" w:styleId="11ff2">
    <w:name w:val="ПодЗаголовок Знак11"/>
    <w:aliases w:val="Знак Знак Знак11"/>
    <w:locked/>
    <w:rsid w:val="00953668"/>
    <w:rPr>
      <w:b/>
      <w:bCs/>
      <w:iCs/>
      <w:sz w:val="24"/>
      <w:szCs w:val="24"/>
    </w:rPr>
  </w:style>
  <w:style w:type="paragraph" w:customStyle="1" w:styleId="11ff3">
    <w:name w:val="Без интервала11"/>
    <w:uiPriority w:val="99"/>
    <w:qFormat/>
    <w:rsid w:val="00953668"/>
    <w:rPr>
      <w:rFonts w:ascii="Calibri" w:hAnsi="Calibri"/>
      <w:sz w:val="22"/>
      <w:szCs w:val="22"/>
    </w:rPr>
  </w:style>
  <w:style w:type="paragraph" w:customStyle="1" w:styleId="2142">
    <w:name w:val="Основной текст 214"/>
    <w:basedOn w:val="af4"/>
    <w:uiPriority w:val="99"/>
    <w:qFormat/>
    <w:rsid w:val="00953668"/>
    <w:pPr>
      <w:overflowPunct w:val="0"/>
      <w:autoSpaceDE w:val="0"/>
      <w:autoSpaceDN w:val="0"/>
      <w:adjustRightInd w:val="0"/>
      <w:spacing w:after="120"/>
      <w:ind w:left="283"/>
    </w:pPr>
    <w:rPr>
      <w:rFonts w:ascii="MS Sans Serif" w:hAnsi="MS Sans Serif"/>
      <w:sz w:val="20"/>
      <w:szCs w:val="20"/>
      <w:lang w:val="en-US"/>
    </w:rPr>
  </w:style>
  <w:style w:type="paragraph" w:customStyle="1" w:styleId="2143">
    <w:name w:val="Основной текст с отступом 214"/>
    <w:basedOn w:val="af4"/>
    <w:qFormat/>
    <w:rsid w:val="00953668"/>
    <w:pPr>
      <w:overflowPunct w:val="0"/>
      <w:autoSpaceDE w:val="0"/>
      <w:autoSpaceDN w:val="0"/>
      <w:adjustRightInd w:val="0"/>
      <w:spacing w:before="240"/>
      <w:ind w:firstLine="567"/>
      <w:jc w:val="both"/>
    </w:pPr>
    <w:rPr>
      <w:sz w:val="28"/>
      <w:szCs w:val="20"/>
    </w:rPr>
  </w:style>
  <w:style w:type="paragraph" w:customStyle="1" w:styleId="14b">
    <w:name w:val="Текст14"/>
    <w:basedOn w:val="af4"/>
    <w:qFormat/>
    <w:rsid w:val="00953668"/>
    <w:pPr>
      <w:ind w:firstLine="709"/>
      <w:jc w:val="both"/>
    </w:pPr>
    <w:rPr>
      <w:szCs w:val="20"/>
    </w:rPr>
  </w:style>
  <w:style w:type="paragraph" w:customStyle="1" w:styleId="14c">
    <w:name w:val="Обычный14"/>
    <w:uiPriority w:val="99"/>
    <w:qFormat/>
    <w:rsid w:val="00953668"/>
  </w:style>
  <w:style w:type="paragraph" w:customStyle="1" w:styleId="139">
    <w:name w:val="Без интервала13"/>
    <w:uiPriority w:val="99"/>
    <w:qFormat/>
    <w:rsid w:val="00953668"/>
    <w:rPr>
      <w:rFonts w:ascii="Calibri" w:hAnsi="Calibri"/>
      <w:sz w:val="22"/>
      <w:szCs w:val="22"/>
    </w:rPr>
  </w:style>
  <w:style w:type="paragraph" w:customStyle="1" w:styleId="12f3">
    <w:name w:val="Без интервала12"/>
    <w:uiPriority w:val="99"/>
    <w:qFormat/>
    <w:rsid w:val="00953668"/>
    <w:rPr>
      <w:rFonts w:ascii="Calibri" w:hAnsi="Calibri"/>
      <w:sz w:val="22"/>
      <w:szCs w:val="22"/>
    </w:rPr>
  </w:style>
  <w:style w:type="paragraph" w:customStyle="1" w:styleId="2150">
    <w:name w:val="Основной текст 215"/>
    <w:basedOn w:val="af4"/>
    <w:uiPriority w:val="99"/>
    <w:qFormat/>
    <w:rsid w:val="00953668"/>
    <w:pPr>
      <w:overflowPunct w:val="0"/>
      <w:autoSpaceDE w:val="0"/>
      <w:autoSpaceDN w:val="0"/>
      <w:adjustRightInd w:val="0"/>
      <w:spacing w:after="120"/>
      <w:ind w:left="283"/>
    </w:pPr>
    <w:rPr>
      <w:rFonts w:ascii="MS Sans Serif" w:hAnsi="MS Sans Serif"/>
      <w:sz w:val="20"/>
      <w:szCs w:val="20"/>
      <w:lang w:val="en-US"/>
    </w:rPr>
  </w:style>
  <w:style w:type="paragraph" w:customStyle="1" w:styleId="2151">
    <w:name w:val="Основной текст с отступом 215"/>
    <w:basedOn w:val="af4"/>
    <w:uiPriority w:val="99"/>
    <w:qFormat/>
    <w:rsid w:val="00953668"/>
    <w:pPr>
      <w:overflowPunct w:val="0"/>
      <w:autoSpaceDE w:val="0"/>
      <w:autoSpaceDN w:val="0"/>
      <w:adjustRightInd w:val="0"/>
      <w:spacing w:before="240"/>
      <w:ind w:firstLine="567"/>
      <w:jc w:val="both"/>
    </w:pPr>
    <w:rPr>
      <w:sz w:val="28"/>
      <w:szCs w:val="20"/>
    </w:rPr>
  </w:style>
  <w:style w:type="paragraph" w:customStyle="1" w:styleId="157">
    <w:name w:val="Текст15"/>
    <w:basedOn w:val="af4"/>
    <w:qFormat/>
    <w:rsid w:val="00953668"/>
    <w:pPr>
      <w:ind w:firstLine="709"/>
      <w:jc w:val="both"/>
    </w:pPr>
    <w:rPr>
      <w:szCs w:val="20"/>
    </w:rPr>
  </w:style>
  <w:style w:type="paragraph" w:customStyle="1" w:styleId="158">
    <w:name w:val="Обычный15"/>
    <w:uiPriority w:val="99"/>
    <w:qFormat/>
    <w:rsid w:val="00953668"/>
  </w:style>
  <w:style w:type="paragraph" w:customStyle="1" w:styleId="14d">
    <w:name w:val="Без интервала14"/>
    <w:uiPriority w:val="99"/>
    <w:qFormat/>
    <w:rsid w:val="00953668"/>
    <w:rPr>
      <w:rFonts w:ascii="Calibri" w:hAnsi="Calibri"/>
      <w:sz w:val="22"/>
      <w:szCs w:val="22"/>
    </w:rPr>
  </w:style>
  <w:style w:type="table" w:customStyle="1" w:styleId="193">
    <w:name w:val="Стиль таблицы19"/>
    <w:basedOn w:val="afffffff1"/>
    <w:uiPriority w:val="99"/>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4a">
    <w:name w:val="Стиль24"/>
    <w:rsid w:val="00953668"/>
  </w:style>
  <w:style w:type="table" w:customStyle="1" w:styleId="-113">
    <w:name w:val="Светлая заливка - Акцент 113"/>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1">
    <w:name w:val="Стиль таблицы115"/>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4">
    <w:name w:val="Стиль таблицы123"/>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5">
    <w:name w:val="Стиль таблицы111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1">
    <w:name w:val="Стиль таблицы112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0">
    <w:name w:val="Стиль таблицы121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
    <w:name w:val="Стиль таблицы131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0">
    <w:name w:val="Стиль таблицы15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0">
    <w:name w:val="Стиль таблицы122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0">
    <w:name w:val="Стиль таблицы17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210">
    <w:name w:val="Стиль321"/>
    <w:rsid w:val="00953668"/>
  </w:style>
  <w:style w:type="numbering" w:customStyle="1" w:styleId="4210">
    <w:name w:val="Стиль421"/>
    <w:rsid w:val="00953668"/>
  </w:style>
  <w:style w:type="numbering" w:customStyle="1" w:styleId="21f7">
    <w:name w:val="Статья / Раздел21"/>
    <w:basedOn w:val="af7"/>
    <w:next w:val="af1"/>
    <w:rsid w:val="00953668"/>
  </w:style>
  <w:style w:type="table" w:customStyle="1" w:styleId="-1111">
    <w:name w:val="Светлая заливка - Акцент 1111"/>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59">
    <w:name w:val="Сетка таблицы15"/>
    <w:basedOn w:val="af6"/>
    <w:next w:val="affffff0"/>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тиль таблицы110"/>
    <w:basedOn w:val="afffffff1"/>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5">
    <w:name w:val="Стиль25"/>
    <w:rsid w:val="00953668"/>
    <w:pPr>
      <w:numPr>
        <w:numId w:val="23"/>
      </w:numPr>
    </w:pPr>
  </w:style>
  <w:style w:type="numbering" w:customStyle="1" w:styleId="212">
    <w:name w:val="Стиль212"/>
    <w:rsid w:val="00953668"/>
    <w:pPr>
      <w:numPr>
        <w:numId w:val="54"/>
      </w:numPr>
    </w:pPr>
  </w:style>
  <w:style w:type="table" w:customStyle="1" w:styleId="1161">
    <w:name w:val="Стиль таблицы116"/>
    <w:basedOn w:val="afffffff1"/>
    <w:uiPriority w:val="99"/>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ff4">
    <w:name w:val="Стандартная таблица11"/>
    <w:basedOn w:val="af6"/>
    <w:next w:val="afffffff1"/>
    <w:uiPriority w:val="99"/>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numbering" w:customStyle="1" w:styleId="433">
    <w:name w:val="Стиль43"/>
    <w:rsid w:val="00953668"/>
  </w:style>
  <w:style w:type="table" w:customStyle="1" w:styleId="-114">
    <w:name w:val="Светлая заливка - Акцент 114"/>
    <w:basedOn w:val="af6"/>
    <w:uiPriority w:val="60"/>
    <w:rsid w:val="00953668"/>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21">
    <w:name w:val="Светлая заливка - Акцент 1121"/>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ff5">
    <w:name w:val="Изысканная таблица11"/>
    <w:basedOn w:val="af6"/>
    <w:next w:val="affffff"/>
    <w:unhideWhenUsed/>
    <w:rsid w:val="0095366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11">
    <w:name w:val="Веб-таблица 311"/>
    <w:basedOn w:val="af6"/>
    <w:next w:val="-30"/>
    <w:unhideWhenUsed/>
    <w:rsid w:val="0095366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Таблица ОРГРЭС111"/>
    <w:basedOn w:val="af6"/>
    <w:next w:val="affffff0"/>
    <w:uiPriority w:val="59"/>
    <w:rsid w:val="0095366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тиль таблицы124"/>
    <w:basedOn w:val="affffff0"/>
    <w:uiPriority w:val="99"/>
    <w:rsid w:val="0095366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Сетка таблицы212"/>
    <w:basedOn w:val="af6"/>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Стиль231"/>
    <w:rsid w:val="00953668"/>
  </w:style>
  <w:style w:type="numbering" w:customStyle="1" w:styleId="2111">
    <w:name w:val="Стиль2111"/>
    <w:rsid w:val="00953668"/>
    <w:pPr>
      <w:numPr>
        <w:numId w:val="32"/>
      </w:numPr>
    </w:pPr>
  </w:style>
  <w:style w:type="numbering" w:customStyle="1" w:styleId="4120">
    <w:name w:val="Стиль412"/>
    <w:rsid w:val="00953668"/>
    <w:pPr>
      <w:numPr>
        <w:numId w:val="60"/>
      </w:numPr>
    </w:pPr>
  </w:style>
  <w:style w:type="numbering" w:customStyle="1" w:styleId="120">
    <w:name w:val="Статья / Раздел12"/>
    <w:basedOn w:val="af7"/>
    <w:next w:val="af1"/>
    <w:unhideWhenUsed/>
    <w:qFormat/>
    <w:rsid w:val="00953668"/>
    <w:pPr>
      <w:numPr>
        <w:numId w:val="62"/>
      </w:numPr>
    </w:pPr>
  </w:style>
  <w:style w:type="table" w:customStyle="1" w:styleId="111b">
    <w:name w:val="Простая таблица 111"/>
    <w:basedOn w:val="af6"/>
    <w:next w:val="1fff8"/>
    <w:unhideWhenUsed/>
    <w:rsid w:val="00953668"/>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8">
    <w:name w:val="Стандартная таблица21"/>
    <w:basedOn w:val="af6"/>
    <w:next w:val="afffffff1"/>
    <w:uiPriority w:val="99"/>
    <w:unhideWhenUsed/>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1112">
    <w:name w:val="Светлая заливка - Акцент 1112"/>
    <w:basedOn w:val="af6"/>
    <w:uiPriority w:val="60"/>
    <w:rsid w:val="00953668"/>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713">
    <w:name w:val="Сетка таблицы71"/>
    <w:basedOn w:val="af6"/>
    <w:next w:val="affffff0"/>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0">
    <w:name w:val="Классическая таблица 4112"/>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Нет списка221"/>
    <w:next w:val="af7"/>
    <w:uiPriority w:val="99"/>
    <w:semiHidden/>
    <w:qFormat/>
    <w:rsid w:val="00953668"/>
  </w:style>
  <w:style w:type="table" w:customStyle="1" w:styleId="4212">
    <w:name w:val="Классическая таблица 42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10">
    <w:name w:val="Классическая таблица 43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10">
    <w:name w:val="Классическая таблица 44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1">
    <w:name w:val="Классическая таблица 45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111">
    <w:name w:val="Нет списка1211"/>
    <w:next w:val="af7"/>
    <w:semiHidden/>
    <w:unhideWhenUsed/>
    <w:qFormat/>
    <w:rsid w:val="00953668"/>
  </w:style>
  <w:style w:type="table" w:customStyle="1" w:styleId="211111">
    <w:name w:val="Сетка таблицы21111"/>
    <w:basedOn w:val="af6"/>
    <w:next w:val="affffff0"/>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0">
    <w:name w:val="Нет списка111111111"/>
    <w:next w:val="af7"/>
    <w:semiHidden/>
    <w:rsid w:val="00953668"/>
  </w:style>
  <w:style w:type="numbering" w:customStyle="1" w:styleId="2111110">
    <w:name w:val="Нет списка211111"/>
    <w:next w:val="af7"/>
    <w:uiPriority w:val="99"/>
    <w:semiHidden/>
    <w:qFormat/>
    <w:rsid w:val="00953668"/>
  </w:style>
  <w:style w:type="numbering" w:customStyle="1" w:styleId="311111">
    <w:name w:val="Нет списка311111"/>
    <w:next w:val="af7"/>
    <w:uiPriority w:val="99"/>
    <w:semiHidden/>
    <w:qFormat/>
    <w:rsid w:val="00953668"/>
  </w:style>
  <w:style w:type="table" w:customStyle="1" w:styleId="411110">
    <w:name w:val="Классическая таблица 4111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2">
    <w:name w:val="Стиль2212"/>
    <w:rsid w:val="00953668"/>
    <w:pPr>
      <w:numPr>
        <w:numId w:val="34"/>
      </w:numPr>
    </w:pPr>
  </w:style>
  <w:style w:type="numbering" w:customStyle="1" w:styleId="3123">
    <w:name w:val="Стиль312"/>
    <w:rsid w:val="00953668"/>
  </w:style>
  <w:style w:type="numbering" w:customStyle="1" w:styleId="4112">
    <w:name w:val="Стиль4112"/>
    <w:rsid w:val="00953668"/>
    <w:pPr>
      <w:numPr>
        <w:numId w:val="33"/>
      </w:numPr>
    </w:pPr>
  </w:style>
  <w:style w:type="numbering" w:customStyle="1" w:styleId="112">
    <w:name w:val="Статья / Раздел112"/>
    <w:basedOn w:val="af7"/>
    <w:next w:val="af1"/>
    <w:qFormat/>
    <w:rsid w:val="00953668"/>
    <w:pPr>
      <w:numPr>
        <w:numId w:val="53"/>
      </w:numPr>
    </w:pPr>
  </w:style>
  <w:style w:type="numbering" w:customStyle="1" w:styleId="22f1">
    <w:name w:val="Статья / Раздел22"/>
    <w:basedOn w:val="af7"/>
    <w:next w:val="af1"/>
    <w:qFormat/>
    <w:rsid w:val="00953668"/>
  </w:style>
  <w:style w:type="table" w:customStyle="1" w:styleId="813">
    <w:name w:val="Сетка таблицы81"/>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Сетка таблицы121"/>
    <w:basedOn w:val="af6"/>
    <w:next w:val="affffff0"/>
    <w:uiPriority w:val="9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
    <w:name w:val="Стиль2311"/>
    <w:rsid w:val="00953668"/>
  </w:style>
  <w:style w:type="table" w:customStyle="1" w:styleId="23e">
    <w:name w:val="Сетка таблицы23"/>
    <w:basedOn w:val="af6"/>
    <w:next w:val="affffff0"/>
    <w:uiPriority w:val="99"/>
    <w:rsid w:val="00953668"/>
    <w:pPr>
      <w:jc w:val="both"/>
    </w:pPr>
    <w:rPr>
      <w:rFonts w:eastAsiaTheme="minorHAnsi" w:cstheme="minorBidi"/>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b">
    <w:name w:val="Заголовок 2 уровня"/>
    <w:basedOn w:val="2b"/>
    <w:next w:val="BodyText21"/>
    <w:uiPriority w:val="99"/>
    <w:qFormat/>
    <w:rsid w:val="00953668"/>
    <w:pPr>
      <w:keepNext/>
      <w:spacing w:before="240" w:beforeAutospacing="0" w:after="120" w:afterAutospacing="0" w:line="360" w:lineRule="auto"/>
      <w:jc w:val="center"/>
    </w:pPr>
    <w:rPr>
      <w:rFonts w:ascii="Times New Roman" w:eastAsia="Times New Roman" w:hAnsi="Times New Roman" w:cs="Arial"/>
      <w:b/>
      <w:bCs/>
      <w:sz w:val="24"/>
      <w:szCs w:val="24"/>
      <w:lang w:val="ru-RU" w:eastAsia="ru-RU"/>
    </w:rPr>
  </w:style>
  <w:style w:type="paragraph" w:customStyle="1" w:styleId="afffffffffffffff5">
    <w:name w:val="Знак Знак Знак Знак Знак Знак Знак Знак Знак Знак Знак Знак Знак"/>
    <w:basedOn w:val="af4"/>
    <w:uiPriority w:val="99"/>
    <w:qFormat/>
    <w:rsid w:val="00953668"/>
    <w:pPr>
      <w:spacing w:before="100" w:beforeAutospacing="1" w:after="100" w:afterAutospacing="1"/>
    </w:pPr>
    <w:rPr>
      <w:rFonts w:ascii="Tahoma" w:hAnsi="Tahoma"/>
      <w:sz w:val="20"/>
      <w:szCs w:val="20"/>
      <w:lang w:val="en-US" w:eastAsia="en-US"/>
    </w:rPr>
  </w:style>
  <w:style w:type="paragraph" w:customStyle="1" w:styleId="Pa0">
    <w:name w:val="Pa0"/>
    <w:basedOn w:val="af4"/>
    <w:next w:val="af4"/>
    <w:qFormat/>
    <w:rsid w:val="00953668"/>
    <w:pPr>
      <w:autoSpaceDE w:val="0"/>
      <w:autoSpaceDN w:val="0"/>
      <w:adjustRightInd w:val="0"/>
      <w:spacing w:line="241" w:lineRule="atLeast"/>
    </w:pPr>
    <w:rPr>
      <w:rFonts w:ascii="Myriad Pro SemiExt" w:eastAsia="Calibri" w:hAnsi="Myriad Pro SemiExt"/>
    </w:rPr>
  </w:style>
  <w:style w:type="paragraph" w:customStyle="1" w:styleId="afffffffffffffff6">
    <w:name w:val="Основной текст слава"/>
    <w:basedOn w:val="af4"/>
    <w:uiPriority w:val="99"/>
    <w:qFormat/>
    <w:rsid w:val="00953668"/>
    <w:pPr>
      <w:spacing w:line="276" w:lineRule="auto"/>
      <w:ind w:firstLine="709"/>
      <w:jc w:val="both"/>
    </w:pPr>
    <w:rPr>
      <w:rFonts w:ascii="Calibri" w:eastAsia="Calibri" w:hAnsi="Calibri"/>
      <w:sz w:val="22"/>
      <w:szCs w:val="22"/>
      <w:lang w:eastAsia="en-US"/>
    </w:rPr>
  </w:style>
  <w:style w:type="character" w:customStyle="1" w:styleId="A00">
    <w:name w:val="A0"/>
    <w:rsid w:val="00953668"/>
    <w:rPr>
      <w:b/>
      <w:bCs w:val="0"/>
      <w:color w:val="000000"/>
      <w:sz w:val="48"/>
    </w:rPr>
  </w:style>
  <w:style w:type="character" w:customStyle="1" w:styleId="A20">
    <w:name w:val="A2"/>
    <w:rsid w:val="00953668"/>
    <w:rPr>
      <w:rFonts w:ascii="Arial" w:hAnsi="Arial" w:cs="Arial" w:hint="default"/>
      <w:color w:val="000000"/>
      <w:sz w:val="32"/>
    </w:rPr>
  </w:style>
  <w:style w:type="paragraph" w:customStyle="1" w:styleId="xl19">
    <w:name w:val="xl19"/>
    <w:basedOn w:val="af4"/>
    <w:qFormat/>
    <w:rsid w:val="0095366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
    <w:name w:val="xl20"/>
    <w:basedOn w:val="af4"/>
    <w:qFormat/>
    <w:rsid w:val="00953668"/>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1">
    <w:name w:val="xl21"/>
    <w:basedOn w:val="af4"/>
    <w:qFormat/>
    <w:rsid w:val="0095366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2">
    <w:name w:val="xl22"/>
    <w:basedOn w:val="af4"/>
    <w:qFormat/>
    <w:rsid w:val="00953668"/>
    <w:pPr>
      <w:pBdr>
        <w:top w:val="single" w:sz="4" w:space="0" w:color="auto"/>
        <w:bottom w:val="single" w:sz="4" w:space="0" w:color="auto"/>
      </w:pBdr>
      <w:spacing w:before="100" w:beforeAutospacing="1" w:after="100" w:afterAutospacing="1"/>
      <w:jc w:val="center"/>
    </w:pPr>
  </w:style>
  <w:style w:type="numbering" w:customStyle="1" w:styleId="21210">
    <w:name w:val="Стиль2121"/>
    <w:rsid w:val="00953668"/>
  </w:style>
  <w:style w:type="numbering" w:customStyle="1" w:styleId="241">
    <w:name w:val="Стиль241"/>
    <w:rsid w:val="00953668"/>
    <w:pPr>
      <w:numPr>
        <w:numId w:val="52"/>
      </w:numPr>
    </w:pPr>
  </w:style>
  <w:style w:type="numbering" w:customStyle="1" w:styleId="2411">
    <w:name w:val="Стиль2411"/>
    <w:rsid w:val="00953668"/>
    <w:pPr>
      <w:numPr>
        <w:numId w:val="65"/>
      </w:numPr>
    </w:pPr>
  </w:style>
  <w:style w:type="paragraph" w:customStyle="1" w:styleId="afffffffffffffff7">
    <w:name w:val="#Основной текст"/>
    <w:basedOn w:val="af4"/>
    <w:uiPriority w:val="99"/>
    <w:qFormat/>
    <w:rsid w:val="00953668"/>
    <w:pPr>
      <w:ind w:firstLine="851"/>
      <w:jc w:val="both"/>
    </w:pPr>
  </w:style>
  <w:style w:type="paragraph" w:customStyle="1" w:styleId="Style8">
    <w:name w:val="Style8"/>
    <w:basedOn w:val="af4"/>
    <w:uiPriority w:val="99"/>
    <w:qFormat/>
    <w:rsid w:val="00953668"/>
    <w:pPr>
      <w:widowControl w:val="0"/>
      <w:suppressAutoHyphens/>
      <w:autoSpaceDE w:val="0"/>
      <w:autoSpaceDN w:val="0"/>
    </w:pPr>
    <w:rPr>
      <w:rFonts w:eastAsia="Arial Unicode MS"/>
      <w:kern w:val="3"/>
      <w:lang w:eastAsia="zh-CN" w:bidi="hi-IN"/>
    </w:rPr>
  </w:style>
  <w:style w:type="table" w:styleId="1-2">
    <w:name w:val="Medium Grid 1 Accent 2"/>
    <w:basedOn w:val="af6"/>
    <w:link w:val="1-20"/>
    <w:uiPriority w:val="99"/>
    <w:rsid w:val="00953668"/>
    <w:rPr>
      <w:lang w:eastAsia="en-US"/>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lastRow">
      <w:tblPr/>
      <w:tcPr>
        <w:tcBorders>
          <w:top w:val="single" w:sz="18" w:space="0" w:color="CF7B79" w:themeColor="accent2" w:themeTint="BF"/>
        </w:tcBorders>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character" w:customStyle="1" w:styleId="1-20">
    <w:name w:val="Средняя сетка 1 - Акцент 2 Знак"/>
    <w:link w:val="1-2"/>
    <w:uiPriority w:val="99"/>
    <w:locked/>
    <w:rsid w:val="00953668"/>
    <w:rPr>
      <w:lang w:eastAsia="en-US"/>
    </w:rPr>
  </w:style>
  <w:style w:type="character" w:customStyle="1" w:styleId="FontStyle164">
    <w:name w:val="Font Style164"/>
    <w:rsid w:val="00953668"/>
    <w:rPr>
      <w:rFonts w:ascii="Times New Roman" w:eastAsia="Times New Roman" w:hAnsi="Times New Roman" w:cs="Times New Roman" w:hint="default"/>
      <w:color w:val="auto"/>
      <w:sz w:val="26"/>
      <w:lang w:val="ru-RU" w:eastAsia="zh-CN"/>
    </w:rPr>
  </w:style>
  <w:style w:type="character" w:customStyle="1" w:styleId="FontStyle157">
    <w:name w:val="Font Style157"/>
    <w:rsid w:val="00953668"/>
    <w:rPr>
      <w:rFonts w:ascii="Times New Roman" w:eastAsia="Times New Roman" w:hAnsi="Times New Roman" w:cs="Times New Roman" w:hint="default"/>
      <w:b/>
      <w:bCs w:val="0"/>
      <w:color w:val="auto"/>
      <w:sz w:val="26"/>
      <w:lang w:val="ru-RU" w:eastAsia="zh-CN"/>
    </w:rPr>
  </w:style>
  <w:style w:type="numbering" w:customStyle="1" w:styleId="2510">
    <w:name w:val="Стиль251"/>
    <w:rsid w:val="00953668"/>
  </w:style>
  <w:style w:type="numbering" w:customStyle="1" w:styleId="260">
    <w:name w:val="Стиль26"/>
    <w:rsid w:val="00953668"/>
    <w:pPr>
      <w:numPr>
        <w:numId w:val="130"/>
      </w:numPr>
    </w:pPr>
  </w:style>
  <w:style w:type="numbering" w:customStyle="1" w:styleId="2133">
    <w:name w:val="Стиль213"/>
    <w:rsid w:val="00953668"/>
  </w:style>
  <w:style w:type="table" w:customStyle="1" w:styleId="164">
    <w:name w:val="Сетка таблицы16"/>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fe">
    <w:name w:val="Обычный (веб) Знак4"/>
    <w:aliases w:val="Обычный (Web) Знак3,Обычный (Web)1 Знак4,Обычный (Web)1 Знак Знак3"/>
    <w:basedOn w:val="af5"/>
    <w:uiPriority w:val="30"/>
    <w:locked/>
    <w:rsid w:val="00953668"/>
    <w:rPr>
      <w:b/>
      <w:bCs/>
      <w:i/>
      <w:iCs/>
      <w:color w:val="4F81BD" w:themeColor="accent1"/>
      <w:sz w:val="24"/>
      <w:szCs w:val="24"/>
    </w:rPr>
  </w:style>
  <w:style w:type="paragraph" w:customStyle="1" w:styleId="277">
    <w:name w:val="Основной текст с отступом 27"/>
    <w:basedOn w:val="19"/>
    <w:next w:val="af4"/>
    <w:autoRedefine/>
    <w:uiPriority w:val="99"/>
    <w:qFormat/>
    <w:rsid w:val="00953668"/>
    <w:pPr>
      <w:keepNext w:val="0"/>
      <w:tabs>
        <w:tab w:val="left" w:pos="708"/>
      </w:tabs>
      <w:overflowPunct w:val="0"/>
      <w:autoSpaceDE w:val="0"/>
      <w:autoSpaceDN w:val="0"/>
      <w:adjustRightInd w:val="0"/>
      <w:spacing w:before="240" w:line="240" w:lineRule="auto"/>
      <w:ind w:firstLine="567"/>
      <w:jc w:val="both"/>
      <w:outlineLvl w:val="9"/>
    </w:pPr>
    <w:rPr>
      <w:rFonts w:eastAsia="Times New Roman" w:cs="Times New Roman"/>
      <w:szCs w:val="20"/>
    </w:rPr>
  </w:style>
  <w:style w:type="paragraph" w:customStyle="1" w:styleId="5f0">
    <w:name w:val="Текст5"/>
    <w:basedOn w:val="19"/>
    <w:next w:val="af4"/>
    <w:autoRedefine/>
    <w:qFormat/>
    <w:rsid w:val="00953668"/>
    <w:pPr>
      <w:keepNext w:val="0"/>
      <w:tabs>
        <w:tab w:val="left" w:pos="708"/>
      </w:tabs>
      <w:spacing w:before="0" w:line="240" w:lineRule="auto"/>
      <w:ind w:firstLine="709"/>
      <w:jc w:val="both"/>
      <w:outlineLvl w:val="9"/>
    </w:pPr>
    <w:rPr>
      <w:rFonts w:eastAsia="Times New Roman" w:cs="Times New Roman"/>
      <w:sz w:val="24"/>
      <w:szCs w:val="20"/>
    </w:rPr>
  </w:style>
  <w:style w:type="paragraph" w:customStyle="1" w:styleId="23">
    <w:name w:val="2_РАЗДЕЛЫ"/>
    <w:basedOn w:val="19"/>
    <w:next w:val="af4"/>
    <w:autoRedefine/>
    <w:uiPriority w:val="99"/>
    <w:qFormat/>
    <w:rsid w:val="00953668"/>
    <w:pPr>
      <w:keepNext w:val="0"/>
      <w:numPr>
        <w:numId w:val="77"/>
      </w:numPr>
      <w:tabs>
        <w:tab w:val="left" w:pos="708"/>
      </w:tabs>
      <w:spacing w:before="0" w:after="240" w:line="240" w:lineRule="auto"/>
      <w:ind w:right="-79"/>
    </w:pPr>
    <w:rPr>
      <w:rFonts w:eastAsiaTheme="majorEastAsia" w:cs="Times New Roman"/>
      <w:b/>
      <w:bCs/>
      <w:kern w:val="28"/>
      <w:szCs w:val="28"/>
    </w:rPr>
  </w:style>
  <w:style w:type="paragraph" w:customStyle="1" w:styleId="a8">
    <w:name w:val="_ПОДРАЗДЕЛЫ"/>
    <w:basedOn w:val="23"/>
    <w:next w:val="af4"/>
    <w:autoRedefine/>
    <w:uiPriority w:val="99"/>
    <w:qFormat/>
    <w:rsid w:val="00953668"/>
    <w:pPr>
      <w:numPr>
        <w:ilvl w:val="1"/>
      </w:numPr>
    </w:pPr>
    <w:rPr>
      <w:sz w:val="24"/>
      <w:szCs w:val="24"/>
    </w:rPr>
  </w:style>
  <w:style w:type="paragraph" w:customStyle="1" w:styleId="24">
    <w:name w:val="_2_ПОДРАЗДЕЛ"/>
    <w:basedOn w:val="a8"/>
    <w:next w:val="af4"/>
    <w:autoRedefine/>
    <w:uiPriority w:val="99"/>
    <w:qFormat/>
    <w:rsid w:val="00953668"/>
    <w:pPr>
      <w:numPr>
        <w:ilvl w:val="2"/>
      </w:numPr>
    </w:pPr>
    <w:rPr>
      <w:b w:val="0"/>
    </w:rPr>
  </w:style>
  <w:style w:type="paragraph" w:customStyle="1" w:styleId="ac">
    <w:name w:val="мар."/>
    <w:basedOn w:val="19"/>
    <w:next w:val="af4"/>
    <w:autoRedefine/>
    <w:uiPriority w:val="99"/>
    <w:qFormat/>
    <w:rsid w:val="00953668"/>
    <w:pPr>
      <w:keepNext w:val="0"/>
      <w:numPr>
        <w:numId w:val="78"/>
      </w:numPr>
      <w:spacing w:before="0" w:line="240" w:lineRule="auto"/>
      <w:jc w:val="both"/>
      <w:outlineLvl w:val="9"/>
    </w:pPr>
    <w:rPr>
      <w:rFonts w:ascii="Arial" w:eastAsia="Times New Roman" w:hAnsi="Arial" w:cs="Times New Roman"/>
      <w:sz w:val="20"/>
      <w:szCs w:val="20"/>
    </w:rPr>
  </w:style>
  <w:style w:type="paragraph" w:customStyle="1" w:styleId="HLP">
    <w:name w:val="HLP"/>
    <w:basedOn w:val="19"/>
    <w:next w:val="af4"/>
    <w:autoRedefine/>
    <w:uiPriority w:val="99"/>
    <w:qFormat/>
    <w:rsid w:val="00953668"/>
    <w:pPr>
      <w:tabs>
        <w:tab w:val="left" w:pos="708"/>
      </w:tabs>
      <w:snapToGrid w:val="0"/>
      <w:spacing w:before="0" w:line="240" w:lineRule="auto"/>
    </w:pPr>
    <w:rPr>
      <w:rFonts w:ascii="Arial" w:eastAsia="Times New Roman" w:hAnsi="Arial" w:cs="Times New Roman"/>
      <w:b/>
      <w:kern w:val="28"/>
      <w:sz w:val="20"/>
      <w:szCs w:val="20"/>
    </w:rPr>
  </w:style>
  <w:style w:type="paragraph" w:customStyle="1" w:styleId="2ffffc">
    <w:name w:val="Стиль 2 столбца (по центру)"/>
    <w:basedOn w:val="19"/>
    <w:next w:val="af4"/>
    <w:autoRedefine/>
    <w:uiPriority w:val="99"/>
    <w:qFormat/>
    <w:rsid w:val="00953668"/>
    <w:pPr>
      <w:keepNext w:val="0"/>
      <w:tabs>
        <w:tab w:val="left" w:pos="708"/>
      </w:tabs>
      <w:spacing w:before="0" w:line="240" w:lineRule="auto"/>
      <w:outlineLvl w:val="9"/>
    </w:pPr>
    <w:rPr>
      <w:rFonts w:ascii="Arial" w:eastAsia="Times New Roman" w:hAnsi="Arial" w:cs="Times New Roman"/>
      <w:sz w:val="24"/>
      <w:szCs w:val="20"/>
    </w:rPr>
  </w:style>
  <w:style w:type="paragraph" w:customStyle="1" w:styleId="afffffffffffffff8">
    <w:name w:val="Основа для док."/>
    <w:basedOn w:val="19"/>
    <w:next w:val="af4"/>
    <w:autoRedefine/>
    <w:uiPriority w:val="99"/>
    <w:qFormat/>
    <w:rsid w:val="00953668"/>
    <w:pPr>
      <w:keepNext w:val="0"/>
      <w:tabs>
        <w:tab w:val="left" w:pos="708"/>
      </w:tabs>
      <w:spacing w:before="0" w:line="240" w:lineRule="auto"/>
      <w:ind w:firstLine="284"/>
      <w:jc w:val="both"/>
      <w:outlineLvl w:val="9"/>
    </w:pPr>
    <w:rPr>
      <w:rFonts w:ascii="Arial" w:eastAsia="Times New Roman" w:hAnsi="Arial" w:cs="Times New Roman"/>
      <w:sz w:val="24"/>
      <w:szCs w:val="20"/>
    </w:rPr>
  </w:style>
  <w:style w:type="paragraph" w:customStyle="1" w:styleId="afffffffffffffff9">
    <w:name w:val="марк основ"/>
    <w:basedOn w:val="afffffffffffffff8"/>
    <w:next w:val="af4"/>
    <w:autoRedefine/>
    <w:uiPriority w:val="99"/>
    <w:qFormat/>
    <w:rsid w:val="00953668"/>
  </w:style>
  <w:style w:type="table" w:customStyle="1" w:styleId="12f4">
    <w:name w:val="Столбцы таблицы 12"/>
    <w:basedOn w:val="af6"/>
    <w:semiHidden/>
    <w:rsid w:val="0095366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
    <w:name w:val="Столбцы таблицы 52"/>
    <w:basedOn w:val="af6"/>
    <w:semiHidden/>
    <w:rsid w:val="0095366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f6"/>
    <w:semiHidden/>
    <w:rsid w:val="0095366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6"/>
    <w:semiHidden/>
    <w:rsid w:val="0095366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6"/>
    <w:semiHidden/>
    <w:rsid w:val="0095366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f6"/>
    <w:semiHidden/>
    <w:rsid w:val="0095366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d">
    <w:name w:val="Современная таблица2"/>
    <w:basedOn w:val="af6"/>
    <w:semiHidden/>
    <w:rsid w:val="0095366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fe">
    <w:name w:val="Изысканная таблица2"/>
    <w:basedOn w:val="af6"/>
    <w:rsid w:val="0095366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20">
    <w:name w:val="Веб-таблица 32"/>
    <w:basedOn w:val="af6"/>
    <w:rsid w:val="0095366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5">
    <w:name w:val="Сетка таблицы17"/>
    <w:basedOn w:val="af6"/>
    <w:uiPriority w:val="59"/>
    <w:rsid w:val="0095366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
    <w:basedOn w:val="af6"/>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ветлая заливка - Акцент 1131"/>
    <w:basedOn w:val="af6"/>
    <w:uiPriority w:val="60"/>
    <w:rsid w:val="0095366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94">
    <w:name w:val="Сетка таблицы19"/>
    <w:basedOn w:val="af6"/>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
    <w:name w:val="Сетка таблицы20"/>
    <w:basedOn w:val="af6"/>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Стиль322"/>
    <w:rsid w:val="00953668"/>
  </w:style>
  <w:style w:type="numbering" w:customStyle="1" w:styleId="ArticleSection2">
    <w:name w:val="Article / Section2"/>
    <w:rsid w:val="00953668"/>
    <w:pPr>
      <w:numPr>
        <w:numId w:val="63"/>
      </w:numPr>
    </w:pPr>
  </w:style>
  <w:style w:type="numbering" w:customStyle="1" w:styleId="422">
    <w:name w:val="Стиль422"/>
    <w:rsid w:val="00953668"/>
    <w:pPr>
      <w:numPr>
        <w:numId w:val="64"/>
      </w:numPr>
    </w:pPr>
  </w:style>
  <w:style w:type="numbering" w:customStyle="1" w:styleId="278">
    <w:name w:val="Стиль27"/>
    <w:rsid w:val="00953668"/>
  </w:style>
  <w:style w:type="numbering" w:customStyle="1" w:styleId="214">
    <w:name w:val="Стиль214"/>
    <w:rsid w:val="00953668"/>
    <w:pPr>
      <w:numPr>
        <w:numId w:val="50"/>
      </w:numPr>
    </w:pPr>
  </w:style>
  <w:style w:type="table" w:customStyle="1" w:styleId="3ffb">
    <w:name w:val="Стандартная таблица3"/>
    <w:basedOn w:val="af6"/>
    <w:next w:val="afffffff1"/>
    <w:uiPriority w:val="99"/>
    <w:unhideWhenUsed/>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2214">
    <w:name w:val="Сетка таблицы221"/>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 - Акцент 1141"/>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8">
    <w:name w:val="Стиль28"/>
    <w:rsid w:val="00953668"/>
    <w:pPr>
      <w:numPr>
        <w:numId w:val="49"/>
      </w:numPr>
    </w:pPr>
  </w:style>
  <w:style w:type="character" w:customStyle="1" w:styleId="5f1">
    <w:name w:val="Обычный (веб) Знак5"/>
    <w:aliases w:val="Обычный (Web) Знак4,Обычный (Web)1 Знак5,Обычный (Web)1 Знак Знак4"/>
    <w:basedOn w:val="af5"/>
    <w:uiPriority w:val="30"/>
    <w:locked/>
    <w:rsid w:val="00953668"/>
    <w:rPr>
      <w:b/>
      <w:bCs/>
      <w:i/>
      <w:iCs/>
      <w:color w:val="4F81BD" w:themeColor="accent1"/>
      <w:sz w:val="24"/>
      <w:szCs w:val="24"/>
    </w:rPr>
  </w:style>
  <w:style w:type="character" w:customStyle="1" w:styleId="Normal2">
    <w:name w:val="Normal Знак2"/>
    <w:basedOn w:val="af5"/>
    <w:link w:val="1f5"/>
    <w:locked/>
    <w:rsid w:val="00953668"/>
  </w:style>
  <w:style w:type="character" w:customStyle="1" w:styleId="ConsNormal0">
    <w:name w:val="ConsNormal Знак"/>
    <w:basedOn w:val="af5"/>
    <w:link w:val="ConsNormal"/>
    <w:locked/>
    <w:rsid w:val="00953668"/>
    <w:rPr>
      <w:rFonts w:ascii="Arial" w:hAnsi="Arial" w:cs="Arial"/>
    </w:rPr>
  </w:style>
  <w:style w:type="paragraph" w:customStyle="1" w:styleId="Style15">
    <w:name w:val="Style15"/>
    <w:basedOn w:val="19"/>
    <w:next w:val="af4"/>
    <w:autoRedefine/>
    <w:uiPriority w:val="99"/>
    <w:qFormat/>
    <w:rsid w:val="00953668"/>
    <w:pPr>
      <w:keepNext w:val="0"/>
      <w:widowControl w:val="0"/>
      <w:tabs>
        <w:tab w:val="left" w:pos="708"/>
      </w:tabs>
      <w:autoSpaceDE w:val="0"/>
      <w:autoSpaceDN w:val="0"/>
      <w:adjustRightInd w:val="0"/>
      <w:spacing w:before="0" w:line="240" w:lineRule="auto"/>
      <w:jc w:val="left"/>
      <w:outlineLvl w:val="9"/>
    </w:pPr>
    <w:rPr>
      <w:rFonts w:eastAsia="Times New Roman" w:cs="Times New Roman"/>
      <w:sz w:val="24"/>
    </w:rPr>
  </w:style>
  <w:style w:type="character" w:customStyle="1" w:styleId="-ff4">
    <w:name w:val="Таблица - текст с отступом Знак"/>
    <w:link w:val="-ff5"/>
    <w:locked/>
    <w:rsid w:val="00953668"/>
    <w:rPr>
      <w:rFonts w:ascii="Arial" w:hAnsi="Arial" w:cs="Arial"/>
    </w:rPr>
  </w:style>
  <w:style w:type="paragraph" w:customStyle="1" w:styleId="-ff5">
    <w:name w:val="Таблица - текст с отступом"/>
    <w:basedOn w:val="19"/>
    <w:next w:val="af4"/>
    <w:link w:val="-ff4"/>
    <w:autoRedefine/>
    <w:qFormat/>
    <w:rsid w:val="00953668"/>
    <w:pPr>
      <w:keepNext w:val="0"/>
      <w:tabs>
        <w:tab w:val="left" w:pos="708"/>
      </w:tabs>
      <w:suppressAutoHyphens/>
      <w:spacing w:before="0" w:line="240" w:lineRule="auto"/>
      <w:ind w:left="340"/>
      <w:jc w:val="left"/>
      <w:outlineLvl w:val="9"/>
    </w:pPr>
    <w:rPr>
      <w:rFonts w:ascii="Arial" w:eastAsia="Times New Roman" w:hAnsi="Arial" w:cs="Arial"/>
      <w:sz w:val="20"/>
      <w:szCs w:val="20"/>
    </w:rPr>
  </w:style>
  <w:style w:type="paragraph" w:customStyle="1" w:styleId="consplusnormal2">
    <w:name w:val="consplusnormal"/>
    <w:basedOn w:val="19"/>
    <w:next w:val="af4"/>
    <w:autoRedefine/>
    <w:uiPriority w:val="99"/>
    <w:qFormat/>
    <w:rsid w:val="00953668"/>
    <w:pPr>
      <w:keepNext w:val="0"/>
      <w:tabs>
        <w:tab w:val="left" w:pos="708"/>
      </w:tabs>
      <w:autoSpaceDE w:val="0"/>
      <w:autoSpaceDN w:val="0"/>
      <w:spacing w:before="0" w:line="240" w:lineRule="auto"/>
      <w:ind w:firstLine="720"/>
      <w:jc w:val="left"/>
      <w:outlineLvl w:val="9"/>
    </w:pPr>
    <w:rPr>
      <w:rFonts w:ascii="Arial" w:eastAsia="Times New Roman" w:hAnsi="Arial" w:cs="Arial"/>
      <w:sz w:val="20"/>
      <w:szCs w:val="20"/>
    </w:rPr>
  </w:style>
  <w:style w:type="paragraph" w:customStyle="1" w:styleId="Oaae11">
    <w:name w:val="Oaae11"/>
    <w:basedOn w:val="19"/>
    <w:next w:val="af4"/>
    <w:autoRedefine/>
    <w:uiPriority w:val="99"/>
    <w:qFormat/>
    <w:rsid w:val="00953668"/>
    <w:pPr>
      <w:keepNext w:val="0"/>
      <w:widowControl w:val="0"/>
      <w:tabs>
        <w:tab w:val="left" w:pos="708"/>
      </w:tabs>
      <w:overflowPunct w:val="0"/>
      <w:autoSpaceDE w:val="0"/>
      <w:autoSpaceDN w:val="0"/>
      <w:adjustRightInd w:val="0"/>
      <w:spacing w:before="0" w:line="240" w:lineRule="auto"/>
      <w:outlineLvl w:val="9"/>
    </w:pPr>
    <w:rPr>
      <w:rFonts w:eastAsia="Times New Roman" w:cs="Times New Roman"/>
      <w:szCs w:val="20"/>
      <w:lang w:val="en-US" w:eastAsia="en-US" w:bidi="en-US"/>
    </w:rPr>
  </w:style>
  <w:style w:type="paragraph" w:customStyle="1" w:styleId="1270">
    <w:name w:val="Стиль Первая строка:  1.27 см"/>
    <w:basedOn w:val="19"/>
    <w:next w:val="af4"/>
    <w:autoRedefine/>
    <w:uiPriority w:val="99"/>
    <w:qFormat/>
    <w:rsid w:val="00953668"/>
    <w:pPr>
      <w:keepNext w:val="0"/>
      <w:tabs>
        <w:tab w:val="left" w:pos="708"/>
      </w:tabs>
      <w:spacing w:before="0" w:line="240" w:lineRule="auto"/>
      <w:ind w:firstLine="720"/>
      <w:jc w:val="both"/>
      <w:outlineLvl w:val="9"/>
    </w:pPr>
    <w:rPr>
      <w:rFonts w:eastAsia="Times New Roman" w:cs="Times New Roman"/>
      <w:szCs w:val="20"/>
      <w:lang w:val="en-US" w:eastAsia="en-US" w:bidi="en-US"/>
    </w:rPr>
  </w:style>
  <w:style w:type="paragraph" w:customStyle="1" w:styleId="rtejustify">
    <w:name w:val="rtejustify"/>
    <w:basedOn w:val="19"/>
    <w:next w:val="af4"/>
    <w:autoRedefine/>
    <w:uiPriority w:val="99"/>
    <w:qFormat/>
    <w:rsid w:val="00953668"/>
    <w:pPr>
      <w:keepNext w:val="0"/>
      <w:tabs>
        <w:tab w:val="left" w:pos="708"/>
      </w:tabs>
      <w:spacing w:before="0" w:after="324" w:line="240" w:lineRule="auto"/>
      <w:jc w:val="both"/>
      <w:outlineLvl w:val="9"/>
    </w:pPr>
    <w:rPr>
      <w:rFonts w:eastAsia="Times New Roman" w:cs="Times New Roman"/>
      <w:sz w:val="24"/>
    </w:rPr>
  </w:style>
  <w:style w:type="paragraph" w:customStyle="1" w:styleId="3ffc">
    <w:name w:val="Знак Знак3 Знак Знак Знак Знак Знак Знак Знак"/>
    <w:basedOn w:val="19"/>
    <w:next w:val="af4"/>
    <w:autoRedefine/>
    <w:uiPriority w:val="99"/>
    <w:qFormat/>
    <w:rsid w:val="00953668"/>
    <w:pPr>
      <w:keepNext w:val="0"/>
      <w:tabs>
        <w:tab w:val="left" w:pos="708"/>
      </w:tabs>
      <w:spacing w:before="0" w:after="160" w:line="240" w:lineRule="exact"/>
      <w:jc w:val="left"/>
      <w:outlineLvl w:val="9"/>
    </w:pPr>
    <w:rPr>
      <w:rFonts w:ascii="Verdana" w:eastAsia="Times New Roman" w:hAnsi="Verdana" w:cs="Times New Roman"/>
      <w:sz w:val="20"/>
      <w:szCs w:val="20"/>
      <w:lang w:val="en-US" w:eastAsia="en-US"/>
    </w:rPr>
  </w:style>
  <w:style w:type="character" w:customStyle="1" w:styleId="Normal10-02">
    <w:name w:val="Normal + 10 пт полужирный По центру Слева:  -02 см Справ... Знак"/>
    <w:basedOn w:val="af5"/>
    <w:link w:val="Normal10-020"/>
    <w:locked/>
    <w:rsid w:val="00953668"/>
    <w:rPr>
      <w:b/>
      <w:bCs/>
    </w:rPr>
  </w:style>
  <w:style w:type="paragraph" w:customStyle="1" w:styleId="Normal10-020">
    <w:name w:val="Normal + 10 пт полужирный По центру Слева:  -02 см Справ..."/>
    <w:basedOn w:val="19"/>
    <w:next w:val="af4"/>
    <w:link w:val="Normal10-02"/>
    <w:autoRedefine/>
    <w:qFormat/>
    <w:rsid w:val="00953668"/>
    <w:pPr>
      <w:keepNext w:val="0"/>
      <w:tabs>
        <w:tab w:val="left" w:pos="708"/>
      </w:tabs>
      <w:spacing w:before="0" w:line="240" w:lineRule="auto"/>
      <w:ind w:left="-57" w:right="-113"/>
      <w:jc w:val="left"/>
      <w:outlineLvl w:val="9"/>
    </w:pPr>
    <w:rPr>
      <w:rFonts w:eastAsia="Times New Roman" w:cs="Times New Roman"/>
      <w:b/>
      <w:bCs/>
      <w:sz w:val="20"/>
      <w:szCs w:val="20"/>
    </w:rPr>
  </w:style>
  <w:style w:type="paragraph" w:customStyle="1" w:styleId="1271">
    <w:name w:val="127 см"/>
    <w:basedOn w:val="19"/>
    <w:next w:val="af4"/>
    <w:autoRedefine/>
    <w:uiPriority w:val="99"/>
    <w:qFormat/>
    <w:rsid w:val="00953668"/>
    <w:pPr>
      <w:keepNext w:val="0"/>
      <w:widowControl w:val="0"/>
      <w:tabs>
        <w:tab w:val="left" w:pos="708"/>
      </w:tabs>
      <w:autoSpaceDE w:val="0"/>
      <w:autoSpaceDN w:val="0"/>
      <w:adjustRightInd w:val="0"/>
      <w:spacing w:line="240" w:lineRule="auto"/>
      <w:ind w:left="720"/>
      <w:jc w:val="both"/>
      <w:outlineLvl w:val="9"/>
    </w:pPr>
    <w:rPr>
      <w:rFonts w:eastAsia="Times New Roman" w:cs="Times New Roman"/>
      <w:sz w:val="26"/>
      <w:szCs w:val="20"/>
    </w:rPr>
  </w:style>
  <w:style w:type="paragraph" w:customStyle="1" w:styleId="2fffff">
    <w:name w:val="Знак Знак Знак2 Знак Знак"/>
    <w:basedOn w:val="19"/>
    <w:next w:val="af4"/>
    <w:autoRedefine/>
    <w:uiPriority w:val="99"/>
    <w:qFormat/>
    <w:rsid w:val="00953668"/>
    <w:pPr>
      <w:keepNext w:val="0"/>
      <w:widowControl w:val="0"/>
      <w:tabs>
        <w:tab w:val="left" w:pos="708"/>
      </w:tabs>
      <w:adjustRightInd w:val="0"/>
      <w:spacing w:before="0" w:after="160" w:line="240" w:lineRule="exact"/>
      <w:jc w:val="right"/>
      <w:outlineLvl w:val="9"/>
    </w:pPr>
    <w:rPr>
      <w:rFonts w:eastAsia="Times New Roman" w:cs="Times New Roman"/>
      <w:sz w:val="20"/>
      <w:szCs w:val="20"/>
      <w:lang w:val="en-GB" w:eastAsia="en-US"/>
    </w:rPr>
  </w:style>
  <w:style w:type="paragraph" w:customStyle="1" w:styleId="Style90">
    <w:name w:val="Style90"/>
    <w:basedOn w:val="19"/>
    <w:next w:val="af4"/>
    <w:autoRedefine/>
    <w:uiPriority w:val="99"/>
    <w:qFormat/>
    <w:rsid w:val="00953668"/>
    <w:pPr>
      <w:keepNext w:val="0"/>
      <w:widowControl w:val="0"/>
      <w:tabs>
        <w:tab w:val="left" w:pos="708"/>
      </w:tabs>
      <w:autoSpaceDE w:val="0"/>
      <w:autoSpaceDN w:val="0"/>
      <w:adjustRightInd w:val="0"/>
      <w:spacing w:before="0" w:line="240" w:lineRule="auto"/>
      <w:jc w:val="left"/>
      <w:outlineLvl w:val="9"/>
    </w:pPr>
    <w:rPr>
      <w:rFonts w:eastAsia="Times New Roman" w:cs="Times New Roman"/>
      <w:sz w:val="24"/>
    </w:rPr>
  </w:style>
  <w:style w:type="paragraph" w:customStyle="1" w:styleId="Style153">
    <w:name w:val="Style153"/>
    <w:basedOn w:val="19"/>
    <w:next w:val="af4"/>
    <w:autoRedefine/>
    <w:qFormat/>
    <w:rsid w:val="00953668"/>
    <w:pPr>
      <w:keepNext w:val="0"/>
      <w:widowControl w:val="0"/>
      <w:tabs>
        <w:tab w:val="left" w:pos="708"/>
      </w:tabs>
      <w:autoSpaceDE w:val="0"/>
      <w:autoSpaceDN w:val="0"/>
      <w:adjustRightInd w:val="0"/>
      <w:spacing w:before="0" w:line="226" w:lineRule="exact"/>
      <w:ind w:hanging="96"/>
      <w:jc w:val="left"/>
      <w:outlineLvl w:val="9"/>
    </w:pPr>
    <w:rPr>
      <w:rFonts w:eastAsia="Times New Roman" w:cs="Times New Roman"/>
      <w:sz w:val="24"/>
    </w:rPr>
  </w:style>
  <w:style w:type="paragraph" w:customStyle="1" w:styleId="1fffffff6">
    <w:name w:val="Знак Знак Знак Знак Знак Знак Знак Знак Знак Знак Знак Знак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font1">
    <w:name w:val="font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Arial" w:eastAsia="Times New Roman" w:hAnsi="Arial" w:cs="Arial"/>
      <w:sz w:val="20"/>
      <w:szCs w:val="20"/>
    </w:rPr>
  </w:style>
  <w:style w:type="paragraph" w:customStyle="1" w:styleId="afffffffffffffffa">
    <w:name w:val="Знак Знак Знак Знак Знак Знак Знак Знак Знак Знак Знак Знак Знак Знак Знак"/>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2215">
    <w:name w:val="Основной текст 221"/>
    <w:basedOn w:val="19"/>
    <w:next w:val="af4"/>
    <w:autoRedefine/>
    <w:uiPriority w:val="99"/>
    <w:qFormat/>
    <w:rsid w:val="00953668"/>
    <w:pPr>
      <w:keepNext w:val="0"/>
      <w:tabs>
        <w:tab w:val="left" w:pos="708"/>
      </w:tabs>
      <w:overflowPunct w:val="0"/>
      <w:autoSpaceDE w:val="0"/>
      <w:autoSpaceDN w:val="0"/>
      <w:adjustRightInd w:val="0"/>
      <w:spacing w:before="0" w:line="240" w:lineRule="auto"/>
      <w:ind w:firstLine="720"/>
      <w:jc w:val="both"/>
      <w:outlineLvl w:val="9"/>
    </w:pPr>
    <w:rPr>
      <w:rFonts w:eastAsia="Times New Roman" w:cs="Times New Roman"/>
      <w:szCs w:val="20"/>
    </w:rPr>
  </w:style>
  <w:style w:type="paragraph" w:customStyle="1" w:styleId="11ff6">
    <w:name w:val="Знак Знак Знак Знак Знак Знак Знак Знак1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21f9">
    <w:name w:val="Знак Знак Знак2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1fffffff7">
    <w:name w:val="Знак Знак Знак Знак Знак Знак Знак Знак Знак Знак Знак Знак Знак Знак Знак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2fffff0">
    <w:name w:val="# Заголовок ур 2"/>
    <w:basedOn w:val="19"/>
    <w:next w:val="affffffff4"/>
    <w:autoRedefine/>
    <w:uiPriority w:val="99"/>
    <w:qFormat/>
    <w:rsid w:val="00953668"/>
    <w:pPr>
      <w:keepLines/>
      <w:widowControl w:val="0"/>
      <w:tabs>
        <w:tab w:val="left" w:pos="708"/>
      </w:tabs>
      <w:overflowPunct w:val="0"/>
      <w:autoSpaceDE w:val="0"/>
      <w:autoSpaceDN w:val="0"/>
      <w:adjustRightInd w:val="0"/>
      <w:spacing w:after="120" w:line="240" w:lineRule="auto"/>
      <w:jc w:val="both"/>
      <w:outlineLvl w:val="1"/>
    </w:pPr>
    <w:rPr>
      <w:rFonts w:cs="Times New Roman"/>
      <w:b/>
      <w:szCs w:val="20"/>
    </w:rPr>
  </w:style>
  <w:style w:type="paragraph" w:customStyle="1" w:styleId="15">
    <w:name w:val="#ПЕРЕЧЕНЬ ур 1"/>
    <w:basedOn w:val="19"/>
    <w:next w:val="af4"/>
    <w:autoRedefine/>
    <w:uiPriority w:val="99"/>
    <w:qFormat/>
    <w:rsid w:val="00953668"/>
    <w:pPr>
      <w:keepNext w:val="0"/>
      <w:numPr>
        <w:numId w:val="79"/>
      </w:numPr>
      <w:spacing w:before="0" w:line="288" w:lineRule="auto"/>
      <w:jc w:val="both"/>
      <w:outlineLvl w:val="9"/>
    </w:pPr>
    <w:rPr>
      <w:rFonts w:eastAsia="Times New Roman" w:cs="Times New Roman"/>
      <w:sz w:val="24"/>
    </w:rPr>
  </w:style>
  <w:style w:type="paragraph" w:customStyle="1" w:styleId="afffffffffffffffb">
    <w:name w:val="Главы"/>
    <w:basedOn w:val="2b"/>
    <w:next w:val="19"/>
    <w:autoRedefine/>
    <w:uiPriority w:val="99"/>
    <w:qFormat/>
    <w:rsid w:val="00953668"/>
    <w:pPr>
      <w:keepNext/>
      <w:widowControl w:val="0"/>
      <w:tabs>
        <w:tab w:val="left" w:pos="708"/>
      </w:tabs>
      <w:autoSpaceDE w:val="0"/>
      <w:autoSpaceDN w:val="0"/>
      <w:adjustRightInd w:val="0"/>
      <w:spacing w:before="0" w:beforeAutospacing="0" w:after="0" w:afterAutospacing="0"/>
      <w:jc w:val="center"/>
    </w:pPr>
    <w:rPr>
      <w:rFonts w:ascii="Times New Roman" w:eastAsia="Times New Roman" w:hAnsi="Times New Roman" w:cs="Arial"/>
      <w:b/>
      <w:bCs/>
      <w:sz w:val="24"/>
      <w:szCs w:val="24"/>
      <w:lang w:val="ru-RU" w:eastAsia="ru-RU"/>
    </w:rPr>
  </w:style>
  <w:style w:type="paragraph" w:customStyle="1" w:styleId="1fffffff8">
    <w:name w:val="Указатель1"/>
    <w:basedOn w:val="19"/>
    <w:next w:val="af4"/>
    <w:autoRedefine/>
    <w:uiPriority w:val="99"/>
    <w:qFormat/>
    <w:rsid w:val="00953668"/>
    <w:pPr>
      <w:keepNext w:val="0"/>
      <w:suppressLineNumbers/>
      <w:tabs>
        <w:tab w:val="left" w:pos="708"/>
      </w:tabs>
      <w:suppressAutoHyphens/>
      <w:spacing w:before="0" w:after="200" w:line="276" w:lineRule="auto"/>
      <w:jc w:val="left"/>
      <w:outlineLvl w:val="9"/>
    </w:pPr>
    <w:rPr>
      <w:rFonts w:ascii="Calibri" w:hAnsi="Calibri" w:cs="Mangal"/>
      <w:sz w:val="22"/>
      <w:szCs w:val="22"/>
      <w:lang w:eastAsia="ar-SA"/>
    </w:rPr>
  </w:style>
  <w:style w:type="paragraph" w:customStyle="1" w:styleId="1fffffff9">
    <w:name w:val="Название объекта1"/>
    <w:basedOn w:val="19"/>
    <w:next w:val="af4"/>
    <w:autoRedefine/>
    <w:uiPriority w:val="99"/>
    <w:qFormat/>
    <w:rsid w:val="00953668"/>
    <w:pPr>
      <w:keepNext w:val="0"/>
      <w:tabs>
        <w:tab w:val="left" w:pos="708"/>
      </w:tabs>
      <w:suppressAutoHyphens/>
      <w:spacing w:before="240" w:after="60" w:line="100" w:lineRule="atLeast"/>
      <w:jc w:val="left"/>
      <w:outlineLvl w:val="9"/>
    </w:pPr>
    <w:rPr>
      <w:rFonts w:eastAsia="Times New Roman" w:cs="Times New Roman"/>
      <w:sz w:val="26"/>
      <w:szCs w:val="20"/>
      <w:lang w:eastAsia="ar-SA"/>
    </w:rPr>
  </w:style>
  <w:style w:type="paragraph" w:customStyle="1" w:styleId="1fffffffa">
    <w:name w:val="Текст выноски1"/>
    <w:basedOn w:val="19"/>
    <w:next w:val="af4"/>
    <w:autoRedefine/>
    <w:uiPriority w:val="99"/>
    <w:qFormat/>
    <w:rsid w:val="00953668"/>
    <w:pPr>
      <w:keepNext w:val="0"/>
      <w:tabs>
        <w:tab w:val="left" w:pos="708"/>
      </w:tabs>
      <w:suppressAutoHyphens/>
      <w:spacing w:before="0" w:line="100" w:lineRule="atLeast"/>
      <w:jc w:val="left"/>
      <w:outlineLvl w:val="9"/>
    </w:pPr>
    <w:rPr>
      <w:rFonts w:ascii="Tahoma" w:hAnsi="Tahoma" w:cs="Tahoma"/>
      <w:sz w:val="16"/>
      <w:szCs w:val="16"/>
      <w:lang w:eastAsia="ar-SA"/>
    </w:rPr>
  </w:style>
  <w:style w:type="paragraph" w:customStyle="1" w:styleId="1fffffffb">
    <w:name w:val="Текст примечания1"/>
    <w:basedOn w:val="19"/>
    <w:next w:val="af4"/>
    <w:autoRedefine/>
    <w:uiPriority w:val="99"/>
    <w:qFormat/>
    <w:rsid w:val="00953668"/>
    <w:pPr>
      <w:keepNext w:val="0"/>
      <w:tabs>
        <w:tab w:val="left" w:pos="708"/>
      </w:tabs>
      <w:suppressAutoHyphens/>
      <w:spacing w:before="0" w:after="200" w:line="100" w:lineRule="atLeast"/>
      <w:jc w:val="left"/>
      <w:outlineLvl w:val="9"/>
    </w:pPr>
    <w:rPr>
      <w:rFonts w:ascii="Calibri" w:hAnsi="Calibri" w:cs="Times New Roman"/>
      <w:sz w:val="20"/>
      <w:szCs w:val="20"/>
      <w:lang w:eastAsia="ar-SA"/>
    </w:rPr>
  </w:style>
  <w:style w:type="paragraph" w:customStyle="1" w:styleId="1fffffffc">
    <w:name w:val="Тема примечания1"/>
    <w:basedOn w:val="1fffffffb"/>
    <w:next w:val="af4"/>
    <w:autoRedefine/>
    <w:uiPriority w:val="99"/>
    <w:qFormat/>
    <w:rsid w:val="00953668"/>
    <w:rPr>
      <w:b/>
      <w:bCs/>
    </w:rPr>
  </w:style>
  <w:style w:type="character" w:customStyle="1" w:styleId="FontStyle34">
    <w:name w:val="Font Style34"/>
    <w:basedOn w:val="af5"/>
    <w:qFormat/>
    <w:rsid w:val="00953668"/>
    <w:rPr>
      <w:rFonts w:ascii="Times New Roman" w:hAnsi="Times New Roman" w:cs="Times New Roman" w:hint="default"/>
      <w:sz w:val="18"/>
      <w:szCs w:val="18"/>
    </w:rPr>
  </w:style>
  <w:style w:type="character" w:customStyle="1" w:styleId="2fffff1">
    <w:name w:val="Заголовок 2 Знак Знак"/>
    <w:basedOn w:val="af5"/>
    <w:rsid w:val="00953668"/>
    <w:rPr>
      <w:b/>
      <w:bCs w:val="0"/>
      <w:sz w:val="28"/>
      <w:szCs w:val="24"/>
      <w:lang w:val="ru-RU" w:eastAsia="ru-RU" w:bidi="ar-SA"/>
    </w:rPr>
  </w:style>
  <w:style w:type="character" w:customStyle="1" w:styleId="FontStyle265">
    <w:name w:val="Font Style265"/>
    <w:basedOn w:val="af5"/>
    <w:uiPriority w:val="99"/>
    <w:rsid w:val="00953668"/>
    <w:rPr>
      <w:rFonts w:ascii="Times New Roman" w:hAnsi="Times New Roman" w:cs="Times New Roman" w:hint="default"/>
      <w:sz w:val="22"/>
      <w:szCs w:val="22"/>
    </w:rPr>
  </w:style>
  <w:style w:type="character" w:customStyle="1" w:styleId="FontStyle194">
    <w:name w:val="Font Style194"/>
    <w:basedOn w:val="af5"/>
    <w:uiPriority w:val="99"/>
    <w:rsid w:val="00953668"/>
    <w:rPr>
      <w:rFonts w:ascii="Times New Roman" w:hAnsi="Times New Roman" w:cs="Times New Roman" w:hint="default"/>
      <w:sz w:val="18"/>
      <w:szCs w:val="18"/>
    </w:rPr>
  </w:style>
  <w:style w:type="character" w:customStyle="1" w:styleId="FontStyle276">
    <w:name w:val="Font Style276"/>
    <w:basedOn w:val="af5"/>
    <w:uiPriority w:val="99"/>
    <w:rsid w:val="00953668"/>
    <w:rPr>
      <w:rFonts w:ascii="Bookman Old Style" w:hAnsi="Bookman Old Style" w:cs="Bookman Old Style" w:hint="default"/>
      <w:b/>
      <w:bCs/>
      <w:sz w:val="20"/>
      <w:szCs w:val="20"/>
    </w:rPr>
  </w:style>
  <w:style w:type="character" w:customStyle="1" w:styleId="rvts31451">
    <w:name w:val="rvts31451"/>
    <w:basedOn w:val="af5"/>
    <w:rsid w:val="00953668"/>
  </w:style>
  <w:style w:type="character" w:customStyle="1" w:styleId="radius">
    <w:name w:val="radius"/>
    <w:basedOn w:val="af5"/>
    <w:rsid w:val="00953668"/>
  </w:style>
  <w:style w:type="character" w:customStyle="1" w:styleId="WW8Num1z0">
    <w:name w:val="WW8Num1z0"/>
    <w:rsid w:val="00953668"/>
    <w:rPr>
      <w:rFonts w:ascii="Times New Roman" w:hAnsi="Times New Roman" w:cs="Times New Roman" w:hint="default"/>
    </w:rPr>
  </w:style>
  <w:style w:type="character" w:customStyle="1" w:styleId="WW8Num1z7">
    <w:name w:val="WW8Num1z7"/>
    <w:rsid w:val="00953668"/>
  </w:style>
  <w:style w:type="character" w:customStyle="1" w:styleId="WW8Num1z8">
    <w:name w:val="WW8Num1z8"/>
    <w:rsid w:val="00953668"/>
  </w:style>
  <w:style w:type="character" w:customStyle="1" w:styleId="WW8Num2z0">
    <w:name w:val="WW8Num2z0"/>
    <w:rsid w:val="00953668"/>
    <w:rPr>
      <w:rFonts w:ascii="Times New Roman" w:hAnsi="Times New Roman" w:cs="Times New Roman" w:hint="default"/>
    </w:rPr>
  </w:style>
  <w:style w:type="character" w:customStyle="1" w:styleId="WW8Num2z1">
    <w:name w:val="WW8Num2z1"/>
    <w:rsid w:val="00953668"/>
    <w:rPr>
      <w:rFonts w:ascii="Courier New" w:hAnsi="Courier New" w:cs="Courier New" w:hint="default"/>
    </w:rPr>
  </w:style>
  <w:style w:type="character" w:customStyle="1" w:styleId="WW8Num2z2">
    <w:name w:val="WW8Num2z2"/>
    <w:rsid w:val="00953668"/>
    <w:rPr>
      <w:rFonts w:ascii="Wingdings" w:hAnsi="Wingdings" w:cs="Wingdings" w:hint="default"/>
    </w:rPr>
  </w:style>
  <w:style w:type="character" w:customStyle="1" w:styleId="WW8Num2z3">
    <w:name w:val="WW8Num2z3"/>
    <w:rsid w:val="00953668"/>
    <w:rPr>
      <w:rFonts w:ascii="Symbol" w:hAnsi="Symbol" w:cs="Symbol" w:hint="default"/>
    </w:rPr>
  </w:style>
  <w:style w:type="character" w:customStyle="1" w:styleId="WW8Num3z0">
    <w:name w:val="WW8Num3z0"/>
    <w:rsid w:val="00953668"/>
    <w:rPr>
      <w:rFonts w:ascii="Times New Roman" w:hAnsi="Times New Roman" w:cs="Times New Roman" w:hint="default"/>
      <w:spacing w:val="0"/>
      <w:w w:val="100"/>
      <w:kern w:val="2"/>
      <w:position w:val="0"/>
      <w:sz w:val="24"/>
      <w:vertAlign w:val="baseline"/>
    </w:rPr>
  </w:style>
  <w:style w:type="character" w:customStyle="1" w:styleId="WW8Num3z1">
    <w:name w:val="WW8Num3z1"/>
    <w:rsid w:val="00953668"/>
    <w:rPr>
      <w:rFonts w:ascii="Courier New" w:hAnsi="Courier New" w:cs="Courier New" w:hint="default"/>
    </w:rPr>
  </w:style>
  <w:style w:type="character" w:customStyle="1" w:styleId="WW8Num3z2">
    <w:name w:val="WW8Num3z2"/>
    <w:rsid w:val="00953668"/>
    <w:rPr>
      <w:rFonts w:ascii="Wingdings" w:hAnsi="Wingdings" w:cs="Wingdings" w:hint="default"/>
    </w:rPr>
  </w:style>
  <w:style w:type="character" w:customStyle="1" w:styleId="WW8Num3z3">
    <w:name w:val="WW8Num3z3"/>
    <w:rsid w:val="00953668"/>
    <w:rPr>
      <w:rFonts w:ascii="Symbol" w:hAnsi="Symbol" w:cs="Symbol" w:hint="default"/>
    </w:rPr>
  </w:style>
  <w:style w:type="character" w:customStyle="1" w:styleId="WW8Num4z0">
    <w:name w:val="WW8Num4z0"/>
    <w:rsid w:val="00953668"/>
    <w:rPr>
      <w:rFonts w:ascii="Times New Roman" w:hAnsi="Times New Roman" w:cs="Times New Roman" w:hint="default"/>
    </w:rPr>
  </w:style>
  <w:style w:type="character" w:customStyle="1" w:styleId="WW8Num4z1">
    <w:name w:val="WW8Num4z1"/>
    <w:rsid w:val="00953668"/>
    <w:rPr>
      <w:rFonts w:ascii="Courier New" w:hAnsi="Courier New" w:cs="Courier New" w:hint="default"/>
    </w:rPr>
  </w:style>
  <w:style w:type="character" w:customStyle="1" w:styleId="WW8Num4z2">
    <w:name w:val="WW8Num4z2"/>
    <w:rsid w:val="00953668"/>
    <w:rPr>
      <w:rFonts w:ascii="Wingdings" w:hAnsi="Wingdings" w:cs="Wingdings" w:hint="default"/>
    </w:rPr>
  </w:style>
  <w:style w:type="character" w:customStyle="1" w:styleId="WW8Num4z3">
    <w:name w:val="WW8Num4z3"/>
    <w:rsid w:val="00953668"/>
    <w:rPr>
      <w:rFonts w:ascii="Symbol" w:hAnsi="Symbol" w:cs="Symbol" w:hint="default"/>
    </w:rPr>
  </w:style>
  <w:style w:type="character" w:customStyle="1" w:styleId="1fffffffd">
    <w:name w:val="Основной шрифт абзаца1"/>
    <w:rsid w:val="00953668"/>
  </w:style>
  <w:style w:type="character" w:customStyle="1" w:styleId="1fffffffe">
    <w:name w:val="Просмотренная гиперссылка1"/>
    <w:basedOn w:val="1fffffffd"/>
    <w:rsid w:val="00953668"/>
    <w:rPr>
      <w:rFonts w:ascii="Times New Roman" w:hAnsi="Times New Roman" w:cs="Times New Roman" w:hint="default"/>
      <w:color w:val="800080"/>
      <w:u w:val="single"/>
    </w:rPr>
  </w:style>
  <w:style w:type="character" w:customStyle="1" w:styleId="1ffffffff">
    <w:name w:val="Замещающий текст1"/>
    <w:basedOn w:val="1fffffffd"/>
    <w:rsid w:val="00953668"/>
    <w:rPr>
      <w:rFonts w:ascii="Times New Roman" w:hAnsi="Times New Roman" w:cs="Times New Roman" w:hint="default"/>
      <w:color w:val="808080"/>
    </w:rPr>
  </w:style>
  <w:style w:type="character" w:customStyle="1" w:styleId="1ffffffff0">
    <w:name w:val="Знак примечания1"/>
    <w:basedOn w:val="1fffffffd"/>
    <w:rsid w:val="00953668"/>
    <w:rPr>
      <w:rFonts w:ascii="Times New Roman" w:hAnsi="Times New Roman" w:cs="Times New Roman" w:hint="default"/>
      <w:sz w:val="16"/>
      <w:szCs w:val="16"/>
    </w:rPr>
  </w:style>
  <w:style w:type="character" w:customStyle="1" w:styleId="1ffffffff1">
    <w:name w:val="Знак сноски1"/>
    <w:basedOn w:val="1fffffffd"/>
    <w:rsid w:val="00953668"/>
    <w:rPr>
      <w:vertAlign w:val="superscript"/>
    </w:rPr>
  </w:style>
  <w:style w:type="character" w:customStyle="1" w:styleId="ListLabel1">
    <w:name w:val="ListLabel 1"/>
    <w:qFormat/>
    <w:rsid w:val="00953668"/>
    <w:rPr>
      <w:rFonts w:ascii="Times New Roman" w:hAnsi="Times New Roman" w:cs="Times New Roman" w:hint="default"/>
    </w:rPr>
  </w:style>
  <w:style w:type="character" w:customStyle="1" w:styleId="ListLabel2">
    <w:name w:val="ListLabel 2"/>
    <w:qFormat/>
    <w:rsid w:val="00953668"/>
    <w:rPr>
      <w:rFonts w:ascii="Times New Roman" w:hAnsi="Times New Roman" w:cs="Times New Roman" w:hint="default"/>
      <w:b w:val="0"/>
      <w:bCs w:val="0"/>
    </w:rPr>
  </w:style>
  <w:style w:type="character" w:customStyle="1" w:styleId="ListLabel3">
    <w:name w:val="ListLabel 3"/>
    <w:qFormat/>
    <w:rsid w:val="00953668"/>
    <w:rPr>
      <w:rFonts w:ascii="Times New Roman" w:eastAsia="Times New Roman" w:hAnsi="Times New Roman" w:cs="Times New Roman" w:hint="default"/>
    </w:rPr>
  </w:style>
  <w:style w:type="character" w:customStyle="1" w:styleId="ListLabel4">
    <w:name w:val="ListLabel 4"/>
    <w:qFormat/>
    <w:rsid w:val="00953668"/>
    <w:rPr>
      <w:rFonts w:ascii="Times New Roman" w:hAnsi="Times New Roman" w:cs="Times New Roman" w:hint="default"/>
      <w:sz w:val="24"/>
    </w:rPr>
  </w:style>
  <w:style w:type="character" w:customStyle="1" w:styleId="ListLabel5">
    <w:name w:val="ListLabel 5"/>
    <w:qFormat/>
    <w:rsid w:val="00953668"/>
    <w:rPr>
      <w:spacing w:val="0"/>
      <w:w w:val="100"/>
      <w:kern w:val="2"/>
      <w:position w:val="0"/>
      <w:sz w:val="24"/>
      <w:vertAlign w:val="baseline"/>
    </w:rPr>
  </w:style>
  <w:style w:type="character" w:customStyle="1" w:styleId="afffffffffffffffc">
    <w:name w:val="Символ сноски"/>
    <w:qFormat/>
    <w:rsid w:val="00953668"/>
  </w:style>
  <w:style w:type="character" w:customStyle="1" w:styleId="afffffffffffffffd">
    <w:name w:val="Символы концевой сноски"/>
    <w:qFormat/>
    <w:rsid w:val="00953668"/>
    <w:rPr>
      <w:vertAlign w:val="superscript"/>
    </w:rPr>
  </w:style>
  <w:style w:type="character" w:customStyle="1" w:styleId="WW-">
    <w:name w:val="WW-Символы концевой сноски"/>
    <w:rsid w:val="00953668"/>
  </w:style>
  <w:style w:type="character" w:customStyle="1" w:styleId="FontStyle27">
    <w:name w:val="Font Style27"/>
    <w:rsid w:val="00953668"/>
    <w:rPr>
      <w:rFonts w:ascii="Times New Roman" w:hAnsi="Times New Roman" w:cs="Times New Roman" w:hint="default"/>
      <w:b/>
      <w:bCs/>
      <w:sz w:val="26"/>
      <w:szCs w:val="26"/>
    </w:rPr>
  </w:style>
  <w:style w:type="table" w:customStyle="1" w:styleId="13a">
    <w:name w:val="Столбцы таблицы 13"/>
    <w:basedOn w:val="af6"/>
    <w:next w:val="1ffc"/>
    <w:semiHidden/>
    <w:unhideWhenUsed/>
    <w:rsid w:val="0095366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f6"/>
    <w:next w:val="52"/>
    <w:semiHidden/>
    <w:unhideWhenUsed/>
    <w:rsid w:val="0095366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0">
    <w:name w:val="Таблица-список 23"/>
    <w:basedOn w:val="af6"/>
    <w:next w:val="-21"/>
    <w:semiHidden/>
    <w:unhideWhenUsed/>
    <w:rsid w:val="0095366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6"/>
    <w:next w:val="-70"/>
    <w:semiHidden/>
    <w:unhideWhenUsed/>
    <w:rsid w:val="0095366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6"/>
    <w:next w:val="-80"/>
    <w:semiHidden/>
    <w:unhideWhenUsed/>
    <w:rsid w:val="0095366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5">
    <w:name w:val="Объемная таблица 33"/>
    <w:basedOn w:val="af6"/>
    <w:next w:val="3a"/>
    <w:semiHidden/>
    <w:unhideWhenUsed/>
    <w:rsid w:val="0095366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d">
    <w:name w:val="Современная таблица3"/>
    <w:basedOn w:val="af6"/>
    <w:next w:val="afffffe"/>
    <w:semiHidden/>
    <w:unhideWhenUsed/>
    <w:rsid w:val="0095366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e">
    <w:name w:val="Изысканная таблица3"/>
    <w:basedOn w:val="af6"/>
    <w:next w:val="affffff"/>
    <w:unhideWhenUsed/>
    <w:rsid w:val="0095366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3">
    <w:name w:val="Веб-таблица 33"/>
    <w:basedOn w:val="af6"/>
    <w:next w:val="-30"/>
    <w:unhideWhenUsed/>
    <w:rsid w:val="0095366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
    <w:name w:val="Светлая заливка - Акцент 115"/>
    <w:basedOn w:val="af6"/>
    <w:uiPriority w:val="60"/>
    <w:rsid w:val="00953668"/>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111">
    <w:name w:val="Светлая заливка - Акцент 11111"/>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1c">
    <w:name w:val="Столбцы таблицы 111"/>
    <w:basedOn w:val="af6"/>
    <w:semiHidden/>
    <w:rsid w:val="0095366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
    <w:name w:val="Столбцы таблицы 511"/>
    <w:basedOn w:val="af6"/>
    <w:semiHidden/>
    <w:rsid w:val="0095366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6"/>
    <w:semiHidden/>
    <w:rsid w:val="0095366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6"/>
    <w:semiHidden/>
    <w:rsid w:val="0095366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6"/>
    <w:semiHidden/>
    <w:rsid w:val="0095366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5">
    <w:name w:val="Объемная таблица 311"/>
    <w:basedOn w:val="af6"/>
    <w:semiHidden/>
    <w:rsid w:val="0095366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7">
    <w:name w:val="Современная таблица11"/>
    <w:basedOn w:val="af6"/>
    <w:semiHidden/>
    <w:rsid w:val="0095366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ветлая заливка - Акцент 11211"/>
    <w:basedOn w:val="af6"/>
    <w:uiPriority w:val="60"/>
    <w:rsid w:val="00953668"/>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42110">
    <w:name w:val="Классическая таблица 4211"/>
    <w:basedOn w:val="af6"/>
    <w:semiHidden/>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олбцы таблицы 121"/>
    <w:basedOn w:val="af6"/>
    <w:semiHidden/>
    <w:rsid w:val="0095366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0">
    <w:name w:val="Столбцы таблицы 521"/>
    <w:basedOn w:val="af6"/>
    <w:semiHidden/>
    <w:rsid w:val="0095366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f6"/>
    <w:semiHidden/>
    <w:rsid w:val="0095366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f6"/>
    <w:semiHidden/>
    <w:rsid w:val="0095366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6"/>
    <w:semiHidden/>
    <w:rsid w:val="0095366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2">
    <w:name w:val="Объемная таблица 321"/>
    <w:basedOn w:val="af6"/>
    <w:semiHidden/>
    <w:rsid w:val="0095366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a">
    <w:name w:val="Современная таблица21"/>
    <w:basedOn w:val="af6"/>
    <w:semiHidden/>
    <w:rsid w:val="0095366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b">
    <w:name w:val="Изысканная таблица21"/>
    <w:basedOn w:val="af6"/>
    <w:semiHidden/>
    <w:rsid w:val="0095366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21">
    <w:name w:val="Веб-таблица 321"/>
    <w:basedOn w:val="af6"/>
    <w:semiHidden/>
    <w:rsid w:val="0095366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11">
    <w:name w:val="Светлая заливка - Акцент 11311"/>
    <w:basedOn w:val="af6"/>
    <w:uiPriority w:val="60"/>
    <w:rsid w:val="0095366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numbering" w:customStyle="1" w:styleId="21211">
    <w:name w:val="Стиль21211"/>
    <w:rsid w:val="00953668"/>
  </w:style>
  <w:style w:type="numbering" w:customStyle="1" w:styleId="2141">
    <w:name w:val="Стиль2141"/>
    <w:rsid w:val="00953668"/>
    <w:pPr>
      <w:numPr>
        <w:numId w:val="35"/>
      </w:numPr>
    </w:pPr>
  </w:style>
  <w:style w:type="numbering" w:customStyle="1" w:styleId="211">
    <w:name w:val="Статья / Раздел211"/>
    <w:rsid w:val="00953668"/>
    <w:pPr>
      <w:numPr>
        <w:numId w:val="116"/>
      </w:numPr>
    </w:pPr>
  </w:style>
  <w:style w:type="numbering" w:customStyle="1" w:styleId="242">
    <w:name w:val="Стиль242"/>
    <w:rsid w:val="00953668"/>
    <w:pPr>
      <w:numPr>
        <w:numId w:val="114"/>
      </w:numPr>
    </w:pPr>
  </w:style>
  <w:style w:type="numbering" w:customStyle="1" w:styleId="271">
    <w:name w:val="Стиль271"/>
    <w:rsid w:val="00953668"/>
    <w:pPr>
      <w:numPr>
        <w:numId w:val="57"/>
      </w:numPr>
    </w:pPr>
  </w:style>
  <w:style w:type="numbering" w:customStyle="1" w:styleId="261">
    <w:name w:val="Стиль261"/>
    <w:rsid w:val="00953668"/>
    <w:pPr>
      <w:numPr>
        <w:numId w:val="61"/>
      </w:numPr>
    </w:pPr>
  </w:style>
  <w:style w:type="numbering" w:customStyle="1" w:styleId="4211">
    <w:name w:val="Стиль4211"/>
    <w:rsid w:val="00953668"/>
    <w:pPr>
      <w:numPr>
        <w:numId w:val="113"/>
      </w:numPr>
    </w:pPr>
  </w:style>
  <w:style w:type="numbering" w:customStyle="1" w:styleId="412">
    <w:name w:val="Стиль нумерованный412"/>
    <w:rsid w:val="00953668"/>
    <w:pPr>
      <w:numPr>
        <w:numId w:val="80"/>
      </w:numPr>
    </w:pPr>
  </w:style>
  <w:style w:type="numbering" w:customStyle="1" w:styleId="290">
    <w:name w:val="Стиль29"/>
    <w:rsid w:val="00953668"/>
    <w:pPr>
      <w:numPr>
        <w:numId w:val="66"/>
      </w:numPr>
    </w:pPr>
  </w:style>
  <w:style w:type="numbering" w:customStyle="1" w:styleId="ArticleSection11">
    <w:name w:val="Article / Section11"/>
    <w:rsid w:val="00953668"/>
    <w:pPr>
      <w:numPr>
        <w:numId w:val="67"/>
      </w:numPr>
    </w:pPr>
  </w:style>
  <w:style w:type="numbering" w:customStyle="1" w:styleId="ArticleSection21">
    <w:name w:val="Article / Section21"/>
    <w:rsid w:val="00953668"/>
    <w:pPr>
      <w:numPr>
        <w:numId w:val="68"/>
      </w:numPr>
    </w:pPr>
  </w:style>
  <w:style w:type="numbering" w:customStyle="1" w:styleId="24111">
    <w:name w:val="Стиль24111"/>
    <w:rsid w:val="00953668"/>
    <w:pPr>
      <w:numPr>
        <w:numId w:val="90"/>
      </w:numPr>
    </w:pPr>
  </w:style>
  <w:style w:type="numbering" w:customStyle="1" w:styleId="215">
    <w:name w:val="Стиль215"/>
    <w:rsid w:val="00953668"/>
    <w:pPr>
      <w:numPr>
        <w:numId w:val="51"/>
      </w:numPr>
    </w:pPr>
  </w:style>
  <w:style w:type="numbering" w:customStyle="1" w:styleId="431">
    <w:name w:val="Стиль431"/>
    <w:rsid w:val="00953668"/>
    <w:pPr>
      <w:numPr>
        <w:numId w:val="30"/>
      </w:numPr>
    </w:pPr>
  </w:style>
  <w:style w:type="numbering" w:customStyle="1" w:styleId="14110">
    <w:name w:val="Стиль многоуровневый 14 пт полужирный11"/>
    <w:rsid w:val="00953668"/>
    <w:pPr>
      <w:numPr>
        <w:numId w:val="69"/>
      </w:numPr>
    </w:pPr>
  </w:style>
  <w:style w:type="numbering" w:customStyle="1" w:styleId="1111117">
    <w:name w:val="1 / 1.1 / 1.1.17"/>
    <w:qFormat/>
    <w:rsid w:val="00953668"/>
    <w:pPr>
      <w:numPr>
        <w:numId w:val="81"/>
      </w:numPr>
    </w:pPr>
  </w:style>
  <w:style w:type="numbering" w:customStyle="1" w:styleId="1ai35">
    <w:name w:val="1 / a / i35"/>
    <w:qFormat/>
    <w:rsid w:val="00953668"/>
    <w:pPr>
      <w:numPr>
        <w:numId w:val="82"/>
      </w:numPr>
    </w:pPr>
  </w:style>
  <w:style w:type="numbering" w:customStyle="1" w:styleId="3112">
    <w:name w:val="Стиль3112"/>
    <w:rsid w:val="00953668"/>
    <w:pPr>
      <w:numPr>
        <w:numId w:val="70"/>
      </w:numPr>
    </w:pPr>
  </w:style>
  <w:style w:type="numbering" w:customStyle="1" w:styleId="11111115">
    <w:name w:val="1 / 1.1 / 1.1.115"/>
    <w:qFormat/>
    <w:rsid w:val="00953668"/>
    <w:pPr>
      <w:numPr>
        <w:numId w:val="83"/>
      </w:numPr>
    </w:pPr>
  </w:style>
  <w:style w:type="numbering" w:customStyle="1" w:styleId="1421">
    <w:name w:val="Стиль многоуровневый 14 пт полужирный21"/>
    <w:rsid w:val="00953668"/>
    <w:pPr>
      <w:numPr>
        <w:numId w:val="73"/>
      </w:numPr>
    </w:pPr>
  </w:style>
  <w:style w:type="numbering" w:customStyle="1" w:styleId="21111">
    <w:name w:val="Стиль21111"/>
    <w:rsid w:val="00953668"/>
    <w:pPr>
      <w:numPr>
        <w:numId w:val="74"/>
      </w:numPr>
    </w:pPr>
  </w:style>
  <w:style w:type="numbering" w:customStyle="1" w:styleId="1411">
    <w:name w:val="Стиль1411"/>
    <w:rsid w:val="00953668"/>
    <w:pPr>
      <w:numPr>
        <w:numId w:val="84"/>
      </w:numPr>
    </w:pPr>
  </w:style>
  <w:style w:type="numbering" w:customStyle="1" w:styleId="1ai7">
    <w:name w:val="1 / a / i7"/>
    <w:qFormat/>
    <w:rsid w:val="00953668"/>
    <w:pPr>
      <w:numPr>
        <w:numId w:val="85"/>
      </w:numPr>
    </w:pPr>
  </w:style>
  <w:style w:type="numbering" w:customStyle="1" w:styleId="22111">
    <w:name w:val="Стиль22111"/>
    <w:rsid w:val="00953668"/>
    <w:pPr>
      <w:numPr>
        <w:numId w:val="75"/>
      </w:numPr>
    </w:pPr>
  </w:style>
  <w:style w:type="numbering" w:customStyle="1" w:styleId="311">
    <w:name w:val="Статья / Раздел31"/>
    <w:rsid w:val="00953668"/>
    <w:pPr>
      <w:numPr>
        <w:numId w:val="86"/>
      </w:numPr>
    </w:pPr>
  </w:style>
  <w:style w:type="numbering" w:customStyle="1" w:styleId="3211">
    <w:name w:val="Стиль3211"/>
    <w:rsid w:val="00953668"/>
    <w:pPr>
      <w:numPr>
        <w:numId w:val="76"/>
      </w:numPr>
    </w:pPr>
  </w:style>
  <w:style w:type="numbering" w:customStyle="1" w:styleId="1ai4">
    <w:name w:val="1 / a / i4"/>
    <w:qFormat/>
    <w:rsid w:val="00953668"/>
    <w:pPr>
      <w:numPr>
        <w:numId w:val="87"/>
      </w:numPr>
    </w:pPr>
  </w:style>
  <w:style w:type="numbering" w:customStyle="1" w:styleId="1111112">
    <w:name w:val="1 / 1.1 / 1.1.12"/>
    <w:qFormat/>
    <w:rsid w:val="00953668"/>
    <w:pPr>
      <w:numPr>
        <w:numId w:val="88"/>
      </w:numPr>
    </w:pPr>
  </w:style>
  <w:style w:type="numbering" w:customStyle="1" w:styleId="320">
    <w:name w:val="Статья / Раздел32"/>
    <w:basedOn w:val="af7"/>
    <w:next w:val="af1"/>
    <w:uiPriority w:val="99"/>
    <w:unhideWhenUsed/>
    <w:qFormat/>
    <w:rsid w:val="00953668"/>
    <w:pPr>
      <w:numPr>
        <w:numId w:val="89"/>
      </w:numPr>
    </w:pPr>
  </w:style>
  <w:style w:type="table" w:customStyle="1" w:styleId="24b">
    <w:name w:val="Сетка таблицы24"/>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Сетка таблицы25"/>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b">
    <w:name w:val="Обычный (веб) Знак6"/>
    <w:aliases w:val="Обычный (Web) Знак5,Обычный (Web)1 Знак6,Обычный (Web)1 Знак Знак5"/>
    <w:basedOn w:val="af5"/>
    <w:uiPriority w:val="30"/>
    <w:locked/>
    <w:rsid w:val="00953668"/>
    <w:rPr>
      <w:b/>
      <w:bCs/>
      <w:i/>
      <w:iCs/>
      <w:color w:val="4F81BD" w:themeColor="accent1"/>
      <w:sz w:val="24"/>
      <w:szCs w:val="24"/>
    </w:rPr>
  </w:style>
  <w:style w:type="character" w:customStyle="1" w:styleId="Heading2Char">
    <w:name w:val="Heading 2 Char"/>
    <w:aliases w:val="H2 Char,2 Char,aacao2 Char,абзац2 Char,Раздел Char,h2 Char,Заголовок уровень 3 Char,Заголовок 2 Знак1 Знак Знак Char"/>
    <w:basedOn w:val="af5"/>
    <w:qFormat/>
    <w:locked/>
    <w:rsid w:val="00953668"/>
    <w:rPr>
      <w:rFonts w:ascii="Arial" w:hAnsi="Arial"/>
      <w:b/>
      <w:i/>
      <w:sz w:val="28"/>
      <w:lang w:eastAsia="en-US"/>
    </w:rPr>
  </w:style>
  <w:style w:type="character" w:customStyle="1" w:styleId="Heading4Char">
    <w:name w:val="Heading 4 Char"/>
    <w:basedOn w:val="af5"/>
    <w:qFormat/>
    <w:locked/>
    <w:rsid w:val="00953668"/>
    <w:rPr>
      <w:b/>
      <w:sz w:val="24"/>
      <w:lang w:eastAsia="en-US"/>
    </w:rPr>
  </w:style>
  <w:style w:type="character" w:customStyle="1" w:styleId="Heading5Char">
    <w:name w:val="Heading 5 Char"/>
    <w:aliases w:val="Underline Char"/>
    <w:basedOn w:val="af5"/>
    <w:qFormat/>
    <w:locked/>
    <w:rsid w:val="00953668"/>
    <w:rPr>
      <w:b/>
      <w:i/>
      <w:sz w:val="26"/>
      <w:lang w:eastAsia="en-US"/>
    </w:rPr>
  </w:style>
  <w:style w:type="character" w:customStyle="1" w:styleId="Heading6Char">
    <w:name w:val="Heading 6 Char"/>
    <w:aliases w:val="Приложение Char"/>
    <w:basedOn w:val="af5"/>
    <w:qFormat/>
    <w:locked/>
    <w:rsid w:val="00953668"/>
    <w:rPr>
      <w:b/>
      <w:sz w:val="24"/>
      <w:lang w:eastAsia="en-US"/>
    </w:rPr>
  </w:style>
  <w:style w:type="character" w:customStyle="1" w:styleId="Heading7Char">
    <w:name w:val="Heading 7 Char"/>
    <w:basedOn w:val="af5"/>
    <w:qFormat/>
    <w:locked/>
    <w:rsid w:val="00953668"/>
    <w:rPr>
      <w:b/>
      <w:sz w:val="24"/>
      <w:lang w:eastAsia="en-US"/>
    </w:rPr>
  </w:style>
  <w:style w:type="character" w:customStyle="1" w:styleId="Heading8Char">
    <w:name w:val="Heading 8 Char"/>
    <w:basedOn w:val="af5"/>
    <w:qFormat/>
    <w:locked/>
    <w:rsid w:val="00953668"/>
    <w:rPr>
      <w:b/>
      <w:sz w:val="24"/>
      <w:lang w:eastAsia="en-US"/>
    </w:rPr>
  </w:style>
  <w:style w:type="character" w:customStyle="1" w:styleId="Heading9Char">
    <w:name w:val="Heading 9 Char"/>
    <w:basedOn w:val="af5"/>
    <w:uiPriority w:val="99"/>
    <w:qFormat/>
    <w:locked/>
    <w:rsid w:val="00953668"/>
    <w:rPr>
      <w:b/>
      <w:sz w:val="22"/>
      <w:lang w:eastAsia="en-US"/>
    </w:rPr>
  </w:style>
  <w:style w:type="character" w:customStyle="1" w:styleId="622">
    <w:name w:val="Заголовок 6 Знак2"/>
    <w:aliases w:val="Приложение Знак2"/>
    <w:uiPriority w:val="9"/>
    <w:qFormat/>
    <w:locked/>
    <w:rsid w:val="00953668"/>
    <w:rPr>
      <w:rFonts w:ascii="Times New Roman" w:eastAsia="Times New Roman" w:hAnsi="Times New Roman" w:cs="Times New Roman"/>
      <w:color w:val="000000"/>
      <w:spacing w:val="-14"/>
      <w:sz w:val="24"/>
      <w:szCs w:val="24"/>
      <w:shd w:val="clear" w:color="auto" w:fill="FFFFFF"/>
      <w:lang w:eastAsia="ru-RU"/>
    </w:rPr>
  </w:style>
  <w:style w:type="character" w:customStyle="1" w:styleId="HeaderChar">
    <w:name w:val="Header Char"/>
    <w:aliases w:val="ВерхКолонтитул Char"/>
    <w:basedOn w:val="af5"/>
    <w:qFormat/>
    <w:locked/>
    <w:rsid w:val="00953668"/>
    <w:rPr>
      <w:sz w:val="24"/>
      <w:lang w:eastAsia="en-US"/>
    </w:rPr>
  </w:style>
  <w:style w:type="character" w:customStyle="1" w:styleId="FooterChar">
    <w:name w:val="Footer Char"/>
    <w:basedOn w:val="af5"/>
    <w:qFormat/>
    <w:locked/>
    <w:rsid w:val="00953668"/>
    <w:rPr>
      <w:sz w:val="24"/>
      <w:lang w:eastAsia="en-US"/>
    </w:rPr>
  </w:style>
  <w:style w:type="character" w:customStyle="1" w:styleId="2fffff2">
    <w:name w:val="Нижний колонтитул Знак2"/>
    <w:qFormat/>
    <w:locked/>
    <w:rsid w:val="00953668"/>
    <w:rPr>
      <w:sz w:val="24"/>
    </w:rPr>
  </w:style>
  <w:style w:type="paragraph" w:customStyle="1" w:styleId="afffffffffffffffe">
    <w:name w:val="Адресат"/>
    <w:basedOn w:val="af4"/>
    <w:uiPriority w:val="99"/>
    <w:qFormat/>
    <w:rsid w:val="00953668"/>
  </w:style>
  <w:style w:type="paragraph" w:styleId="affffffffffffffff">
    <w:name w:val="toa heading"/>
    <w:basedOn w:val="af4"/>
    <w:next w:val="af4"/>
    <w:uiPriority w:val="99"/>
    <w:qFormat/>
    <w:rsid w:val="00953668"/>
    <w:pPr>
      <w:spacing w:before="120"/>
    </w:pPr>
    <w:rPr>
      <w:rFonts w:ascii="Arial" w:hAnsi="Arial"/>
      <w:b/>
      <w:bCs/>
    </w:rPr>
  </w:style>
  <w:style w:type="character" w:customStyle="1" w:styleId="TitleChar">
    <w:name w:val="Title Char"/>
    <w:basedOn w:val="af5"/>
    <w:uiPriority w:val="99"/>
    <w:qFormat/>
    <w:locked/>
    <w:rsid w:val="00953668"/>
    <w:rPr>
      <w:rFonts w:ascii="Times New Roman" w:hAnsi="Times New Roman"/>
      <w:b/>
      <w:sz w:val="24"/>
    </w:rPr>
  </w:style>
  <w:style w:type="character" w:customStyle="1" w:styleId="2fffff3">
    <w:name w:val="Название Знак2"/>
    <w:aliases w:val="!Название Знак1,!!Примечание Знак1"/>
    <w:qFormat/>
    <w:locked/>
    <w:rsid w:val="00953668"/>
    <w:rPr>
      <w:b/>
      <w:sz w:val="24"/>
    </w:rPr>
  </w:style>
  <w:style w:type="character" w:customStyle="1" w:styleId="328">
    <w:name w:val="Основной текст с отступом 3 Знак2"/>
    <w:uiPriority w:val="99"/>
    <w:qFormat/>
    <w:locked/>
    <w:rsid w:val="00953668"/>
    <w:rPr>
      <w:rFonts w:ascii="Times New Roman" w:eastAsia="Times New Roman" w:hAnsi="Times New Roman" w:cs="Times New Roman"/>
      <w:sz w:val="16"/>
      <w:szCs w:val="20"/>
      <w:lang w:eastAsia="ru-RU"/>
    </w:rPr>
  </w:style>
  <w:style w:type="character" w:customStyle="1" w:styleId="BodyText3Char">
    <w:name w:val="Body Text 3 Char"/>
    <w:basedOn w:val="af5"/>
    <w:qFormat/>
    <w:locked/>
    <w:rsid w:val="00953668"/>
    <w:rPr>
      <w:sz w:val="24"/>
      <w:lang w:eastAsia="en-US"/>
    </w:rPr>
  </w:style>
  <w:style w:type="character" w:customStyle="1" w:styleId="329">
    <w:name w:val="Основной текст 3 Знак2"/>
    <w:uiPriority w:val="99"/>
    <w:qFormat/>
    <w:locked/>
    <w:rsid w:val="00953668"/>
    <w:rPr>
      <w:rFonts w:ascii="Times New Roman" w:eastAsia="Times New Roman" w:hAnsi="Times New Roman" w:cs="Times New Roman"/>
      <w:sz w:val="16"/>
      <w:szCs w:val="20"/>
      <w:lang w:eastAsia="ru-RU"/>
    </w:rPr>
  </w:style>
  <w:style w:type="character" w:customStyle="1" w:styleId="BalloonTextChar">
    <w:name w:val="Balloon Text Char"/>
    <w:basedOn w:val="af5"/>
    <w:qFormat/>
    <w:locked/>
    <w:rsid w:val="00953668"/>
    <w:rPr>
      <w:rFonts w:ascii="Tahoma" w:hAnsi="Tahoma"/>
      <w:sz w:val="16"/>
      <w:lang w:eastAsia="ru-RU"/>
    </w:rPr>
  </w:style>
  <w:style w:type="character" w:customStyle="1" w:styleId="affffffffffffffff0">
    <w:name w:val="Подраздел Знак Знак"/>
    <w:uiPriority w:val="99"/>
    <w:qFormat/>
    <w:rsid w:val="00953668"/>
    <w:rPr>
      <w:b/>
      <w:sz w:val="24"/>
      <w:lang w:val="ru-RU" w:eastAsia="ru-RU"/>
    </w:rPr>
  </w:style>
  <w:style w:type="character" w:customStyle="1" w:styleId="21fc">
    <w:name w:val="Знак Знак21"/>
    <w:uiPriority w:val="99"/>
    <w:qFormat/>
    <w:locked/>
    <w:rsid w:val="00953668"/>
    <w:rPr>
      <w:b/>
      <w:color w:val="FFFFFF"/>
      <w:sz w:val="24"/>
      <w:lang w:val="ru-RU" w:eastAsia="ru-RU"/>
    </w:rPr>
  </w:style>
  <w:style w:type="character" w:customStyle="1" w:styleId="affffffffffffffff1">
    <w:name w:val="Приложение Знак Знак"/>
    <w:uiPriority w:val="99"/>
    <w:qFormat/>
    <w:locked/>
    <w:rsid w:val="00953668"/>
    <w:rPr>
      <w:color w:val="000000"/>
      <w:spacing w:val="-14"/>
      <w:sz w:val="24"/>
      <w:lang w:val="ru-RU" w:eastAsia="ru-RU"/>
    </w:rPr>
  </w:style>
  <w:style w:type="character" w:customStyle="1" w:styleId="15a">
    <w:name w:val="Знак Знак15"/>
    <w:qFormat/>
    <w:locked/>
    <w:rsid w:val="00953668"/>
    <w:rPr>
      <w:sz w:val="28"/>
      <w:lang w:val="ru-RU" w:eastAsia="ru-RU"/>
    </w:rPr>
  </w:style>
  <w:style w:type="character" w:customStyle="1" w:styleId="165">
    <w:name w:val="Знак Знак16"/>
    <w:qFormat/>
    <w:rsid w:val="00953668"/>
    <w:rPr>
      <w:sz w:val="24"/>
    </w:rPr>
  </w:style>
  <w:style w:type="paragraph" w:customStyle="1" w:styleId="1ffffffff2">
    <w:name w:val="Долж1"/>
    <w:basedOn w:val="af4"/>
    <w:next w:val="af4"/>
    <w:uiPriority w:val="99"/>
    <w:qFormat/>
    <w:rsid w:val="00953668"/>
  </w:style>
  <w:style w:type="paragraph" w:customStyle="1" w:styleId="Otchet">
    <w:name w:val="Otchet"/>
    <w:basedOn w:val="af4"/>
    <w:uiPriority w:val="99"/>
    <w:qFormat/>
    <w:rsid w:val="00953668"/>
    <w:pPr>
      <w:spacing w:line="360" w:lineRule="auto"/>
      <w:ind w:firstLine="720"/>
      <w:jc w:val="both"/>
    </w:pPr>
    <w:rPr>
      <w:szCs w:val="20"/>
    </w:rPr>
  </w:style>
  <w:style w:type="character" w:customStyle="1" w:styleId="affffffffffffffff2">
    <w:name w:val="Глава Знак Знак"/>
    <w:uiPriority w:val="99"/>
    <w:qFormat/>
    <w:rsid w:val="00953668"/>
    <w:rPr>
      <w:rFonts w:ascii="Arial" w:hAnsi="Arial"/>
      <w:b/>
      <w:sz w:val="24"/>
      <w:lang w:val="ru-RU" w:eastAsia="ru-RU"/>
    </w:rPr>
  </w:style>
  <w:style w:type="paragraph" w:customStyle="1" w:styleId="affffffffffffffff3">
    <w:name w:val="Текст записки"/>
    <w:uiPriority w:val="99"/>
    <w:qFormat/>
    <w:rsid w:val="00953668"/>
    <w:pPr>
      <w:spacing w:line="360" w:lineRule="auto"/>
      <w:ind w:left="360" w:firstLine="709"/>
      <w:jc w:val="both"/>
    </w:pPr>
    <w:rPr>
      <w:rFonts w:eastAsia="MS Mincho"/>
      <w:sz w:val="24"/>
    </w:rPr>
  </w:style>
  <w:style w:type="character" w:customStyle="1" w:styleId="affffffffffffffff4">
    <w:name w:val="Текст записки Знак"/>
    <w:qFormat/>
    <w:locked/>
    <w:rsid w:val="00953668"/>
    <w:rPr>
      <w:rFonts w:eastAsia="MS Mincho"/>
      <w:sz w:val="24"/>
      <w:lang w:val="ru-RU" w:eastAsia="ru-RU"/>
    </w:rPr>
  </w:style>
  <w:style w:type="paragraph" w:customStyle="1" w:styleId="affffffffffffffff5">
    <w:name w:val="Заголовки столбцов"/>
    <w:basedOn w:val="affffffffffffffff3"/>
    <w:uiPriority w:val="99"/>
    <w:qFormat/>
    <w:rsid w:val="00953668"/>
    <w:pPr>
      <w:spacing w:line="240" w:lineRule="auto"/>
      <w:ind w:left="0" w:firstLine="0"/>
      <w:jc w:val="center"/>
    </w:pPr>
    <w:rPr>
      <w:b/>
      <w:bCs/>
    </w:rPr>
  </w:style>
  <w:style w:type="paragraph" w:customStyle="1" w:styleId="2fffff4">
    <w:name w:val="Долж2"/>
    <w:basedOn w:val="af4"/>
    <w:next w:val="af4"/>
    <w:uiPriority w:val="99"/>
    <w:qFormat/>
    <w:rsid w:val="00953668"/>
    <w:rPr>
      <w:szCs w:val="20"/>
    </w:rPr>
  </w:style>
  <w:style w:type="paragraph" w:customStyle="1" w:styleId="14e">
    <w:name w:val="Стиль14"/>
    <w:basedOn w:val="af4"/>
    <w:uiPriority w:val="99"/>
    <w:qFormat/>
    <w:rsid w:val="00953668"/>
    <w:pPr>
      <w:spacing w:line="264" w:lineRule="auto"/>
      <w:ind w:firstLine="720"/>
      <w:jc w:val="both"/>
    </w:pPr>
    <w:rPr>
      <w:sz w:val="28"/>
      <w:szCs w:val="20"/>
    </w:rPr>
  </w:style>
  <w:style w:type="paragraph" w:customStyle="1" w:styleId="affffffffffffffff6">
    <w:name w:val="Мой Список"/>
    <w:basedOn w:val="af4"/>
    <w:next w:val="af4"/>
    <w:uiPriority w:val="99"/>
    <w:qFormat/>
    <w:rsid w:val="00953668"/>
    <w:pPr>
      <w:tabs>
        <w:tab w:val="num" w:pos="1140"/>
      </w:tabs>
      <w:spacing w:line="360" w:lineRule="auto"/>
      <w:ind w:left="1140" w:hanging="360"/>
      <w:jc w:val="both"/>
    </w:pPr>
  </w:style>
  <w:style w:type="paragraph" w:customStyle="1" w:styleId="affffffffffffffff7">
    <w:name w:val="Рисунок"/>
    <w:basedOn w:val="af4"/>
    <w:uiPriority w:val="99"/>
    <w:qFormat/>
    <w:rsid w:val="00953668"/>
    <w:pPr>
      <w:keepNext/>
      <w:spacing w:before="240" w:after="120"/>
      <w:jc w:val="center"/>
    </w:pPr>
    <w:rPr>
      <w:b/>
      <w:bCs/>
      <w:szCs w:val="20"/>
    </w:rPr>
  </w:style>
  <w:style w:type="paragraph" w:customStyle="1" w:styleId="affffffffffffffff8">
    <w:name w:val="Подрисуночная подпись"/>
    <w:basedOn w:val="af4"/>
    <w:uiPriority w:val="99"/>
    <w:qFormat/>
    <w:rsid w:val="00953668"/>
    <w:pPr>
      <w:spacing w:after="240"/>
      <w:jc w:val="both"/>
    </w:pPr>
    <w:rPr>
      <w:rFonts w:eastAsia="MS Mincho"/>
      <w:b/>
      <w:szCs w:val="20"/>
    </w:rPr>
  </w:style>
  <w:style w:type="paragraph" w:customStyle="1" w:styleId="affffffffffffffff9">
    <w:name w:val="Марк список"/>
    <w:basedOn w:val="af4"/>
    <w:uiPriority w:val="99"/>
    <w:qFormat/>
    <w:rsid w:val="00953668"/>
    <w:pPr>
      <w:tabs>
        <w:tab w:val="num" w:pos="1140"/>
      </w:tabs>
      <w:spacing w:after="140"/>
      <w:ind w:left="1140" w:hanging="360"/>
      <w:jc w:val="both"/>
    </w:pPr>
    <w:rPr>
      <w:sz w:val="22"/>
      <w:szCs w:val="20"/>
    </w:rPr>
  </w:style>
  <w:style w:type="paragraph" w:customStyle="1" w:styleId="affffffffffffffffa">
    <w:name w:val="Раздел записки"/>
    <w:basedOn w:val="af4"/>
    <w:next w:val="af4"/>
    <w:uiPriority w:val="99"/>
    <w:qFormat/>
    <w:rsid w:val="00953668"/>
    <w:pPr>
      <w:tabs>
        <w:tab w:val="num" w:pos="900"/>
      </w:tabs>
      <w:ind w:left="900" w:hanging="555"/>
    </w:pPr>
    <w:rPr>
      <w:rFonts w:eastAsia="MS Mincho"/>
      <w:b/>
      <w:sz w:val="28"/>
      <w:szCs w:val="20"/>
    </w:rPr>
  </w:style>
  <w:style w:type="paragraph" w:customStyle="1" w:styleId="affffffffffffffffb">
    <w:name w:val="Подраздел записки"/>
    <w:basedOn w:val="af4"/>
    <w:next w:val="af4"/>
    <w:uiPriority w:val="99"/>
    <w:qFormat/>
    <w:rsid w:val="00953668"/>
    <w:pPr>
      <w:numPr>
        <w:ilvl w:val="2"/>
      </w:numPr>
      <w:tabs>
        <w:tab w:val="num" w:pos="1425"/>
      </w:tabs>
      <w:ind w:left="1425" w:hanging="720"/>
    </w:pPr>
    <w:rPr>
      <w:rFonts w:eastAsia="MS Mincho"/>
      <w:b/>
      <w:sz w:val="20"/>
      <w:szCs w:val="20"/>
    </w:rPr>
  </w:style>
  <w:style w:type="paragraph" w:customStyle="1" w:styleId="2fffff5">
    <w:name w:val="Список с маркерами 2"/>
    <w:basedOn w:val="af4"/>
    <w:uiPriority w:val="99"/>
    <w:qFormat/>
    <w:rsid w:val="00953668"/>
    <w:pPr>
      <w:tabs>
        <w:tab w:val="num" w:pos="3229"/>
      </w:tabs>
      <w:ind w:left="3229" w:hanging="360"/>
    </w:pPr>
  </w:style>
  <w:style w:type="character" w:customStyle="1" w:styleId="BodyTextFirstIndentChar">
    <w:name w:val="Body Text First Indent Char"/>
    <w:basedOn w:val="af5"/>
    <w:uiPriority w:val="99"/>
    <w:qFormat/>
    <w:locked/>
    <w:rsid w:val="00953668"/>
    <w:rPr>
      <w:rFonts w:ascii="Times New Roman" w:hAnsi="Times New Roman"/>
      <w:sz w:val="24"/>
      <w:lang w:val="ru-RU" w:eastAsia="ru-RU"/>
    </w:rPr>
  </w:style>
  <w:style w:type="character" w:customStyle="1" w:styleId="FontStyle20">
    <w:name w:val="Font Style20"/>
    <w:uiPriority w:val="99"/>
    <w:qFormat/>
    <w:rsid w:val="00953668"/>
    <w:rPr>
      <w:rFonts w:ascii="Arial" w:hAnsi="Arial"/>
      <w:sz w:val="26"/>
    </w:rPr>
  </w:style>
  <w:style w:type="paragraph" w:customStyle="1" w:styleId="affffffffffffffffc">
    <w:name w:val="осн"/>
    <w:basedOn w:val="af4"/>
    <w:uiPriority w:val="99"/>
    <w:qFormat/>
    <w:rsid w:val="00953668"/>
    <w:pPr>
      <w:widowControl w:val="0"/>
      <w:spacing w:line="360" w:lineRule="auto"/>
      <w:ind w:firstLine="709"/>
      <w:jc w:val="both"/>
    </w:pPr>
    <w:rPr>
      <w:sz w:val="28"/>
      <w:szCs w:val="28"/>
      <w:lang w:eastAsia="en-US"/>
    </w:rPr>
  </w:style>
  <w:style w:type="character" w:customStyle="1" w:styleId="affffffffffffffffd">
    <w:name w:val="осн Знак"/>
    <w:uiPriority w:val="99"/>
    <w:qFormat/>
    <w:rsid w:val="00953668"/>
    <w:rPr>
      <w:sz w:val="28"/>
      <w:lang w:eastAsia="en-US"/>
    </w:rPr>
  </w:style>
  <w:style w:type="paragraph" w:customStyle="1" w:styleId="12f5">
    <w:name w:val="Абзац списка12"/>
    <w:basedOn w:val="af4"/>
    <w:uiPriority w:val="99"/>
    <w:qFormat/>
    <w:rsid w:val="00953668"/>
    <w:pPr>
      <w:ind w:left="720"/>
      <w:contextualSpacing/>
    </w:pPr>
  </w:style>
  <w:style w:type="paragraph" w:customStyle="1" w:styleId="affffffffffffffffe">
    <w:name w:val="Перечень с номером"/>
    <w:basedOn w:val="afff1"/>
    <w:uiPriority w:val="99"/>
    <w:qFormat/>
    <w:rsid w:val="00953668"/>
    <w:pPr>
      <w:tabs>
        <w:tab w:val="num" w:pos="1440"/>
      </w:tabs>
      <w:spacing w:before="120" w:after="0"/>
      <w:ind w:left="1440" w:hanging="360"/>
      <w:jc w:val="both"/>
    </w:pPr>
    <w:rPr>
      <w:szCs w:val="20"/>
    </w:rPr>
  </w:style>
  <w:style w:type="paragraph" w:customStyle="1" w:styleId="afffffffffffffffff">
    <w:name w:val="Титул"/>
    <w:basedOn w:val="af4"/>
    <w:next w:val="af4"/>
    <w:uiPriority w:val="99"/>
    <w:qFormat/>
    <w:rsid w:val="00953668"/>
    <w:pPr>
      <w:spacing w:after="360" w:line="360" w:lineRule="auto"/>
      <w:ind w:left="1134" w:right="1076"/>
      <w:jc w:val="center"/>
    </w:pPr>
    <w:rPr>
      <w:b/>
      <w:smallCaps/>
      <w:sz w:val="28"/>
      <w:szCs w:val="20"/>
    </w:rPr>
  </w:style>
  <w:style w:type="paragraph" w:customStyle="1" w:styleId="afffffffffffffffff0">
    <w:name w:val="Тема"/>
    <w:basedOn w:val="af4"/>
    <w:next w:val="af4"/>
    <w:uiPriority w:val="99"/>
    <w:qFormat/>
    <w:rsid w:val="00953668"/>
    <w:pPr>
      <w:spacing w:after="600" w:line="360" w:lineRule="auto"/>
      <w:ind w:left="1134" w:right="1076"/>
      <w:jc w:val="center"/>
    </w:pPr>
    <w:rPr>
      <w:smallCaps/>
      <w:sz w:val="28"/>
      <w:szCs w:val="20"/>
    </w:rPr>
  </w:style>
  <w:style w:type="paragraph" w:customStyle="1" w:styleId="afffffffffffffffff1">
    <w:name w:val="Стадия"/>
    <w:basedOn w:val="af4"/>
    <w:next w:val="af4"/>
    <w:uiPriority w:val="99"/>
    <w:qFormat/>
    <w:rsid w:val="00953668"/>
    <w:pPr>
      <w:spacing w:after="360"/>
      <w:ind w:left="567" w:right="509"/>
      <w:jc w:val="center"/>
    </w:pPr>
    <w:rPr>
      <w:sz w:val="28"/>
      <w:szCs w:val="20"/>
    </w:rPr>
  </w:style>
  <w:style w:type="paragraph" w:customStyle="1" w:styleId="afffffffffffffffff2">
    <w:name w:val="Ном_том"/>
    <w:basedOn w:val="af4"/>
    <w:next w:val="af4"/>
    <w:autoRedefine/>
    <w:uiPriority w:val="99"/>
    <w:qFormat/>
    <w:rsid w:val="00953668"/>
    <w:pPr>
      <w:spacing w:after="120"/>
      <w:jc w:val="center"/>
    </w:pPr>
    <w:rPr>
      <w:b/>
      <w:bCs/>
      <w:szCs w:val="20"/>
    </w:rPr>
  </w:style>
  <w:style w:type="paragraph" w:customStyle="1" w:styleId="afffffffffffffffff3">
    <w:name w:val="Имя_том"/>
    <w:basedOn w:val="af4"/>
    <w:next w:val="af4"/>
    <w:uiPriority w:val="99"/>
    <w:qFormat/>
    <w:rsid w:val="00953668"/>
    <w:pPr>
      <w:spacing w:after="360"/>
      <w:ind w:left="1134" w:right="1076"/>
      <w:jc w:val="center"/>
    </w:pPr>
    <w:rPr>
      <w:sz w:val="26"/>
      <w:szCs w:val="20"/>
    </w:rPr>
  </w:style>
  <w:style w:type="paragraph" w:customStyle="1" w:styleId="afffffffffffffffff4">
    <w:name w:val="Тип_том"/>
    <w:basedOn w:val="af4"/>
    <w:next w:val="af4"/>
    <w:uiPriority w:val="99"/>
    <w:qFormat/>
    <w:rsid w:val="00953668"/>
    <w:pPr>
      <w:spacing w:after="600"/>
      <w:ind w:left="567" w:right="509"/>
      <w:jc w:val="center"/>
    </w:pPr>
    <w:rPr>
      <w:szCs w:val="20"/>
    </w:rPr>
  </w:style>
  <w:style w:type="paragraph" w:customStyle="1" w:styleId="afffffffffffffffff5">
    <w:name w:val="Шифр_том"/>
    <w:basedOn w:val="af4"/>
    <w:next w:val="af4"/>
    <w:uiPriority w:val="99"/>
    <w:qFormat/>
    <w:rsid w:val="00953668"/>
    <w:pPr>
      <w:spacing w:after="960"/>
      <w:ind w:left="567" w:right="509"/>
      <w:jc w:val="center"/>
    </w:pPr>
    <w:rPr>
      <w:b/>
      <w:szCs w:val="20"/>
    </w:rPr>
  </w:style>
  <w:style w:type="paragraph" w:customStyle="1" w:styleId="afffffffffffffffff6">
    <w:name w:val="Сп_лиц"/>
    <w:basedOn w:val="af4"/>
    <w:next w:val="af4"/>
    <w:uiPriority w:val="99"/>
    <w:qFormat/>
    <w:rsid w:val="00953668"/>
    <w:pPr>
      <w:spacing w:before="240" w:after="360" w:line="360" w:lineRule="auto"/>
      <w:jc w:val="center"/>
    </w:pPr>
    <w:rPr>
      <w:b/>
      <w:szCs w:val="20"/>
    </w:rPr>
  </w:style>
  <w:style w:type="paragraph" w:customStyle="1" w:styleId="afffffffffffffffff7">
    <w:name w:val="Справка"/>
    <w:basedOn w:val="af4"/>
    <w:next w:val="af4"/>
    <w:uiPriority w:val="99"/>
    <w:qFormat/>
    <w:rsid w:val="00953668"/>
    <w:pPr>
      <w:spacing w:before="2400" w:after="240"/>
      <w:jc w:val="center"/>
    </w:pPr>
    <w:rPr>
      <w:b/>
      <w:sz w:val="28"/>
      <w:szCs w:val="20"/>
    </w:rPr>
  </w:style>
  <w:style w:type="paragraph" w:customStyle="1" w:styleId="afffffffffffffffff8">
    <w:name w:val="Состав"/>
    <w:basedOn w:val="af4"/>
    <w:next w:val="af4"/>
    <w:uiPriority w:val="99"/>
    <w:qFormat/>
    <w:rsid w:val="00953668"/>
    <w:pPr>
      <w:spacing w:before="600" w:after="240"/>
      <w:jc w:val="center"/>
    </w:pPr>
    <w:rPr>
      <w:b/>
      <w:sz w:val="28"/>
      <w:szCs w:val="20"/>
    </w:rPr>
  </w:style>
  <w:style w:type="paragraph" w:customStyle="1" w:styleId="1ffffffff3">
    <w:name w:val="П_заголовок1"/>
    <w:basedOn w:val="af4"/>
    <w:next w:val="af4"/>
    <w:uiPriority w:val="99"/>
    <w:qFormat/>
    <w:rsid w:val="00953668"/>
    <w:pPr>
      <w:pageBreakBefore/>
      <w:spacing w:before="240" w:after="120"/>
      <w:jc w:val="center"/>
    </w:pPr>
    <w:rPr>
      <w:b/>
      <w:smallCaps/>
      <w:spacing w:val="40"/>
      <w:szCs w:val="20"/>
    </w:rPr>
  </w:style>
  <w:style w:type="paragraph" w:customStyle="1" w:styleId="2fffff6">
    <w:name w:val="П_заголовок 2"/>
    <w:basedOn w:val="af4"/>
    <w:next w:val="af4"/>
    <w:uiPriority w:val="99"/>
    <w:qFormat/>
    <w:rsid w:val="00953668"/>
    <w:pPr>
      <w:ind w:right="-2"/>
      <w:jc w:val="center"/>
    </w:pPr>
    <w:rPr>
      <w:b/>
      <w:szCs w:val="20"/>
    </w:rPr>
  </w:style>
  <w:style w:type="paragraph" w:customStyle="1" w:styleId="afffffffffffffffff9">
    <w:name w:val="ФИО"/>
    <w:basedOn w:val="af4"/>
    <w:next w:val="af4"/>
    <w:uiPriority w:val="99"/>
    <w:qFormat/>
    <w:rsid w:val="00953668"/>
    <w:pPr>
      <w:spacing w:before="480"/>
    </w:pPr>
    <w:rPr>
      <w:b/>
      <w:szCs w:val="20"/>
    </w:rPr>
  </w:style>
  <w:style w:type="paragraph" w:customStyle="1" w:styleId="afffffffffffffffffa">
    <w:name w:val="М_титул"/>
    <w:basedOn w:val="af4"/>
    <w:uiPriority w:val="99"/>
    <w:qFormat/>
    <w:rsid w:val="00953668"/>
    <w:pPr>
      <w:spacing w:before="60"/>
      <w:jc w:val="center"/>
    </w:pPr>
    <w:rPr>
      <w:b/>
      <w:szCs w:val="20"/>
    </w:rPr>
  </w:style>
  <w:style w:type="paragraph" w:customStyle="1" w:styleId="3fff">
    <w:name w:val="Долж3"/>
    <w:basedOn w:val="af4"/>
    <w:next w:val="af4"/>
    <w:uiPriority w:val="99"/>
    <w:qFormat/>
    <w:rsid w:val="00953668"/>
    <w:rPr>
      <w:szCs w:val="20"/>
    </w:rPr>
  </w:style>
  <w:style w:type="paragraph" w:customStyle="1" w:styleId="4ff">
    <w:name w:val="Долж4"/>
    <w:basedOn w:val="af4"/>
    <w:next w:val="af4"/>
    <w:uiPriority w:val="99"/>
    <w:qFormat/>
    <w:rsid w:val="00953668"/>
    <w:rPr>
      <w:szCs w:val="20"/>
    </w:rPr>
  </w:style>
  <w:style w:type="paragraph" w:customStyle="1" w:styleId="5f2">
    <w:name w:val="Долж5"/>
    <w:basedOn w:val="af4"/>
    <w:next w:val="af4"/>
    <w:uiPriority w:val="99"/>
    <w:qFormat/>
    <w:rsid w:val="00953668"/>
    <w:rPr>
      <w:szCs w:val="20"/>
    </w:rPr>
  </w:style>
  <w:style w:type="paragraph" w:customStyle="1" w:styleId="1ffffffff4">
    <w:name w:val="Фам1"/>
    <w:basedOn w:val="af4"/>
    <w:next w:val="af4"/>
    <w:uiPriority w:val="99"/>
    <w:qFormat/>
    <w:rsid w:val="00953668"/>
    <w:rPr>
      <w:szCs w:val="20"/>
    </w:rPr>
  </w:style>
  <w:style w:type="paragraph" w:customStyle="1" w:styleId="2fffff7">
    <w:name w:val="Фам2"/>
    <w:basedOn w:val="af4"/>
    <w:next w:val="af4"/>
    <w:uiPriority w:val="99"/>
    <w:qFormat/>
    <w:rsid w:val="00953668"/>
    <w:rPr>
      <w:szCs w:val="20"/>
    </w:rPr>
  </w:style>
  <w:style w:type="paragraph" w:customStyle="1" w:styleId="3fff0">
    <w:name w:val="Фам3"/>
    <w:basedOn w:val="af4"/>
    <w:next w:val="af4"/>
    <w:uiPriority w:val="99"/>
    <w:qFormat/>
    <w:rsid w:val="00953668"/>
    <w:rPr>
      <w:szCs w:val="20"/>
    </w:rPr>
  </w:style>
  <w:style w:type="paragraph" w:customStyle="1" w:styleId="4ff0">
    <w:name w:val="Фам4"/>
    <w:basedOn w:val="af4"/>
    <w:next w:val="af4"/>
    <w:uiPriority w:val="99"/>
    <w:qFormat/>
    <w:rsid w:val="00953668"/>
    <w:rPr>
      <w:szCs w:val="20"/>
    </w:rPr>
  </w:style>
  <w:style w:type="paragraph" w:customStyle="1" w:styleId="5f3">
    <w:name w:val="Фам5"/>
    <w:basedOn w:val="af4"/>
    <w:next w:val="af4"/>
    <w:uiPriority w:val="99"/>
    <w:qFormat/>
    <w:rsid w:val="00953668"/>
    <w:rPr>
      <w:szCs w:val="20"/>
    </w:rPr>
  </w:style>
  <w:style w:type="paragraph" w:customStyle="1" w:styleId="6c">
    <w:name w:val="Долж6"/>
    <w:basedOn w:val="1ffffffff2"/>
    <w:uiPriority w:val="99"/>
    <w:qFormat/>
    <w:rsid w:val="00953668"/>
    <w:rPr>
      <w:szCs w:val="20"/>
    </w:rPr>
  </w:style>
  <w:style w:type="paragraph" w:customStyle="1" w:styleId="afffffffffffffffffb">
    <w:name w:val="Содрж_том"/>
    <w:basedOn w:val="af4"/>
    <w:next w:val="af4"/>
    <w:uiPriority w:val="99"/>
    <w:qFormat/>
    <w:rsid w:val="00953668"/>
    <w:pPr>
      <w:spacing w:before="240" w:after="120"/>
      <w:jc w:val="center"/>
    </w:pPr>
    <w:rPr>
      <w:b/>
      <w:smallCaps/>
      <w:spacing w:val="40"/>
      <w:szCs w:val="20"/>
    </w:rPr>
  </w:style>
  <w:style w:type="paragraph" w:customStyle="1" w:styleId="afffffffffffffffffc">
    <w:name w:val="Сост_пр"/>
    <w:basedOn w:val="afffffffffffffffffb"/>
    <w:next w:val="af4"/>
    <w:uiPriority w:val="99"/>
    <w:qFormat/>
    <w:rsid w:val="00953668"/>
    <w:rPr>
      <w:bCs/>
    </w:rPr>
  </w:style>
  <w:style w:type="character" w:customStyle="1" w:styleId="SubtitleChar">
    <w:name w:val="Subtitle Char"/>
    <w:basedOn w:val="af5"/>
    <w:qFormat/>
    <w:locked/>
    <w:rsid w:val="00953668"/>
    <w:rPr>
      <w:rFonts w:ascii="Cambria" w:hAnsi="Cambria"/>
      <w:i/>
      <w:color w:val="4F81BD"/>
      <w:spacing w:val="15"/>
      <w:sz w:val="24"/>
      <w:lang w:eastAsia="en-US"/>
    </w:rPr>
  </w:style>
  <w:style w:type="paragraph" w:customStyle="1" w:styleId="style102">
    <w:name w:val="style10"/>
    <w:basedOn w:val="af4"/>
    <w:uiPriority w:val="99"/>
    <w:qFormat/>
    <w:rsid w:val="00953668"/>
    <w:pPr>
      <w:spacing w:before="100" w:beforeAutospacing="1" w:after="100" w:afterAutospacing="1"/>
    </w:pPr>
    <w:rPr>
      <w:rFonts w:ascii="Arial" w:hAnsi="Arial" w:cs="Arial"/>
      <w:sz w:val="18"/>
      <w:szCs w:val="18"/>
    </w:rPr>
  </w:style>
  <w:style w:type="paragraph" w:customStyle="1" w:styleId="afffffffffffffffffd">
    <w:name w:val="Список с маркерами"/>
    <w:basedOn w:val="affffffffffffffff3"/>
    <w:uiPriority w:val="99"/>
    <w:qFormat/>
    <w:rsid w:val="00953668"/>
    <w:pPr>
      <w:tabs>
        <w:tab w:val="left" w:pos="360"/>
        <w:tab w:val="num" w:pos="720"/>
      </w:tabs>
      <w:ind w:left="0"/>
    </w:pPr>
    <w:rPr>
      <w:sz w:val="28"/>
    </w:rPr>
  </w:style>
  <w:style w:type="character" w:customStyle="1" w:styleId="1ffffffff5">
    <w:name w:val="Подраздел Знак Знак1"/>
    <w:uiPriority w:val="99"/>
    <w:qFormat/>
    <w:rsid w:val="00953668"/>
    <w:rPr>
      <w:b/>
      <w:sz w:val="24"/>
    </w:rPr>
  </w:style>
  <w:style w:type="character" w:customStyle="1" w:styleId="1171">
    <w:name w:val="Знак Знак117"/>
    <w:uiPriority w:val="99"/>
    <w:qFormat/>
    <w:rsid w:val="00953668"/>
    <w:rPr>
      <w:rFonts w:ascii="Arial" w:hAnsi="Arial"/>
      <w:b/>
      <w:sz w:val="24"/>
      <w:lang w:val="ru-RU" w:eastAsia="ru-RU"/>
    </w:rPr>
  </w:style>
  <w:style w:type="paragraph" w:customStyle="1" w:styleId="ConsPlusDocList">
    <w:name w:val="ConsPlusDocList"/>
    <w:uiPriority w:val="99"/>
    <w:qFormat/>
    <w:rsid w:val="00953668"/>
    <w:pPr>
      <w:autoSpaceDE w:val="0"/>
      <w:autoSpaceDN w:val="0"/>
      <w:adjustRightInd w:val="0"/>
    </w:pPr>
    <w:rPr>
      <w:rFonts w:ascii="Courier New" w:hAnsi="Courier New" w:cs="Courier New"/>
    </w:rPr>
  </w:style>
  <w:style w:type="character" w:customStyle="1" w:styleId="2144">
    <w:name w:val="Знак Знак214"/>
    <w:uiPriority w:val="99"/>
    <w:qFormat/>
    <w:locked/>
    <w:rsid w:val="00953668"/>
    <w:rPr>
      <w:b/>
      <w:color w:val="FFFFFF"/>
      <w:sz w:val="24"/>
      <w:lang w:val="ru-RU" w:eastAsia="ru-RU"/>
    </w:rPr>
  </w:style>
  <w:style w:type="character" w:customStyle="1" w:styleId="2040">
    <w:name w:val="Знак Знак204"/>
    <w:uiPriority w:val="99"/>
    <w:qFormat/>
    <w:locked/>
    <w:rsid w:val="00953668"/>
    <w:rPr>
      <w:b/>
      <w:color w:val="000000"/>
      <w:spacing w:val="-16"/>
      <w:sz w:val="34"/>
      <w:lang w:val="ru-RU" w:eastAsia="ru-RU"/>
    </w:rPr>
  </w:style>
  <w:style w:type="character" w:customStyle="1" w:styleId="1540">
    <w:name w:val="Знак Знак154"/>
    <w:uiPriority w:val="99"/>
    <w:qFormat/>
    <w:locked/>
    <w:rsid w:val="00953668"/>
    <w:rPr>
      <w:sz w:val="28"/>
      <w:lang w:val="ru-RU" w:eastAsia="ru-RU"/>
    </w:rPr>
  </w:style>
  <w:style w:type="character" w:customStyle="1" w:styleId="1440">
    <w:name w:val="Знак Знак144"/>
    <w:uiPriority w:val="99"/>
    <w:qFormat/>
    <w:locked/>
    <w:rsid w:val="00953668"/>
    <w:rPr>
      <w:i/>
      <w:color w:val="000000"/>
      <w:sz w:val="24"/>
      <w:lang w:val="ru-RU" w:eastAsia="ru-RU"/>
    </w:rPr>
  </w:style>
  <w:style w:type="character" w:customStyle="1" w:styleId="1340">
    <w:name w:val="Знак Знак134"/>
    <w:uiPriority w:val="99"/>
    <w:qFormat/>
    <w:locked/>
    <w:rsid w:val="00953668"/>
    <w:rPr>
      <w:sz w:val="32"/>
      <w:lang w:val="ru-RU" w:eastAsia="ru-RU"/>
    </w:rPr>
  </w:style>
  <w:style w:type="character" w:customStyle="1" w:styleId="1241">
    <w:name w:val="Знак Знак124"/>
    <w:uiPriority w:val="99"/>
    <w:qFormat/>
    <w:locked/>
    <w:rsid w:val="00953668"/>
    <w:rPr>
      <w:sz w:val="24"/>
      <w:lang w:val="ru-RU" w:eastAsia="ru-RU"/>
    </w:rPr>
  </w:style>
  <w:style w:type="character" w:customStyle="1" w:styleId="1162">
    <w:name w:val="Знак Знак116"/>
    <w:uiPriority w:val="99"/>
    <w:qFormat/>
    <w:locked/>
    <w:rsid w:val="00953668"/>
    <w:rPr>
      <w:sz w:val="24"/>
      <w:lang w:val="ru-RU" w:eastAsia="ru-RU"/>
    </w:rPr>
  </w:style>
  <w:style w:type="character" w:customStyle="1" w:styleId="1040">
    <w:name w:val="Знак Знак104"/>
    <w:uiPriority w:val="99"/>
    <w:qFormat/>
    <w:locked/>
    <w:rsid w:val="00953668"/>
    <w:rPr>
      <w:b/>
      <w:sz w:val="24"/>
      <w:lang w:val="ru-RU" w:eastAsia="ru-RU"/>
    </w:rPr>
  </w:style>
  <w:style w:type="character" w:customStyle="1" w:styleId="940">
    <w:name w:val="Знак Знак94"/>
    <w:uiPriority w:val="99"/>
    <w:qFormat/>
    <w:rsid w:val="00953668"/>
    <w:rPr>
      <w:sz w:val="24"/>
      <w:lang w:val="ru-RU" w:eastAsia="ru-RU"/>
    </w:rPr>
  </w:style>
  <w:style w:type="character" w:customStyle="1" w:styleId="841">
    <w:name w:val="Знак Знак84"/>
    <w:uiPriority w:val="99"/>
    <w:qFormat/>
    <w:locked/>
    <w:rsid w:val="00953668"/>
    <w:rPr>
      <w:sz w:val="16"/>
      <w:lang w:val="ru-RU" w:eastAsia="ru-RU"/>
    </w:rPr>
  </w:style>
  <w:style w:type="character" w:customStyle="1" w:styleId="740">
    <w:name w:val="Знак Знак74"/>
    <w:uiPriority w:val="99"/>
    <w:qFormat/>
    <w:rsid w:val="00953668"/>
    <w:rPr>
      <w:sz w:val="16"/>
      <w:lang w:val="ru-RU" w:eastAsia="ru-RU"/>
    </w:rPr>
  </w:style>
  <w:style w:type="character" w:customStyle="1" w:styleId="640">
    <w:name w:val="Знак Знак64"/>
    <w:uiPriority w:val="99"/>
    <w:qFormat/>
    <w:locked/>
    <w:rsid w:val="00953668"/>
    <w:rPr>
      <w:lang w:val="ru-RU" w:eastAsia="ru-RU"/>
    </w:rPr>
  </w:style>
  <w:style w:type="character" w:customStyle="1" w:styleId="541">
    <w:name w:val="Знак Знак54"/>
    <w:uiPriority w:val="99"/>
    <w:qFormat/>
    <w:rsid w:val="00953668"/>
    <w:rPr>
      <w:rFonts w:ascii="Tahoma" w:hAnsi="Tahoma"/>
      <w:sz w:val="16"/>
      <w:lang w:val="ru-RU" w:eastAsia="ru-RU"/>
    </w:rPr>
  </w:style>
  <w:style w:type="character" w:customStyle="1" w:styleId="3100">
    <w:name w:val="Знак Знак310"/>
    <w:uiPriority w:val="99"/>
    <w:qFormat/>
    <w:rsid w:val="00953668"/>
    <w:rPr>
      <w:rFonts w:ascii="Courier New" w:hAnsi="Courier New"/>
      <w:lang w:val="ru-RU" w:eastAsia="ru-RU"/>
    </w:rPr>
  </w:style>
  <w:style w:type="character" w:customStyle="1" w:styleId="302">
    <w:name w:val="Знак Знак30"/>
    <w:uiPriority w:val="99"/>
    <w:qFormat/>
    <w:rsid w:val="00953668"/>
    <w:rPr>
      <w:sz w:val="24"/>
      <w:lang w:val="ru-RU" w:eastAsia="ru-RU"/>
    </w:rPr>
  </w:style>
  <w:style w:type="character" w:customStyle="1" w:styleId="EndnoteTextChar">
    <w:name w:val="Endnote Text Char"/>
    <w:basedOn w:val="af5"/>
    <w:uiPriority w:val="99"/>
    <w:qFormat/>
    <w:locked/>
    <w:rsid w:val="00953668"/>
    <w:rPr>
      <w:rFonts w:ascii="Times New Roman" w:hAnsi="Times New Roman"/>
    </w:rPr>
  </w:style>
  <w:style w:type="character" w:customStyle="1" w:styleId="2fffff8">
    <w:name w:val="Текст концевой сноски Знак2"/>
    <w:uiPriority w:val="99"/>
    <w:qFormat/>
    <w:locked/>
    <w:rsid w:val="00953668"/>
    <w:rPr>
      <w:rFonts w:ascii="Times New Roman" w:eastAsia="Times New Roman" w:hAnsi="Times New Roman" w:cs="Times New Roman"/>
      <w:sz w:val="20"/>
      <w:szCs w:val="20"/>
      <w:lang w:eastAsia="ru-RU"/>
    </w:rPr>
  </w:style>
  <w:style w:type="character" w:customStyle="1" w:styleId="442">
    <w:name w:val="Знак Знак44"/>
    <w:uiPriority w:val="99"/>
    <w:qFormat/>
    <w:rsid w:val="00953668"/>
    <w:rPr>
      <w:lang w:val="ru-RU" w:eastAsia="ru-RU"/>
    </w:rPr>
  </w:style>
  <w:style w:type="character" w:customStyle="1" w:styleId="highlighthighlightactive">
    <w:name w:val="highlight highlight_active"/>
    <w:uiPriority w:val="99"/>
    <w:qFormat/>
    <w:rsid w:val="00953668"/>
  </w:style>
  <w:style w:type="character" w:customStyle="1" w:styleId="24c">
    <w:name w:val="Знак Знак24"/>
    <w:uiPriority w:val="99"/>
    <w:qFormat/>
    <w:rsid w:val="00953668"/>
  </w:style>
  <w:style w:type="paragraph" w:customStyle="1" w:styleId="xl273">
    <w:name w:val="xl273"/>
    <w:basedOn w:val="af4"/>
    <w:uiPriority w:val="99"/>
    <w:qFormat/>
    <w:rsid w:val="0095366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4">
    <w:name w:val="xl274"/>
    <w:basedOn w:val="af4"/>
    <w:uiPriority w:val="99"/>
    <w:qFormat/>
    <w:rsid w:val="0095366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75">
    <w:name w:val="xl275"/>
    <w:basedOn w:val="af4"/>
    <w:uiPriority w:val="99"/>
    <w:qFormat/>
    <w:rsid w:val="0095366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76">
    <w:name w:val="xl276"/>
    <w:basedOn w:val="af4"/>
    <w:uiPriority w:val="99"/>
    <w:qFormat/>
    <w:rsid w:val="009536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7">
    <w:name w:val="xl277"/>
    <w:basedOn w:val="af4"/>
    <w:uiPriority w:val="99"/>
    <w:qFormat/>
    <w:rsid w:val="0095366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8">
    <w:name w:val="xl278"/>
    <w:basedOn w:val="af4"/>
    <w:uiPriority w:val="99"/>
    <w:qFormat/>
    <w:rsid w:val="0095366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79">
    <w:name w:val="xl279"/>
    <w:basedOn w:val="af4"/>
    <w:uiPriority w:val="99"/>
    <w:qFormat/>
    <w:rsid w:val="00953668"/>
    <w:pPr>
      <w:pBdr>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280">
    <w:name w:val="xl280"/>
    <w:basedOn w:val="af4"/>
    <w:uiPriority w:val="99"/>
    <w:qFormat/>
    <w:rsid w:val="00953668"/>
    <w:pPr>
      <w:pBdr>
        <w:top w:val="single" w:sz="4" w:space="0" w:color="auto"/>
        <w:left w:val="single" w:sz="4" w:space="0" w:color="auto"/>
        <w:right w:val="single" w:sz="8" w:space="0" w:color="auto"/>
      </w:pBdr>
      <w:spacing w:before="100" w:beforeAutospacing="1" w:after="100" w:afterAutospacing="1"/>
      <w:jc w:val="center"/>
      <w:textAlignment w:val="center"/>
    </w:pPr>
  </w:style>
  <w:style w:type="paragraph" w:customStyle="1" w:styleId="xl281">
    <w:name w:val="xl281"/>
    <w:basedOn w:val="af4"/>
    <w:uiPriority w:val="99"/>
    <w:qFormat/>
    <w:rsid w:val="00953668"/>
    <w:pPr>
      <w:pBdr>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282">
    <w:name w:val="xl282"/>
    <w:basedOn w:val="af4"/>
    <w:uiPriority w:val="99"/>
    <w:qFormat/>
    <w:rsid w:val="0095366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283">
    <w:name w:val="xl283"/>
    <w:basedOn w:val="af4"/>
    <w:uiPriority w:val="99"/>
    <w:qFormat/>
    <w:rsid w:val="0095366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84">
    <w:name w:val="xl284"/>
    <w:basedOn w:val="af4"/>
    <w:uiPriority w:val="99"/>
    <w:qFormat/>
    <w:rsid w:val="00953668"/>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85">
    <w:name w:val="xl285"/>
    <w:basedOn w:val="af4"/>
    <w:uiPriority w:val="99"/>
    <w:qFormat/>
    <w:rsid w:val="00953668"/>
    <w:pPr>
      <w:pBdr>
        <w:top w:val="single" w:sz="4" w:space="0" w:color="auto"/>
        <w:left w:val="single" w:sz="4" w:space="0" w:color="auto"/>
        <w:right w:val="single" w:sz="8" w:space="0" w:color="auto"/>
      </w:pBdr>
      <w:spacing w:before="100" w:beforeAutospacing="1" w:after="100" w:afterAutospacing="1"/>
      <w:jc w:val="center"/>
      <w:textAlignment w:val="center"/>
    </w:pPr>
  </w:style>
  <w:style w:type="paragraph" w:customStyle="1" w:styleId="xl286">
    <w:name w:val="xl286"/>
    <w:basedOn w:val="af4"/>
    <w:uiPriority w:val="99"/>
    <w:qFormat/>
    <w:rsid w:val="00953668"/>
    <w:pPr>
      <w:spacing w:before="100" w:beforeAutospacing="1" w:after="100" w:afterAutospacing="1"/>
      <w:jc w:val="center"/>
      <w:textAlignment w:val="center"/>
    </w:pPr>
    <w:rPr>
      <w:b/>
      <w:bCs/>
      <w:sz w:val="28"/>
      <w:szCs w:val="28"/>
    </w:rPr>
  </w:style>
  <w:style w:type="paragraph" w:customStyle="1" w:styleId="xl287">
    <w:name w:val="xl287"/>
    <w:basedOn w:val="af4"/>
    <w:uiPriority w:val="99"/>
    <w:qFormat/>
    <w:rsid w:val="00953668"/>
    <w:pPr>
      <w:pBdr>
        <w:bottom w:val="single" w:sz="8" w:space="0" w:color="auto"/>
      </w:pBdr>
      <w:spacing w:before="100" w:beforeAutospacing="1" w:after="100" w:afterAutospacing="1"/>
      <w:jc w:val="center"/>
      <w:textAlignment w:val="center"/>
    </w:pPr>
    <w:rPr>
      <w:b/>
      <w:bCs/>
      <w:sz w:val="28"/>
      <w:szCs w:val="28"/>
    </w:rPr>
  </w:style>
  <w:style w:type="paragraph" w:customStyle="1" w:styleId="xl288">
    <w:name w:val="xl288"/>
    <w:basedOn w:val="af4"/>
    <w:uiPriority w:val="99"/>
    <w:qFormat/>
    <w:rsid w:val="00953668"/>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f4"/>
    <w:uiPriority w:val="99"/>
    <w:qFormat/>
    <w:rsid w:val="00953668"/>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90">
    <w:name w:val="xl290"/>
    <w:basedOn w:val="af4"/>
    <w:uiPriority w:val="99"/>
    <w:qFormat/>
    <w:rsid w:val="00953668"/>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91">
    <w:name w:val="xl291"/>
    <w:basedOn w:val="af4"/>
    <w:uiPriority w:val="99"/>
    <w:qFormat/>
    <w:rsid w:val="00953668"/>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92">
    <w:name w:val="xl292"/>
    <w:basedOn w:val="af4"/>
    <w:uiPriority w:val="99"/>
    <w:qFormat/>
    <w:rsid w:val="00953668"/>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293">
    <w:name w:val="xl293"/>
    <w:basedOn w:val="af4"/>
    <w:uiPriority w:val="99"/>
    <w:qFormat/>
    <w:rsid w:val="00953668"/>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4">
    <w:name w:val="xl294"/>
    <w:basedOn w:val="af4"/>
    <w:uiPriority w:val="99"/>
    <w:qFormat/>
    <w:rsid w:val="00953668"/>
    <w:pPr>
      <w:pBdr>
        <w:top w:val="single" w:sz="4" w:space="0" w:color="auto"/>
        <w:left w:val="single" w:sz="8" w:space="0" w:color="auto"/>
        <w:right w:val="single" w:sz="4" w:space="0" w:color="auto"/>
      </w:pBdr>
      <w:spacing w:before="100" w:beforeAutospacing="1" w:after="100" w:afterAutospacing="1"/>
      <w:jc w:val="center"/>
      <w:textAlignment w:val="center"/>
    </w:pPr>
  </w:style>
  <w:style w:type="paragraph" w:customStyle="1" w:styleId="xl295">
    <w:name w:val="xl295"/>
    <w:basedOn w:val="af4"/>
    <w:uiPriority w:val="99"/>
    <w:qFormat/>
    <w:rsid w:val="0095366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96">
    <w:name w:val="xl296"/>
    <w:basedOn w:val="af4"/>
    <w:uiPriority w:val="99"/>
    <w:qFormat/>
    <w:rsid w:val="00953668"/>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7">
    <w:name w:val="xl297"/>
    <w:basedOn w:val="af4"/>
    <w:uiPriority w:val="99"/>
    <w:qFormat/>
    <w:rsid w:val="00953668"/>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298">
    <w:name w:val="xl298"/>
    <w:basedOn w:val="af4"/>
    <w:uiPriority w:val="99"/>
    <w:qFormat/>
    <w:rsid w:val="00953668"/>
    <w:pPr>
      <w:pBdr>
        <w:top w:val="single" w:sz="4" w:space="0" w:color="auto"/>
        <w:left w:val="single" w:sz="4" w:space="0" w:color="auto"/>
        <w:right w:val="single" w:sz="8" w:space="0" w:color="auto"/>
      </w:pBdr>
      <w:spacing w:before="100" w:beforeAutospacing="1" w:after="100" w:afterAutospacing="1"/>
      <w:jc w:val="center"/>
      <w:textAlignment w:val="center"/>
    </w:pPr>
    <w:rPr>
      <w:b/>
      <w:bCs/>
    </w:rPr>
  </w:style>
  <w:style w:type="paragraph" w:customStyle="1" w:styleId="xl299">
    <w:name w:val="xl299"/>
    <w:basedOn w:val="af4"/>
    <w:uiPriority w:val="99"/>
    <w:qFormat/>
    <w:rsid w:val="009536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character" w:customStyle="1" w:styleId="343">
    <w:name w:val="Знак Знак34"/>
    <w:uiPriority w:val="99"/>
    <w:qFormat/>
    <w:rsid w:val="00953668"/>
    <w:rPr>
      <w:b/>
      <w:color w:val="000000"/>
      <w:spacing w:val="-16"/>
      <w:sz w:val="34"/>
      <w:shd w:val="clear" w:color="auto" w:fill="FFFFFF"/>
    </w:rPr>
  </w:style>
  <w:style w:type="character" w:customStyle="1" w:styleId="336">
    <w:name w:val="Знак Знак33"/>
    <w:uiPriority w:val="99"/>
    <w:qFormat/>
    <w:rsid w:val="00953668"/>
    <w:rPr>
      <w:sz w:val="28"/>
    </w:rPr>
  </w:style>
  <w:style w:type="character" w:customStyle="1" w:styleId="23f">
    <w:name w:val="Знак Знак23"/>
    <w:uiPriority w:val="99"/>
    <w:qFormat/>
    <w:rsid w:val="00953668"/>
    <w:rPr>
      <w:rFonts w:ascii="Tahoma" w:hAnsi="Tahoma"/>
      <w:sz w:val="16"/>
    </w:rPr>
  </w:style>
  <w:style w:type="character" w:customStyle="1" w:styleId="tgtpara">
    <w:name w:val="tgt_para"/>
    <w:uiPriority w:val="99"/>
    <w:qFormat/>
    <w:rsid w:val="00953668"/>
  </w:style>
  <w:style w:type="character" w:customStyle="1" w:styleId="yandex-translate">
    <w:name w:val="yandex-translate"/>
    <w:uiPriority w:val="99"/>
    <w:qFormat/>
    <w:rsid w:val="00953668"/>
  </w:style>
  <w:style w:type="character" w:customStyle="1" w:styleId="srcpara">
    <w:name w:val="src_para"/>
    <w:uiPriority w:val="99"/>
    <w:qFormat/>
    <w:rsid w:val="00953668"/>
  </w:style>
  <w:style w:type="character" w:customStyle="1" w:styleId="1630">
    <w:name w:val="Знак Знак163"/>
    <w:uiPriority w:val="99"/>
    <w:qFormat/>
    <w:rsid w:val="00953668"/>
    <w:rPr>
      <w:rFonts w:ascii="Times New Roman" w:hAnsi="Times New Roman"/>
      <w:b/>
      <w:color w:val="000000"/>
      <w:spacing w:val="-16"/>
      <w:sz w:val="34"/>
      <w:shd w:val="clear" w:color="auto" w:fill="FFFFFF"/>
      <w:lang w:eastAsia="ru-RU"/>
    </w:rPr>
  </w:style>
  <w:style w:type="character" w:customStyle="1" w:styleId="195">
    <w:name w:val="Знак Знак19"/>
    <w:uiPriority w:val="99"/>
    <w:qFormat/>
    <w:rsid w:val="00953668"/>
    <w:rPr>
      <w:rFonts w:ascii="Times New Roman" w:hAnsi="Times New Roman"/>
      <w:b/>
      <w:color w:val="FFFFFF"/>
      <w:sz w:val="24"/>
      <w:lang w:eastAsia="ru-RU"/>
    </w:rPr>
  </w:style>
  <w:style w:type="paragraph" w:customStyle="1" w:styleId="mb12">
    <w:name w:val="mb12"/>
    <w:basedOn w:val="af4"/>
    <w:uiPriority w:val="99"/>
    <w:qFormat/>
    <w:rsid w:val="00953668"/>
    <w:pPr>
      <w:spacing w:after="288"/>
    </w:pPr>
    <w:rPr>
      <w:rFonts w:ascii="Arial" w:hAnsi="Arial" w:cs="Arial"/>
      <w:sz w:val="19"/>
      <w:szCs w:val="19"/>
    </w:rPr>
  </w:style>
  <w:style w:type="character" w:customStyle="1" w:styleId="br">
    <w:name w:val="br"/>
    <w:uiPriority w:val="99"/>
    <w:qFormat/>
    <w:rsid w:val="00953668"/>
    <w:rPr>
      <w:rFonts w:ascii="Arial" w:hAnsi="Arial"/>
    </w:rPr>
  </w:style>
  <w:style w:type="character" w:customStyle="1" w:styleId="sbr">
    <w:name w:val="sbr"/>
    <w:uiPriority w:val="99"/>
    <w:qFormat/>
    <w:rsid w:val="00953668"/>
    <w:rPr>
      <w:rFonts w:ascii="Arial" w:hAnsi="Arial"/>
    </w:rPr>
  </w:style>
  <w:style w:type="character" w:customStyle="1" w:styleId="IntenseQuoteChar">
    <w:name w:val="Intense Quote Char"/>
    <w:uiPriority w:val="99"/>
    <w:qFormat/>
    <w:locked/>
    <w:rsid w:val="00953668"/>
    <w:rPr>
      <w:rFonts w:ascii="Times New Roman" w:hAnsi="Times New Roman"/>
      <w:b/>
      <w:i/>
      <w:color w:val="4F81BD"/>
      <w:sz w:val="24"/>
    </w:rPr>
  </w:style>
  <w:style w:type="character" w:customStyle="1" w:styleId="113">
    <w:name w:val="Заголовок1 Знак1"/>
    <w:link w:val="1f6"/>
    <w:qFormat/>
    <w:locked/>
    <w:rsid w:val="00953668"/>
    <w:rPr>
      <w:b/>
      <w:spacing w:val="20"/>
      <w:sz w:val="28"/>
    </w:rPr>
  </w:style>
  <w:style w:type="paragraph" w:customStyle="1" w:styleId="3fff1">
    <w:name w:val="Заголовок3"/>
    <w:basedOn w:val="2fffd"/>
    <w:next w:val="af4"/>
    <w:link w:val="3fff2"/>
    <w:uiPriority w:val="99"/>
    <w:qFormat/>
    <w:rsid w:val="00953668"/>
    <w:pPr>
      <w:tabs>
        <w:tab w:val="left" w:pos="0"/>
        <w:tab w:val="num" w:pos="360"/>
        <w:tab w:val="num" w:pos="1283"/>
        <w:tab w:val="num" w:pos="1440"/>
        <w:tab w:val="num" w:pos="2508"/>
      </w:tabs>
      <w:suppressAutoHyphens w:val="0"/>
      <w:autoSpaceDN/>
      <w:spacing w:before="240" w:after="120"/>
      <w:ind w:left="2727" w:right="0" w:hanging="360"/>
      <w:contextualSpacing/>
      <w:outlineLvl w:val="2"/>
    </w:pPr>
    <w:rPr>
      <w:spacing w:val="-6"/>
      <w:szCs w:val="28"/>
      <w:lang w:eastAsia="en-US"/>
    </w:rPr>
  </w:style>
  <w:style w:type="character" w:customStyle="1" w:styleId="id">
    <w:name w:val="id"/>
    <w:uiPriority w:val="99"/>
    <w:qFormat/>
    <w:rsid w:val="00953668"/>
  </w:style>
  <w:style w:type="character" w:customStyle="1" w:styleId="2430">
    <w:name w:val="Знак Знак243"/>
    <w:uiPriority w:val="99"/>
    <w:qFormat/>
    <w:rsid w:val="00953668"/>
  </w:style>
  <w:style w:type="character" w:customStyle="1" w:styleId="3430">
    <w:name w:val="Знак Знак343"/>
    <w:uiPriority w:val="99"/>
    <w:qFormat/>
    <w:rsid w:val="00953668"/>
    <w:rPr>
      <w:b/>
      <w:color w:val="000000"/>
      <w:spacing w:val="-16"/>
      <w:sz w:val="34"/>
      <w:shd w:val="clear" w:color="auto" w:fill="FFFFFF"/>
    </w:rPr>
  </w:style>
  <w:style w:type="character" w:customStyle="1" w:styleId="3330">
    <w:name w:val="Знак Знак333"/>
    <w:uiPriority w:val="99"/>
    <w:qFormat/>
    <w:rsid w:val="00953668"/>
    <w:rPr>
      <w:sz w:val="28"/>
    </w:rPr>
  </w:style>
  <w:style w:type="character" w:customStyle="1" w:styleId="2330">
    <w:name w:val="Знак Знак233"/>
    <w:uiPriority w:val="99"/>
    <w:qFormat/>
    <w:rsid w:val="00953668"/>
    <w:rPr>
      <w:rFonts w:ascii="Tahoma" w:hAnsi="Tahoma"/>
      <w:sz w:val="16"/>
    </w:rPr>
  </w:style>
  <w:style w:type="paragraph" w:customStyle="1" w:styleId="2fffff9">
    <w:name w:val="Выделенная цитата2"/>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2fffffa">
    <w:name w:val="Слабое выделение2"/>
    <w:uiPriority w:val="99"/>
    <w:rsid w:val="00953668"/>
    <w:rPr>
      <w:i/>
      <w:color w:val="auto"/>
    </w:rPr>
  </w:style>
  <w:style w:type="character" w:customStyle="1" w:styleId="2fffffb">
    <w:name w:val="Сильное выделение2"/>
    <w:uiPriority w:val="99"/>
    <w:qFormat/>
    <w:rsid w:val="00953668"/>
    <w:rPr>
      <w:b/>
      <w:i/>
      <w:sz w:val="24"/>
      <w:u w:val="single"/>
    </w:rPr>
  </w:style>
  <w:style w:type="character" w:customStyle="1" w:styleId="2fffffc">
    <w:name w:val="Слабая ссылка2"/>
    <w:uiPriority w:val="99"/>
    <w:qFormat/>
    <w:rsid w:val="00953668"/>
    <w:rPr>
      <w:sz w:val="24"/>
      <w:u w:val="single"/>
    </w:rPr>
  </w:style>
  <w:style w:type="character" w:customStyle="1" w:styleId="2fffffd">
    <w:name w:val="Сильная ссылка2"/>
    <w:uiPriority w:val="99"/>
    <w:rsid w:val="00953668"/>
    <w:rPr>
      <w:b/>
      <w:sz w:val="24"/>
      <w:u w:val="single"/>
    </w:rPr>
  </w:style>
  <w:style w:type="character" w:customStyle="1" w:styleId="2fffffe">
    <w:name w:val="Название книги2"/>
    <w:uiPriority w:val="99"/>
    <w:qFormat/>
    <w:rsid w:val="00953668"/>
    <w:rPr>
      <w:rFonts w:ascii="Cambria" w:hAnsi="Cambria"/>
      <w:b/>
      <w:i/>
      <w:sz w:val="24"/>
    </w:rPr>
  </w:style>
  <w:style w:type="paragraph" w:customStyle="1" w:styleId="22f2">
    <w:name w:val="Цитата 22"/>
    <w:aliases w:val="Цитата 221"/>
    <w:basedOn w:val="af4"/>
    <w:next w:val="af4"/>
    <w:uiPriority w:val="99"/>
    <w:qFormat/>
    <w:rsid w:val="00953668"/>
    <w:pPr>
      <w:jc w:val="both"/>
    </w:pPr>
    <w:rPr>
      <w:rFonts w:ascii="Calibri" w:hAnsi="Calibri" w:cs="Calibri"/>
      <w:i/>
      <w:iCs/>
      <w:sz w:val="26"/>
    </w:rPr>
  </w:style>
  <w:style w:type="paragraph" w:customStyle="1" w:styleId="2ffffff">
    <w:name w:val="Заголовок оглавления2"/>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QuoteChar">
    <w:name w:val="Quote Char"/>
    <w:aliases w:val="Табличный Char,Quote1 Char"/>
    <w:basedOn w:val="af5"/>
    <w:uiPriority w:val="99"/>
    <w:qFormat/>
    <w:locked/>
    <w:rsid w:val="00953668"/>
    <w:rPr>
      <w:color w:val="000000"/>
      <w:sz w:val="24"/>
      <w:lang w:val="ru-RU" w:eastAsia="ru-RU"/>
    </w:rPr>
  </w:style>
  <w:style w:type="paragraph" w:customStyle="1" w:styleId="13b">
    <w:name w:val="Стиль Основной текст с отступом + 13 пт полужирный"/>
    <w:basedOn w:val="afff2"/>
    <w:uiPriority w:val="99"/>
    <w:qFormat/>
    <w:rsid w:val="00953668"/>
    <w:pPr>
      <w:overflowPunct/>
      <w:autoSpaceDE/>
      <w:autoSpaceDN/>
      <w:adjustRightInd/>
      <w:spacing w:after="120"/>
      <w:ind w:left="283" w:firstLine="0"/>
      <w:jc w:val="left"/>
    </w:pPr>
    <w:rPr>
      <w:b/>
      <w:iCs/>
      <w:sz w:val="26"/>
    </w:rPr>
  </w:style>
  <w:style w:type="paragraph" w:customStyle="1" w:styleId="1313">
    <w:name w:val="Стиль Основной текст с отступом + 13 пт полужирный1"/>
    <w:basedOn w:val="afff2"/>
    <w:uiPriority w:val="99"/>
    <w:qFormat/>
    <w:rsid w:val="00953668"/>
    <w:pPr>
      <w:overflowPunct/>
      <w:autoSpaceDE/>
      <w:autoSpaceDN/>
      <w:adjustRightInd/>
      <w:spacing w:after="120"/>
      <w:ind w:left="283" w:firstLine="0"/>
      <w:jc w:val="left"/>
    </w:pPr>
    <w:rPr>
      <w:b/>
      <w:iCs/>
      <w:sz w:val="26"/>
    </w:rPr>
  </w:style>
  <w:style w:type="paragraph" w:customStyle="1" w:styleId="13c">
    <w:name w:val="Стиль 13 пт"/>
    <w:basedOn w:val="af4"/>
    <w:autoRedefine/>
    <w:uiPriority w:val="99"/>
    <w:qFormat/>
    <w:rsid w:val="00953668"/>
    <w:rPr>
      <w:b/>
      <w:bCs/>
      <w:iCs/>
      <w:sz w:val="26"/>
      <w:szCs w:val="26"/>
    </w:rPr>
  </w:style>
  <w:style w:type="paragraph" w:customStyle="1" w:styleId="13121">
    <w:name w:val="Стиль 13 пт полужирный По центру Первая строка:  121 см"/>
    <w:basedOn w:val="af4"/>
    <w:autoRedefine/>
    <w:uiPriority w:val="99"/>
    <w:qFormat/>
    <w:rsid w:val="00953668"/>
    <w:pPr>
      <w:ind w:firstLine="684"/>
      <w:jc w:val="center"/>
    </w:pPr>
    <w:rPr>
      <w:iCs/>
      <w:sz w:val="26"/>
      <w:szCs w:val="20"/>
    </w:rPr>
  </w:style>
  <w:style w:type="paragraph" w:customStyle="1" w:styleId="afffffffffffffffffe">
    <w:name w:val="Стиль Основной текст с отступом + По ширине"/>
    <w:basedOn w:val="afff2"/>
    <w:autoRedefine/>
    <w:uiPriority w:val="99"/>
    <w:qFormat/>
    <w:rsid w:val="00953668"/>
    <w:pPr>
      <w:overflowPunct/>
      <w:autoSpaceDE/>
      <w:autoSpaceDN/>
      <w:adjustRightInd/>
      <w:spacing w:after="120"/>
      <w:ind w:left="283" w:firstLine="0"/>
    </w:pPr>
    <w:rPr>
      <w:b/>
      <w:bCs/>
      <w:iCs/>
    </w:rPr>
  </w:style>
  <w:style w:type="paragraph" w:customStyle="1" w:styleId="109">
    <w:name w:val="Стиль 10 пт полужирный По центру"/>
    <w:basedOn w:val="af4"/>
    <w:autoRedefine/>
    <w:uiPriority w:val="99"/>
    <w:qFormat/>
    <w:rsid w:val="00953668"/>
    <w:pPr>
      <w:jc w:val="center"/>
    </w:pPr>
    <w:rPr>
      <w:b/>
      <w:iCs/>
      <w:sz w:val="20"/>
      <w:szCs w:val="20"/>
    </w:rPr>
  </w:style>
  <w:style w:type="paragraph" w:customStyle="1" w:styleId="1314">
    <w:name w:val="Стиль Основной текст с отступом + 13 пт полужирный По ширине Сле...1"/>
    <w:basedOn w:val="afff2"/>
    <w:autoRedefine/>
    <w:uiPriority w:val="99"/>
    <w:qFormat/>
    <w:rsid w:val="00953668"/>
    <w:pPr>
      <w:overflowPunct/>
      <w:autoSpaceDE/>
      <w:autoSpaceDN/>
      <w:adjustRightInd/>
      <w:ind w:left="741" w:hanging="342"/>
    </w:pPr>
    <w:rPr>
      <w:b/>
      <w:iCs/>
      <w:sz w:val="26"/>
    </w:rPr>
  </w:style>
  <w:style w:type="paragraph" w:customStyle="1" w:styleId="13131">
    <w:name w:val="Стиль 13 пт полужирный По ширине Первая строка:  131 см"/>
    <w:basedOn w:val="af4"/>
    <w:autoRedefine/>
    <w:uiPriority w:val="99"/>
    <w:qFormat/>
    <w:rsid w:val="00953668"/>
    <w:pPr>
      <w:ind w:firstLine="741"/>
      <w:jc w:val="both"/>
    </w:pPr>
    <w:rPr>
      <w:b/>
      <w:iCs/>
      <w:sz w:val="26"/>
      <w:szCs w:val="20"/>
    </w:rPr>
  </w:style>
  <w:style w:type="paragraph" w:customStyle="1" w:styleId="1322">
    <w:name w:val="Стиль Основной текст с отступом + 13 пт полужирный2"/>
    <w:basedOn w:val="afff2"/>
    <w:autoRedefine/>
    <w:uiPriority w:val="99"/>
    <w:qFormat/>
    <w:rsid w:val="00953668"/>
    <w:pPr>
      <w:overflowPunct/>
      <w:autoSpaceDE/>
      <w:autoSpaceDN/>
      <w:adjustRightInd/>
      <w:spacing w:after="120"/>
      <w:ind w:left="283" w:firstLine="0"/>
      <w:jc w:val="left"/>
    </w:pPr>
    <w:rPr>
      <w:b/>
      <w:iCs/>
      <w:sz w:val="26"/>
    </w:rPr>
  </w:style>
  <w:style w:type="paragraph" w:customStyle="1" w:styleId="11ff8">
    <w:name w:val="Стиль 11 пт полужирный По центру"/>
    <w:basedOn w:val="af4"/>
    <w:autoRedefine/>
    <w:uiPriority w:val="99"/>
    <w:qFormat/>
    <w:rsid w:val="00953668"/>
    <w:pPr>
      <w:jc w:val="center"/>
    </w:pPr>
    <w:rPr>
      <w:b/>
      <w:iCs/>
      <w:sz w:val="22"/>
      <w:szCs w:val="20"/>
    </w:rPr>
  </w:style>
  <w:style w:type="paragraph" w:customStyle="1" w:styleId="131210">
    <w:name w:val="Стиль 13 пт полужирный По ширине Первая строка:  121 см"/>
    <w:basedOn w:val="af4"/>
    <w:autoRedefine/>
    <w:uiPriority w:val="99"/>
    <w:qFormat/>
    <w:rsid w:val="00953668"/>
    <w:pPr>
      <w:ind w:firstLine="684"/>
      <w:jc w:val="both"/>
    </w:pPr>
    <w:rPr>
      <w:b/>
      <w:iCs/>
      <w:spacing w:val="-6"/>
      <w:sz w:val="26"/>
      <w:szCs w:val="20"/>
    </w:rPr>
  </w:style>
  <w:style w:type="paragraph" w:customStyle="1" w:styleId="131310">
    <w:name w:val="Стиль 13 пт полужирный По ширине Первая строка:  131 см Справа..."/>
    <w:basedOn w:val="af4"/>
    <w:autoRedefine/>
    <w:uiPriority w:val="99"/>
    <w:qFormat/>
    <w:rsid w:val="00953668"/>
    <w:pPr>
      <w:ind w:right="81" w:firstLine="741"/>
      <w:jc w:val="both"/>
    </w:pPr>
    <w:rPr>
      <w:b/>
      <w:iCs/>
      <w:sz w:val="26"/>
      <w:szCs w:val="20"/>
    </w:rPr>
  </w:style>
  <w:style w:type="paragraph" w:customStyle="1" w:styleId="affffffffffffffffff">
    <w:name w:val="текст"/>
    <w:basedOn w:val="af4"/>
    <w:autoRedefine/>
    <w:uiPriority w:val="99"/>
    <w:qFormat/>
    <w:rsid w:val="00953668"/>
    <w:pPr>
      <w:ind w:left="709"/>
    </w:pPr>
    <w:rPr>
      <w:b/>
      <w:sz w:val="26"/>
    </w:rPr>
  </w:style>
  <w:style w:type="character" w:customStyle="1" w:styleId="380">
    <w:name w:val="Знак Знак38"/>
    <w:uiPriority w:val="99"/>
    <w:qFormat/>
    <w:rsid w:val="00953668"/>
    <w:rPr>
      <w:b/>
      <w:color w:val="000000"/>
      <w:spacing w:val="-16"/>
      <w:sz w:val="34"/>
      <w:shd w:val="clear" w:color="auto" w:fill="FFFFFF"/>
    </w:rPr>
  </w:style>
  <w:style w:type="character" w:customStyle="1" w:styleId="371">
    <w:name w:val="Знак Знак37"/>
    <w:uiPriority w:val="99"/>
    <w:qFormat/>
    <w:rsid w:val="00953668"/>
    <w:rPr>
      <w:sz w:val="28"/>
    </w:rPr>
  </w:style>
  <w:style w:type="character" w:customStyle="1" w:styleId="390">
    <w:name w:val="Знак Знак39"/>
    <w:qFormat/>
    <w:rsid w:val="00953668"/>
    <w:rPr>
      <w:sz w:val="24"/>
      <w:lang w:val="ru-RU" w:eastAsia="ru-RU"/>
    </w:rPr>
  </w:style>
  <w:style w:type="character" w:customStyle="1" w:styleId="361">
    <w:name w:val="Знак Знак36"/>
    <w:uiPriority w:val="99"/>
    <w:qFormat/>
    <w:rsid w:val="00953668"/>
    <w:rPr>
      <w:sz w:val="24"/>
      <w:lang w:val="ru-RU" w:eastAsia="ru-RU"/>
    </w:rPr>
  </w:style>
  <w:style w:type="character" w:customStyle="1" w:styleId="NormalWebChar">
    <w:name w:val="Normal (Web) Char"/>
    <w:aliases w:val="Обычный (Web) Char,Обычный (Web)1 Char,Обычный (веб) Знак Char,Обычный (Web)1 Знак Char"/>
    <w:uiPriority w:val="99"/>
    <w:qFormat/>
    <w:locked/>
    <w:rsid w:val="00953668"/>
    <w:rPr>
      <w:sz w:val="24"/>
    </w:rPr>
  </w:style>
  <w:style w:type="character" w:customStyle="1" w:styleId="2116">
    <w:name w:val="Знак Знак211"/>
    <w:uiPriority w:val="99"/>
    <w:qFormat/>
    <w:locked/>
    <w:rsid w:val="00953668"/>
    <w:rPr>
      <w:b/>
      <w:color w:val="FFFFFF"/>
      <w:sz w:val="24"/>
      <w:lang w:val="ru-RU" w:eastAsia="ru-RU"/>
    </w:rPr>
  </w:style>
  <w:style w:type="character" w:customStyle="1" w:styleId="2010">
    <w:name w:val="Знак Знак201"/>
    <w:uiPriority w:val="99"/>
    <w:qFormat/>
    <w:locked/>
    <w:rsid w:val="00953668"/>
    <w:rPr>
      <w:b/>
      <w:color w:val="000000"/>
      <w:spacing w:val="-16"/>
      <w:sz w:val="34"/>
      <w:lang w:val="ru-RU" w:eastAsia="ru-RU"/>
    </w:rPr>
  </w:style>
  <w:style w:type="character" w:customStyle="1" w:styleId="1511">
    <w:name w:val="Знак Знак151"/>
    <w:uiPriority w:val="99"/>
    <w:qFormat/>
    <w:locked/>
    <w:rsid w:val="00953668"/>
    <w:rPr>
      <w:sz w:val="28"/>
      <w:lang w:val="ru-RU" w:eastAsia="ru-RU"/>
    </w:rPr>
  </w:style>
  <w:style w:type="character" w:customStyle="1" w:styleId="1413">
    <w:name w:val="Знак Знак141"/>
    <w:uiPriority w:val="99"/>
    <w:qFormat/>
    <w:locked/>
    <w:rsid w:val="00953668"/>
    <w:rPr>
      <w:i/>
      <w:color w:val="000000"/>
      <w:sz w:val="24"/>
      <w:lang w:val="ru-RU" w:eastAsia="ru-RU"/>
    </w:rPr>
  </w:style>
  <w:style w:type="character" w:customStyle="1" w:styleId="1315">
    <w:name w:val="Знак Знак131"/>
    <w:uiPriority w:val="99"/>
    <w:qFormat/>
    <w:locked/>
    <w:rsid w:val="00953668"/>
    <w:rPr>
      <w:sz w:val="32"/>
      <w:lang w:val="ru-RU" w:eastAsia="ru-RU"/>
    </w:rPr>
  </w:style>
  <w:style w:type="character" w:customStyle="1" w:styleId="1101">
    <w:name w:val="Знак Знак110"/>
    <w:uiPriority w:val="99"/>
    <w:qFormat/>
    <w:rsid w:val="00953668"/>
    <w:rPr>
      <w:rFonts w:ascii="Arial" w:hAnsi="Arial"/>
      <w:b/>
      <w:sz w:val="24"/>
      <w:lang w:val="ru-RU" w:eastAsia="ru-RU"/>
    </w:rPr>
  </w:style>
  <w:style w:type="paragraph" w:customStyle="1" w:styleId="font11">
    <w:name w:val="font11"/>
    <w:basedOn w:val="af4"/>
    <w:uiPriority w:val="99"/>
    <w:qFormat/>
    <w:rsid w:val="00953668"/>
    <w:pPr>
      <w:spacing w:before="100" w:beforeAutospacing="1" w:after="100" w:afterAutospacing="1"/>
    </w:pPr>
    <w:rPr>
      <w:rFonts w:ascii="Calibri" w:hAnsi="Calibri"/>
      <w:color w:val="FF0000"/>
      <w:sz w:val="22"/>
      <w:szCs w:val="22"/>
    </w:rPr>
  </w:style>
  <w:style w:type="paragraph" w:customStyle="1" w:styleId="affffffffffffffffff0">
    <w:name w:val="Ôîðìóëà"/>
    <w:basedOn w:val="af4"/>
    <w:uiPriority w:val="99"/>
    <w:qFormat/>
    <w:rsid w:val="00953668"/>
    <w:pPr>
      <w:tabs>
        <w:tab w:val="center" w:pos="0"/>
        <w:tab w:val="right" w:pos="1701"/>
        <w:tab w:val="center" w:pos="8505"/>
      </w:tabs>
      <w:overflowPunct w:val="0"/>
      <w:autoSpaceDE w:val="0"/>
      <w:autoSpaceDN w:val="0"/>
      <w:adjustRightInd w:val="0"/>
      <w:jc w:val="center"/>
      <w:textAlignment w:val="baseline"/>
    </w:pPr>
    <w:rPr>
      <w:rFonts w:ascii="Courier New" w:hAnsi="Courier New"/>
      <w:szCs w:val="20"/>
    </w:rPr>
  </w:style>
  <w:style w:type="character" w:customStyle="1" w:styleId="1152">
    <w:name w:val="Знак Знак115"/>
    <w:uiPriority w:val="99"/>
    <w:qFormat/>
    <w:rsid w:val="00953668"/>
    <w:rPr>
      <w:rFonts w:ascii="Arial" w:hAnsi="Arial"/>
      <w:b/>
      <w:sz w:val="24"/>
      <w:lang w:val="ru-RU" w:eastAsia="ru-RU"/>
    </w:rPr>
  </w:style>
  <w:style w:type="character" w:customStyle="1" w:styleId="2134">
    <w:name w:val="Знак Знак213"/>
    <w:uiPriority w:val="99"/>
    <w:qFormat/>
    <w:locked/>
    <w:rsid w:val="00953668"/>
    <w:rPr>
      <w:b/>
      <w:color w:val="FFFFFF"/>
      <w:sz w:val="24"/>
      <w:lang w:val="ru-RU" w:eastAsia="ru-RU"/>
    </w:rPr>
  </w:style>
  <w:style w:type="character" w:customStyle="1" w:styleId="2030">
    <w:name w:val="Знак Знак203"/>
    <w:uiPriority w:val="99"/>
    <w:qFormat/>
    <w:locked/>
    <w:rsid w:val="00953668"/>
    <w:rPr>
      <w:b/>
      <w:color w:val="000000"/>
      <w:spacing w:val="-16"/>
      <w:sz w:val="34"/>
      <w:lang w:val="ru-RU" w:eastAsia="ru-RU"/>
    </w:rPr>
  </w:style>
  <w:style w:type="character" w:customStyle="1" w:styleId="1530">
    <w:name w:val="Знак Знак153"/>
    <w:uiPriority w:val="99"/>
    <w:qFormat/>
    <w:locked/>
    <w:rsid w:val="00953668"/>
    <w:rPr>
      <w:sz w:val="28"/>
      <w:lang w:val="ru-RU" w:eastAsia="ru-RU"/>
    </w:rPr>
  </w:style>
  <w:style w:type="character" w:customStyle="1" w:styleId="1430">
    <w:name w:val="Знак Знак143"/>
    <w:uiPriority w:val="99"/>
    <w:qFormat/>
    <w:locked/>
    <w:rsid w:val="00953668"/>
    <w:rPr>
      <w:i/>
      <w:color w:val="000000"/>
      <w:sz w:val="24"/>
      <w:lang w:val="ru-RU" w:eastAsia="ru-RU"/>
    </w:rPr>
  </w:style>
  <w:style w:type="character" w:customStyle="1" w:styleId="1331">
    <w:name w:val="Знак Знак133"/>
    <w:uiPriority w:val="99"/>
    <w:qFormat/>
    <w:locked/>
    <w:rsid w:val="00953668"/>
    <w:rPr>
      <w:sz w:val="32"/>
      <w:lang w:val="ru-RU" w:eastAsia="ru-RU"/>
    </w:rPr>
  </w:style>
  <w:style w:type="character" w:customStyle="1" w:styleId="1235">
    <w:name w:val="Знак Знак123"/>
    <w:uiPriority w:val="99"/>
    <w:qFormat/>
    <w:locked/>
    <w:rsid w:val="00953668"/>
    <w:rPr>
      <w:sz w:val="24"/>
      <w:lang w:val="ru-RU" w:eastAsia="ru-RU"/>
    </w:rPr>
  </w:style>
  <w:style w:type="character" w:customStyle="1" w:styleId="1142">
    <w:name w:val="Знак Знак114"/>
    <w:uiPriority w:val="99"/>
    <w:qFormat/>
    <w:locked/>
    <w:rsid w:val="00953668"/>
    <w:rPr>
      <w:sz w:val="24"/>
      <w:lang w:val="ru-RU" w:eastAsia="ru-RU"/>
    </w:rPr>
  </w:style>
  <w:style w:type="character" w:customStyle="1" w:styleId="1030">
    <w:name w:val="Знак Знак103"/>
    <w:uiPriority w:val="99"/>
    <w:qFormat/>
    <w:locked/>
    <w:rsid w:val="00953668"/>
    <w:rPr>
      <w:b/>
      <w:sz w:val="24"/>
      <w:lang w:val="ru-RU" w:eastAsia="ru-RU"/>
    </w:rPr>
  </w:style>
  <w:style w:type="character" w:customStyle="1" w:styleId="1620">
    <w:name w:val="Знак Знак162"/>
    <w:uiPriority w:val="99"/>
    <w:qFormat/>
    <w:rsid w:val="00953668"/>
    <w:rPr>
      <w:sz w:val="24"/>
    </w:rPr>
  </w:style>
  <w:style w:type="character" w:customStyle="1" w:styleId="930">
    <w:name w:val="Знак Знак93"/>
    <w:uiPriority w:val="99"/>
    <w:qFormat/>
    <w:rsid w:val="00953668"/>
    <w:rPr>
      <w:sz w:val="24"/>
      <w:lang w:val="ru-RU" w:eastAsia="ru-RU"/>
    </w:rPr>
  </w:style>
  <w:style w:type="character" w:customStyle="1" w:styleId="532">
    <w:name w:val="Знак Знак53"/>
    <w:uiPriority w:val="99"/>
    <w:qFormat/>
    <w:rsid w:val="00953668"/>
    <w:rPr>
      <w:rFonts w:ascii="Courier New" w:hAnsi="Courier New"/>
    </w:rPr>
  </w:style>
  <w:style w:type="character" w:customStyle="1" w:styleId="351">
    <w:name w:val="Знак Знак35"/>
    <w:uiPriority w:val="99"/>
    <w:qFormat/>
    <w:rsid w:val="00953668"/>
    <w:rPr>
      <w:rFonts w:ascii="Courier New" w:hAnsi="Courier New"/>
      <w:lang w:val="ru-RU" w:eastAsia="ru-RU"/>
    </w:rPr>
  </w:style>
  <w:style w:type="character" w:customStyle="1" w:styleId="434">
    <w:name w:val="Знак Знак43"/>
    <w:uiPriority w:val="99"/>
    <w:qFormat/>
    <w:rsid w:val="00953668"/>
    <w:rPr>
      <w:lang w:val="ru-RU" w:eastAsia="ru-RU"/>
    </w:rPr>
  </w:style>
  <w:style w:type="character" w:customStyle="1" w:styleId="2420">
    <w:name w:val="Знак Знак242"/>
    <w:uiPriority w:val="99"/>
    <w:qFormat/>
    <w:rsid w:val="00953668"/>
  </w:style>
  <w:style w:type="character" w:customStyle="1" w:styleId="3420">
    <w:name w:val="Знак Знак342"/>
    <w:uiPriority w:val="99"/>
    <w:qFormat/>
    <w:rsid w:val="00953668"/>
    <w:rPr>
      <w:b/>
      <w:color w:val="000000"/>
      <w:spacing w:val="-16"/>
      <w:sz w:val="34"/>
      <w:shd w:val="clear" w:color="auto" w:fill="FFFFFF"/>
    </w:rPr>
  </w:style>
  <w:style w:type="character" w:customStyle="1" w:styleId="3320">
    <w:name w:val="Знак Знак332"/>
    <w:uiPriority w:val="99"/>
    <w:qFormat/>
    <w:rsid w:val="00953668"/>
    <w:rPr>
      <w:sz w:val="28"/>
    </w:rPr>
  </w:style>
  <w:style w:type="character" w:customStyle="1" w:styleId="2320">
    <w:name w:val="Знак Знак232"/>
    <w:uiPriority w:val="99"/>
    <w:semiHidden/>
    <w:qFormat/>
    <w:rsid w:val="00953668"/>
    <w:rPr>
      <w:rFonts w:ascii="Tahoma" w:hAnsi="Tahoma"/>
      <w:sz w:val="16"/>
    </w:rPr>
  </w:style>
  <w:style w:type="paragraph" w:customStyle="1" w:styleId="3fff3">
    <w:name w:val="Выделенная цитата3"/>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3fff4">
    <w:name w:val="Слабое выделение3"/>
    <w:uiPriority w:val="99"/>
    <w:qFormat/>
    <w:rsid w:val="00953668"/>
    <w:rPr>
      <w:i/>
      <w:color w:val="auto"/>
    </w:rPr>
  </w:style>
  <w:style w:type="character" w:customStyle="1" w:styleId="3fff5">
    <w:name w:val="Сильное выделение3"/>
    <w:uiPriority w:val="99"/>
    <w:qFormat/>
    <w:rsid w:val="00953668"/>
    <w:rPr>
      <w:b/>
      <w:i/>
      <w:sz w:val="24"/>
      <w:u w:val="single"/>
    </w:rPr>
  </w:style>
  <w:style w:type="character" w:customStyle="1" w:styleId="3fff6">
    <w:name w:val="Слабая ссылка3"/>
    <w:uiPriority w:val="99"/>
    <w:qFormat/>
    <w:rsid w:val="00953668"/>
    <w:rPr>
      <w:sz w:val="24"/>
      <w:u w:val="single"/>
    </w:rPr>
  </w:style>
  <w:style w:type="character" w:customStyle="1" w:styleId="3fff7">
    <w:name w:val="Сильная ссылка3"/>
    <w:uiPriority w:val="99"/>
    <w:qFormat/>
    <w:rsid w:val="00953668"/>
    <w:rPr>
      <w:b/>
      <w:sz w:val="24"/>
      <w:u w:val="single"/>
    </w:rPr>
  </w:style>
  <w:style w:type="character" w:customStyle="1" w:styleId="3fff8">
    <w:name w:val="Название книги3"/>
    <w:uiPriority w:val="99"/>
    <w:qFormat/>
    <w:rsid w:val="00953668"/>
    <w:rPr>
      <w:rFonts w:ascii="Cambria" w:hAnsi="Cambria"/>
      <w:b/>
      <w:i/>
      <w:sz w:val="24"/>
    </w:rPr>
  </w:style>
  <w:style w:type="paragraph" w:customStyle="1" w:styleId="23f0">
    <w:name w:val="Цитата 23"/>
    <w:aliases w:val="Quote1"/>
    <w:basedOn w:val="af4"/>
    <w:next w:val="af4"/>
    <w:uiPriority w:val="99"/>
    <w:qFormat/>
    <w:rsid w:val="00953668"/>
    <w:pPr>
      <w:jc w:val="both"/>
    </w:pPr>
    <w:rPr>
      <w:rFonts w:ascii="Calibri" w:hAnsi="Calibri" w:cs="Calibri"/>
      <w:i/>
      <w:iCs/>
      <w:sz w:val="26"/>
    </w:rPr>
  </w:style>
  <w:style w:type="paragraph" w:customStyle="1" w:styleId="3fff9">
    <w:name w:val="Без интервала3"/>
    <w:uiPriority w:val="99"/>
    <w:qFormat/>
    <w:rsid w:val="00953668"/>
    <w:rPr>
      <w:sz w:val="28"/>
      <w:szCs w:val="28"/>
      <w:lang w:eastAsia="en-US"/>
    </w:rPr>
  </w:style>
  <w:style w:type="paragraph" w:customStyle="1" w:styleId="3fffa">
    <w:name w:val="Заголовок оглавления3"/>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2">
    <w:name w:val="Знак Знак382"/>
    <w:uiPriority w:val="99"/>
    <w:qFormat/>
    <w:rsid w:val="00953668"/>
    <w:rPr>
      <w:b/>
      <w:color w:val="000000"/>
      <w:spacing w:val="-16"/>
      <w:sz w:val="34"/>
      <w:shd w:val="clear" w:color="auto" w:fill="FFFFFF"/>
    </w:rPr>
  </w:style>
  <w:style w:type="character" w:customStyle="1" w:styleId="372">
    <w:name w:val="Знак Знак372"/>
    <w:uiPriority w:val="99"/>
    <w:qFormat/>
    <w:rsid w:val="00953668"/>
    <w:rPr>
      <w:sz w:val="28"/>
    </w:rPr>
  </w:style>
  <w:style w:type="character" w:customStyle="1" w:styleId="392">
    <w:name w:val="Знак Знак392"/>
    <w:uiPriority w:val="99"/>
    <w:qFormat/>
    <w:rsid w:val="00953668"/>
    <w:rPr>
      <w:sz w:val="24"/>
      <w:lang w:val="ru-RU" w:eastAsia="ru-RU"/>
    </w:rPr>
  </w:style>
  <w:style w:type="character" w:customStyle="1" w:styleId="362">
    <w:name w:val="Знак Знак362"/>
    <w:uiPriority w:val="99"/>
    <w:qFormat/>
    <w:rsid w:val="00953668"/>
    <w:rPr>
      <w:sz w:val="24"/>
      <w:lang w:val="ru-RU" w:eastAsia="ru-RU"/>
    </w:rPr>
  </w:style>
  <w:style w:type="character" w:customStyle="1" w:styleId="1132">
    <w:name w:val="Знак Знак113"/>
    <w:uiPriority w:val="99"/>
    <w:qFormat/>
    <w:rsid w:val="00953668"/>
    <w:rPr>
      <w:rFonts w:ascii="Arial" w:hAnsi="Arial"/>
      <w:b/>
      <w:sz w:val="24"/>
      <w:lang w:val="ru-RU" w:eastAsia="ru-RU"/>
    </w:rPr>
  </w:style>
  <w:style w:type="character" w:customStyle="1" w:styleId="2124">
    <w:name w:val="Знак Знак212"/>
    <w:uiPriority w:val="99"/>
    <w:qFormat/>
    <w:locked/>
    <w:rsid w:val="00953668"/>
    <w:rPr>
      <w:b/>
      <w:color w:val="FFFFFF"/>
      <w:sz w:val="24"/>
      <w:lang w:val="ru-RU" w:eastAsia="ru-RU"/>
    </w:rPr>
  </w:style>
  <w:style w:type="character" w:customStyle="1" w:styleId="2020">
    <w:name w:val="Знак Знак202"/>
    <w:uiPriority w:val="99"/>
    <w:qFormat/>
    <w:locked/>
    <w:rsid w:val="00953668"/>
    <w:rPr>
      <w:b/>
      <w:color w:val="000000"/>
      <w:spacing w:val="-16"/>
      <w:sz w:val="34"/>
      <w:lang w:val="ru-RU" w:eastAsia="ru-RU"/>
    </w:rPr>
  </w:style>
  <w:style w:type="character" w:customStyle="1" w:styleId="1520">
    <w:name w:val="Знак Знак152"/>
    <w:uiPriority w:val="99"/>
    <w:qFormat/>
    <w:locked/>
    <w:rsid w:val="00953668"/>
    <w:rPr>
      <w:sz w:val="28"/>
      <w:lang w:val="ru-RU" w:eastAsia="ru-RU"/>
    </w:rPr>
  </w:style>
  <w:style w:type="character" w:customStyle="1" w:styleId="1420">
    <w:name w:val="Знак Знак142"/>
    <w:uiPriority w:val="99"/>
    <w:qFormat/>
    <w:locked/>
    <w:rsid w:val="00953668"/>
    <w:rPr>
      <w:i/>
      <w:color w:val="000000"/>
      <w:sz w:val="24"/>
      <w:lang w:val="ru-RU" w:eastAsia="ru-RU"/>
    </w:rPr>
  </w:style>
  <w:style w:type="character" w:customStyle="1" w:styleId="1323">
    <w:name w:val="Знак Знак132"/>
    <w:uiPriority w:val="99"/>
    <w:qFormat/>
    <w:locked/>
    <w:rsid w:val="00953668"/>
    <w:rPr>
      <w:sz w:val="32"/>
      <w:lang w:val="ru-RU" w:eastAsia="ru-RU"/>
    </w:rPr>
  </w:style>
  <w:style w:type="character" w:customStyle="1" w:styleId="1611">
    <w:name w:val="Знак Знак161"/>
    <w:uiPriority w:val="99"/>
    <w:qFormat/>
    <w:rsid w:val="00953668"/>
    <w:rPr>
      <w:sz w:val="24"/>
    </w:rPr>
  </w:style>
  <w:style w:type="paragraph" w:customStyle="1" w:styleId="5f4">
    <w:name w:val="Абзац списка5"/>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259">
    <w:name w:val="Знак Знак25"/>
    <w:uiPriority w:val="99"/>
    <w:qFormat/>
    <w:rsid w:val="00953668"/>
    <w:rPr>
      <w:rFonts w:ascii="Arial" w:hAnsi="Arial"/>
      <w:b/>
      <w:sz w:val="24"/>
      <w:u w:val="single"/>
    </w:rPr>
  </w:style>
  <w:style w:type="character" w:customStyle="1" w:styleId="2410">
    <w:name w:val="Знак Знак241"/>
    <w:uiPriority w:val="99"/>
    <w:qFormat/>
    <w:rsid w:val="00953668"/>
  </w:style>
  <w:style w:type="character" w:customStyle="1" w:styleId="3410">
    <w:name w:val="Знак Знак341"/>
    <w:uiPriority w:val="99"/>
    <w:qFormat/>
    <w:rsid w:val="00953668"/>
    <w:rPr>
      <w:b/>
      <w:color w:val="000000"/>
      <w:spacing w:val="-16"/>
      <w:sz w:val="34"/>
      <w:shd w:val="clear" w:color="auto" w:fill="FFFFFF"/>
    </w:rPr>
  </w:style>
  <w:style w:type="character" w:customStyle="1" w:styleId="3310">
    <w:name w:val="Знак Знак331"/>
    <w:uiPriority w:val="99"/>
    <w:qFormat/>
    <w:rsid w:val="00953668"/>
    <w:rPr>
      <w:sz w:val="28"/>
    </w:rPr>
  </w:style>
  <w:style w:type="character" w:customStyle="1" w:styleId="2312">
    <w:name w:val="Знак Знак231"/>
    <w:uiPriority w:val="99"/>
    <w:qFormat/>
    <w:rsid w:val="00953668"/>
    <w:rPr>
      <w:rFonts w:ascii="Tahoma" w:hAnsi="Tahoma"/>
      <w:sz w:val="16"/>
    </w:rPr>
  </w:style>
  <w:style w:type="paragraph" w:customStyle="1" w:styleId="4ff1">
    <w:name w:val="Выделенная цитата4"/>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4ff2">
    <w:name w:val="Слабое выделение4"/>
    <w:uiPriority w:val="99"/>
    <w:qFormat/>
    <w:rsid w:val="00953668"/>
    <w:rPr>
      <w:i/>
      <w:color w:val="auto"/>
    </w:rPr>
  </w:style>
  <w:style w:type="character" w:customStyle="1" w:styleId="4ff3">
    <w:name w:val="Сильное выделение4"/>
    <w:uiPriority w:val="99"/>
    <w:qFormat/>
    <w:rsid w:val="00953668"/>
    <w:rPr>
      <w:b/>
      <w:i/>
      <w:sz w:val="24"/>
      <w:u w:val="single"/>
    </w:rPr>
  </w:style>
  <w:style w:type="character" w:customStyle="1" w:styleId="4ff4">
    <w:name w:val="Слабая ссылка4"/>
    <w:uiPriority w:val="99"/>
    <w:qFormat/>
    <w:rsid w:val="00953668"/>
    <w:rPr>
      <w:sz w:val="24"/>
      <w:u w:val="single"/>
    </w:rPr>
  </w:style>
  <w:style w:type="character" w:customStyle="1" w:styleId="4ff5">
    <w:name w:val="Сильная ссылка4"/>
    <w:uiPriority w:val="99"/>
    <w:qFormat/>
    <w:rsid w:val="00953668"/>
    <w:rPr>
      <w:b/>
      <w:sz w:val="24"/>
      <w:u w:val="single"/>
    </w:rPr>
  </w:style>
  <w:style w:type="character" w:customStyle="1" w:styleId="4ff6">
    <w:name w:val="Название книги4"/>
    <w:uiPriority w:val="99"/>
    <w:qFormat/>
    <w:rsid w:val="00953668"/>
    <w:rPr>
      <w:rFonts w:ascii="Cambria" w:hAnsi="Cambria"/>
      <w:b/>
      <w:i/>
      <w:sz w:val="24"/>
    </w:rPr>
  </w:style>
  <w:style w:type="paragraph" w:customStyle="1" w:styleId="24d">
    <w:name w:val="Цитата 24"/>
    <w:basedOn w:val="af4"/>
    <w:next w:val="af4"/>
    <w:uiPriority w:val="99"/>
    <w:qFormat/>
    <w:rsid w:val="00953668"/>
    <w:pPr>
      <w:jc w:val="both"/>
    </w:pPr>
    <w:rPr>
      <w:rFonts w:ascii="Calibri" w:hAnsi="Calibri" w:cs="Calibri"/>
      <w:i/>
      <w:iCs/>
      <w:sz w:val="26"/>
    </w:rPr>
  </w:style>
  <w:style w:type="paragraph" w:customStyle="1" w:styleId="4ff7">
    <w:name w:val="Без интервала4"/>
    <w:uiPriority w:val="99"/>
    <w:qFormat/>
    <w:rsid w:val="00953668"/>
    <w:rPr>
      <w:sz w:val="28"/>
      <w:szCs w:val="28"/>
      <w:lang w:eastAsia="en-US"/>
    </w:rPr>
  </w:style>
  <w:style w:type="paragraph" w:customStyle="1" w:styleId="4ff8">
    <w:name w:val="Заголовок оглавления4"/>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1">
    <w:name w:val="Знак Знак381"/>
    <w:uiPriority w:val="99"/>
    <w:qFormat/>
    <w:rsid w:val="00953668"/>
    <w:rPr>
      <w:b/>
      <w:color w:val="000000"/>
      <w:spacing w:val="-16"/>
      <w:sz w:val="34"/>
      <w:shd w:val="clear" w:color="auto" w:fill="FFFFFF"/>
    </w:rPr>
  </w:style>
  <w:style w:type="character" w:customStyle="1" w:styleId="3710">
    <w:name w:val="Знак Знак371"/>
    <w:uiPriority w:val="99"/>
    <w:qFormat/>
    <w:rsid w:val="00953668"/>
    <w:rPr>
      <w:sz w:val="28"/>
    </w:rPr>
  </w:style>
  <w:style w:type="character" w:customStyle="1" w:styleId="391">
    <w:name w:val="Знак Знак391"/>
    <w:uiPriority w:val="99"/>
    <w:qFormat/>
    <w:rsid w:val="00953668"/>
    <w:rPr>
      <w:sz w:val="24"/>
      <w:lang w:val="ru-RU" w:eastAsia="ru-RU"/>
    </w:rPr>
  </w:style>
  <w:style w:type="character" w:customStyle="1" w:styleId="3610">
    <w:name w:val="Знак Знак361"/>
    <w:uiPriority w:val="99"/>
    <w:qFormat/>
    <w:rsid w:val="00953668"/>
    <w:rPr>
      <w:sz w:val="24"/>
      <w:lang w:val="ru-RU" w:eastAsia="ru-RU"/>
    </w:rPr>
  </w:style>
  <w:style w:type="character" w:customStyle="1" w:styleId="3fff2">
    <w:name w:val="Заголовок3 Знак"/>
    <w:link w:val="3fff1"/>
    <w:uiPriority w:val="99"/>
    <w:locked/>
    <w:rsid w:val="00953668"/>
    <w:rPr>
      <w:b/>
      <w:spacing w:val="-6"/>
      <w:sz w:val="28"/>
      <w:szCs w:val="28"/>
      <w:lang w:eastAsia="en-US"/>
    </w:rPr>
  </w:style>
  <w:style w:type="character" w:customStyle="1" w:styleId="1280">
    <w:name w:val="Знак Знак128"/>
    <w:uiPriority w:val="99"/>
    <w:qFormat/>
    <w:rsid w:val="00953668"/>
    <w:rPr>
      <w:rFonts w:ascii="Arial" w:hAnsi="Arial"/>
      <w:b/>
      <w:sz w:val="24"/>
      <w:lang w:val="ru-RU" w:eastAsia="ru-RU"/>
    </w:rPr>
  </w:style>
  <w:style w:type="character" w:customStyle="1" w:styleId="2190">
    <w:name w:val="Знак Знак219"/>
    <w:uiPriority w:val="99"/>
    <w:qFormat/>
    <w:locked/>
    <w:rsid w:val="00953668"/>
    <w:rPr>
      <w:b/>
      <w:color w:val="FFFFFF"/>
      <w:sz w:val="24"/>
      <w:lang w:val="ru-RU" w:eastAsia="ru-RU"/>
    </w:rPr>
  </w:style>
  <w:style w:type="character" w:customStyle="1" w:styleId="207">
    <w:name w:val="Знак Знак207"/>
    <w:uiPriority w:val="99"/>
    <w:qFormat/>
    <w:locked/>
    <w:rsid w:val="00953668"/>
    <w:rPr>
      <w:b/>
      <w:color w:val="000000"/>
      <w:spacing w:val="-16"/>
      <w:sz w:val="34"/>
      <w:lang w:val="ru-RU" w:eastAsia="ru-RU"/>
    </w:rPr>
  </w:style>
  <w:style w:type="character" w:customStyle="1" w:styleId="1570">
    <w:name w:val="Знак Знак157"/>
    <w:uiPriority w:val="99"/>
    <w:qFormat/>
    <w:locked/>
    <w:rsid w:val="00953668"/>
    <w:rPr>
      <w:sz w:val="28"/>
      <w:lang w:val="ru-RU" w:eastAsia="ru-RU"/>
    </w:rPr>
  </w:style>
  <w:style w:type="character" w:customStyle="1" w:styleId="1470">
    <w:name w:val="Знак Знак147"/>
    <w:uiPriority w:val="99"/>
    <w:qFormat/>
    <w:locked/>
    <w:rsid w:val="00953668"/>
    <w:rPr>
      <w:i/>
      <w:color w:val="000000"/>
      <w:sz w:val="24"/>
      <w:lang w:val="ru-RU" w:eastAsia="ru-RU"/>
    </w:rPr>
  </w:style>
  <w:style w:type="character" w:customStyle="1" w:styleId="1370">
    <w:name w:val="Знак Знак137"/>
    <w:uiPriority w:val="99"/>
    <w:qFormat/>
    <w:locked/>
    <w:rsid w:val="00953668"/>
    <w:rPr>
      <w:sz w:val="32"/>
      <w:lang w:val="ru-RU" w:eastAsia="ru-RU"/>
    </w:rPr>
  </w:style>
  <w:style w:type="character" w:customStyle="1" w:styleId="1272">
    <w:name w:val="Знак Знак127"/>
    <w:uiPriority w:val="99"/>
    <w:qFormat/>
    <w:locked/>
    <w:rsid w:val="00953668"/>
    <w:rPr>
      <w:sz w:val="24"/>
      <w:lang w:val="ru-RU" w:eastAsia="ru-RU"/>
    </w:rPr>
  </w:style>
  <w:style w:type="character" w:customStyle="1" w:styleId="11116">
    <w:name w:val="Знак Знак1111"/>
    <w:uiPriority w:val="99"/>
    <w:qFormat/>
    <w:locked/>
    <w:rsid w:val="00953668"/>
    <w:rPr>
      <w:sz w:val="24"/>
      <w:lang w:val="ru-RU" w:eastAsia="ru-RU"/>
    </w:rPr>
  </w:style>
  <w:style w:type="character" w:customStyle="1" w:styleId="1070">
    <w:name w:val="Знак Знак107"/>
    <w:uiPriority w:val="99"/>
    <w:qFormat/>
    <w:locked/>
    <w:rsid w:val="00953668"/>
    <w:rPr>
      <w:b/>
      <w:sz w:val="24"/>
      <w:lang w:val="ru-RU" w:eastAsia="ru-RU"/>
    </w:rPr>
  </w:style>
  <w:style w:type="character" w:customStyle="1" w:styleId="1650">
    <w:name w:val="Знак Знак165"/>
    <w:uiPriority w:val="99"/>
    <w:qFormat/>
    <w:rsid w:val="00953668"/>
    <w:rPr>
      <w:sz w:val="24"/>
    </w:rPr>
  </w:style>
  <w:style w:type="character" w:customStyle="1" w:styleId="970">
    <w:name w:val="Знак Знак97"/>
    <w:uiPriority w:val="99"/>
    <w:qFormat/>
    <w:rsid w:val="00953668"/>
    <w:rPr>
      <w:sz w:val="24"/>
      <w:lang w:val="ru-RU" w:eastAsia="ru-RU"/>
    </w:rPr>
  </w:style>
  <w:style w:type="character" w:customStyle="1" w:styleId="870">
    <w:name w:val="Знак Знак87"/>
    <w:uiPriority w:val="99"/>
    <w:qFormat/>
    <w:locked/>
    <w:rsid w:val="00953668"/>
    <w:rPr>
      <w:sz w:val="16"/>
      <w:lang w:val="ru-RU" w:eastAsia="ru-RU"/>
    </w:rPr>
  </w:style>
  <w:style w:type="character" w:customStyle="1" w:styleId="770">
    <w:name w:val="Знак Знак77"/>
    <w:uiPriority w:val="99"/>
    <w:qFormat/>
    <w:rsid w:val="00953668"/>
    <w:rPr>
      <w:sz w:val="16"/>
      <w:lang w:val="ru-RU" w:eastAsia="ru-RU"/>
    </w:rPr>
  </w:style>
  <w:style w:type="character" w:customStyle="1" w:styleId="670">
    <w:name w:val="Знак Знак67"/>
    <w:uiPriority w:val="99"/>
    <w:qFormat/>
    <w:rsid w:val="00953668"/>
    <w:rPr>
      <w:sz w:val="24"/>
    </w:rPr>
  </w:style>
  <w:style w:type="character" w:customStyle="1" w:styleId="570">
    <w:name w:val="Знак Знак57"/>
    <w:uiPriority w:val="99"/>
    <w:qFormat/>
    <w:rsid w:val="00953668"/>
    <w:rPr>
      <w:rFonts w:ascii="Courier New" w:hAnsi="Courier New"/>
    </w:rPr>
  </w:style>
  <w:style w:type="character" w:customStyle="1" w:styleId="3131">
    <w:name w:val="Знак Знак313"/>
    <w:uiPriority w:val="99"/>
    <w:qFormat/>
    <w:rsid w:val="00953668"/>
    <w:rPr>
      <w:rFonts w:ascii="Courier New" w:hAnsi="Courier New"/>
      <w:lang w:val="ru-RU" w:eastAsia="ru-RU"/>
    </w:rPr>
  </w:style>
  <w:style w:type="character" w:customStyle="1" w:styleId="490">
    <w:name w:val="Знак Знак49"/>
    <w:uiPriority w:val="99"/>
    <w:qFormat/>
    <w:rsid w:val="00953668"/>
    <w:rPr>
      <w:sz w:val="24"/>
      <w:lang w:val="ru-RU" w:eastAsia="ru-RU"/>
    </w:rPr>
  </w:style>
  <w:style w:type="character" w:customStyle="1" w:styleId="480">
    <w:name w:val="Знак Знак48"/>
    <w:uiPriority w:val="99"/>
    <w:qFormat/>
    <w:rsid w:val="00953668"/>
    <w:rPr>
      <w:lang w:val="ru-RU" w:eastAsia="ru-RU"/>
    </w:rPr>
  </w:style>
  <w:style w:type="paragraph" w:customStyle="1" w:styleId="6d">
    <w:name w:val="Абзац списка6"/>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2180">
    <w:name w:val="Знак Знак218"/>
    <w:uiPriority w:val="99"/>
    <w:qFormat/>
    <w:rsid w:val="00953668"/>
    <w:rPr>
      <w:rFonts w:ascii="Arial" w:hAnsi="Arial"/>
      <w:b/>
      <w:sz w:val="24"/>
      <w:u w:val="single"/>
    </w:rPr>
  </w:style>
  <w:style w:type="character" w:customStyle="1" w:styleId="BodyTextChar2">
    <w:name w:val="Body Text Char2"/>
    <w:aliases w:val="Основной текст таблиц Char2,в таблице Char2,таблицы Char2,в таблицах Char2,Основной текст Знак Знак Знак Char2"/>
    <w:uiPriority w:val="99"/>
    <w:qFormat/>
    <w:locked/>
    <w:rsid w:val="00953668"/>
    <w:rPr>
      <w:sz w:val="24"/>
      <w:lang w:val="ru-RU" w:eastAsia="ru-RU"/>
    </w:rPr>
  </w:style>
  <w:style w:type="paragraph" w:customStyle="1" w:styleId="15b">
    <w:name w:val="Знак Знак Знак1 Знак Знак Знак Знак5"/>
    <w:basedOn w:val="af4"/>
    <w:uiPriority w:val="99"/>
    <w:qFormat/>
    <w:rsid w:val="0095366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50">
    <w:name w:val="Знак Знак245"/>
    <w:uiPriority w:val="99"/>
    <w:qFormat/>
    <w:rsid w:val="00953668"/>
  </w:style>
  <w:style w:type="character" w:customStyle="1" w:styleId="345">
    <w:name w:val="Знак Знак345"/>
    <w:uiPriority w:val="99"/>
    <w:qFormat/>
    <w:rsid w:val="00953668"/>
    <w:rPr>
      <w:b/>
      <w:color w:val="000000"/>
      <w:spacing w:val="-16"/>
      <w:sz w:val="34"/>
      <w:shd w:val="clear" w:color="auto" w:fill="FFFFFF"/>
    </w:rPr>
  </w:style>
  <w:style w:type="character" w:customStyle="1" w:styleId="3350">
    <w:name w:val="Знак Знак335"/>
    <w:uiPriority w:val="99"/>
    <w:qFormat/>
    <w:rsid w:val="00953668"/>
    <w:rPr>
      <w:sz w:val="28"/>
    </w:rPr>
  </w:style>
  <w:style w:type="character" w:customStyle="1" w:styleId="2350">
    <w:name w:val="Знак Знак235"/>
    <w:uiPriority w:val="99"/>
    <w:qFormat/>
    <w:rsid w:val="00953668"/>
    <w:rPr>
      <w:rFonts w:ascii="Tahoma" w:hAnsi="Tahoma"/>
      <w:sz w:val="16"/>
    </w:rPr>
  </w:style>
  <w:style w:type="paragraph" w:customStyle="1" w:styleId="5f5">
    <w:name w:val="Выделенная цитата5"/>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5f6">
    <w:name w:val="Слабое выделение5"/>
    <w:uiPriority w:val="99"/>
    <w:qFormat/>
    <w:rsid w:val="00953668"/>
    <w:rPr>
      <w:i/>
      <w:color w:val="auto"/>
    </w:rPr>
  </w:style>
  <w:style w:type="character" w:customStyle="1" w:styleId="5f7">
    <w:name w:val="Сильное выделение5"/>
    <w:uiPriority w:val="99"/>
    <w:qFormat/>
    <w:rsid w:val="00953668"/>
    <w:rPr>
      <w:b/>
      <w:i/>
      <w:sz w:val="24"/>
      <w:u w:val="single"/>
    </w:rPr>
  </w:style>
  <w:style w:type="character" w:customStyle="1" w:styleId="5f8">
    <w:name w:val="Слабая ссылка5"/>
    <w:uiPriority w:val="99"/>
    <w:qFormat/>
    <w:rsid w:val="00953668"/>
    <w:rPr>
      <w:sz w:val="24"/>
      <w:u w:val="single"/>
    </w:rPr>
  </w:style>
  <w:style w:type="character" w:customStyle="1" w:styleId="5f9">
    <w:name w:val="Сильная ссылка5"/>
    <w:uiPriority w:val="99"/>
    <w:qFormat/>
    <w:rsid w:val="00953668"/>
    <w:rPr>
      <w:b/>
      <w:sz w:val="24"/>
      <w:u w:val="single"/>
    </w:rPr>
  </w:style>
  <w:style w:type="character" w:customStyle="1" w:styleId="5fa">
    <w:name w:val="Название книги5"/>
    <w:uiPriority w:val="99"/>
    <w:qFormat/>
    <w:rsid w:val="00953668"/>
    <w:rPr>
      <w:rFonts w:ascii="Cambria" w:hAnsi="Cambria"/>
      <w:b/>
      <w:i/>
      <w:sz w:val="24"/>
    </w:rPr>
  </w:style>
  <w:style w:type="paragraph" w:customStyle="1" w:styleId="25a">
    <w:name w:val="Цитата 25"/>
    <w:basedOn w:val="af4"/>
    <w:next w:val="af4"/>
    <w:uiPriority w:val="99"/>
    <w:qFormat/>
    <w:rsid w:val="00953668"/>
    <w:pPr>
      <w:jc w:val="both"/>
    </w:pPr>
    <w:rPr>
      <w:rFonts w:ascii="Calibri" w:hAnsi="Calibri" w:cs="Calibri"/>
      <w:i/>
      <w:iCs/>
      <w:sz w:val="26"/>
    </w:rPr>
  </w:style>
  <w:style w:type="paragraph" w:customStyle="1" w:styleId="5fb">
    <w:name w:val="Без интервала5"/>
    <w:uiPriority w:val="99"/>
    <w:qFormat/>
    <w:rsid w:val="00953668"/>
    <w:rPr>
      <w:sz w:val="28"/>
      <w:szCs w:val="28"/>
      <w:lang w:eastAsia="en-US"/>
    </w:rPr>
  </w:style>
  <w:style w:type="paragraph" w:customStyle="1" w:styleId="5fc">
    <w:name w:val="Заголовок оглавления5"/>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4">
    <w:name w:val="Знак Знак384"/>
    <w:uiPriority w:val="99"/>
    <w:qFormat/>
    <w:rsid w:val="00953668"/>
    <w:rPr>
      <w:b/>
      <w:color w:val="000000"/>
      <w:spacing w:val="-16"/>
      <w:sz w:val="34"/>
      <w:shd w:val="clear" w:color="auto" w:fill="FFFFFF"/>
    </w:rPr>
  </w:style>
  <w:style w:type="character" w:customStyle="1" w:styleId="374">
    <w:name w:val="Знак Знак374"/>
    <w:uiPriority w:val="99"/>
    <w:qFormat/>
    <w:rsid w:val="00953668"/>
    <w:rPr>
      <w:sz w:val="28"/>
    </w:rPr>
  </w:style>
  <w:style w:type="character" w:customStyle="1" w:styleId="394">
    <w:name w:val="Знак Знак394"/>
    <w:uiPriority w:val="99"/>
    <w:qFormat/>
    <w:rsid w:val="00953668"/>
    <w:rPr>
      <w:sz w:val="24"/>
      <w:lang w:val="ru-RU" w:eastAsia="ru-RU"/>
    </w:rPr>
  </w:style>
  <w:style w:type="character" w:customStyle="1" w:styleId="364">
    <w:name w:val="Знак Знак364"/>
    <w:uiPriority w:val="99"/>
    <w:qFormat/>
    <w:rsid w:val="00953668"/>
    <w:rPr>
      <w:sz w:val="24"/>
      <w:lang w:val="ru-RU" w:eastAsia="ru-RU"/>
    </w:rPr>
  </w:style>
  <w:style w:type="paragraph" w:customStyle="1" w:styleId="1ffffffff6">
    <w:name w:val="Рецензия1"/>
    <w:hidden/>
    <w:uiPriority w:val="99"/>
    <w:semiHidden/>
    <w:qFormat/>
    <w:rsid w:val="00953668"/>
    <w:rPr>
      <w:sz w:val="24"/>
      <w:szCs w:val="24"/>
    </w:rPr>
  </w:style>
  <w:style w:type="character" w:customStyle="1" w:styleId="st1">
    <w:name w:val="st1"/>
    <w:uiPriority w:val="99"/>
    <w:qFormat/>
    <w:rsid w:val="00953668"/>
  </w:style>
  <w:style w:type="character" w:customStyle="1" w:styleId="1200">
    <w:name w:val="Знак Знак120"/>
    <w:uiPriority w:val="99"/>
    <w:qFormat/>
    <w:rsid w:val="00953668"/>
    <w:rPr>
      <w:rFonts w:ascii="Arial" w:hAnsi="Arial"/>
      <w:b/>
      <w:sz w:val="24"/>
      <w:lang w:val="ru-RU" w:eastAsia="ru-RU"/>
    </w:rPr>
  </w:style>
  <w:style w:type="character" w:customStyle="1" w:styleId="2170">
    <w:name w:val="Знак Знак217"/>
    <w:uiPriority w:val="99"/>
    <w:qFormat/>
    <w:locked/>
    <w:rsid w:val="00953668"/>
    <w:rPr>
      <w:b/>
      <w:color w:val="FFFFFF"/>
      <w:sz w:val="24"/>
      <w:lang w:val="ru-RU" w:eastAsia="ru-RU"/>
    </w:rPr>
  </w:style>
  <w:style w:type="character" w:customStyle="1" w:styleId="206">
    <w:name w:val="Знак Знак206"/>
    <w:uiPriority w:val="99"/>
    <w:qFormat/>
    <w:locked/>
    <w:rsid w:val="00953668"/>
    <w:rPr>
      <w:b/>
      <w:color w:val="000000"/>
      <w:spacing w:val="-16"/>
      <w:sz w:val="34"/>
      <w:lang w:val="ru-RU" w:eastAsia="ru-RU"/>
    </w:rPr>
  </w:style>
  <w:style w:type="character" w:customStyle="1" w:styleId="1560">
    <w:name w:val="Знак Знак156"/>
    <w:uiPriority w:val="99"/>
    <w:qFormat/>
    <w:locked/>
    <w:rsid w:val="00953668"/>
    <w:rPr>
      <w:sz w:val="28"/>
      <w:lang w:val="ru-RU" w:eastAsia="ru-RU"/>
    </w:rPr>
  </w:style>
  <w:style w:type="character" w:customStyle="1" w:styleId="1460">
    <w:name w:val="Знак Знак146"/>
    <w:uiPriority w:val="99"/>
    <w:qFormat/>
    <w:locked/>
    <w:rsid w:val="00953668"/>
    <w:rPr>
      <w:i/>
      <w:color w:val="000000"/>
      <w:sz w:val="24"/>
      <w:lang w:val="ru-RU" w:eastAsia="ru-RU"/>
    </w:rPr>
  </w:style>
  <w:style w:type="character" w:customStyle="1" w:styleId="1360">
    <w:name w:val="Знак Знак136"/>
    <w:uiPriority w:val="99"/>
    <w:qFormat/>
    <w:locked/>
    <w:rsid w:val="00953668"/>
    <w:rPr>
      <w:sz w:val="32"/>
      <w:lang w:val="ru-RU" w:eastAsia="ru-RU"/>
    </w:rPr>
  </w:style>
  <w:style w:type="character" w:customStyle="1" w:styleId="1260">
    <w:name w:val="Знак Знак126"/>
    <w:uiPriority w:val="99"/>
    <w:qFormat/>
    <w:locked/>
    <w:rsid w:val="00953668"/>
    <w:rPr>
      <w:sz w:val="24"/>
      <w:lang w:val="ru-RU" w:eastAsia="ru-RU"/>
    </w:rPr>
  </w:style>
  <w:style w:type="character" w:customStyle="1" w:styleId="11100">
    <w:name w:val="Знак Знак1110"/>
    <w:uiPriority w:val="99"/>
    <w:qFormat/>
    <w:locked/>
    <w:rsid w:val="00953668"/>
    <w:rPr>
      <w:sz w:val="24"/>
      <w:lang w:val="ru-RU" w:eastAsia="ru-RU"/>
    </w:rPr>
  </w:style>
  <w:style w:type="character" w:customStyle="1" w:styleId="1060">
    <w:name w:val="Знак Знак106"/>
    <w:uiPriority w:val="99"/>
    <w:qFormat/>
    <w:locked/>
    <w:rsid w:val="00953668"/>
    <w:rPr>
      <w:b/>
      <w:sz w:val="24"/>
      <w:lang w:val="ru-RU" w:eastAsia="ru-RU"/>
    </w:rPr>
  </w:style>
  <w:style w:type="character" w:customStyle="1" w:styleId="1640">
    <w:name w:val="Знак Знак164"/>
    <w:uiPriority w:val="99"/>
    <w:qFormat/>
    <w:rsid w:val="00953668"/>
    <w:rPr>
      <w:sz w:val="24"/>
    </w:rPr>
  </w:style>
  <w:style w:type="character" w:customStyle="1" w:styleId="960">
    <w:name w:val="Знак Знак96"/>
    <w:uiPriority w:val="99"/>
    <w:qFormat/>
    <w:rsid w:val="00953668"/>
    <w:rPr>
      <w:sz w:val="24"/>
      <w:lang w:val="ru-RU" w:eastAsia="ru-RU"/>
    </w:rPr>
  </w:style>
  <w:style w:type="character" w:customStyle="1" w:styleId="860">
    <w:name w:val="Знак Знак86"/>
    <w:uiPriority w:val="99"/>
    <w:qFormat/>
    <w:locked/>
    <w:rsid w:val="00953668"/>
    <w:rPr>
      <w:sz w:val="16"/>
      <w:lang w:val="ru-RU" w:eastAsia="ru-RU"/>
    </w:rPr>
  </w:style>
  <w:style w:type="character" w:customStyle="1" w:styleId="762">
    <w:name w:val="Знак Знак76"/>
    <w:uiPriority w:val="99"/>
    <w:qFormat/>
    <w:rsid w:val="00953668"/>
    <w:rPr>
      <w:sz w:val="16"/>
      <w:lang w:val="ru-RU" w:eastAsia="ru-RU"/>
    </w:rPr>
  </w:style>
  <w:style w:type="character" w:customStyle="1" w:styleId="660">
    <w:name w:val="Знак Знак66"/>
    <w:uiPriority w:val="99"/>
    <w:qFormat/>
    <w:rsid w:val="00953668"/>
    <w:rPr>
      <w:sz w:val="24"/>
    </w:rPr>
  </w:style>
  <w:style w:type="character" w:customStyle="1" w:styleId="560">
    <w:name w:val="Знак Знак56"/>
    <w:uiPriority w:val="99"/>
    <w:qFormat/>
    <w:rsid w:val="00953668"/>
    <w:rPr>
      <w:rFonts w:ascii="Courier New" w:hAnsi="Courier New"/>
    </w:rPr>
  </w:style>
  <w:style w:type="character" w:customStyle="1" w:styleId="3124">
    <w:name w:val="Знак Знак312"/>
    <w:uiPriority w:val="99"/>
    <w:qFormat/>
    <w:rsid w:val="00953668"/>
    <w:rPr>
      <w:rFonts w:ascii="Courier New" w:hAnsi="Courier New"/>
      <w:lang w:val="ru-RU" w:eastAsia="ru-RU"/>
    </w:rPr>
  </w:style>
  <w:style w:type="character" w:customStyle="1" w:styleId="470">
    <w:name w:val="Знак Знак47"/>
    <w:uiPriority w:val="99"/>
    <w:qFormat/>
    <w:rsid w:val="00953668"/>
    <w:rPr>
      <w:sz w:val="24"/>
      <w:lang w:val="ru-RU" w:eastAsia="ru-RU"/>
    </w:rPr>
  </w:style>
  <w:style w:type="character" w:customStyle="1" w:styleId="461">
    <w:name w:val="Знак Знак46"/>
    <w:uiPriority w:val="99"/>
    <w:qFormat/>
    <w:rsid w:val="00953668"/>
    <w:rPr>
      <w:lang w:val="ru-RU" w:eastAsia="ru-RU"/>
    </w:rPr>
  </w:style>
  <w:style w:type="paragraph" w:customStyle="1" w:styleId="79">
    <w:name w:val="Абзац списка7"/>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2161">
    <w:name w:val="Знак Знак216"/>
    <w:uiPriority w:val="99"/>
    <w:qFormat/>
    <w:rsid w:val="00953668"/>
    <w:rPr>
      <w:rFonts w:ascii="Arial" w:hAnsi="Arial"/>
      <w:b/>
      <w:sz w:val="24"/>
      <w:u w:val="single"/>
    </w:rPr>
  </w:style>
  <w:style w:type="paragraph" w:customStyle="1" w:styleId="14f">
    <w:name w:val="Знак Знак Знак1 Знак Знак Знак Знак4"/>
    <w:basedOn w:val="af4"/>
    <w:uiPriority w:val="99"/>
    <w:qFormat/>
    <w:rsid w:val="0095366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40">
    <w:name w:val="Знак Знак244"/>
    <w:uiPriority w:val="99"/>
    <w:qFormat/>
    <w:rsid w:val="00953668"/>
  </w:style>
  <w:style w:type="character" w:customStyle="1" w:styleId="344">
    <w:name w:val="Знак Знак344"/>
    <w:uiPriority w:val="99"/>
    <w:qFormat/>
    <w:rsid w:val="00953668"/>
    <w:rPr>
      <w:b/>
      <w:color w:val="000000"/>
      <w:spacing w:val="-16"/>
      <w:sz w:val="34"/>
      <w:shd w:val="clear" w:color="auto" w:fill="FFFFFF"/>
    </w:rPr>
  </w:style>
  <w:style w:type="character" w:customStyle="1" w:styleId="3340">
    <w:name w:val="Знак Знак334"/>
    <w:uiPriority w:val="99"/>
    <w:qFormat/>
    <w:rsid w:val="00953668"/>
    <w:rPr>
      <w:sz w:val="28"/>
    </w:rPr>
  </w:style>
  <w:style w:type="character" w:customStyle="1" w:styleId="2340">
    <w:name w:val="Знак Знак234"/>
    <w:uiPriority w:val="99"/>
    <w:semiHidden/>
    <w:qFormat/>
    <w:rsid w:val="00953668"/>
    <w:rPr>
      <w:rFonts w:ascii="Tahoma" w:hAnsi="Tahoma"/>
      <w:sz w:val="16"/>
    </w:rPr>
  </w:style>
  <w:style w:type="paragraph" w:customStyle="1" w:styleId="6e">
    <w:name w:val="Выделенная цитата6"/>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6f">
    <w:name w:val="Слабое выделение6"/>
    <w:uiPriority w:val="99"/>
    <w:qFormat/>
    <w:rsid w:val="00953668"/>
    <w:rPr>
      <w:i/>
      <w:color w:val="auto"/>
    </w:rPr>
  </w:style>
  <w:style w:type="character" w:customStyle="1" w:styleId="6f0">
    <w:name w:val="Сильное выделение6"/>
    <w:uiPriority w:val="99"/>
    <w:qFormat/>
    <w:rsid w:val="00953668"/>
    <w:rPr>
      <w:b/>
      <w:i/>
      <w:sz w:val="24"/>
      <w:u w:val="single"/>
    </w:rPr>
  </w:style>
  <w:style w:type="character" w:customStyle="1" w:styleId="6f1">
    <w:name w:val="Слабая ссылка6"/>
    <w:uiPriority w:val="99"/>
    <w:qFormat/>
    <w:rsid w:val="00953668"/>
    <w:rPr>
      <w:sz w:val="24"/>
      <w:u w:val="single"/>
    </w:rPr>
  </w:style>
  <w:style w:type="character" w:customStyle="1" w:styleId="6f2">
    <w:name w:val="Сильная ссылка6"/>
    <w:uiPriority w:val="99"/>
    <w:qFormat/>
    <w:rsid w:val="00953668"/>
    <w:rPr>
      <w:b/>
      <w:sz w:val="24"/>
      <w:u w:val="single"/>
    </w:rPr>
  </w:style>
  <w:style w:type="character" w:customStyle="1" w:styleId="6f3">
    <w:name w:val="Название книги6"/>
    <w:uiPriority w:val="99"/>
    <w:qFormat/>
    <w:rsid w:val="00953668"/>
    <w:rPr>
      <w:rFonts w:ascii="Cambria" w:hAnsi="Cambria"/>
      <w:b/>
      <w:i/>
      <w:sz w:val="24"/>
    </w:rPr>
  </w:style>
  <w:style w:type="paragraph" w:customStyle="1" w:styleId="26a">
    <w:name w:val="Цитата 26"/>
    <w:basedOn w:val="af4"/>
    <w:next w:val="af4"/>
    <w:uiPriority w:val="99"/>
    <w:qFormat/>
    <w:rsid w:val="00953668"/>
    <w:pPr>
      <w:jc w:val="both"/>
    </w:pPr>
    <w:rPr>
      <w:rFonts w:ascii="Calibri" w:hAnsi="Calibri" w:cs="Calibri"/>
      <w:i/>
      <w:iCs/>
      <w:sz w:val="26"/>
    </w:rPr>
  </w:style>
  <w:style w:type="paragraph" w:customStyle="1" w:styleId="6f4">
    <w:name w:val="Без интервала6"/>
    <w:uiPriority w:val="99"/>
    <w:qFormat/>
    <w:rsid w:val="00953668"/>
    <w:rPr>
      <w:sz w:val="28"/>
      <w:szCs w:val="28"/>
      <w:lang w:eastAsia="en-US"/>
    </w:rPr>
  </w:style>
  <w:style w:type="paragraph" w:customStyle="1" w:styleId="6f5">
    <w:name w:val="Заголовок оглавления6"/>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3">
    <w:name w:val="Знак Знак383"/>
    <w:uiPriority w:val="99"/>
    <w:qFormat/>
    <w:rsid w:val="00953668"/>
    <w:rPr>
      <w:b/>
      <w:color w:val="000000"/>
      <w:spacing w:val="-16"/>
      <w:sz w:val="34"/>
      <w:shd w:val="clear" w:color="auto" w:fill="FFFFFF"/>
    </w:rPr>
  </w:style>
  <w:style w:type="character" w:customStyle="1" w:styleId="373">
    <w:name w:val="Знак Знак373"/>
    <w:uiPriority w:val="99"/>
    <w:qFormat/>
    <w:rsid w:val="00953668"/>
    <w:rPr>
      <w:sz w:val="28"/>
    </w:rPr>
  </w:style>
  <w:style w:type="character" w:customStyle="1" w:styleId="393">
    <w:name w:val="Знак Знак393"/>
    <w:uiPriority w:val="99"/>
    <w:qFormat/>
    <w:rsid w:val="00953668"/>
    <w:rPr>
      <w:sz w:val="24"/>
      <w:lang w:val="ru-RU" w:eastAsia="ru-RU"/>
    </w:rPr>
  </w:style>
  <w:style w:type="character" w:customStyle="1" w:styleId="363">
    <w:name w:val="Знак Знак363"/>
    <w:uiPriority w:val="99"/>
    <w:qFormat/>
    <w:rsid w:val="00953668"/>
    <w:rPr>
      <w:sz w:val="24"/>
      <w:lang w:val="ru-RU" w:eastAsia="ru-RU"/>
    </w:rPr>
  </w:style>
  <w:style w:type="character" w:customStyle="1" w:styleId="1190">
    <w:name w:val="Знак Знак119"/>
    <w:uiPriority w:val="99"/>
    <w:qFormat/>
    <w:rsid w:val="00953668"/>
    <w:rPr>
      <w:rFonts w:ascii="Arial" w:hAnsi="Arial"/>
      <w:b/>
      <w:sz w:val="24"/>
      <w:lang w:val="ru-RU" w:eastAsia="ru-RU"/>
    </w:rPr>
  </w:style>
  <w:style w:type="paragraph" w:customStyle="1" w:styleId="7a">
    <w:name w:val="Обычный7"/>
    <w:uiPriority w:val="99"/>
    <w:qFormat/>
    <w:rsid w:val="00953668"/>
  </w:style>
  <w:style w:type="character" w:customStyle="1" w:styleId="400">
    <w:name w:val="Знак Знак40"/>
    <w:uiPriority w:val="99"/>
    <w:qFormat/>
    <w:rsid w:val="00953668"/>
    <w:rPr>
      <w:rFonts w:ascii="Arial" w:hAnsi="Arial"/>
      <w:b/>
      <w:sz w:val="24"/>
      <w:lang w:val="ru-RU" w:eastAsia="ru-RU"/>
    </w:rPr>
  </w:style>
  <w:style w:type="character" w:customStyle="1" w:styleId="2100">
    <w:name w:val="Знак Знак210"/>
    <w:uiPriority w:val="99"/>
    <w:qFormat/>
    <w:rsid w:val="00953668"/>
    <w:rPr>
      <w:rFonts w:ascii="Arial" w:hAnsi="Arial"/>
      <w:b/>
      <w:sz w:val="24"/>
      <w:lang w:val="ru-RU" w:eastAsia="ru-RU"/>
    </w:rPr>
  </w:style>
  <w:style w:type="character" w:customStyle="1" w:styleId="2152">
    <w:name w:val="Знак Знак215"/>
    <w:uiPriority w:val="99"/>
    <w:qFormat/>
    <w:locked/>
    <w:rsid w:val="00953668"/>
    <w:rPr>
      <w:b/>
      <w:color w:val="FFFFFF"/>
      <w:sz w:val="24"/>
      <w:lang w:val="ru-RU" w:eastAsia="ru-RU"/>
    </w:rPr>
  </w:style>
  <w:style w:type="character" w:customStyle="1" w:styleId="205">
    <w:name w:val="Знак Знак205"/>
    <w:uiPriority w:val="99"/>
    <w:qFormat/>
    <w:locked/>
    <w:rsid w:val="00953668"/>
    <w:rPr>
      <w:b/>
      <w:color w:val="000000"/>
      <w:spacing w:val="-16"/>
      <w:sz w:val="34"/>
      <w:lang w:val="ru-RU" w:eastAsia="ru-RU"/>
    </w:rPr>
  </w:style>
  <w:style w:type="character" w:customStyle="1" w:styleId="1550">
    <w:name w:val="Знак Знак155"/>
    <w:uiPriority w:val="99"/>
    <w:qFormat/>
    <w:locked/>
    <w:rsid w:val="00953668"/>
    <w:rPr>
      <w:sz w:val="28"/>
      <w:lang w:val="ru-RU" w:eastAsia="ru-RU"/>
    </w:rPr>
  </w:style>
  <w:style w:type="character" w:customStyle="1" w:styleId="1450">
    <w:name w:val="Знак Знак145"/>
    <w:uiPriority w:val="99"/>
    <w:qFormat/>
    <w:locked/>
    <w:rsid w:val="00953668"/>
    <w:rPr>
      <w:i/>
      <w:color w:val="000000"/>
      <w:sz w:val="24"/>
      <w:lang w:val="ru-RU" w:eastAsia="ru-RU"/>
    </w:rPr>
  </w:style>
  <w:style w:type="character" w:customStyle="1" w:styleId="1350">
    <w:name w:val="Знак Знак135"/>
    <w:uiPriority w:val="99"/>
    <w:qFormat/>
    <w:locked/>
    <w:rsid w:val="00953668"/>
    <w:rPr>
      <w:sz w:val="32"/>
      <w:lang w:val="ru-RU" w:eastAsia="ru-RU"/>
    </w:rPr>
  </w:style>
  <w:style w:type="character" w:customStyle="1" w:styleId="1250">
    <w:name w:val="Знак Знак125"/>
    <w:uiPriority w:val="99"/>
    <w:qFormat/>
    <w:locked/>
    <w:rsid w:val="00953668"/>
    <w:rPr>
      <w:sz w:val="24"/>
      <w:lang w:val="ru-RU" w:eastAsia="ru-RU"/>
    </w:rPr>
  </w:style>
  <w:style w:type="character" w:customStyle="1" w:styleId="1181">
    <w:name w:val="Знак Знак118"/>
    <w:uiPriority w:val="99"/>
    <w:qFormat/>
    <w:locked/>
    <w:rsid w:val="00953668"/>
    <w:rPr>
      <w:sz w:val="24"/>
      <w:lang w:val="ru-RU" w:eastAsia="ru-RU"/>
    </w:rPr>
  </w:style>
  <w:style w:type="character" w:customStyle="1" w:styleId="1050">
    <w:name w:val="Знак Знак105"/>
    <w:uiPriority w:val="99"/>
    <w:qFormat/>
    <w:locked/>
    <w:rsid w:val="00953668"/>
    <w:rPr>
      <w:b/>
      <w:sz w:val="24"/>
      <w:lang w:val="ru-RU" w:eastAsia="ru-RU"/>
    </w:rPr>
  </w:style>
  <w:style w:type="character" w:customStyle="1" w:styleId="950">
    <w:name w:val="Знак Знак95"/>
    <w:uiPriority w:val="99"/>
    <w:qFormat/>
    <w:rsid w:val="00953668"/>
    <w:rPr>
      <w:sz w:val="24"/>
      <w:lang w:val="ru-RU" w:eastAsia="ru-RU"/>
    </w:rPr>
  </w:style>
  <w:style w:type="character" w:customStyle="1" w:styleId="850">
    <w:name w:val="Знак Знак85"/>
    <w:uiPriority w:val="99"/>
    <w:qFormat/>
    <w:locked/>
    <w:rsid w:val="00953668"/>
    <w:rPr>
      <w:sz w:val="16"/>
      <w:lang w:val="ru-RU" w:eastAsia="ru-RU"/>
    </w:rPr>
  </w:style>
  <w:style w:type="character" w:customStyle="1" w:styleId="750">
    <w:name w:val="Знак Знак75"/>
    <w:uiPriority w:val="99"/>
    <w:qFormat/>
    <w:rsid w:val="00953668"/>
    <w:rPr>
      <w:sz w:val="16"/>
      <w:lang w:val="ru-RU" w:eastAsia="ru-RU"/>
    </w:rPr>
  </w:style>
  <w:style w:type="character" w:customStyle="1" w:styleId="650">
    <w:name w:val="Знак Знак65"/>
    <w:uiPriority w:val="99"/>
    <w:semiHidden/>
    <w:qFormat/>
    <w:locked/>
    <w:rsid w:val="00953668"/>
    <w:rPr>
      <w:lang w:val="ru-RU" w:eastAsia="ru-RU"/>
    </w:rPr>
  </w:style>
  <w:style w:type="character" w:customStyle="1" w:styleId="550">
    <w:name w:val="Знак Знак55"/>
    <w:uiPriority w:val="99"/>
    <w:semiHidden/>
    <w:qFormat/>
    <w:rsid w:val="00953668"/>
    <w:rPr>
      <w:rFonts w:ascii="Tahoma" w:hAnsi="Tahoma"/>
      <w:sz w:val="16"/>
      <w:lang w:val="ru-RU" w:eastAsia="ru-RU"/>
    </w:rPr>
  </w:style>
  <w:style w:type="character" w:customStyle="1" w:styleId="3116">
    <w:name w:val="Знак Знак311"/>
    <w:uiPriority w:val="99"/>
    <w:qFormat/>
    <w:rsid w:val="00953668"/>
    <w:rPr>
      <w:rFonts w:ascii="Courier New" w:hAnsi="Courier New"/>
      <w:lang w:val="ru-RU" w:eastAsia="ru-RU"/>
    </w:rPr>
  </w:style>
  <w:style w:type="character" w:customStyle="1" w:styleId="452">
    <w:name w:val="Знак Знак45"/>
    <w:qFormat/>
    <w:rsid w:val="00953668"/>
    <w:rPr>
      <w:lang w:val="ru-RU" w:eastAsia="ru-RU"/>
    </w:rPr>
  </w:style>
  <w:style w:type="paragraph" w:customStyle="1" w:styleId="8a">
    <w:name w:val="Абзац списка8"/>
    <w:basedOn w:val="af4"/>
    <w:uiPriority w:val="99"/>
    <w:qFormat/>
    <w:rsid w:val="00953668"/>
    <w:pPr>
      <w:spacing w:after="200" w:line="312" w:lineRule="auto"/>
      <w:ind w:left="720"/>
      <w:contextualSpacing/>
    </w:pPr>
    <w:rPr>
      <w:rFonts w:ascii="Calibri" w:hAnsi="Calibri"/>
      <w:sz w:val="22"/>
      <w:szCs w:val="22"/>
      <w:lang w:eastAsia="en-US"/>
    </w:rPr>
  </w:style>
  <w:style w:type="paragraph" w:customStyle="1" w:styleId="279">
    <w:name w:val="Основной текст 27"/>
    <w:basedOn w:val="af4"/>
    <w:uiPriority w:val="99"/>
    <w:qFormat/>
    <w:rsid w:val="00953668"/>
    <w:pPr>
      <w:spacing w:line="312" w:lineRule="auto"/>
      <w:ind w:firstLine="720"/>
      <w:jc w:val="both"/>
    </w:pPr>
    <w:rPr>
      <w:noProof/>
      <w:szCs w:val="20"/>
    </w:rPr>
  </w:style>
  <w:style w:type="character" w:customStyle="1" w:styleId="2fffe">
    <w:name w:val="Заголовок2 Знак"/>
    <w:link w:val="2fffd"/>
    <w:uiPriority w:val="99"/>
    <w:qFormat/>
    <w:locked/>
    <w:rsid w:val="00953668"/>
    <w:rPr>
      <w:b/>
      <w:spacing w:val="20"/>
      <w:sz w:val="28"/>
    </w:rPr>
  </w:style>
  <w:style w:type="character" w:customStyle="1" w:styleId="1500">
    <w:name w:val="Знак Знак150"/>
    <w:uiPriority w:val="99"/>
    <w:qFormat/>
    <w:rsid w:val="00953668"/>
    <w:rPr>
      <w:rFonts w:ascii="Arial" w:hAnsi="Arial"/>
      <w:b/>
      <w:sz w:val="24"/>
      <w:lang w:val="ru-RU" w:eastAsia="ru-RU"/>
    </w:rPr>
  </w:style>
  <w:style w:type="paragraph" w:customStyle="1" w:styleId="8b">
    <w:name w:val="Обычный8"/>
    <w:uiPriority w:val="99"/>
    <w:qFormat/>
    <w:rsid w:val="00953668"/>
  </w:style>
  <w:style w:type="character" w:customStyle="1" w:styleId="600">
    <w:name w:val="Знак Знак60"/>
    <w:uiPriority w:val="99"/>
    <w:qFormat/>
    <w:rsid w:val="00953668"/>
    <w:rPr>
      <w:rFonts w:ascii="Arial" w:hAnsi="Arial"/>
      <w:b/>
      <w:sz w:val="24"/>
      <w:lang w:val="ru-RU" w:eastAsia="ru-RU"/>
    </w:rPr>
  </w:style>
  <w:style w:type="character" w:customStyle="1" w:styleId="2221">
    <w:name w:val="Знак Знак222"/>
    <w:uiPriority w:val="99"/>
    <w:qFormat/>
    <w:rsid w:val="00953668"/>
    <w:rPr>
      <w:rFonts w:ascii="Arial" w:hAnsi="Arial"/>
      <w:b/>
      <w:sz w:val="24"/>
      <w:lang w:val="ru-RU" w:eastAsia="ru-RU"/>
    </w:rPr>
  </w:style>
  <w:style w:type="character" w:customStyle="1" w:styleId="21120">
    <w:name w:val="Знак Знак2112"/>
    <w:uiPriority w:val="99"/>
    <w:qFormat/>
    <w:locked/>
    <w:rsid w:val="00953668"/>
    <w:rPr>
      <w:b/>
      <w:color w:val="FFFFFF"/>
      <w:sz w:val="24"/>
      <w:lang w:val="ru-RU" w:eastAsia="ru-RU"/>
    </w:rPr>
  </w:style>
  <w:style w:type="character" w:customStyle="1" w:styleId="20100">
    <w:name w:val="Знак Знак2010"/>
    <w:uiPriority w:val="99"/>
    <w:qFormat/>
    <w:locked/>
    <w:rsid w:val="00953668"/>
    <w:rPr>
      <w:b/>
      <w:color w:val="000000"/>
      <w:spacing w:val="-16"/>
      <w:sz w:val="34"/>
      <w:lang w:val="ru-RU" w:eastAsia="ru-RU"/>
    </w:rPr>
  </w:style>
  <w:style w:type="character" w:customStyle="1" w:styleId="15100">
    <w:name w:val="Знак Знак1510"/>
    <w:uiPriority w:val="99"/>
    <w:qFormat/>
    <w:locked/>
    <w:rsid w:val="00953668"/>
    <w:rPr>
      <w:sz w:val="28"/>
      <w:lang w:val="ru-RU" w:eastAsia="ru-RU"/>
    </w:rPr>
  </w:style>
  <w:style w:type="character" w:customStyle="1" w:styleId="14100">
    <w:name w:val="Знак Знак1410"/>
    <w:uiPriority w:val="99"/>
    <w:qFormat/>
    <w:locked/>
    <w:rsid w:val="00953668"/>
    <w:rPr>
      <w:i/>
      <w:color w:val="000000"/>
      <w:sz w:val="24"/>
      <w:lang w:val="ru-RU" w:eastAsia="ru-RU"/>
    </w:rPr>
  </w:style>
  <w:style w:type="character" w:customStyle="1" w:styleId="13100">
    <w:name w:val="Знак Знак1310"/>
    <w:uiPriority w:val="99"/>
    <w:qFormat/>
    <w:locked/>
    <w:rsid w:val="00953668"/>
    <w:rPr>
      <w:sz w:val="32"/>
      <w:lang w:val="ru-RU" w:eastAsia="ru-RU"/>
    </w:rPr>
  </w:style>
  <w:style w:type="character" w:customStyle="1" w:styleId="12112">
    <w:name w:val="Знак Знак1211"/>
    <w:uiPriority w:val="99"/>
    <w:qFormat/>
    <w:locked/>
    <w:rsid w:val="00953668"/>
    <w:rPr>
      <w:sz w:val="24"/>
      <w:lang w:val="ru-RU" w:eastAsia="ru-RU"/>
    </w:rPr>
  </w:style>
  <w:style w:type="character" w:customStyle="1" w:styleId="11140">
    <w:name w:val="Знак Знак1114"/>
    <w:uiPriority w:val="99"/>
    <w:qFormat/>
    <w:locked/>
    <w:rsid w:val="00953668"/>
    <w:rPr>
      <w:sz w:val="24"/>
      <w:lang w:val="ru-RU" w:eastAsia="ru-RU"/>
    </w:rPr>
  </w:style>
  <w:style w:type="character" w:customStyle="1" w:styleId="10100">
    <w:name w:val="Знак Знак1010"/>
    <w:uiPriority w:val="99"/>
    <w:qFormat/>
    <w:locked/>
    <w:rsid w:val="00953668"/>
    <w:rPr>
      <w:b/>
      <w:sz w:val="24"/>
      <w:lang w:val="ru-RU" w:eastAsia="ru-RU"/>
    </w:rPr>
  </w:style>
  <w:style w:type="character" w:customStyle="1" w:styleId="9100">
    <w:name w:val="Знак Знак910"/>
    <w:uiPriority w:val="99"/>
    <w:qFormat/>
    <w:rsid w:val="00953668"/>
    <w:rPr>
      <w:sz w:val="24"/>
      <w:lang w:val="ru-RU" w:eastAsia="ru-RU"/>
    </w:rPr>
  </w:style>
  <w:style w:type="character" w:customStyle="1" w:styleId="8100">
    <w:name w:val="Знак Знак810"/>
    <w:uiPriority w:val="99"/>
    <w:qFormat/>
    <w:locked/>
    <w:rsid w:val="00953668"/>
    <w:rPr>
      <w:sz w:val="16"/>
      <w:lang w:val="ru-RU" w:eastAsia="ru-RU"/>
    </w:rPr>
  </w:style>
  <w:style w:type="character" w:customStyle="1" w:styleId="7100">
    <w:name w:val="Знак Знак710"/>
    <w:uiPriority w:val="99"/>
    <w:qFormat/>
    <w:rsid w:val="00953668"/>
    <w:rPr>
      <w:sz w:val="16"/>
      <w:lang w:val="ru-RU" w:eastAsia="ru-RU"/>
    </w:rPr>
  </w:style>
  <w:style w:type="character" w:customStyle="1" w:styleId="6100">
    <w:name w:val="Знак Знак610"/>
    <w:uiPriority w:val="99"/>
    <w:semiHidden/>
    <w:qFormat/>
    <w:locked/>
    <w:rsid w:val="00953668"/>
    <w:rPr>
      <w:lang w:val="ru-RU" w:eastAsia="ru-RU"/>
    </w:rPr>
  </w:style>
  <w:style w:type="character" w:customStyle="1" w:styleId="5111">
    <w:name w:val="Знак Знак511"/>
    <w:uiPriority w:val="99"/>
    <w:semiHidden/>
    <w:qFormat/>
    <w:rsid w:val="00953668"/>
    <w:rPr>
      <w:rFonts w:ascii="Tahoma" w:hAnsi="Tahoma"/>
      <w:sz w:val="16"/>
      <w:lang w:val="ru-RU" w:eastAsia="ru-RU"/>
    </w:rPr>
  </w:style>
  <w:style w:type="character" w:customStyle="1" w:styleId="3160">
    <w:name w:val="Знак Знак316"/>
    <w:uiPriority w:val="99"/>
    <w:qFormat/>
    <w:rsid w:val="00953668"/>
    <w:rPr>
      <w:rFonts w:ascii="Courier New" w:hAnsi="Courier New"/>
      <w:lang w:val="ru-RU" w:eastAsia="ru-RU"/>
    </w:rPr>
  </w:style>
  <w:style w:type="character" w:customStyle="1" w:styleId="4121">
    <w:name w:val="Знак Знак412"/>
    <w:uiPriority w:val="99"/>
    <w:qFormat/>
    <w:rsid w:val="00953668"/>
    <w:rPr>
      <w:lang w:val="ru-RU" w:eastAsia="ru-RU"/>
    </w:rPr>
  </w:style>
  <w:style w:type="paragraph" w:customStyle="1" w:styleId="99">
    <w:name w:val="Абзац списка9"/>
    <w:basedOn w:val="af4"/>
    <w:uiPriority w:val="99"/>
    <w:qFormat/>
    <w:rsid w:val="00953668"/>
    <w:pPr>
      <w:spacing w:after="200" w:line="312" w:lineRule="auto"/>
      <w:ind w:left="720"/>
      <w:contextualSpacing/>
    </w:pPr>
    <w:rPr>
      <w:rFonts w:ascii="Calibri" w:hAnsi="Calibri"/>
      <w:sz w:val="22"/>
      <w:szCs w:val="22"/>
      <w:lang w:eastAsia="en-US"/>
    </w:rPr>
  </w:style>
  <w:style w:type="paragraph" w:customStyle="1" w:styleId="284">
    <w:name w:val="Основной текст 28"/>
    <w:basedOn w:val="af4"/>
    <w:uiPriority w:val="99"/>
    <w:qFormat/>
    <w:rsid w:val="00953668"/>
    <w:pPr>
      <w:spacing w:line="312" w:lineRule="auto"/>
      <w:ind w:firstLine="720"/>
      <w:jc w:val="both"/>
    </w:pPr>
    <w:rPr>
      <w:noProof/>
      <w:szCs w:val="20"/>
    </w:rPr>
  </w:style>
  <w:style w:type="character" w:customStyle="1" w:styleId="1400">
    <w:name w:val="Знак Знак140"/>
    <w:uiPriority w:val="99"/>
    <w:qFormat/>
    <w:rsid w:val="00953668"/>
    <w:rPr>
      <w:rFonts w:ascii="Arial" w:hAnsi="Arial"/>
      <w:b/>
      <w:sz w:val="24"/>
      <w:lang w:val="ru-RU" w:eastAsia="ru-RU"/>
    </w:rPr>
  </w:style>
  <w:style w:type="character" w:customStyle="1" w:styleId="21113">
    <w:name w:val="Знак Знак2111"/>
    <w:uiPriority w:val="99"/>
    <w:qFormat/>
    <w:locked/>
    <w:rsid w:val="00953668"/>
    <w:rPr>
      <w:b/>
      <w:color w:val="FFFFFF"/>
      <w:sz w:val="24"/>
      <w:lang w:val="ru-RU" w:eastAsia="ru-RU"/>
    </w:rPr>
  </w:style>
  <w:style w:type="character" w:customStyle="1" w:styleId="209">
    <w:name w:val="Знак Знак209"/>
    <w:uiPriority w:val="99"/>
    <w:qFormat/>
    <w:locked/>
    <w:rsid w:val="00953668"/>
    <w:rPr>
      <w:b/>
      <w:color w:val="000000"/>
      <w:spacing w:val="-16"/>
      <w:sz w:val="34"/>
      <w:lang w:val="ru-RU" w:eastAsia="ru-RU"/>
    </w:rPr>
  </w:style>
  <w:style w:type="character" w:customStyle="1" w:styleId="1590">
    <w:name w:val="Знак Знак159"/>
    <w:uiPriority w:val="99"/>
    <w:qFormat/>
    <w:locked/>
    <w:rsid w:val="00953668"/>
    <w:rPr>
      <w:sz w:val="28"/>
      <w:lang w:val="ru-RU" w:eastAsia="ru-RU"/>
    </w:rPr>
  </w:style>
  <w:style w:type="character" w:customStyle="1" w:styleId="1490">
    <w:name w:val="Знак Знак149"/>
    <w:uiPriority w:val="99"/>
    <w:qFormat/>
    <w:locked/>
    <w:rsid w:val="00953668"/>
    <w:rPr>
      <w:i/>
      <w:color w:val="000000"/>
      <w:sz w:val="24"/>
      <w:lang w:val="ru-RU" w:eastAsia="ru-RU"/>
    </w:rPr>
  </w:style>
  <w:style w:type="character" w:customStyle="1" w:styleId="1390">
    <w:name w:val="Знак Знак139"/>
    <w:uiPriority w:val="99"/>
    <w:qFormat/>
    <w:locked/>
    <w:rsid w:val="00953668"/>
    <w:rPr>
      <w:sz w:val="32"/>
      <w:lang w:val="ru-RU" w:eastAsia="ru-RU"/>
    </w:rPr>
  </w:style>
  <w:style w:type="character" w:customStyle="1" w:styleId="12100">
    <w:name w:val="Знак Знак1210"/>
    <w:uiPriority w:val="99"/>
    <w:qFormat/>
    <w:locked/>
    <w:rsid w:val="00953668"/>
    <w:rPr>
      <w:sz w:val="24"/>
      <w:lang w:val="ru-RU" w:eastAsia="ru-RU"/>
    </w:rPr>
  </w:style>
  <w:style w:type="character" w:customStyle="1" w:styleId="11131">
    <w:name w:val="Знак Знак1113"/>
    <w:uiPriority w:val="99"/>
    <w:qFormat/>
    <w:locked/>
    <w:rsid w:val="00953668"/>
    <w:rPr>
      <w:sz w:val="24"/>
      <w:lang w:val="ru-RU" w:eastAsia="ru-RU"/>
    </w:rPr>
  </w:style>
  <w:style w:type="character" w:customStyle="1" w:styleId="1090">
    <w:name w:val="Знак Знак109"/>
    <w:uiPriority w:val="99"/>
    <w:qFormat/>
    <w:locked/>
    <w:rsid w:val="00953668"/>
    <w:rPr>
      <w:b/>
      <w:sz w:val="24"/>
      <w:lang w:val="ru-RU" w:eastAsia="ru-RU"/>
    </w:rPr>
  </w:style>
  <w:style w:type="character" w:customStyle="1" w:styleId="166">
    <w:name w:val="Знак Знак166"/>
    <w:uiPriority w:val="99"/>
    <w:qFormat/>
    <w:rsid w:val="00953668"/>
    <w:rPr>
      <w:sz w:val="24"/>
    </w:rPr>
  </w:style>
  <w:style w:type="character" w:customStyle="1" w:styleId="990">
    <w:name w:val="Знак Знак99"/>
    <w:uiPriority w:val="99"/>
    <w:qFormat/>
    <w:rsid w:val="00953668"/>
    <w:rPr>
      <w:sz w:val="24"/>
      <w:lang w:val="ru-RU" w:eastAsia="ru-RU"/>
    </w:rPr>
  </w:style>
  <w:style w:type="character" w:customStyle="1" w:styleId="890">
    <w:name w:val="Знак Знак89"/>
    <w:uiPriority w:val="99"/>
    <w:qFormat/>
    <w:locked/>
    <w:rsid w:val="00953668"/>
    <w:rPr>
      <w:sz w:val="16"/>
      <w:lang w:val="ru-RU" w:eastAsia="ru-RU"/>
    </w:rPr>
  </w:style>
  <w:style w:type="character" w:customStyle="1" w:styleId="790">
    <w:name w:val="Знак Знак79"/>
    <w:uiPriority w:val="99"/>
    <w:qFormat/>
    <w:rsid w:val="00953668"/>
    <w:rPr>
      <w:sz w:val="16"/>
      <w:lang w:val="ru-RU" w:eastAsia="ru-RU"/>
    </w:rPr>
  </w:style>
  <w:style w:type="paragraph" w:customStyle="1" w:styleId="9a">
    <w:name w:val="Обычный9"/>
    <w:uiPriority w:val="99"/>
    <w:qFormat/>
    <w:rsid w:val="00953668"/>
  </w:style>
  <w:style w:type="character" w:customStyle="1" w:styleId="690">
    <w:name w:val="Знак Знак69"/>
    <w:uiPriority w:val="99"/>
    <w:qFormat/>
    <w:rsid w:val="00953668"/>
    <w:rPr>
      <w:sz w:val="24"/>
    </w:rPr>
  </w:style>
  <w:style w:type="character" w:customStyle="1" w:styleId="5100">
    <w:name w:val="Знак Знак510"/>
    <w:uiPriority w:val="99"/>
    <w:qFormat/>
    <w:rsid w:val="00953668"/>
    <w:rPr>
      <w:rFonts w:ascii="Courier New" w:hAnsi="Courier New"/>
    </w:rPr>
  </w:style>
  <w:style w:type="character" w:customStyle="1" w:styleId="3150">
    <w:name w:val="Знак Знак315"/>
    <w:uiPriority w:val="99"/>
    <w:qFormat/>
    <w:rsid w:val="00953668"/>
    <w:rPr>
      <w:rFonts w:ascii="Courier New" w:hAnsi="Courier New"/>
      <w:lang w:val="ru-RU" w:eastAsia="ru-RU"/>
    </w:rPr>
  </w:style>
  <w:style w:type="character" w:customStyle="1" w:styleId="590">
    <w:name w:val="Знак Знак59"/>
    <w:uiPriority w:val="99"/>
    <w:qFormat/>
    <w:rsid w:val="00953668"/>
    <w:rPr>
      <w:sz w:val="24"/>
      <w:lang w:val="ru-RU" w:eastAsia="ru-RU"/>
    </w:rPr>
  </w:style>
  <w:style w:type="character" w:customStyle="1" w:styleId="4113">
    <w:name w:val="Знак Знак411"/>
    <w:uiPriority w:val="99"/>
    <w:qFormat/>
    <w:rsid w:val="00953668"/>
    <w:rPr>
      <w:lang w:val="ru-RU" w:eastAsia="ru-RU"/>
    </w:rPr>
  </w:style>
  <w:style w:type="paragraph" w:customStyle="1" w:styleId="10a">
    <w:name w:val="Абзац списка10"/>
    <w:basedOn w:val="af4"/>
    <w:uiPriority w:val="99"/>
    <w:qFormat/>
    <w:rsid w:val="00953668"/>
    <w:pPr>
      <w:spacing w:after="200" w:line="312" w:lineRule="auto"/>
      <w:ind w:left="720"/>
      <w:contextualSpacing/>
    </w:pPr>
    <w:rPr>
      <w:rFonts w:ascii="Calibri" w:hAnsi="Calibri"/>
      <w:sz w:val="22"/>
      <w:szCs w:val="22"/>
      <w:lang w:eastAsia="en-US"/>
    </w:rPr>
  </w:style>
  <w:style w:type="paragraph" w:customStyle="1" w:styleId="296">
    <w:name w:val="Основной текст 29"/>
    <w:basedOn w:val="af4"/>
    <w:uiPriority w:val="99"/>
    <w:qFormat/>
    <w:rsid w:val="00953668"/>
    <w:pPr>
      <w:spacing w:line="312" w:lineRule="auto"/>
      <w:ind w:firstLine="720"/>
      <w:jc w:val="both"/>
    </w:pPr>
    <w:rPr>
      <w:noProof/>
      <w:szCs w:val="20"/>
    </w:rPr>
  </w:style>
  <w:style w:type="paragraph" w:customStyle="1" w:styleId="167">
    <w:name w:val="Знак Знак Знак1 Знак Знак Знак Знак6"/>
    <w:basedOn w:val="af4"/>
    <w:uiPriority w:val="99"/>
    <w:qFormat/>
    <w:rsid w:val="0095366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60">
    <w:name w:val="Знак Знак246"/>
    <w:uiPriority w:val="99"/>
    <w:qFormat/>
    <w:rsid w:val="00953668"/>
  </w:style>
  <w:style w:type="character" w:customStyle="1" w:styleId="346">
    <w:name w:val="Знак Знак346"/>
    <w:uiPriority w:val="99"/>
    <w:qFormat/>
    <w:rsid w:val="00953668"/>
    <w:rPr>
      <w:b/>
      <w:color w:val="000000"/>
      <w:spacing w:val="-16"/>
      <w:sz w:val="34"/>
      <w:shd w:val="clear" w:color="auto" w:fill="FFFFFF"/>
    </w:rPr>
  </w:style>
  <w:style w:type="character" w:customStyle="1" w:styleId="3360">
    <w:name w:val="Знак Знак336"/>
    <w:uiPriority w:val="99"/>
    <w:qFormat/>
    <w:rsid w:val="00953668"/>
    <w:rPr>
      <w:sz w:val="28"/>
    </w:rPr>
  </w:style>
  <w:style w:type="character" w:customStyle="1" w:styleId="2360">
    <w:name w:val="Знак Знак236"/>
    <w:uiPriority w:val="99"/>
    <w:semiHidden/>
    <w:qFormat/>
    <w:rsid w:val="00953668"/>
    <w:rPr>
      <w:rFonts w:ascii="Tahoma" w:hAnsi="Tahoma"/>
      <w:sz w:val="16"/>
    </w:rPr>
  </w:style>
  <w:style w:type="paragraph" w:customStyle="1" w:styleId="7b">
    <w:name w:val="Выделенная цитата7"/>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7c">
    <w:name w:val="Слабое выделение7"/>
    <w:uiPriority w:val="99"/>
    <w:qFormat/>
    <w:rsid w:val="00953668"/>
    <w:rPr>
      <w:i/>
      <w:color w:val="auto"/>
    </w:rPr>
  </w:style>
  <w:style w:type="character" w:customStyle="1" w:styleId="7d">
    <w:name w:val="Сильное выделение7"/>
    <w:uiPriority w:val="99"/>
    <w:qFormat/>
    <w:rsid w:val="00953668"/>
    <w:rPr>
      <w:b/>
      <w:i/>
      <w:sz w:val="24"/>
      <w:u w:val="single"/>
    </w:rPr>
  </w:style>
  <w:style w:type="character" w:customStyle="1" w:styleId="7e">
    <w:name w:val="Слабая ссылка7"/>
    <w:uiPriority w:val="99"/>
    <w:qFormat/>
    <w:rsid w:val="00953668"/>
    <w:rPr>
      <w:sz w:val="24"/>
      <w:u w:val="single"/>
    </w:rPr>
  </w:style>
  <w:style w:type="character" w:customStyle="1" w:styleId="7f">
    <w:name w:val="Сильная ссылка7"/>
    <w:uiPriority w:val="99"/>
    <w:qFormat/>
    <w:rsid w:val="00953668"/>
    <w:rPr>
      <w:b/>
      <w:sz w:val="24"/>
      <w:u w:val="single"/>
    </w:rPr>
  </w:style>
  <w:style w:type="character" w:customStyle="1" w:styleId="7f0">
    <w:name w:val="Название книги7"/>
    <w:uiPriority w:val="99"/>
    <w:qFormat/>
    <w:rsid w:val="00953668"/>
    <w:rPr>
      <w:rFonts w:ascii="Cambria" w:hAnsi="Cambria"/>
      <w:b/>
      <w:i/>
      <w:sz w:val="24"/>
    </w:rPr>
  </w:style>
  <w:style w:type="paragraph" w:customStyle="1" w:styleId="27a">
    <w:name w:val="Цитата 27"/>
    <w:basedOn w:val="af4"/>
    <w:next w:val="af4"/>
    <w:uiPriority w:val="99"/>
    <w:qFormat/>
    <w:rsid w:val="00953668"/>
    <w:pPr>
      <w:jc w:val="both"/>
    </w:pPr>
    <w:rPr>
      <w:rFonts w:ascii="Calibri" w:hAnsi="Calibri" w:cs="Calibri"/>
      <w:i/>
      <w:iCs/>
      <w:sz w:val="26"/>
    </w:rPr>
  </w:style>
  <w:style w:type="paragraph" w:customStyle="1" w:styleId="7f1">
    <w:name w:val="Без интервала7"/>
    <w:uiPriority w:val="99"/>
    <w:qFormat/>
    <w:rsid w:val="00953668"/>
    <w:rPr>
      <w:sz w:val="28"/>
      <w:szCs w:val="28"/>
      <w:lang w:eastAsia="en-US"/>
    </w:rPr>
  </w:style>
  <w:style w:type="paragraph" w:customStyle="1" w:styleId="7f2">
    <w:name w:val="Заголовок оглавления7"/>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5">
    <w:name w:val="Знак Знак385"/>
    <w:uiPriority w:val="99"/>
    <w:qFormat/>
    <w:rsid w:val="00953668"/>
    <w:rPr>
      <w:b/>
      <w:color w:val="000000"/>
      <w:spacing w:val="-16"/>
      <w:sz w:val="34"/>
      <w:shd w:val="clear" w:color="auto" w:fill="FFFFFF"/>
    </w:rPr>
  </w:style>
  <w:style w:type="character" w:customStyle="1" w:styleId="375">
    <w:name w:val="Знак Знак375"/>
    <w:uiPriority w:val="99"/>
    <w:qFormat/>
    <w:rsid w:val="00953668"/>
    <w:rPr>
      <w:sz w:val="28"/>
    </w:rPr>
  </w:style>
  <w:style w:type="character" w:customStyle="1" w:styleId="395">
    <w:name w:val="Знак Знак395"/>
    <w:uiPriority w:val="99"/>
    <w:qFormat/>
    <w:rsid w:val="00953668"/>
    <w:rPr>
      <w:sz w:val="24"/>
      <w:lang w:val="ru-RU" w:eastAsia="ru-RU"/>
    </w:rPr>
  </w:style>
  <w:style w:type="character" w:customStyle="1" w:styleId="365">
    <w:name w:val="Знак Знак365"/>
    <w:uiPriority w:val="99"/>
    <w:qFormat/>
    <w:rsid w:val="00953668"/>
    <w:rPr>
      <w:sz w:val="24"/>
      <w:lang w:val="ru-RU" w:eastAsia="ru-RU"/>
    </w:rPr>
  </w:style>
  <w:style w:type="character" w:customStyle="1" w:styleId="rating">
    <w:name w:val="rating"/>
    <w:uiPriority w:val="99"/>
    <w:qFormat/>
    <w:rsid w:val="00953668"/>
  </w:style>
  <w:style w:type="character" w:customStyle="1" w:styleId="1ffffffff7">
    <w:name w:val="Дата1"/>
    <w:uiPriority w:val="99"/>
    <w:qFormat/>
    <w:rsid w:val="00953668"/>
  </w:style>
  <w:style w:type="character" w:customStyle="1" w:styleId="1300">
    <w:name w:val="Знак Знак130"/>
    <w:uiPriority w:val="99"/>
    <w:qFormat/>
    <w:rsid w:val="00953668"/>
    <w:rPr>
      <w:rFonts w:ascii="Arial" w:hAnsi="Arial"/>
      <w:b/>
      <w:sz w:val="24"/>
      <w:lang w:val="ru-RU" w:eastAsia="ru-RU"/>
    </w:rPr>
  </w:style>
  <w:style w:type="paragraph" w:customStyle="1" w:styleId="10b">
    <w:name w:val="Обычный10"/>
    <w:uiPriority w:val="99"/>
    <w:qFormat/>
    <w:rsid w:val="00953668"/>
  </w:style>
  <w:style w:type="character" w:customStyle="1" w:styleId="21100">
    <w:name w:val="Знак Знак2110"/>
    <w:uiPriority w:val="99"/>
    <w:qFormat/>
    <w:locked/>
    <w:rsid w:val="00953668"/>
    <w:rPr>
      <w:b/>
      <w:color w:val="FFFFFF"/>
      <w:sz w:val="24"/>
      <w:lang w:val="ru-RU" w:eastAsia="ru-RU"/>
    </w:rPr>
  </w:style>
  <w:style w:type="character" w:customStyle="1" w:styleId="208">
    <w:name w:val="Знак Знак208"/>
    <w:uiPriority w:val="99"/>
    <w:qFormat/>
    <w:locked/>
    <w:rsid w:val="00953668"/>
    <w:rPr>
      <w:b/>
      <w:color w:val="000000"/>
      <w:spacing w:val="-16"/>
      <w:sz w:val="34"/>
      <w:lang w:val="ru-RU" w:eastAsia="ru-RU"/>
    </w:rPr>
  </w:style>
  <w:style w:type="character" w:customStyle="1" w:styleId="1580">
    <w:name w:val="Знак Знак158"/>
    <w:uiPriority w:val="99"/>
    <w:qFormat/>
    <w:locked/>
    <w:rsid w:val="00953668"/>
    <w:rPr>
      <w:sz w:val="28"/>
      <w:lang w:val="ru-RU" w:eastAsia="ru-RU"/>
    </w:rPr>
  </w:style>
  <w:style w:type="character" w:customStyle="1" w:styleId="1480">
    <w:name w:val="Знак Знак148"/>
    <w:uiPriority w:val="99"/>
    <w:qFormat/>
    <w:locked/>
    <w:rsid w:val="00953668"/>
    <w:rPr>
      <w:i/>
      <w:color w:val="000000"/>
      <w:sz w:val="24"/>
      <w:lang w:val="ru-RU" w:eastAsia="ru-RU"/>
    </w:rPr>
  </w:style>
  <w:style w:type="character" w:customStyle="1" w:styleId="1380">
    <w:name w:val="Знак Знак138"/>
    <w:uiPriority w:val="99"/>
    <w:qFormat/>
    <w:locked/>
    <w:rsid w:val="00953668"/>
    <w:rPr>
      <w:sz w:val="32"/>
      <w:lang w:val="ru-RU" w:eastAsia="ru-RU"/>
    </w:rPr>
  </w:style>
  <w:style w:type="character" w:customStyle="1" w:styleId="1290">
    <w:name w:val="Знак Знак129"/>
    <w:uiPriority w:val="99"/>
    <w:qFormat/>
    <w:locked/>
    <w:rsid w:val="00953668"/>
    <w:rPr>
      <w:sz w:val="24"/>
      <w:lang w:val="ru-RU" w:eastAsia="ru-RU"/>
    </w:rPr>
  </w:style>
  <w:style w:type="character" w:customStyle="1" w:styleId="11121">
    <w:name w:val="Знак Знак1112"/>
    <w:uiPriority w:val="99"/>
    <w:qFormat/>
    <w:locked/>
    <w:rsid w:val="00953668"/>
    <w:rPr>
      <w:sz w:val="24"/>
      <w:lang w:val="ru-RU" w:eastAsia="ru-RU"/>
    </w:rPr>
  </w:style>
  <w:style w:type="character" w:customStyle="1" w:styleId="1080">
    <w:name w:val="Знак Знак108"/>
    <w:uiPriority w:val="99"/>
    <w:qFormat/>
    <w:locked/>
    <w:rsid w:val="00953668"/>
    <w:rPr>
      <w:b/>
      <w:sz w:val="24"/>
      <w:lang w:val="ru-RU" w:eastAsia="ru-RU"/>
    </w:rPr>
  </w:style>
  <w:style w:type="character" w:customStyle="1" w:styleId="980">
    <w:name w:val="Знак Знак98"/>
    <w:uiPriority w:val="99"/>
    <w:qFormat/>
    <w:rsid w:val="00953668"/>
    <w:rPr>
      <w:sz w:val="24"/>
      <w:lang w:val="ru-RU" w:eastAsia="ru-RU"/>
    </w:rPr>
  </w:style>
  <w:style w:type="character" w:customStyle="1" w:styleId="880">
    <w:name w:val="Знак Знак88"/>
    <w:uiPriority w:val="99"/>
    <w:qFormat/>
    <w:locked/>
    <w:rsid w:val="00953668"/>
    <w:rPr>
      <w:sz w:val="16"/>
      <w:lang w:val="ru-RU" w:eastAsia="ru-RU"/>
    </w:rPr>
  </w:style>
  <w:style w:type="character" w:customStyle="1" w:styleId="780">
    <w:name w:val="Знак Знак78"/>
    <w:uiPriority w:val="99"/>
    <w:qFormat/>
    <w:rsid w:val="00953668"/>
    <w:rPr>
      <w:sz w:val="16"/>
      <w:lang w:val="ru-RU" w:eastAsia="ru-RU"/>
    </w:rPr>
  </w:style>
  <w:style w:type="character" w:customStyle="1" w:styleId="3141">
    <w:name w:val="Знак Знак314"/>
    <w:uiPriority w:val="99"/>
    <w:qFormat/>
    <w:rsid w:val="00953668"/>
    <w:rPr>
      <w:rFonts w:ascii="Courier New" w:hAnsi="Courier New"/>
      <w:lang w:val="ru-RU" w:eastAsia="ru-RU"/>
    </w:rPr>
  </w:style>
  <w:style w:type="character" w:customStyle="1" w:styleId="500">
    <w:name w:val="Знак Знак50"/>
    <w:uiPriority w:val="99"/>
    <w:qFormat/>
    <w:rsid w:val="00953668"/>
    <w:rPr>
      <w:sz w:val="24"/>
      <w:lang w:val="ru-RU" w:eastAsia="ru-RU"/>
    </w:rPr>
  </w:style>
  <w:style w:type="character" w:customStyle="1" w:styleId="4100">
    <w:name w:val="Знак Знак410"/>
    <w:uiPriority w:val="99"/>
    <w:qFormat/>
    <w:rsid w:val="00953668"/>
    <w:rPr>
      <w:lang w:val="ru-RU" w:eastAsia="ru-RU"/>
    </w:rPr>
  </w:style>
  <w:style w:type="paragraph" w:customStyle="1" w:styleId="13d">
    <w:name w:val="Абзац списка13"/>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680">
    <w:name w:val="Знак Знак68"/>
    <w:uiPriority w:val="99"/>
    <w:semiHidden/>
    <w:qFormat/>
    <w:locked/>
    <w:rsid w:val="00953668"/>
    <w:rPr>
      <w:lang w:val="ru-RU" w:eastAsia="ru-RU"/>
    </w:rPr>
  </w:style>
  <w:style w:type="character" w:customStyle="1" w:styleId="580">
    <w:name w:val="Знак Знак58"/>
    <w:uiPriority w:val="99"/>
    <w:semiHidden/>
    <w:qFormat/>
    <w:rsid w:val="00953668"/>
    <w:rPr>
      <w:rFonts w:ascii="Tahoma" w:hAnsi="Tahoma"/>
      <w:sz w:val="16"/>
      <w:lang w:val="ru-RU" w:eastAsia="ru-RU"/>
    </w:rPr>
  </w:style>
  <w:style w:type="character" w:customStyle="1" w:styleId="2200">
    <w:name w:val="Знак Знак220"/>
    <w:uiPriority w:val="99"/>
    <w:qFormat/>
    <w:rsid w:val="00953668"/>
    <w:rPr>
      <w:rFonts w:ascii="Arial" w:hAnsi="Arial"/>
      <w:b/>
      <w:sz w:val="24"/>
      <w:lang w:val="ru-RU" w:eastAsia="ru-RU"/>
    </w:rPr>
  </w:style>
  <w:style w:type="paragraph" w:customStyle="1" w:styleId="2101">
    <w:name w:val="Основной текст 210"/>
    <w:basedOn w:val="af4"/>
    <w:uiPriority w:val="99"/>
    <w:qFormat/>
    <w:rsid w:val="00953668"/>
    <w:pPr>
      <w:spacing w:line="312" w:lineRule="auto"/>
      <w:ind w:firstLine="720"/>
      <w:jc w:val="both"/>
    </w:pPr>
    <w:rPr>
      <w:noProof/>
      <w:szCs w:val="20"/>
    </w:rPr>
  </w:style>
  <w:style w:type="character" w:customStyle="1" w:styleId="1600">
    <w:name w:val="Знак Знак160"/>
    <w:uiPriority w:val="99"/>
    <w:qFormat/>
    <w:rsid w:val="00953668"/>
    <w:rPr>
      <w:rFonts w:ascii="Arial" w:hAnsi="Arial"/>
      <w:b/>
      <w:sz w:val="24"/>
      <w:lang w:val="ru-RU" w:eastAsia="ru-RU"/>
    </w:rPr>
  </w:style>
  <w:style w:type="character" w:customStyle="1" w:styleId="21130">
    <w:name w:val="Знак Знак2113"/>
    <w:uiPriority w:val="99"/>
    <w:qFormat/>
    <w:locked/>
    <w:rsid w:val="00953668"/>
    <w:rPr>
      <w:b/>
      <w:color w:val="FFFFFF"/>
      <w:sz w:val="24"/>
      <w:lang w:val="ru-RU" w:eastAsia="ru-RU"/>
    </w:rPr>
  </w:style>
  <w:style w:type="character" w:customStyle="1" w:styleId="2011">
    <w:name w:val="Знак Знак2011"/>
    <w:uiPriority w:val="99"/>
    <w:qFormat/>
    <w:locked/>
    <w:rsid w:val="00953668"/>
    <w:rPr>
      <w:b/>
      <w:color w:val="000000"/>
      <w:spacing w:val="-16"/>
      <w:sz w:val="34"/>
      <w:lang w:val="ru-RU" w:eastAsia="ru-RU"/>
    </w:rPr>
  </w:style>
  <w:style w:type="character" w:customStyle="1" w:styleId="15110">
    <w:name w:val="Знак Знак1511"/>
    <w:uiPriority w:val="99"/>
    <w:qFormat/>
    <w:locked/>
    <w:rsid w:val="00953668"/>
    <w:rPr>
      <w:sz w:val="28"/>
      <w:lang w:val="ru-RU" w:eastAsia="ru-RU"/>
    </w:rPr>
  </w:style>
  <w:style w:type="character" w:customStyle="1" w:styleId="14111">
    <w:name w:val="Знак Знак1411"/>
    <w:uiPriority w:val="99"/>
    <w:qFormat/>
    <w:locked/>
    <w:rsid w:val="00953668"/>
    <w:rPr>
      <w:i/>
      <w:color w:val="000000"/>
      <w:sz w:val="24"/>
      <w:lang w:val="ru-RU" w:eastAsia="ru-RU"/>
    </w:rPr>
  </w:style>
  <w:style w:type="character" w:customStyle="1" w:styleId="13110">
    <w:name w:val="Знак Знак1311"/>
    <w:uiPriority w:val="99"/>
    <w:qFormat/>
    <w:locked/>
    <w:rsid w:val="00953668"/>
    <w:rPr>
      <w:sz w:val="32"/>
      <w:lang w:val="ru-RU" w:eastAsia="ru-RU"/>
    </w:rPr>
  </w:style>
  <w:style w:type="character" w:customStyle="1" w:styleId="12120">
    <w:name w:val="Знак Знак1212"/>
    <w:uiPriority w:val="99"/>
    <w:qFormat/>
    <w:locked/>
    <w:rsid w:val="00953668"/>
    <w:rPr>
      <w:sz w:val="24"/>
      <w:lang w:val="ru-RU" w:eastAsia="ru-RU"/>
    </w:rPr>
  </w:style>
  <w:style w:type="character" w:customStyle="1" w:styleId="11150">
    <w:name w:val="Знак Знак1115"/>
    <w:uiPriority w:val="99"/>
    <w:qFormat/>
    <w:locked/>
    <w:rsid w:val="00953668"/>
    <w:rPr>
      <w:sz w:val="24"/>
      <w:lang w:val="ru-RU" w:eastAsia="ru-RU"/>
    </w:rPr>
  </w:style>
  <w:style w:type="character" w:customStyle="1" w:styleId="10110">
    <w:name w:val="Знак Знак1011"/>
    <w:uiPriority w:val="99"/>
    <w:qFormat/>
    <w:locked/>
    <w:rsid w:val="00953668"/>
    <w:rPr>
      <w:b/>
      <w:sz w:val="24"/>
      <w:lang w:val="ru-RU" w:eastAsia="ru-RU"/>
    </w:rPr>
  </w:style>
  <w:style w:type="character" w:customStyle="1" w:styleId="1670">
    <w:name w:val="Знак Знак167"/>
    <w:uiPriority w:val="99"/>
    <w:qFormat/>
    <w:rsid w:val="00953668"/>
    <w:rPr>
      <w:sz w:val="24"/>
    </w:rPr>
  </w:style>
  <w:style w:type="character" w:customStyle="1" w:styleId="9110">
    <w:name w:val="Знак Знак911"/>
    <w:uiPriority w:val="99"/>
    <w:qFormat/>
    <w:rsid w:val="00953668"/>
    <w:rPr>
      <w:sz w:val="24"/>
      <w:lang w:val="ru-RU" w:eastAsia="ru-RU"/>
    </w:rPr>
  </w:style>
  <w:style w:type="character" w:customStyle="1" w:styleId="8110">
    <w:name w:val="Знак Знак811"/>
    <w:uiPriority w:val="99"/>
    <w:qFormat/>
    <w:locked/>
    <w:rsid w:val="00953668"/>
    <w:rPr>
      <w:sz w:val="16"/>
      <w:lang w:val="ru-RU" w:eastAsia="ru-RU"/>
    </w:rPr>
  </w:style>
  <w:style w:type="character" w:customStyle="1" w:styleId="7110">
    <w:name w:val="Знак Знак711"/>
    <w:uiPriority w:val="99"/>
    <w:qFormat/>
    <w:rsid w:val="00953668"/>
    <w:rPr>
      <w:sz w:val="16"/>
      <w:lang w:val="ru-RU" w:eastAsia="ru-RU"/>
    </w:rPr>
  </w:style>
  <w:style w:type="character" w:customStyle="1" w:styleId="6111">
    <w:name w:val="Знак Знак611"/>
    <w:uiPriority w:val="99"/>
    <w:qFormat/>
    <w:rsid w:val="00953668"/>
    <w:rPr>
      <w:sz w:val="24"/>
    </w:rPr>
  </w:style>
  <w:style w:type="character" w:customStyle="1" w:styleId="5120">
    <w:name w:val="Знак Знак512"/>
    <w:uiPriority w:val="99"/>
    <w:qFormat/>
    <w:rsid w:val="00953668"/>
    <w:rPr>
      <w:rFonts w:ascii="Courier New" w:hAnsi="Courier New"/>
    </w:rPr>
  </w:style>
  <w:style w:type="character" w:customStyle="1" w:styleId="3170">
    <w:name w:val="Знак Знак317"/>
    <w:uiPriority w:val="99"/>
    <w:qFormat/>
    <w:rsid w:val="00953668"/>
    <w:rPr>
      <w:rFonts w:ascii="Courier New" w:hAnsi="Courier New"/>
      <w:lang w:val="ru-RU" w:eastAsia="ru-RU"/>
    </w:rPr>
  </w:style>
  <w:style w:type="character" w:customStyle="1" w:styleId="700">
    <w:name w:val="Знак Знак70"/>
    <w:uiPriority w:val="99"/>
    <w:qFormat/>
    <w:rsid w:val="00953668"/>
    <w:rPr>
      <w:sz w:val="24"/>
      <w:lang w:val="ru-RU" w:eastAsia="ru-RU"/>
    </w:rPr>
  </w:style>
  <w:style w:type="character" w:customStyle="1" w:styleId="4130">
    <w:name w:val="Знак Знак413"/>
    <w:uiPriority w:val="99"/>
    <w:qFormat/>
    <w:rsid w:val="00953668"/>
    <w:rPr>
      <w:lang w:val="ru-RU" w:eastAsia="ru-RU"/>
    </w:rPr>
  </w:style>
  <w:style w:type="paragraph" w:customStyle="1" w:styleId="14f0">
    <w:name w:val="Абзац списка14"/>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2230">
    <w:name w:val="Знак Знак223"/>
    <w:uiPriority w:val="99"/>
    <w:qFormat/>
    <w:rsid w:val="00953668"/>
    <w:rPr>
      <w:rFonts w:ascii="Arial" w:hAnsi="Arial"/>
      <w:b/>
      <w:sz w:val="24"/>
      <w:u w:val="single"/>
    </w:rPr>
  </w:style>
  <w:style w:type="paragraph" w:customStyle="1" w:styleId="176">
    <w:name w:val="Знак Знак Знак1 Знак Знак Знак Знак7"/>
    <w:basedOn w:val="af4"/>
    <w:uiPriority w:val="99"/>
    <w:qFormat/>
    <w:rsid w:val="0095366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70">
    <w:name w:val="Знак Знак247"/>
    <w:uiPriority w:val="99"/>
    <w:qFormat/>
    <w:rsid w:val="00953668"/>
  </w:style>
  <w:style w:type="character" w:customStyle="1" w:styleId="347">
    <w:name w:val="Знак Знак347"/>
    <w:uiPriority w:val="99"/>
    <w:qFormat/>
    <w:rsid w:val="00953668"/>
    <w:rPr>
      <w:b/>
      <w:color w:val="000000"/>
      <w:spacing w:val="-16"/>
      <w:sz w:val="34"/>
      <w:shd w:val="clear" w:color="auto" w:fill="FFFFFF"/>
    </w:rPr>
  </w:style>
  <w:style w:type="character" w:customStyle="1" w:styleId="337">
    <w:name w:val="Знак Знак337"/>
    <w:uiPriority w:val="99"/>
    <w:qFormat/>
    <w:rsid w:val="00953668"/>
    <w:rPr>
      <w:sz w:val="28"/>
    </w:rPr>
  </w:style>
  <w:style w:type="character" w:customStyle="1" w:styleId="2370">
    <w:name w:val="Знак Знак237"/>
    <w:uiPriority w:val="99"/>
    <w:qFormat/>
    <w:rsid w:val="00953668"/>
    <w:rPr>
      <w:rFonts w:ascii="Tahoma" w:hAnsi="Tahoma"/>
      <w:sz w:val="16"/>
    </w:rPr>
  </w:style>
  <w:style w:type="paragraph" w:customStyle="1" w:styleId="8c">
    <w:name w:val="Выделенная цитата8"/>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8d">
    <w:name w:val="Слабое выделение8"/>
    <w:uiPriority w:val="99"/>
    <w:qFormat/>
    <w:rsid w:val="00953668"/>
    <w:rPr>
      <w:i/>
      <w:color w:val="auto"/>
    </w:rPr>
  </w:style>
  <w:style w:type="character" w:customStyle="1" w:styleId="8e">
    <w:name w:val="Сильное выделение8"/>
    <w:uiPriority w:val="99"/>
    <w:qFormat/>
    <w:rsid w:val="00953668"/>
    <w:rPr>
      <w:b/>
      <w:i/>
      <w:sz w:val="24"/>
      <w:u w:val="single"/>
    </w:rPr>
  </w:style>
  <w:style w:type="character" w:customStyle="1" w:styleId="8f">
    <w:name w:val="Слабая ссылка8"/>
    <w:uiPriority w:val="99"/>
    <w:qFormat/>
    <w:rsid w:val="00953668"/>
    <w:rPr>
      <w:sz w:val="24"/>
      <w:u w:val="single"/>
    </w:rPr>
  </w:style>
  <w:style w:type="character" w:customStyle="1" w:styleId="8f0">
    <w:name w:val="Сильная ссылка8"/>
    <w:uiPriority w:val="99"/>
    <w:qFormat/>
    <w:rsid w:val="00953668"/>
    <w:rPr>
      <w:b/>
      <w:sz w:val="24"/>
      <w:u w:val="single"/>
    </w:rPr>
  </w:style>
  <w:style w:type="character" w:customStyle="1" w:styleId="8f1">
    <w:name w:val="Название книги8"/>
    <w:uiPriority w:val="99"/>
    <w:qFormat/>
    <w:rsid w:val="00953668"/>
    <w:rPr>
      <w:rFonts w:ascii="Cambria" w:hAnsi="Cambria"/>
      <w:b/>
      <w:i/>
      <w:sz w:val="24"/>
    </w:rPr>
  </w:style>
  <w:style w:type="paragraph" w:customStyle="1" w:styleId="285">
    <w:name w:val="Цитата 28"/>
    <w:basedOn w:val="af4"/>
    <w:next w:val="af4"/>
    <w:uiPriority w:val="99"/>
    <w:qFormat/>
    <w:rsid w:val="00953668"/>
    <w:pPr>
      <w:jc w:val="both"/>
    </w:pPr>
    <w:rPr>
      <w:rFonts w:ascii="Calibri" w:hAnsi="Calibri" w:cs="Calibri"/>
      <w:i/>
      <w:iCs/>
      <w:sz w:val="26"/>
    </w:rPr>
  </w:style>
  <w:style w:type="paragraph" w:customStyle="1" w:styleId="8f2">
    <w:name w:val="Без интервала8"/>
    <w:uiPriority w:val="99"/>
    <w:qFormat/>
    <w:rsid w:val="00953668"/>
    <w:rPr>
      <w:sz w:val="28"/>
      <w:szCs w:val="28"/>
      <w:lang w:eastAsia="en-US"/>
    </w:rPr>
  </w:style>
  <w:style w:type="paragraph" w:customStyle="1" w:styleId="8f3">
    <w:name w:val="Заголовок оглавления8"/>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6">
    <w:name w:val="Знак Знак386"/>
    <w:uiPriority w:val="99"/>
    <w:qFormat/>
    <w:rsid w:val="00953668"/>
    <w:rPr>
      <w:b/>
      <w:color w:val="000000"/>
      <w:spacing w:val="-16"/>
      <w:sz w:val="34"/>
      <w:shd w:val="clear" w:color="auto" w:fill="FFFFFF"/>
    </w:rPr>
  </w:style>
  <w:style w:type="character" w:customStyle="1" w:styleId="376">
    <w:name w:val="Знак Знак376"/>
    <w:uiPriority w:val="99"/>
    <w:qFormat/>
    <w:rsid w:val="00953668"/>
    <w:rPr>
      <w:sz w:val="28"/>
    </w:rPr>
  </w:style>
  <w:style w:type="character" w:customStyle="1" w:styleId="396">
    <w:name w:val="Знак Знак396"/>
    <w:uiPriority w:val="99"/>
    <w:qFormat/>
    <w:rsid w:val="00953668"/>
    <w:rPr>
      <w:sz w:val="24"/>
      <w:lang w:val="ru-RU" w:eastAsia="ru-RU"/>
    </w:rPr>
  </w:style>
  <w:style w:type="character" w:customStyle="1" w:styleId="366">
    <w:name w:val="Знак Знак366"/>
    <w:uiPriority w:val="99"/>
    <w:qFormat/>
    <w:rsid w:val="00953668"/>
    <w:rPr>
      <w:sz w:val="24"/>
      <w:lang w:val="ru-RU" w:eastAsia="ru-RU"/>
    </w:rPr>
  </w:style>
  <w:style w:type="character" w:customStyle="1" w:styleId="21140">
    <w:name w:val="Знак Знак2114"/>
    <w:uiPriority w:val="99"/>
    <w:qFormat/>
    <w:locked/>
    <w:rsid w:val="00953668"/>
    <w:rPr>
      <w:b/>
      <w:color w:val="FFFFFF"/>
      <w:sz w:val="24"/>
      <w:lang w:val="ru-RU" w:eastAsia="ru-RU"/>
    </w:rPr>
  </w:style>
  <w:style w:type="character" w:customStyle="1" w:styleId="2012">
    <w:name w:val="Знак Знак2012"/>
    <w:uiPriority w:val="99"/>
    <w:qFormat/>
    <w:locked/>
    <w:rsid w:val="00953668"/>
    <w:rPr>
      <w:b/>
      <w:color w:val="000000"/>
      <w:spacing w:val="-16"/>
      <w:sz w:val="34"/>
      <w:lang w:val="ru-RU" w:eastAsia="ru-RU"/>
    </w:rPr>
  </w:style>
  <w:style w:type="character" w:customStyle="1" w:styleId="1512">
    <w:name w:val="Знак Знак1512"/>
    <w:uiPriority w:val="99"/>
    <w:qFormat/>
    <w:locked/>
    <w:rsid w:val="00953668"/>
    <w:rPr>
      <w:sz w:val="28"/>
      <w:lang w:val="ru-RU" w:eastAsia="ru-RU"/>
    </w:rPr>
  </w:style>
  <w:style w:type="character" w:customStyle="1" w:styleId="14120">
    <w:name w:val="Знак Знак1412"/>
    <w:uiPriority w:val="99"/>
    <w:qFormat/>
    <w:locked/>
    <w:rsid w:val="00953668"/>
    <w:rPr>
      <w:i/>
      <w:color w:val="000000"/>
      <w:sz w:val="24"/>
      <w:lang w:val="ru-RU" w:eastAsia="ru-RU"/>
    </w:rPr>
  </w:style>
  <w:style w:type="character" w:customStyle="1" w:styleId="13120">
    <w:name w:val="Знак Знак1312"/>
    <w:uiPriority w:val="99"/>
    <w:qFormat/>
    <w:locked/>
    <w:rsid w:val="00953668"/>
    <w:rPr>
      <w:sz w:val="32"/>
      <w:lang w:val="ru-RU" w:eastAsia="ru-RU"/>
    </w:rPr>
  </w:style>
  <w:style w:type="character" w:customStyle="1" w:styleId="12130">
    <w:name w:val="Знак Знак1213"/>
    <w:uiPriority w:val="99"/>
    <w:qFormat/>
    <w:locked/>
    <w:rsid w:val="00953668"/>
    <w:rPr>
      <w:sz w:val="24"/>
      <w:lang w:val="ru-RU" w:eastAsia="ru-RU"/>
    </w:rPr>
  </w:style>
  <w:style w:type="character" w:customStyle="1" w:styleId="11160">
    <w:name w:val="Знак Знак1116"/>
    <w:uiPriority w:val="99"/>
    <w:qFormat/>
    <w:locked/>
    <w:rsid w:val="00953668"/>
    <w:rPr>
      <w:sz w:val="24"/>
      <w:lang w:val="ru-RU" w:eastAsia="ru-RU"/>
    </w:rPr>
  </w:style>
  <w:style w:type="character" w:customStyle="1" w:styleId="168">
    <w:name w:val="Знак Знак168"/>
    <w:uiPriority w:val="99"/>
    <w:qFormat/>
    <w:rsid w:val="00953668"/>
    <w:rPr>
      <w:rFonts w:ascii="Arial" w:hAnsi="Arial"/>
      <w:b/>
      <w:sz w:val="24"/>
      <w:lang w:val="ru-RU" w:eastAsia="ru-RU"/>
    </w:rPr>
  </w:style>
  <w:style w:type="character" w:customStyle="1" w:styleId="1012">
    <w:name w:val="Знак Знак1012"/>
    <w:uiPriority w:val="99"/>
    <w:qFormat/>
    <w:locked/>
    <w:rsid w:val="00953668"/>
    <w:rPr>
      <w:b/>
      <w:sz w:val="24"/>
      <w:lang w:val="ru-RU" w:eastAsia="ru-RU"/>
    </w:rPr>
  </w:style>
  <w:style w:type="character" w:customStyle="1" w:styleId="2240">
    <w:name w:val="Знак Знак224"/>
    <w:uiPriority w:val="99"/>
    <w:qFormat/>
    <w:rsid w:val="00953668"/>
    <w:rPr>
      <w:sz w:val="24"/>
      <w:lang w:val="ru-RU" w:eastAsia="ru-RU"/>
    </w:rPr>
  </w:style>
  <w:style w:type="character" w:customStyle="1" w:styleId="9120">
    <w:name w:val="Знак Знак912"/>
    <w:uiPriority w:val="99"/>
    <w:qFormat/>
    <w:rsid w:val="00953668"/>
    <w:rPr>
      <w:sz w:val="24"/>
      <w:lang w:val="ru-RU" w:eastAsia="ru-RU"/>
    </w:rPr>
  </w:style>
  <w:style w:type="character" w:customStyle="1" w:styleId="8120">
    <w:name w:val="Знак Знак812"/>
    <w:uiPriority w:val="99"/>
    <w:qFormat/>
    <w:locked/>
    <w:rsid w:val="00953668"/>
    <w:rPr>
      <w:sz w:val="16"/>
      <w:lang w:val="ru-RU" w:eastAsia="ru-RU"/>
    </w:rPr>
  </w:style>
  <w:style w:type="character" w:customStyle="1" w:styleId="7120">
    <w:name w:val="Знак Знак712"/>
    <w:uiPriority w:val="99"/>
    <w:qFormat/>
    <w:rsid w:val="00953668"/>
    <w:rPr>
      <w:sz w:val="16"/>
      <w:lang w:val="ru-RU" w:eastAsia="ru-RU"/>
    </w:rPr>
  </w:style>
  <w:style w:type="character" w:customStyle="1" w:styleId="6120">
    <w:name w:val="Знак Знак612"/>
    <w:uiPriority w:val="99"/>
    <w:semiHidden/>
    <w:qFormat/>
    <w:locked/>
    <w:rsid w:val="00953668"/>
    <w:rPr>
      <w:lang w:val="ru-RU" w:eastAsia="ru-RU"/>
    </w:rPr>
  </w:style>
  <w:style w:type="character" w:customStyle="1" w:styleId="5130">
    <w:name w:val="Знак Знак513"/>
    <w:uiPriority w:val="99"/>
    <w:semiHidden/>
    <w:qFormat/>
    <w:rsid w:val="00953668"/>
    <w:rPr>
      <w:rFonts w:ascii="Tahoma" w:hAnsi="Tahoma"/>
      <w:sz w:val="16"/>
      <w:lang w:val="ru-RU" w:eastAsia="ru-RU"/>
    </w:rPr>
  </w:style>
  <w:style w:type="character" w:customStyle="1" w:styleId="3180">
    <w:name w:val="Знак Знак318"/>
    <w:uiPriority w:val="99"/>
    <w:qFormat/>
    <w:rsid w:val="00953668"/>
    <w:rPr>
      <w:rFonts w:ascii="Courier New" w:hAnsi="Courier New"/>
      <w:lang w:val="ru-RU" w:eastAsia="ru-RU"/>
    </w:rPr>
  </w:style>
  <w:style w:type="character" w:customStyle="1" w:styleId="800">
    <w:name w:val="Знак Знак80"/>
    <w:uiPriority w:val="99"/>
    <w:qFormat/>
    <w:rsid w:val="00953668"/>
    <w:rPr>
      <w:sz w:val="24"/>
      <w:lang w:val="ru-RU" w:eastAsia="ru-RU"/>
    </w:rPr>
  </w:style>
  <w:style w:type="character" w:customStyle="1" w:styleId="4140">
    <w:name w:val="Знак Знак414"/>
    <w:uiPriority w:val="99"/>
    <w:qFormat/>
    <w:rsid w:val="00953668"/>
    <w:rPr>
      <w:lang w:val="ru-RU" w:eastAsia="ru-RU"/>
    </w:rPr>
  </w:style>
  <w:style w:type="paragraph" w:customStyle="1" w:styleId="15c">
    <w:name w:val="Абзац списка15"/>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IntenseQuoteChar1">
    <w:name w:val="Intense Quote Char1"/>
    <w:basedOn w:val="af5"/>
    <w:link w:val="10c"/>
    <w:uiPriority w:val="99"/>
    <w:qFormat/>
    <w:locked/>
    <w:rsid w:val="00953668"/>
    <w:rPr>
      <w:b/>
      <w:i/>
      <w:color w:val="4F81BD"/>
      <w:sz w:val="24"/>
    </w:rPr>
  </w:style>
  <w:style w:type="character" w:customStyle="1" w:styleId="3fffb">
    <w:name w:val="Выделенная цитата Знак3"/>
    <w:uiPriority w:val="99"/>
    <w:qFormat/>
    <w:rsid w:val="00953668"/>
    <w:rPr>
      <w:b/>
      <w:i/>
      <w:color w:val="4F81BD"/>
      <w:sz w:val="24"/>
    </w:rPr>
  </w:style>
  <w:style w:type="table" w:styleId="-28">
    <w:name w:val="Light Shading Accent 2"/>
    <w:basedOn w:val="af6"/>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paragraph" w:customStyle="1" w:styleId="affffffffffffffffff1">
    <w:name w:val="Назв_табл"/>
    <w:basedOn w:val="af4"/>
    <w:link w:val="affffffffffffffffff2"/>
    <w:uiPriority w:val="99"/>
    <w:qFormat/>
    <w:rsid w:val="00953668"/>
    <w:pPr>
      <w:spacing w:before="120" w:after="120"/>
      <w:jc w:val="right"/>
    </w:pPr>
    <w:rPr>
      <w:i/>
      <w:sz w:val="26"/>
      <w:szCs w:val="20"/>
      <w:lang w:eastAsia="en-US"/>
    </w:rPr>
  </w:style>
  <w:style w:type="character" w:customStyle="1" w:styleId="affffffffffffffffff2">
    <w:name w:val="Назв_табл Знак"/>
    <w:link w:val="affffffffffffffffff1"/>
    <w:uiPriority w:val="99"/>
    <w:qFormat/>
    <w:locked/>
    <w:rsid w:val="00953668"/>
    <w:rPr>
      <w:i/>
      <w:sz w:val="26"/>
      <w:lang w:eastAsia="en-US"/>
    </w:rPr>
  </w:style>
  <w:style w:type="paragraph" w:customStyle="1" w:styleId="affffffffffffffffff3">
    <w:name w:val="основной"/>
    <w:basedOn w:val="af4"/>
    <w:link w:val="affffffffffffffffff4"/>
    <w:uiPriority w:val="99"/>
    <w:qFormat/>
    <w:rsid w:val="00953668"/>
    <w:pPr>
      <w:spacing w:line="360" w:lineRule="auto"/>
      <w:ind w:firstLine="709"/>
      <w:jc w:val="both"/>
    </w:pPr>
    <w:rPr>
      <w:sz w:val="28"/>
      <w:szCs w:val="20"/>
      <w:lang w:eastAsia="en-US"/>
    </w:rPr>
  </w:style>
  <w:style w:type="character" w:customStyle="1" w:styleId="affffffffffffffffff4">
    <w:name w:val="основной Знак"/>
    <w:link w:val="affffffffffffffffff3"/>
    <w:uiPriority w:val="99"/>
    <w:qFormat/>
    <w:locked/>
    <w:rsid w:val="00953668"/>
    <w:rPr>
      <w:sz w:val="28"/>
      <w:lang w:eastAsia="en-US"/>
    </w:rPr>
  </w:style>
  <w:style w:type="character" w:customStyle="1" w:styleId="1ffffffff8">
    <w:name w:val="Заголовок1 Знак"/>
    <w:uiPriority w:val="99"/>
    <w:qFormat/>
    <w:rsid w:val="00953668"/>
  </w:style>
  <w:style w:type="paragraph" w:customStyle="1" w:styleId="affffffffffffffffff5">
    <w:name w:val="Назв_рис"/>
    <w:basedOn w:val="af4"/>
    <w:link w:val="affffffffffffffffff6"/>
    <w:uiPriority w:val="99"/>
    <w:qFormat/>
    <w:rsid w:val="00953668"/>
    <w:pPr>
      <w:spacing w:before="120" w:after="120"/>
      <w:jc w:val="center"/>
    </w:pPr>
    <w:rPr>
      <w:i/>
      <w:sz w:val="26"/>
      <w:szCs w:val="20"/>
      <w:lang w:eastAsia="en-US"/>
    </w:rPr>
  </w:style>
  <w:style w:type="character" w:customStyle="1" w:styleId="affffffffffffffffff6">
    <w:name w:val="Назв_рис Знак"/>
    <w:link w:val="affffffffffffffffff5"/>
    <w:uiPriority w:val="99"/>
    <w:qFormat/>
    <w:locked/>
    <w:rsid w:val="00953668"/>
    <w:rPr>
      <w:i/>
      <w:sz w:val="26"/>
      <w:lang w:eastAsia="en-US"/>
    </w:rPr>
  </w:style>
  <w:style w:type="paragraph" w:customStyle="1" w:styleId="2ffffff0">
    <w:name w:val="Заголовок 2 приложения"/>
    <w:basedOn w:val="af4"/>
    <w:autoRedefine/>
    <w:uiPriority w:val="99"/>
    <w:qFormat/>
    <w:rsid w:val="00953668"/>
    <w:pPr>
      <w:widowControl w:val="0"/>
      <w:spacing w:after="240"/>
      <w:ind w:firstLine="709"/>
      <w:jc w:val="both"/>
    </w:pPr>
    <w:rPr>
      <w:b/>
      <w:smallCaps/>
      <w:sz w:val="28"/>
      <w:szCs w:val="22"/>
      <w:lang w:eastAsia="en-US"/>
    </w:rPr>
  </w:style>
  <w:style w:type="paragraph" w:customStyle="1" w:styleId="5fd">
    <w:name w:val="Заголовок 5 приложения"/>
    <w:basedOn w:val="af4"/>
    <w:autoRedefine/>
    <w:uiPriority w:val="99"/>
    <w:qFormat/>
    <w:rsid w:val="00953668"/>
    <w:pPr>
      <w:widowControl w:val="0"/>
      <w:spacing w:before="120" w:after="120"/>
      <w:ind w:firstLine="709"/>
      <w:jc w:val="both"/>
      <w:outlineLvl w:val="1"/>
    </w:pPr>
    <w:rPr>
      <w:b/>
      <w:sz w:val="28"/>
      <w:szCs w:val="28"/>
      <w:lang w:eastAsia="en-US"/>
    </w:rPr>
  </w:style>
  <w:style w:type="paragraph" w:customStyle="1" w:styleId="affffffffffffffffff7">
    <w:name w:val="Второй уровень"/>
    <w:basedOn w:val="af4"/>
    <w:autoRedefine/>
    <w:uiPriority w:val="99"/>
    <w:qFormat/>
    <w:rsid w:val="00953668"/>
    <w:pPr>
      <w:widowControl w:val="0"/>
      <w:spacing w:before="120" w:after="120"/>
      <w:ind w:firstLine="709"/>
      <w:jc w:val="both"/>
      <w:outlineLvl w:val="1"/>
    </w:pPr>
    <w:rPr>
      <w:b/>
      <w:sz w:val="28"/>
      <w:szCs w:val="28"/>
      <w:lang w:eastAsia="en-US"/>
    </w:rPr>
  </w:style>
  <w:style w:type="paragraph" w:customStyle="1" w:styleId="CM20">
    <w:name w:val="CM20"/>
    <w:basedOn w:val="Default"/>
    <w:next w:val="Default"/>
    <w:uiPriority w:val="99"/>
    <w:qFormat/>
    <w:rsid w:val="00953668"/>
  </w:style>
  <w:style w:type="paragraph" w:customStyle="1" w:styleId="CM3">
    <w:name w:val="CM3"/>
    <w:basedOn w:val="af4"/>
    <w:next w:val="af4"/>
    <w:uiPriority w:val="99"/>
    <w:qFormat/>
    <w:rsid w:val="00953668"/>
    <w:pPr>
      <w:widowControl w:val="0"/>
      <w:autoSpaceDE w:val="0"/>
      <w:autoSpaceDN w:val="0"/>
      <w:adjustRightInd w:val="0"/>
      <w:spacing w:line="416" w:lineRule="atLeast"/>
    </w:pPr>
    <w:rPr>
      <w:rFonts w:ascii="Arial" w:hAnsi="Arial" w:cs="Arial"/>
    </w:rPr>
  </w:style>
  <w:style w:type="paragraph" w:customStyle="1" w:styleId="CM11">
    <w:name w:val="CM11"/>
    <w:basedOn w:val="af4"/>
    <w:next w:val="af4"/>
    <w:uiPriority w:val="99"/>
    <w:qFormat/>
    <w:rsid w:val="00953668"/>
    <w:pPr>
      <w:widowControl w:val="0"/>
      <w:autoSpaceDE w:val="0"/>
      <w:autoSpaceDN w:val="0"/>
      <w:adjustRightInd w:val="0"/>
    </w:pPr>
    <w:rPr>
      <w:rFonts w:ascii="Arial" w:hAnsi="Arial" w:cs="Arial"/>
    </w:rPr>
  </w:style>
  <w:style w:type="paragraph" w:customStyle="1" w:styleId="CM12">
    <w:name w:val="CM12"/>
    <w:basedOn w:val="af4"/>
    <w:next w:val="af4"/>
    <w:uiPriority w:val="99"/>
    <w:qFormat/>
    <w:rsid w:val="00953668"/>
    <w:pPr>
      <w:widowControl w:val="0"/>
      <w:autoSpaceDE w:val="0"/>
      <w:autoSpaceDN w:val="0"/>
      <w:adjustRightInd w:val="0"/>
    </w:pPr>
    <w:rPr>
      <w:rFonts w:ascii="Arial" w:hAnsi="Arial" w:cs="Arial"/>
    </w:rPr>
  </w:style>
  <w:style w:type="paragraph" w:customStyle="1" w:styleId="CM8">
    <w:name w:val="CM8"/>
    <w:basedOn w:val="Default"/>
    <w:next w:val="Default"/>
    <w:uiPriority w:val="99"/>
    <w:qFormat/>
    <w:rsid w:val="00953668"/>
  </w:style>
  <w:style w:type="character" w:customStyle="1" w:styleId="2ffffff1">
    <w:name w:val="Знак2 Знак Знак Знак"/>
    <w:uiPriority w:val="99"/>
    <w:semiHidden/>
    <w:qFormat/>
    <w:locked/>
    <w:rsid w:val="00953668"/>
    <w:rPr>
      <w:rFonts w:ascii="Cambria" w:hAnsi="Cambria"/>
      <w:b/>
      <w:sz w:val="26"/>
      <w:lang w:eastAsia="en-US"/>
    </w:rPr>
  </w:style>
  <w:style w:type="paragraph" w:customStyle="1" w:styleId="CharCharCharCharCharCharCharChar1">
    <w:name w:val="Char Char Знак Знак Char Char Знак Знак Char Char Знак Знак Char Char1"/>
    <w:basedOn w:val="af4"/>
    <w:uiPriority w:val="99"/>
    <w:qFormat/>
    <w:rsid w:val="00953668"/>
    <w:pPr>
      <w:spacing w:before="100" w:beforeAutospacing="1" w:after="100" w:afterAutospacing="1"/>
    </w:pPr>
    <w:rPr>
      <w:color w:val="000000"/>
      <w:u w:color="000000"/>
      <w:lang w:val="en-US" w:eastAsia="en-US"/>
    </w:rPr>
  </w:style>
  <w:style w:type="character" w:customStyle="1" w:styleId="11ff9">
    <w:name w:val="Текст сноски Знак1 Знак Знак1"/>
    <w:aliases w:val="Текст сноски Знак Знак Знак Знак1,Footnote Text Char Знак Знак Знак1,Footnote Text Char Знак Знак2,Schriftart: 9 pt Знак1,Schriftart: 10 pt Знак1,Schriftart: 8 pt Знак1,Текст сноски Знак Знак Char Знак1,single spa Знак Зна"/>
    <w:uiPriority w:val="99"/>
    <w:qFormat/>
    <w:rsid w:val="00953668"/>
    <w:rPr>
      <w:lang w:val="en-GB" w:eastAsia="en-US"/>
    </w:rPr>
  </w:style>
  <w:style w:type="paragraph" w:customStyle="1" w:styleId="5fe">
    <w:name w:val="Знак5 Знак Знак Знак"/>
    <w:basedOn w:val="af4"/>
    <w:uiPriority w:val="99"/>
    <w:qFormat/>
    <w:rsid w:val="00953668"/>
    <w:pPr>
      <w:spacing w:after="160" w:line="240" w:lineRule="exact"/>
    </w:pPr>
    <w:rPr>
      <w:rFonts w:ascii="Verdana" w:hAnsi="Verdana" w:cs="Verdana"/>
      <w:sz w:val="20"/>
      <w:szCs w:val="20"/>
      <w:lang w:val="en-US" w:eastAsia="en-US"/>
    </w:rPr>
  </w:style>
  <w:style w:type="paragraph" w:styleId="affffffffffffffffff8">
    <w:name w:val="table of authorities"/>
    <w:basedOn w:val="af4"/>
    <w:next w:val="af4"/>
    <w:uiPriority w:val="99"/>
    <w:qFormat/>
    <w:rsid w:val="00953668"/>
    <w:pPr>
      <w:ind w:left="240" w:hanging="240"/>
    </w:pPr>
    <w:rPr>
      <w:lang w:eastAsia="en-US"/>
    </w:rPr>
  </w:style>
  <w:style w:type="paragraph" w:customStyle="1" w:styleId="BodyTextKeep">
    <w:name w:val="Body Text Keep"/>
    <w:basedOn w:val="af4"/>
    <w:next w:val="af4"/>
    <w:uiPriority w:val="99"/>
    <w:qFormat/>
    <w:rsid w:val="00953668"/>
    <w:pPr>
      <w:spacing w:line="360" w:lineRule="auto"/>
      <w:ind w:firstLine="567"/>
      <w:jc w:val="both"/>
    </w:pPr>
    <w:rPr>
      <w:spacing w:val="-5"/>
      <w:szCs w:val="20"/>
      <w:lang w:eastAsia="en-US"/>
    </w:rPr>
  </w:style>
  <w:style w:type="paragraph" w:customStyle="1" w:styleId="StyleBodyText">
    <w:name w:val="Style Body Text"/>
    <w:aliases w:val="Основной текст Знак Знак Знак + Not Bold Justified..."/>
    <w:basedOn w:val="af4"/>
    <w:uiPriority w:val="99"/>
    <w:qFormat/>
    <w:rsid w:val="00953668"/>
    <w:pPr>
      <w:numPr>
        <w:numId w:val="93"/>
      </w:numPr>
      <w:tabs>
        <w:tab w:val="clear" w:pos="757"/>
      </w:tabs>
      <w:ind w:left="0" w:firstLine="0"/>
      <w:jc w:val="both"/>
    </w:pPr>
    <w:rPr>
      <w:szCs w:val="20"/>
      <w:lang w:val="en-AU" w:eastAsia="en-US"/>
    </w:rPr>
  </w:style>
  <w:style w:type="paragraph" w:customStyle="1" w:styleId="188">
    <w:name w:val="Знак Знак Знак1 Знак Знак Знак Знак8"/>
    <w:basedOn w:val="af4"/>
    <w:uiPriority w:val="99"/>
    <w:qFormat/>
    <w:rsid w:val="00953668"/>
    <w:pPr>
      <w:tabs>
        <w:tab w:val="num" w:pos="360"/>
      </w:tabs>
      <w:spacing w:after="160" w:line="240" w:lineRule="exact"/>
      <w:ind w:left="360" w:hanging="360"/>
      <w:jc w:val="both"/>
    </w:pPr>
    <w:rPr>
      <w:rFonts w:ascii="Verdana" w:hAnsi="Verdana" w:cs="Verdana"/>
      <w:sz w:val="20"/>
      <w:szCs w:val="20"/>
      <w:lang w:val="en-US" w:eastAsia="en-US"/>
    </w:rPr>
  </w:style>
  <w:style w:type="character" w:customStyle="1" w:styleId="2480">
    <w:name w:val="Знак Знак248"/>
    <w:uiPriority w:val="99"/>
    <w:qFormat/>
    <w:rsid w:val="00953668"/>
  </w:style>
  <w:style w:type="character" w:customStyle="1" w:styleId="348">
    <w:name w:val="Знак Знак348"/>
    <w:uiPriority w:val="99"/>
    <w:qFormat/>
    <w:rsid w:val="00953668"/>
    <w:rPr>
      <w:b/>
      <w:color w:val="000000"/>
      <w:spacing w:val="-16"/>
      <w:sz w:val="34"/>
      <w:shd w:val="clear" w:color="auto" w:fill="FFFFFF"/>
    </w:rPr>
  </w:style>
  <w:style w:type="character" w:customStyle="1" w:styleId="338">
    <w:name w:val="Знак Знак338"/>
    <w:uiPriority w:val="99"/>
    <w:qFormat/>
    <w:rsid w:val="00953668"/>
    <w:rPr>
      <w:sz w:val="28"/>
    </w:rPr>
  </w:style>
  <w:style w:type="character" w:customStyle="1" w:styleId="2380">
    <w:name w:val="Знак Знак238"/>
    <w:uiPriority w:val="99"/>
    <w:semiHidden/>
    <w:qFormat/>
    <w:rsid w:val="00953668"/>
    <w:rPr>
      <w:rFonts w:ascii="Tahoma" w:hAnsi="Tahoma"/>
      <w:sz w:val="16"/>
    </w:rPr>
  </w:style>
  <w:style w:type="paragraph" w:customStyle="1" w:styleId="9b">
    <w:name w:val="Выделенная цитата9"/>
    <w:basedOn w:val="af4"/>
    <w:next w:val="af4"/>
    <w:uiPriority w:val="99"/>
    <w:qFormat/>
    <w:rsid w:val="00953668"/>
    <w:pPr>
      <w:pBdr>
        <w:bottom w:val="single" w:sz="4" w:space="4" w:color="4F81BD"/>
      </w:pBdr>
      <w:spacing w:before="200" w:after="280"/>
      <w:ind w:left="936" w:right="936"/>
    </w:pPr>
    <w:rPr>
      <w:rFonts w:ascii="Calibri" w:hAnsi="Calibri" w:cs="Calibri"/>
      <w:b/>
      <w:bCs/>
      <w:i/>
      <w:iCs/>
    </w:rPr>
  </w:style>
  <w:style w:type="character" w:customStyle="1" w:styleId="9c">
    <w:name w:val="Слабое выделение9"/>
    <w:uiPriority w:val="99"/>
    <w:qFormat/>
    <w:rsid w:val="00953668"/>
    <w:rPr>
      <w:i/>
      <w:color w:val="auto"/>
    </w:rPr>
  </w:style>
  <w:style w:type="character" w:customStyle="1" w:styleId="9d">
    <w:name w:val="Сильное выделение9"/>
    <w:uiPriority w:val="99"/>
    <w:qFormat/>
    <w:rsid w:val="00953668"/>
    <w:rPr>
      <w:b/>
      <w:i/>
      <w:sz w:val="24"/>
      <w:u w:val="single"/>
    </w:rPr>
  </w:style>
  <w:style w:type="character" w:customStyle="1" w:styleId="9e">
    <w:name w:val="Слабая ссылка9"/>
    <w:uiPriority w:val="99"/>
    <w:qFormat/>
    <w:rsid w:val="00953668"/>
    <w:rPr>
      <w:sz w:val="24"/>
      <w:u w:val="single"/>
    </w:rPr>
  </w:style>
  <w:style w:type="character" w:customStyle="1" w:styleId="9f">
    <w:name w:val="Сильная ссылка9"/>
    <w:uiPriority w:val="99"/>
    <w:qFormat/>
    <w:rsid w:val="00953668"/>
    <w:rPr>
      <w:b/>
      <w:sz w:val="24"/>
      <w:u w:val="single"/>
    </w:rPr>
  </w:style>
  <w:style w:type="character" w:customStyle="1" w:styleId="9f0">
    <w:name w:val="Название книги9"/>
    <w:uiPriority w:val="99"/>
    <w:qFormat/>
    <w:rsid w:val="00953668"/>
    <w:rPr>
      <w:rFonts w:ascii="Cambria" w:hAnsi="Cambria"/>
      <w:b/>
      <w:i/>
      <w:sz w:val="24"/>
    </w:rPr>
  </w:style>
  <w:style w:type="paragraph" w:customStyle="1" w:styleId="297">
    <w:name w:val="Цитата 29"/>
    <w:basedOn w:val="af4"/>
    <w:next w:val="af4"/>
    <w:uiPriority w:val="99"/>
    <w:qFormat/>
    <w:rsid w:val="00953668"/>
    <w:rPr>
      <w:i/>
      <w:iCs/>
      <w:color w:val="000000"/>
    </w:rPr>
  </w:style>
  <w:style w:type="paragraph" w:customStyle="1" w:styleId="9f1">
    <w:name w:val="Без интервала9"/>
    <w:uiPriority w:val="99"/>
    <w:qFormat/>
    <w:rsid w:val="00953668"/>
    <w:rPr>
      <w:sz w:val="28"/>
      <w:szCs w:val="28"/>
      <w:lang w:eastAsia="en-US"/>
    </w:rPr>
  </w:style>
  <w:style w:type="paragraph" w:customStyle="1" w:styleId="9f2">
    <w:name w:val="Заголовок оглавления9"/>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paragraph" w:customStyle="1" w:styleId="10d">
    <w:name w:val="Без интервала10"/>
    <w:uiPriority w:val="99"/>
    <w:qFormat/>
    <w:rsid w:val="00953668"/>
    <w:rPr>
      <w:sz w:val="28"/>
      <w:szCs w:val="22"/>
      <w:lang w:eastAsia="en-US"/>
    </w:rPr>
  </w:style>
  <w:style w:type="paragraph" w:customStyle="1" w:styleId="169">
    <w:name w:val="Абзац списка16"/>
    <w:basedOn w:val="af4"/>
    <w:uiPriority w:val="99"/>
    <w:qFormat/>
    <w:rsid w:val="00953668"/>
    <w:pPr>
      <w:spacing w:after="200" w:line="312" w:lineRule="auto"/>
      <w:ind w:left="720"/>
      <w:contextualSpacing/>
    </w:pPr>
    <w:rPr>
      <w:rFonts w:ascii="Calibri" w:hAnsi="Calibri"/>
      <w:sz w:val="20"/>
      <w:szCs w:val="20"/>
    </w:rPr>
  </w:style>
  <w:style w:type="paragraph" w:customStyle="1" w:styleId="10e">
    <w:name w:val="Заголовок оглавления10"/>
    <w:basedOn w:val="19"/>
    <w:next w:val="af4"/>
    <w:uiPriority w:val="99"/>
    <w:qFormat/>
    <w:rsid w:val="00953668"/>
    <w:pPr>
      <w:keepLines/>
      <w:spacing w:before="480" w:line="276" w:lineRule="auto"/>
      <w:jc w:val="left"/>
      <w:outlineLvl w:val="9"/>
    </w:pPr>
    <w:rPr>
      <w:rFonts w:ascii="Cambria" w:eastAsia="Times New Roman" w:hAnsi="Cambria" w:cs="Times New Roman"/>
      <w:b/>
      <w:bCs/>
      <w:color w:val="365F91"/>
      <w:sz w:val="24"/>
      <w:szCs w:val="28"/>
      <w:lang w:eastAsia="en-US"/>
    </w:rPr>
  </w:style>
  <w:style w:type="paragraph" w:customStyle="1" w:styleId="2ffffff2">
    <w:name w:val="Рецензия2"/>
    <w:uiPriority w:val="99"/>
    <w:semiHidden/>
    <w:qFormat/>
    <w:rsid w:val="00953668"/>
    <w:rPr>
      <w:sz w:val="24"/>
      <w:szCs w:val="24"/>
    </w:rPr>
  </w:style>
  <w:style w:type="character" w:customStyle="1" w:styleId="QuoteChar1">
    <w:name w:val="Quote Char1"/>
    <w:aliases w:val="Табличный Char1"/>
    <w:uiPriority w:val="99"/>
    <w:qFormat/>
    <w:locked/>
    <w:rsid w:val="00953668"/>
    <w:rPr>
      <w:color w:val="000000"/>
      <w:sz w:val="24"/>
    </w:rPr>
  </w:style>
  <w:style w:type="paragraph" w:customStyle="1" w:styleId="10c">
    <w:name w:val="Выделенная цитата10"/>
    <w:basedOn w:val="af4"/>
    <w:next w:val="af4"/>
    <w:link w:val="IntenseQuoteChar1"/>
    <w:uiPriority w:val="99"/>
    <w:qFormat/>
    <w:rsid w:val="00953668"/>
    <w:pPr>
      <w:ind w:left="720" w:right="720"/>
    </w:pPr>
    <w:rPr>
      <w:b/>
      <w:i/>
      <w:color w:val="4F81BD"/>
      <w:szCs w:val="20"/>
    </w:rPr>
  </w:style>
  <w:style w:type="character" w:customStyle="1" w:styleId="2ffffff3">
    <w:name w:val="Красная строка Знак2"/>
    <w:uiPriority w:val="99"/>
    <w:semiHidden/>
    <w:qFormat/>
    <w:rsid w:val="00953668"/>
    <w:rPr>
      <w:sz w:val="24"/>
      <w:lang w:val="ru-RU" w:eastAsia="ru-RU"/>
    </w:rPr>
  </w:style>
  <w:style w:type="character" w:customStyle="1" w:styleId="Heading2Char1">
    <w:name w:val="Heading 2 Char1"/>
    <w:aliases w:val="H2 Char1,2 Char1,aacao2 Char1,абзац2 Char1,Раздел Char1,h2 Char1"/>
    <w:uiPriority w:val="99"/>
    <w:qFormat/>
    <w:locked/>
    <w:rsid w:val="00953668"/>
    <w:rPr>
      <w:sz w:val="28"/>
      <w:lang w:val="ru-RU" w:eastAsia="ru-RU"/>
    </w:rPr>
  </w:style>
  <w:style w:type="character" w:customStyle="1" w:styleId="Heading3Char1">
    <w:name w:val="Heading 3 Char1"/>
    <w:aliases w:val="Подраздел Char1,Знак2 Знак Char1"/>
    <w:uiPriority w:val="99"/>
    <w:qFormat/>
    <w:locked/>
    <w:rsid w:val="00953668"/>
    <w:rPr>
      <w:b/>
      <w:sz w:val="24"/>
      <w:lang w:val="ru-RU" w:eastAsia="ru-RU"/>
    </w:rPr>
  </w:style>
  <w:style w:type="character" w:customStyle="1" w:styleId="Heading4Char1">
    <w:name w:val="Heading 4 Char1"/>
    <w:uiPriority w:val="99"/>
    <w:qFormat/>
    <w:locked/>
    <w:rsid w:val="00953668"/>
    <w:rPr>
      <w:b/>
      <w:color w:val="FFFFFF"/>
      <w:sz w:val="24"/>
      <w:lang w:val="ru-RU" w:eastAsia="ru-RU"/>
    </w:rPr>
  </w:style>
  <w:style w:type="character" w:customStyle="1" w:styleId="Heading5Char1">
    <w:name w:val="Heading 5 Char1"/>
    <w:uiPriority w:val="99"/>
    <w:qFormat/>
    <w:locked/>
    <w:rsid w:val="00953668"/>
    <w:rPr>
      <w:b/>
      <w:color w:val="000000"/>
      <w:spacing w:val="-16"/>
      <w:sz w:val="34"/>
      <w:lang w:val="ru-RU" w:eastAsia="ru-RU"/>
    </w:rPr>
  </w:style>
  <w:style w:type="character" w:customStyle="1" w:styleId="Heading6Char1">
    <w:name w:val="Heading 6 Char1"/>
    <w:aliases w:val="Приложение Char1"/>
    <w:uiPriority w:val="99"/>
    <w:qFormat/>
    <w:locked/>
    <w:rsid w:val="00953668"/>
    <w:rPr>
      <w:color w:val="000000"/>
      <w:spacing w:val="-14"/>
      <w:sz w:val="24"/>
      <w:lang w:val="ru-RU" w:eastAsia="ru-RU"/>
    </w:rPr>
  </w:style>
  <w:style w:type="character" w:customStyle="1" w:styleId="Heading7Char1">
    <w:name w:val="Heading 7 Char1"/>
    <w:uiPriority w:val="99"/>
    <w:qFormat/>
    <w:locked/>
    <w:rsid w:val="00953668"/>
    <w:rPr>
      <w:sz w:val="28"/>
    </w:rPr>
  </w:style>
  <w:style w:type="character" w:customStyle="1" w:styleId="Heading8Char1">
    <w:name w:val="Heading 8 Char1"/>
    <w:uiPriority w:val="99"/>
    <w:qFormat/>
    <w:locked/>
    <w:rsid w:val="00953668"/>
    <w:rPr>
      <w:i/>
      <w:color w:val="000000"/>
      <w:sz w:val="24"/>
    </w:rPr>
  </w:style>
  <w:style w:type="character" w:customStyle="1" w:styleId="Heading9Char1">
    <w:name w:val="Heading 9 Char1"/>
    <w:uiPriority w:val="99"/>
    <w:qFormat/>
    <w:locked/>
    <w:rsid w:val="00953668"/>
    <w:rPr>
      <w:sz w:val="32"/>
    </w:rPr>
  </w:style>
  <w:style w:type="character" w:customStyle="1" w:styleId="HeaderChar1">
    <w:name w:val="Header Char1"/>
    <w:uiPriority w:val="99"/>
    <w:qFormat/>
    <w:locked/>
    <w:rsid w:val="00953668"/>
    <w:rPr>
      <w:sz w:val="24"/>
    </w:rPr>
  </w:style>
  <w:style w:type="character" w:customStyle="1" w:styleId="FooterChar1">
    <w:name w:val="Footer Char1"/>
    <w:uiPriority w:val="99"/>
    <w:qFormat/>
    <w:locked/>
    <w:rsid w:val="00953668"/>
    <w:rPr>
      <w:sz w:val="24"/>
    </w:rPr>
  </w:style>
  <w:style w:type="character" w:customStyle="1" w:styleId="BodyTextChar1">
    <w:name w:val="Body Text Char1"/>
    <w:aliases w:val="Основной текст таблиц Char1,в таблице Char1,таблицы Char1,в таблицах Char1,Основной текст Знак Знак Знак Char1,bt Char1,Основной текст Знак Знак Char1,Стратегия Знак Char1"/>
    <w:uiPriority w:val="99"/>
    <w:qFormat/>
    <w:locked/>
    <w:rsid w:val="00953668"/>
    <w:rPr>
      <w:sz w:val="24"/>
      <w:lang w:val="ru-RU" w:eastAsia="ru-RU"/>
    </w:rPr>
  </w:style>
  <w:style w:type="character" w:customStyle="1" w:styleId="BodyTextIndent3Char1">
    <w:name w:val="Body Text Indent 3 Char1"/>
    <w:uiPriority w:val="99"/>
    <w:qFormat/>
    <w:locked/>
    <w:rsid w:val="00953668"/>
    <w:rPr>
      <w:sz w:val="16"/>
    </w:rPr>
  </w:style>
  <w:style w:type="character" w:customStyle="1" w:styleId="BodyText3Char1">
    <w:name w:val="Body Text 3 Char1"/>
    <w:uiPriority w:val="99"/>
    <w:qFormat/>
    <w:locked/>
    <w:rsid w:val="00953668"/>
    <w:rPr>
      <w:sz w:val="16"/>
    </w:rPr>
  </w:style>
  <w:style w:type="character" w:customStyle="1" w:styleId="BodyText2Char1">
    <w:name w:val="Body Text 2 Char1"/>
    <w:uiPriority w:val="99"/>
    <w:qFormat/>
    <w:locked/>
    <w:rsid w:val="00953668"/>
    <w:rPr>
      <w:sz w:val="24"/>
      <w:lang w:val="ru-RU" w:eastAsia="ru-RU"/>
    </w:rPr>
  </w:style>
  <w:style w:type="character" w:customStyle="1" w:styleId="SubtitleChar1">
    <w:name w:val="Subtitle Char1"/>
    <w:uiPriority w:val="99"/>
    <w:qFormat/>
    <w:locked/>
    <w:rsid w:val="00953668"/>
    <w:rPr>
      <w:rFonts w:ascii="Arial" w:hAnsi="Arial"/>
      <w:b/>
      <w:sz w:val="24"/>
      <w:u w:val="single"/>
      <w:lang w:val="ru-RU" w:eastAsia="ru-RU"/>
    </w:rPr>
  </w:style>
  <w:style w:type="character" w:customStyle="1" w:styleId="BalloonTextChar1">
    <w:name w:val="Balloon Text Char1"/>
    <w:uiPriority w:val="99"/>
    <w:qFormat/>
    <w:locked/>
    <w:rsid w:val="00953668"/>
    <w:rPr>
      <w:rFonts w:ascii="Tahoma" w:hAnsi="Tahoma"/>
      <w:sz w:val="16"/>
    </w:rPr>
  </w:style>
  <w:style w:type="character" w:customStyle="1" w:styleId="BodyTextIndent2Char1">
    <w:name w:val="Body Text Indent 2 Char1"/>
    <w:uiPriority w:val="99"/>
    <w:qFormat/>
    <w:locked/>
    <w:rsid w:val="00953668"/>
    <w:rPr>
      <w:sz w:val="24"/>
    </w:rPr>
  </w:style>
  <w:style w:type="character" w:customStyle="1" w:styleId="10f">
    <w:name w:val="Слабое выделение10"/>
    <w:uiPriority w:val="99"/>
    <w:qFormat/>
    <w:rsid w:val="00953668"/>
    <w:rPr>
      <w:rFonts w:ascii="Times New Roman" w:hAnsi="Times New Roman"/>
      <w:i/>
      <w:color w:val="5A5A5A"/>
    </w:rPr>
  </w:style>
  <w:style w:type="character" w:customStyle="1" w:styleId="10f0">
    <w:name w:val="Сильное выделение10"/>
    <w:uiPriority w:val="99"/>
    <w:qFormat/>
    <w:rsid w:val="00953668"/>
    <w:rPr>
      <w:rFonts w:ascii="Times New Roman" w:hAnsi="Times New Roman"/>
      <w:b/>
      <w:i/>
      <w:sz w:val="24"/>
      <w:u w:val="single"/>
    </w:rPr>
  </w:style>
  <w:style w:type="character" w:customStyle="1" w:styleId="10f1">
    <w:name w:val="Слабая ссылка10"/>
    <w:uiPriority w:val="99"/>
    <w:qFormat/>
    <w:rsid w:val="00953668"/>
    <w:rPr>
      <w:rFonts w:ascii="Times New Roman" w:hAnsi="Times New Roman"/>
      <w:sz w:val="24"/>
      <w:u w:val="single"/>
    </w:rPr>
  </w:style>
  <w:style w:type="character" w:customStyle="1" w:styleId="10f2">
    <w:name w:val="Сильная ссылка10"/>
    <w:uiPriority w:val="99"/>
    <w:qFormat/>
    <w:rsid w:val="00953668"/>
    <w:rPr>
      <w:rFonts w:ascii="Times New Roman" w:hAnsi="Times New Roman"/>
      <w:b/>
      <w:sz w:val="24"/>
      <w:u w:val="single"/>
    </w:rPr>
  </w:style>
  <w:style w:type="character" w:customStyle="1" w:styleId="10f3">
    <w:name w:val="Название книги10"/>
    <w:uiPriority w:val="99"/>
    <w:qFormat/>
    <w:rsid w:val="00953668"/>
    <w:rPr>
      <w:rFonts w:ascii="Cambria" w:hAnsi="Cambria"/>
      <w:b/>
      <w:i/>
      <w:sz w:val="24"/>
    </w:rPr>
  </w:style>
  <w:style w:type="table" w:customStyle="1" w:styleId="-212">
    <w:name w:val="Светлая заливка - Акцент 21"/>
    <w:uiPriority w:val="99"/>
    <w:rsid w:val="0095366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character" w:customStyle="1" w:styleId="affffffffffffffffff9">
    <w:name w:val="назв_табл Знак"/>
    <w:link w:val="affffffffffffffffffa"/>
    <w:uiPriority w:val="99"/>
    <w:qFormat/>
    <w:locked/>
    <w:rsid w:val="00953668"/>
    <w:rPr>
      <w:i/>
      <w:sz w:val="26"/>
    </w:rPr>
  </w:style>
  <w:style w:type="paragraph" w:customStyle="1" w:styleId="affffffffffffffffffa">
    <w:name w:val="назв_табл"/>
    <w:basedOn w:val="af4"/>
    <w:link w:val="affffffffffffffffff9"/>
    <w:uiPriority w:val="99"/>
    <w:qFormat/>
    <w:rsid w:val="00953668"/>
    <w:pPr>
      <w:spacing w:before="120" w:after="120"/>
      <w:jc w:val="right"/>
    </w:pPr>
    <w:rPr>
      <w:i/>
      <w:sz w:val="26"/>
      <w:szCs w:val="20"/>
    </w:rPr>
  </w:style>
  <w:style w:type="character" w:customStyle="1" w:styleId="affffffffffffffffffb">
    <w:name w:val="назв_рис Знак"/>
    <w:link w:val="affffffffffffffffffc"/>
    <w:uiPriority w:val="99"/>
    <w:qFormat/>
    <w:locked/>
    <w:rsid w:val="00953668"/>
    <w:rPr>
      <w:i/>
      <w:sz w:val="26"/>
    </w:rPr>
  </w:style>
  <w:style w:type="paragraph" w:customStyle="1" w:styleId="affffffffffffffffffc">
    <w:name w:val="назв_рис"/>
    <w:basedOn w:val="affffffffffffffffffa"/>
    <w:link w:val="affffffffffffffffffb"/>
    <w:uiPriority w:val="99"/>
    <w:qFormat/>
    <w:rsid w:val="00953668"/>
  </w:style>
  <w:style w:type="numbering" w:customStyle="1" w:styleId="1ffffffff9">
    <w:name w:val="Текущий список1"/>
    <w:qFormat/>
    <w:rsid w:val="00953668"/>
  </w:style>
  <w:style w:type="numbering" w:customStyle="1" w:styleId="1111114">
    <w:name w:val="1 / 1.1 / 1.1.14"/>
    <w:qFormat/>
    <w:rsid w:val="00953668"/>
  </w:style>
  <w:style w:type="numbering" w:customStyle="1" w:styleId="1ai2">
    <w:name w:val="1 / a / i2"/>
    <w:qFormat/>
    <w:rsid w:val="00953668"/>
    <w:pPr>
      <w:numPr>
        <w:numId w:val="94"/>
      </w:numPr>
    </w:pPr>
  </w:style>
  <w:style w:type="numbering" w:customStyle="1" w:styleId="1ai3">
    <w:name w:val="1 / a / i3"/>
    <w:qFormat/>
    <w:rsid w:val="00953668"/>
  </w:style>
  <w:style w:type="numbering" w:customStyle="1" w:styleId="11111121">
    <w:name w:val="1 / 1.1 / 1.1.121"/>
    <w:qFormat/>
    <w:rsid w:val="00953668"/>
  </w:style>
  <w:style w:type="character" w:customStyle="1" w:styleId="QuoteChar3">
    <w:name w:val="Quote Char3"/>
    <w:aliases w:val="Табличный Char3,Цитата 2 Char,Quote Char31"/>
    <w:uiPriority w:val="99"/>
    <w:qFormat/>
    <w:locked/>
    <w:rsid w:val="00953668"/>
    <w:rPr>
      <w:rFonts w:cs="Times New Roman"/>
      <w:color w:val="000000"/>
      <w:sz w:val="24"/>
      <w:lang w:val="ru-RU" w:eastAsia="ru-RU"/>
    </w:rPr>
  </w:style>
  <w:style w:type="character" w:customStyle="1" w:styleId="23f1">
    <w:name w:val="Цитата 2 Знак3"/>
    <w:aliases w:val="Табличный Знак2,Quote Знак2,Quote1 Знак1"/>
    <w:uiPriority w:val="99"/>
    <w:qFormat/>
    <w:locked/>
    <w:rsid w:val="00953668"/>
    <w:rPr>
      <w:color w:val="000000"/>
      <w:sz w:val="24"/>
    </w:rPr>
  </w:style>
  <w:style w:type="character" w:customStyle="1" w:styleId="1ffffffffa">
    <w:name w:val="Абзац списка Знак1"/>
    <w:uiPriority w:val="34"/>
    <w:qFormat/>
    <w:locked/>
    <w:rsid w:val="00953668"/>
    <w:rPr>
      <w:rFonts w:ascii="Calibri" w:hAnsi="Calibri"/>
      <w:lang w:eastAsia="en-US"/>
    </w:rPr>
  </w:style>
  <w:style w:type="character" w:customStyle="1" w:styleId="CommentSubjectChar">
    <w:name w:val="Comment Subject Char"/>
    <w:qFormat/>
    <w:locked/>
    <w:rsid w:val="00953668"/>
    <w:rPr>
      <w:rFonts w:cs="Times New Roman"/>
      <w:b/>
      <w:sz w:val="20"/>
    </w:rPr>
  </w:style>
  <w:style w:type="character" w:customStyle="1" w:styleId="4ff9">
    <w:name w:val="Выделенная цитата Знак4"/>
    <w:uiPriority w:val="99"/>
    <w:qFormat/>
    <w:locked/>
    <w:rsid w:val="00953668"/>
    <w:rPr>
      <w:b/>
      <w:i/>
      <w:color w:val="4F81BD"/>
      <w:sz w:val="24"/>
    </w:rPr>
  </w:style>
  <w:style w:type="character" w:customStyle="1" w:styleId="1ffffffffb">
    <w:name w:val="Глава Знак Знак1"/>
    <w:uiPriority w:val="99"/>
    <w:qFormat/>
    <w:locked/>
    <w:rsid w:val="00953668"/>
    <w:rPr>
      <w:rFonts w:ascii="Arial" w:hAnsi="Arial"/>
      <w:b/>
      <w:sz w:val="24"/>
    </w:rPr>
  </w:style>
  <w:style w:type="character" w:customStyle="1" w:styleId="1910">
    <w:name w:val="Знак Знак191"/>
    <w:uiPriority w:val="99"/>
    <w:qFormat/>
    <w:locked/>
    <w:rsid w:val="00953668"/>
    <w:rPr>
      <w:b/>
      <w:color w:val="FFFFFF"/>
      <w:sz w:val="24"/>
    </w:rPr>
  </w:style>
  <w:style w:type="character" w:customStyle="1" w:styleId="1ffffffffc">
    <w:name w:val="Приложение Знак Знак1"/>
    <w:uiPriority w:val="99"/>
    <w:qFormat/>
    <w:locked/>
    <w:rsid w:val="00953668"/>
    <w:rPr>
      <w:color w:val="000000"/>
      <w:spacing w:val="-14"/>
      <w:sz w:val="24"/>
      <w:shd w:val="clear" w:color="auto" w:fill="FFFFFF"/>
    </w:rPr>
  </w:style>
  <w:style w:type="character" w:customStyle="1" w:styleId="1711">
    <w:name w:val="Знак Знак171"/>
    <w:uiPriority w:val="99"/>
    <w:qFormat/>
    <w:locked/>
    <w:rsid w:val="00953668"/>
    <w:rPr>
      <w:sz w:val="28"/>
    </w:rPr>
  </w:style>
  <w:style w:type="character" w:customStyle="1" w:styleId="16100">
    <w:name w:val="Знак Знак1610"/>
    <w:uiPriority w:val="99"/>
    <w:qFormat/>
    <w:locked/>
    <w:rsid w:val="00953668"/>
    <w:rPr>
      <w:i/>
      <w:color w:val="000000"/>
      <w:sz w:val="24"/>
    </w:rPr>
  </w:style>
  <w:style w:type="character" w:customStyle="1" w:styleId="1513">
    <w:name w:val="Знак Знак1513"/>
    <w:uiPriority w:val="99"/>
    <w:qFormat/>
    <w:locked/>
    <w:rsid w:val="00953668"/>
    <w:rPr>
      <w:sz w:val="32"/>
    </w:rPr>
  </w:style>
  <w:style w:type="character" w:customStyle="1" w:styleId="14130">
    <w:name w:val="Знак Знак1413"/>
    <w:uiPriority w:val="99"/>
    <w:qFormat/>
    <w:locked/>
    <w:rsid w:val="00953668"/>
    <w:rPr>
      <w:sz w:val="24"/>
    </w:rPr>
  </w:style>
  <w:style w:type="character" w:customStyle="1" w:styleId="13130">
    <w:name w:val="Знак Знак1313"/>
    <w:uiPriority w:val="99"/>
    <w:qFormat/>
    <w:locked/>
    <w:rsid w:val="00953668"/>
    <w:rPr>
      <w:sz w:val="24"/>
    </w:rPr>
  </w:style>
  <w:style w:type="character" w:customStyle="1" w:styleId="12140">
    <w:name w:val="Знак Знак1214"/>
    <w:uiPriority w:val="99"/>
    <w:qFormat/>
    <w:locked/>
    <w:rsid w:val="00953668"/>
    <w:rPr>
      <w:b/>
      <w:sz w:val="24"/>
    </w:rPr>
  </w:style>
  <w:style w:type="character" w:customStyle="1" w:styleId="1013">
    <w:name w:val="Знак Знак1013"/>
    <w:uiPriority w:val="99"/>
    <w:qFormat/>
    <w:locked/>
    <w:rsid w:val="00953668"/>
    <w:rPr>
      <w:sz w:val="16"/>
    </w:rPr>
  </w:style>
  <w:style w:type="character" w:customStyle="1" w:styleId="913">
    <w:name w:val="Знак Знак913"/>
    <w:uiPriority w:val="99"/>
    <w:qFormat/>
    <w:locked/>
    <w:rsid w:val="00953668"/>
    <w:rPr>
      <w:sz w:val="16"/>
    </w:rPr>
  </w:style>
  <w:style w:type="character" w:customStyle="1" w:styleId="7130">
    <w:name w:val="Знак Знак713"/>
    <w:uiPriority w:val="99"/>
    <w:qFormat/>
    <w:locked/>
    <w:rsid w:val="00953668"/>
    <w:rPr>
      <w:sz w:val="24"/>
      <w:lang w:val="ru-RU" w:eastAsia="ru-RU"/>
    </w:rPr>
  </w:style>
  <w:style w:type="character" w:customStyle="1" w:styleId="6130">
    <w:name w:val="Знак Знак613"/>
    <w:uiPriority w:val="99"/>
    <w:qFormat/>
    <w:locked/>
    <w:rsid w:val="00953668"/>
    <w:rPr>
      <w:rFonts w:ascii="Courier New" w:hAnsi="Courier New"/>
      <w:lang w:val="ru-RU" w:eastAsia="ru-RU"/>
    </w:rPr>
  </w:style>
  <w:style w:type="paragraph" w:customStyle="1" w:styleId="177">
    <w:name w:val="Абзац списка17"/>
    <w:basedOn w:val="af4"/>
    <w:uiPriority w:val="99"/>
    <w:qFormat/>
    <w:rsid w:val="00953668"/>
    <w:pPr>
      <w:spacing w:after="200" w:line="276" w:lineRule="auto"/>
      <w:ind w:left="720"/>
      <w:contextualSpacing/>
    </w:pPr>
    <w:rPr>
      <w:rFonts w:ascii="Calibri" w:hAnsi="Calibri"/>
      <w:sz w:val="20"/>
      <w:szCs w:val="20"/>
      <w:lang w:eastAsia="en-US"/>
    </w:rPr>
  </w:style>
  <w:style w:type="paragraph" w:customStyle="1" w:styleId="11ffa">
    <w:name w:val="Заголовок оглавления11"/>
    <w:basedOn w:val="19"/>
    <w:next w:val="af4"/>
    <w:uiPriority w:val="99"/>
    <w:qFormat/>
    <w:rsid w:val="00953668"/>
    <w:pPr>
      <w:keepLines/>
      <w:spacing w:before="480" w:line="276" w:lineRule="auto"/>
      <w:jc w:val="left"/>
      <w:outlineLvl w:val="9"/>
    </w:pPr>
    <w:rPr>
      <w:rFonts w:ascii="Cambria" w:eastAsia="Times New Roman" w:hAnsi="Cambria" w:cs="Times New Roman"/>
      <w:b/>
      <w:color w:val="365F91"/>
      <w:sz w:val="24"/>
      <w:szCs w:val="28"/>
      <w:lang w:eastAsia="en-US"/>
    </w:rPr>
  </w:style>
  <w:style w:type="character" w:customStyle="1" w:styleId="5140">
    <w:name w:val="Знак Знак514"/>
    <w:uiPriority w:val="99"/>
    <w:qFormat/>
    <w:locked/>
    <w:rsid w:val="00953668"/>
    <w:rPr>
      <w:sz w:val="24"/>
      <w:lang w:val="ru-RU" w:eastAsia="ru-RU"/>
    </w:rPr>
  </w:style>
  <w:style w:type="character" w:customStyle="1" w:styleId="4150">
    <w:name w:val="Знак Знак415"/>
    <w:uiPriority w:val="99"/>
    <w:qFormat/>
    <w:locked/>
    <w:rsid w:val="00953668"/>
    <w:rPr>
      <w:rFonts w:ascii="Arial" w:hAnsi="Arial"/>
      <w:b/>
      <w:sz w:val="24"/>
      <w:u w:val="single"/>
      <w:lang w:val="ru-RU" w:eastAsia="ru-RU"/>
    </w:rPr>
  </w:style>
  <w:style w:type="character" w:customStyle="1" w:styleId="8130">
    <w:name w:val="Знак Знак813"/>
    <w:uiPriority w:val="99"/>
    <w:qFormat/>
    <w:locked/>
    <w:rsid w:val="00953668"/>
    <w:rPr>
      <w:rFonts w:ascii="Tahoma" w:hAnsi="Tahoma"/>
      <w:sz w:val="16"/>
    </w:rPr>
  </w:style>
  <w:style w:type="character" w:customStyle="1" w:styleId="3190">
    <w:name w:val="Знак Знак319"/>
    <w:uiPriority w:val="99"/>
    <w:qFormat/>
    <w:locked/>
    <w:rsid w:val="00953668"/>
  </w:style>
  <w:style w:type="character" w:customStyle="1" w:styleId="11170">
    <w:name w:val="Знак Знак1117"/>
    <w:uiPriority w:val="99"/>
    <w:qFormat/>
    <w:locked/>
    <w:rsid w:val="00953668"/>
    <w:rPr>
      <w:sz w:val="24"/>
    </w:rPr>
  </w:style>
  <w:style w:type="paragraph" w:customStyle="1" w:styleId="3fffc">
    <w:name w:val="Рецензия3"/>
    <w:hidden/>
    <w:uiPriority w:val="99"/>
    <w:semiHidden/>
    <w:qFormat/>
    <w:rsid w:val="00953668"/>
    <w:rPr>
      <w:sz w:val="24"/>
      <w:szCs w:val="24"/>
    </w:rPr>
  </w:style>
  <w:style w:type="character" w:customStyle="1" w:styleId="2250">
    <w:name w:val="Знак Знак225"/>
    <w:uiPriority w:val="99"/>
    <w:qFormat/>
    <w:locked/>
    <w:rsid w:val="00953668"/>
    <w:rPr>
      <w:rFonts w:ascii="Tahoma" w:hAnsi="Tahoma"/>
      <w:sz w:val="16"/>
    </w:rPr>
  </w:style>
  <w:style w:type="character" w:customStyle="1" w:styleId="1690">
    <w:name w:val="Знак Знак169"/>
    <w:uiPriority w:val="99"/>
    <w:qFormat/>
    <w:locked/>
    <w:rsid w:val="00953668"/>
    <w:rPr>
      <w:sz w:val="20"/>
    </w:rPr>
  </w:style>
  <w:style w:type="character" w:customStyle="1" w:styleId="900">
    <w:name w:val="Знак Знак90"/>
    <w:uiPriority w:val="99"/>
    <w:qFormat/>
    <w:locked/>
    <w:rsid w:val="00953668"/>
    <w:rPr>
      <w:b/>
      <w:sz w:val="20"/>
    </w:rPr>
  </w:style>
  <w:style w:type="paragraph" w:customStyle="1" w:styleId="11ffb">
    <w:name w:val="Выделенная цитата11"/>
    <w:basedOn w:val="af4"/>
    <w:next w:val="af4"/>
    <w:uiPriority w:val="99"/>
    <w:qFormat/>
    <w:rsid w:val="00953668"/>
    <w:pPr>
      <w:ind w:left="720" w:right="720"/>
    </w:pPr>
    <w:rPr>
      <w:b/>
      <w:i/>
      <w:color w:val="4F81BD"/>
      <w:szCs w:val="20"/>
    </w:rPr>
  </w:style>
  <w:style w:type="character" w:customStyle="1" w:styleId="11ffc">
    <w:name w:val="Слабое выделение11"/>
    <w:uiPriority w:val="99"/>
    <w:qFormat/>
    <w:rsid w:val="00953668"/>
    <w:rPr>
      <w:i/>
      <w:color w:val="5A5A5A"/>
    </w:rPr>
  </w:style>
  <w:style w:type="character" w:customStyle="1" w:styleId="11ffd">
    <w:name w:val="Сильное выделение11"/>
    <w:uiPriority w:val="99"/>
    <w:qFormat/>
    <w:rsid w:val="00953668"/>
    <w:rPr>
      <w:b/>
      <w:i/>
      <w:sz w:val="24"/>
      <w:u w:val="single"/>
    </w:rPr>
  </w:style>
  <w:style w:type="character" w:customStyle="1" w:styleId="11ffe">
    <w:name w:val="Слабая ссылка11"/>
    <w:uiPriority w:val="99"/>
    <w:qFormat/>
    <w:rsid w:val="00953668"/>
    <w:rPr>
      <w:sz w:val="24"/>
      <w:u w:val="single"/>
    </w:rPr>
  </w:style>
  <w:style w:type="character" w:customStyle="1" w:styleId="11fff">
    <w:name w:val="Сильная ссылка11"/>
    <w:uiPriority w:val="99"/>
    <w:qFormat/>
    <w:rsid w:val="00953668"/>
    <w:rPr>
      <w:b/>
      <w:sz w:val="24"/>
      <w:u w:val="single"/>
    </w:rPr>
  </w:style>
  <w:style w:type="character" w:customStyle="1" w:styleId="11fff0">
    <w:name w:val="Название книги11"/>
    <w:uiPriority w:val="99"/>
    <w:qFormat/>
    <w:rsid w:val="00953668"/>
    <w:rPr>
      <w:rFonts w:ascii="Cambria" w:hAnsi="Cambria"/>
      <w:b/>
      <w:i/>
      <w:sz w:val="24"/>
    </w:rPr>
  </w:style>
  <w:style w:type="table" w:customStyle="1" w:styleId="-222">
    <w:name w:val="Светлая заливка - Акцент 22"/>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style>
  <w:style w:type="table" w:styleId="1-6">
    <w:name w:val="Medium Shading 1 Accent 6"/>
    <w:basedOn w:val="af6"/>
    <w:uiPriority w:val="99"/>
    <w:rsid w:val="00953668"/>
    <w:rPr>
      <w:rFonts w:ascii="Calibri" w:hAnsi="Calibri"/>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pPr>
      <w:rPr>
        <w:rFonts w:cs="Times New Roman"/>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DE4D0"/>
      </w:tcPr>
    </w:tblStylePr>
    <w:tblStylePr w:type="band1Horz">
      <w:rPr>
        <w:rFonts w:cs="Times New Roman"/>
      </w:rPr>
      <w:tblPr/>
      <w:tcPr>
        <w:tcBorders>
          <w:insideH w:val="nil"/>
          <w:insideV w:val="nil"/>
        </w:tcBorders>
        <w:shd w:val="clear" w:color="auto" w:fill="FDE4D0"/>
      </w:tcPr>
    </w:tblStylePr>
    <w:tblStylePr w:type="band2Horz">
      <w:rPr>
        <w:rFonts w:cs="Times New Roman"/>
      </w:rPr>
      <w:tblPr/>
      <w:tcPr>
        <w:tcBorders>
          <w:insideH w:val="nil"/>
          <w:insideV w:val="nil"/>
        </w:tcBorders>
      </w:tcPr>
    </w:tblStylePr>
  </w:style>
  <w:style w:type="table" w:styleId="1-5">
    <w:name w:val="Medium Shading 1 Accent 5"/>
    <w:basedOn w:val="af6"/>
    <w:uiPriority w:val="99"/>
    <w:rsid w:val="00953668"/>
    <w:rPr>
      <w:rFonts w:ascii="Calibri" w:hAnsi="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table" w:customStyle="1" w:styleId="1-11">
    <w:name w:val="Средняя заливка 1 - Акцент 11"/>
    <w:uiPriority w:val="99"/>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6">
    <w:name w:val="Светлая сетка - Акцент 11"/>
    <w:uiPriority w:val="99"/>
    <w:rsid w:val="00953668"/>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styleId="-16">
    <w:name w:val="Colorful List Accent 1"/>
    <w:basedOn w:val="af6"/>
    <w:uiPriority w:val="99"/>
    <w:rsid w:val="00953668"/>
    <w:rPr>
      <w:rFonts w:ascii="Calibri" w:hAnsi="Calibri"/>
      <w:color w:val="00000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table" w:styleId="-52">
    <w:name w:val="Light List Accent 5"/>
    <w:basedOn w:val="af6"/>
    <w:uiPriority w:val="99"/>
    <w:rsid w:val="00953668"/>
    <w:rPr>
      <w:rFonts w:ascii="Calibri" w:hAnsi="Calibri"/>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3-1">
    <w:name w:val="Medium Grid 3 Accent 1"/>
    <w:basedOn w:val="af6"/>
    <w:uiPriority w:val="99"/>
    <w:rsid w:val="0095366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HTML2">
    <w:name w:val="HTML Address"/>
    <w:basedOn w:val="af4"/>
    <w:link w:val="HTML3"/>
    <w:uiPriority w:val="99"/>
    <w:qFormat/>
    <w:rsid w:val="00953668"/>
    <w:pPr>
      <w:spacing w:line="360" w:lineRule="auto"/>
    </w:pPr>
    <w:rPr>
      <w:i/>
      <w:iCs/>
    </w:rPr>
  </w:style>
  <w:style w:type="character" w:customStyle="1" w:styleId="HTML3">
    <w:name w:val="Адрес HTML Знак"/>
    <w:basedOn w:val="af5"/>
    <w:link w:val="HTML2"/>
    <w:uiPriority w:val="99"/>
    <w:qFormat/>
    <w:rsid w:val="00953668"/>
    <w:rPr>
      <w:i/>
      <w:iCs/>
      <w:sz w:val="24"/>
      <w:szCs w:val="24"/>
    </w:rPr>
  </w:style>
  <w:style w:type="character" w:styleId="HTML4">
    <w:name w:val="HTML Code"/>
    <w:uiPriority w:val="99"/>
    <w:qFormat/>
    <w:rsid w:val="00953668"/>
    <w:rPr>
      <w:rFonts w:ascii="Courier New" w:hAnsi="Courier New" w:cs="Times New Roman"/>
      <w:sz w:val="20"/>
    </w:rPr>
  </w:style>
  <w:style w:type="character" w:styleId="HTML5">
    <w:name w:val="HTML Keyboard"/>
    <w:uiPriority w:val="99"/>
    <w:qFormat/>
    <w:rsid w:val="00953668"/>
    <w:rPr>
      <w:rFonts w:ascii="Courier New" w:hAnsi="Courier New" w:cs="Times New Roman"/>
      <w:sz w:val="20"/>
    </w:rPr>
  </w:style>
  <w:style w:type="character" w:styleId="HTML6">
    <w:name w:val="HTML Sample"/>
    <w:uiPriority w:val="99"/>
    <w:qFormat/>
    <w:rsid w:val="00953668"/>
    <w:rPr>
      <w:rFonts w:ascii="Courier New" w:hAnsi="Courier New" w:cs="Times New Roman"/>
    </w:rPr>
  </w:style>
  <w:style w:type="character" w:styleId="HTML7">
    <w:name w:val="HTML Typewriter"/>
    <w:uiPriority w:val="99"/>
    <w:qFormat/>
    <w:rsid w:val="00953668"/>
    <w:rPr>
      <w:rFonts w:ascii="Courier New" w:hAnsi="Courier New" w:cs="Times New Roman"/>
      <w:sz w:val="20"/>
    </w:rPr>
  </w:style>
  <w:style w:type="character" w:customStyle="1" w:styleId="ClosingChar">
    <w:name w:val="Closing Char"/>
    <w:uiPriority w:val="99"/>
    <w:semiHidden/>
    <w:qFormat/>
    <w:locked/>
    <w:rsid w:val="00953668"/>
    <w:rPr>
      <w:sz w:val="24"/>
    </w:rPr>
  </w:style>
  <w:style w:type="character" w:customStyle="1" w:styleId="SignatureChar">
    <w:name w:val="Signature Char"/>
    <w:uiPriority w:val="99"/>
    <w:qFormat/>
    <w:locked/>
    <w:rsid w:val="00953668"/>
    <w:rPr>
      <w:sz w:val="24"/>
    </w:rPr>
  </w:style>
  <w:style w:type="character" w:customStyle="1" w:styleId="MessageHeaderChar">
    <w:name w:val="Message Header Char"/>
    <w:uiPriority w:val="99"/>
    <w:semiHidden/>
    <w:qFormat/>
    <w:locked/>
    <w:rsid w:val="00953668"/>
    <w:rPr>
      <w:rFonts w:ascii="Arial" w:hAnsi="Arial"/>
      <w:sz w:val="24"/>
      <w:shd w:val="pct20" w:color="auto" w:fill="auto"/>
    </w:rPr>
  </w:style>
  <w:style w:type="character" w:customStyle="1" w:styleId="SalutationChar">
    <w:name w:val="Salutation Char"/>
    <w:uiPriority w:val="99"/>
    <w:semiHidden/>
    <w:qFormat/>
    <w:locked/>
    <w:rsid w:val="00953668"/>
    <w:rPr>
      <w:sz w:val="24"/>
    </w:rPr>
  </w:style>
  <w:style w:type="character" w:customStyle="1" w:styleId="DateChar">
    <w:name w:val="Date Char"/>
    <w:uiPriority w:val="99"/>
    <w:semiHidden/>
    <w:qFormat/>
    <w:locked/>
    <w:rsid w:val="00953668"/>
    <w:rPr>
      <w:sz w:val="24"/>
    </w:rPr>
  </w:style>
  <w:style w:type="character" w:customStyle="1" w:styleId="BodyTextFirstIndent2Char">
    <w:name w:val="Body Text First Indent 2 Char"/>
    <w:qFormat/>
    <w:locked/>
    <w:rsid w:val="00953668"/>
    <w:rPr>
      <w:rFonts w:ascii="Calibri" w:hAnsi="Calibri"/>
      <w:sz w:val="24"/>
      <w:lang w:eastAsia="en-US"/>
    </w:rPr>
  </w:style>
  <w:style w:type="character" w:customStyle="1" w:styleId="NoteHeadingChar">
    <w:name w:val="Note Heading Char"/>
    <w:uiPriority w:val="99"/>
    <w:semiHidden/>
    <w:qFormat/>
    <w:locked/>
    <w:rsid w:val="00953668"/>
    <w:rPr>
      <w:sz w:val="24"/>
    </w:rPr>
  </w:style>
  <w:style w:type="character" w:customStyle="1" w:styleId="E-mailSignatureChar">
    <w:name w:val="E-mail Signature Char"/>
    <w:uiPriority w:val="99"/>
    <w:semiHidden/>
    <w:qFormat/>
    <w:locked/>
    <w:rsid w:val="00953668"/>
    <w:rPr>
      <w:sz w:val="24"/>
    </w:rPr>
  </w:style>
  <w:style w:type="paragraph" w:customStyle="1" w:styleId="16a">
    <w:name w:val="Обычный16"/>
    <w:uiPriority w:val="99"/>
    <w:qFormat/>
    <w:rsid w:val="00953668"/>
  </w:style>
  <w:style w:type="paragraph" w:customStyle="1" w:styleId="2162">
    <w:name w:val="Основной текст 216"/>
    <w:basedOn w:val="af4"/>
    <w:uiPriority w:val="99"/>
    <w:qFormat/>
    <w:rsid w:val="00953668"/>
    <w:pPr>
      <w:spacing w:line="312" w:lineRule="auto"/>
      <w:ind w:firstLine="720"/>
      <w:jc w:val="both"/>
    </w:pPr>
    <w:rPr>
      <w:noProof/>
      <w:szCs w:val="20"/>
    </w:rPr>
  </w:style>
  <w:style w:type="paragraph" w:customStyle="1" w:styleId="Normal21">
    <w:name w:val="Normal2"/>
    <w:uiPriority w:val="99"/>
    <w:qFormat/>
    <w:rsid w:val="00953668"/>
  </w:style>
  <w:style w:type="paragraph" w:customStyle="1" w:styleId="ListParagraph1">
    <w:name w:val="List Paragraph1"/>
    <w:basedOn w:val="af4"/>
    <w:uiPriority w:val="99"/>
    <w:qFormat/>
    <w:rsid w:val="00953668"/>
    <w:pPr>
      <w:spacing w:after="200" w:line="312" w:lineRule="auto"/>
      <w:ind w:left="720"/>
      <w:contextualSpacing/>
    </w:pPr>
    <w:rPr>
      <w:rFonts w:ascii="Calibri" w:hAnsi="Calibri"/>
      <w:sz w:val="22"/>
      <w:szCs w:val="22"/>
      <w:lang w:eastAsia="en-US"/>
    </w:rPr>
  </w:style>
  <w:style w:type="paragraph" w:customStyle="1" w:styleId="1ffffffffd">
    <w:name w:val="Глава1"/>
    <w:basedOn w:val="af4"/>
    <w:next w:val="af4"/>
    <w:uiPriority w:val="99"/>
    <w:qFormat/>
    <w:rsid w:val="00953668"/>
    <w:pPr>
      <w:keepNext/>
      <w:keepLines/>
      <w:spacing w:before="480" w:line="276" w:lineRule="auto"/>
      <w:outlineLvl w:val="0"/>
    </w:pPr>
    <w:rPr>
      <w:rFonts w:ascii="Cambria" w:hAnsi="Cambria"/>
      <w:b/>
      <w:bCs/>
      <w:color w:val="365F91"/>
      <w:sz w:val="28"/>
      <w:szCs w:val="28"/>
      <w:lang w:eastAsia="en-US"/>
    </w:rPr>
  </w:style>
  <w:style w:type="paragraph" w:customStyle="1" w:styleId="affffffffffffffffffd">
    <w:name w:val="!!!!!!!!!!!!"/>
    <w:basedOn w:val="1f6"/>
    <w:uiPriority w:val="99"/>
    <w:qFormat/>
    <w:rsid w:val="00953668"/>
    <w:pPr>
      <w:pageBreakBefore/>
      <w:suppressAutoHyphens w:val="0"/>
      <w:autoSpaceDN/>
      <w:spacing w:before="0" w:after="0"/>
      <w:ind w:left="0" w:right="0"/>
      <w:contextualSpacing/>
      <w:outlineLvl w:val="0"/>
    </w:pPr>
    <w:rPr>
      <w:smallCaps/>
      <w:spacing w:val="-6"/>
      <w:sz w:val="32"/>
      <w:szCs w:val="32"/>
    </w:rPr>
  </w:style>
  <w:style w:type="character" w:customStyle="1" w:styleId="-ff6">
    <w:name w:val="Доклад - текст Знак"/>
    <w:link w:val="-ff7"/>
    <w:uiPriority w:val="99"/>
    <w:qFormat/>
    <w:locked/>
    <w:rsid w:val="00953668"/>
    <w:rPr>
      <w:sz w:val="24"/>
    </w:rPr>
  </w:style>
  <w:style w:type="paragraph" w:customStyle="1" w:styleId="-ff7">
    <w:name w:val="Доклад - текст"/>
    <w:basedOn w:val="af4"/>
    <w:link w:val="-ff6"/>
    <w:uiPriority w:val="99"/>
    <w:qFormat/>
    <w:rsid w:val="00953668"/>
    <w:pPr>
      <w:ind w:firstLine="709"/>
      <w:jc w:val="both"/>
    </w:pPr>
    <w:rPr>
      <w:szCs w:val="20"/>
    </w:rPr>
  </w:style>
  <w:style w:type="character" w:customStyle="1" w:styleId="-ff8">
    <w:name w:val="Доклад - заголовок Знак"/>
    <w:link w:val="-"/>
    <w:uiPriority w:val="99"/>
    <w:qFormat/>
    <w:locked/>
    <w:rsid w:val="00953668"/>
    <w:rPr>
      <w:b/>
      <w:sz w:val="28"/>
      <w:szCs w:val="28"/>
    </w:rPr>
  </w:style>
  <w:style w:type="paragraph" w:customStyle="1" w:styleId="-">
    <w:name w:val="Доклад - заголовок"/>
    <w:basedOn w:val="-ff7"/>
    <w:link w:val="-ff8"/>
    <w:uiPriority w:val="99"/>
    <w:qFormat/>
    <w:rsid w:val="00953668"/>
    <w:pPr>
      <w:numPr>
        <w:numId w:val="95"/>
      </w:numPr>
      <w:spacing w:after="360"/>
      <w:ind w:left="357" w:hanging="357"/>
      <w:outlineLvl w:val="0"/>
    </w:pPr>
    <w:rPr>
      <w:b/>
      <w:sz w:val="28"/>
      <w:szCs w:val="28"/>
    </w:rPr>
  </w:style>
  <w:style w:type="character" w:customStyle="1" w:styleId="-ff9">
    <w:name w:val="Доклад - подзаголовок Знак"/>
    <w:link w:val="-0"/>
    <w:uiPriority w:val="99"/>
    <w:qFormat/>
    <w:locked/>
    <w:rsid w:val="00953668"/>
    <w:rPr>
      <w:b/>
      <w:sz w:val="24"/>
    </w:rPr>
  </w:style>
  <w:style w:type="paragraph" w:customStyle="1" w:styleId="-0">
    <w:name w:val="Доклад - подзаголовок"/>
    <w:basedOn w:val="-ff7"/>
    <w:link w:val="-ff9"/>
    <w:uiPriority w:val="99"/>
    <w:qFormat/>
    <w:rsid w:val="00953668"/>
    <w:pPr>
      <w:numPr>
        <w:ilvl w:val="1"/>
        <w:numId w:val="95"/>
      </w:numPr>
      <w:spacing w:before="360" w:after="240"/>
      <w:ind w:left="567" w:hanging="567"/>
    </w:pPr>
    <w:rPr>
      <w:b/>
    </w:rPr>
  </w:style>
  <w:style w:type="character" w:customStyle="1" w:styleId="-29">
    <w:name w:val="Доклад - подзаг2 Знак"/>
    <w:link w:val="-2"/>
    <w:uiPriority w:val="99"/>
    <w:qFormat/>
    <w:locked/>
    <w:rsid w:val="00953668"/>
    <w:rPr>
      <w:b/>
      <w:sz w:val="24"/>
    </w:rPr>
  </w:style>
  <w:style w:type="paragraph" w:customStyle="1" w:styleId="-2">
    <w:name w:val="Доклад - подзаг2"/>
    <w:basedOn w:val="-0"/>
    <w:link w:val="-29"/>
    <w:uiPriority w:val="99"/>
    <w:qFormat/>
    <w:rsid w:val="00953668"/>
    <w:pPr>
      <w:numPr>
        <w:ilvl w:val="2"/>
      </w:numPr>
      <w:tabs>
        <w:tab w:val="num" w:pos="2520"/>
      </w:tabs>
    </w:pPr>
  </w:style>
  <w:style w:type="character" w:customStyle="1" w:styleId="-ffa">
    <w:name w:val="Доклад - таблица Знак"/>
    <w:link w:val="-ffb"/>
    <w:uiPriority w:val="99"/>
    <w:qFormat/>
    <w:locked/>
    <w:rsid w:val="00953668"/>
    <w:rPr>
      <w:i/>
      <w:sz w:val="24"/>
    </w:rPr>
  </w:style>
  <w:style w:type="paragraph" w:customStyle="1" w:styleId="-ffb">
    <w:name w:val="Доклад - таблица"/>
    <w:basedOn w:val="-ff7"/>
    <w:link w:val="-ffa"/>
    <w:uiPriority w:val="99"/>
    <w:qFormat/>
    <w:rsid w:val="00953668"/>
    <w:pPr>
      <w:spacing w:before="120" w:after="120"/>
      <w:ind w:firstLine="0"/>
      <w:jc w:val="right"/>
    </w:pPr>
    <w:rPr>
      <w:i/>
    </w:rPr>
  </w:style>
  <w:style w:type="character" w:customStyle="1" w:styleId="-ffc">
    <w:name w:val="Доклад - рисунок Знак"/>
    <w:link w:val="-ffd"/>
    <w:uiPriority w:val="99"/>
    <w:qFormat/>
    <w:locked/>
    <w:rsid w:val="00953668"/>
    <w:rPr>
      <w:i/>
      <w:sz w:val="24"/>
    </w:rPr>
  </w:style>
  <w:style w:type="paragraph" w:customStyle="1" w:styleId="-ffd">
    <w:name w:val="Доклад - рисунок"/>
    <w:basedOn w:val="-ffb"/>
    <w:link w:val="-ffc"/>
    <w:uiPriority w:val="99"/>
    <w:qFormat/>
    <w:rsid w:val="00953668"/>
    <w:pPr>
      <w:jc w:val="center"/>
    </w:pPr>
  </w:style>
  <w:style w:type="paragraph" w:customStyle="1" w:styleId="196">
    <w:name w:val="Знак Знак Знак1 Знак Знак Знак Знак9"/>
    <w:basedOn w:val="af4"/>
    <w:uiPriority w:val="99"/>
    <w:qFormat/>
    <w:rsid w:val="00953668"/>
    <w:pPr>
      <w:tabs>
        <w:tab w:val="num" w:pos="694"/>
      </w:tabs>
      <w:spacing w:after="160" w:line="240" w:lineRule="exact"/>
      <w:ind w:left="694" w:hanging="454"/>
      <w:jc w:val="both"/>
    </w:pPr>
    <w:rPr>
      <w:rFonts w:ascii="Verdana" w:hAnsi="Verdana" w:cs="Verdana"/>
      <w:sz w:val="20"/>
      <w:szCs w:val="20"/>
      <w:lang w:val="en-US" w:eastAsia="en-US"/>
    </w:rPr>
  </w:style>
  <w:style w:type="paragraph" w:customStyle="1" w:styleId="12f6">
    <w:name w:val="Выделенная цитата12"/>
    <w:basedOn w:val="af4"/>
    <w:next w:val="af4"/>
    <w:uiPriority w:val="99"/>
    <w:qFormat/>
    <w:rsid w:val="00953668"/>
    <w:pPr>
      <w:pBdr>
        <w:bottom w:val="single" w:sz="4" w:space="4" w:color="4F81BD"/>
      </w:pBdr>
      <w:spacing w:before="200" w:after="280"/>
      <w:ind w:left="936" w:right="936"/>
    </w:pPr>
    <w:rPr>
      <w:rFonts w:ascii="Calibri" w:hAnsi="Calibri" w:cs="Calibri"/>
      <w:b/>
      <w:bCs/>
      <w:i/>
      <w:iCs/>
    </w:rPr>
  </w:style>
  <w:style w:type="paragraph" w:customStyle="1" w:styleId="2125">
    <w:name w:val="Цитата 212"/>
    <w:basedOn w:val="af4"/>
    <w:next w:val="af4"/>
    <w:uiPriority w:val="99"/>
    <w:qFormat/>
    <w:rsid w:val="00953668"/>
    <w:rPr>
      <w:i/>
      <w:iCs/>
      <w:color w:val="000000"/>
    </w:rPr>
  </w:style>
  <w:style w:type="paragraph" w:customStyle="1" w:styleId="22f3">
    <w:name w:val="Без интервала22"/>
    <w:uiPriority w:val="99"/>
    <w:qFormat/>
    <w:rsid w:val="00953668"/>
    <w:rPr>
      <w:sz w:val="28"/>
      <w:szCs w:val="28"/>
      <w:lang w:eastAsia="en-US"/>
    </w:rPr>
  </w:style>
  <w:style w:type="paragraph" w:customStyle="1" w:styleId="12f7">
    <w:name w:val="Заголовок оглавления12"/>
    <w:basedOn w:val="19"/>
    <w:next w:val="af4"/>
    <w:uiPriority w:val="99"/>
    <w:qFormat/>
    <w:rsid w:val="00953668"/>
    <w:pPr>
      <w:keepLines/>
      <w:spacing w:before="480" w:line="276" w:lineRule="auto"/>
      <w:jc w:val="left"/>
      <w:outlineLvl w:val="9"/>
    </w:pPr>
    <w:rPr>
      <w:rFonts w:ascii="Cambria" w:eastAsia="Times New Roman" w:hAnsi="Cambria" w:cs="Cambria"/>
      <w:b/>
      <w:bCs/>
      <w:color w:val="365F91"/>
      <w:szCs w:val="28"/>
      <w:lang w:eastAsia="en-US"/>
    </w:rPr>
  </w:style>
  <w:style w:type="paragraph" w:customStyle="1" w:styleId="bodytext3">
    <w:name w:val="bodytext"/>
    <w:basedOn w:val="af4"/>
    <w:uiPriority w:val="99"/>
    <w:qFormat/>
    <w:rsid w:val="00953668"/>
    <w:pPr>
      <w:spacing w:before="100" w:beforeAutospacing="1" w:after="100" w:afterAutospacing="1"/>
    </w:pPr>
  </w:style>
  <w:style w:type="paragraph" w:customStyle="1" w:styleId="1223">
    <w:name w:val="1223 Знак Знак Знак"/>
    <w:basedOn w:val="af4"/>
    <w:uiPriority w:val="99"/>
    <w:qFormat/>
    <w:rsid w:val="00953668"/>
    <w:pPr>
      <w:spacing w:after="160" w:line="240" w:lineRule="exact"/>
    </w:pPr>
    <w:rPr>
      <w:rFonts w:ascii="Verdana" w:hAnsi="Verdana" w:cs="Verdana"/>
      <w:sz w:val="20"/>
      <w:szCs w:val="20"/>
      <w:lang w:val="en-US" w:eastAsia="en-US"/>
    </w:rPr>
  </w:style>
  <w:style w:type="paragraph" w:customStyle="1" w:styleId="2117">
    <w:name w:val="Цитата 211"/>
    <w:basedOn w:val="af4"/>
    <w:next w:val="af4"/>
    <w:uiPriority w:val="99"/>
    <w:qFormat/>
    <w:rsid w:val="00953668"/>
    <w:rPr>
      <w:i/>
      <w:iCs/>
      <w:color w:val="000000"/>
    </w:rPr>
  </w:style>
  <w:style w:type="paragraph" w:customStyle="1" w:styleId="21fd">
    <w:name w:val="Без интервала21"/>
    <w:uiPriority w:val="99"/>
    <w:qFormat/>
    <w:rsid w:val="00953668"/>
    <w:rPr>
      <w:sz w:val="28"/>
      <w:szCs w:val="28"/>
      <w:lang w:eastAsia="en-US"/>
    </w:rPr>
  </w:style>
  <w:style w:type="paragraph" w:customStyle="1" w:styleId="21fe">
    <w:name w:val="Обычный21"/>
    <w:uiPriority w:val="99"/>
    <w:qFormat/>
    <w:rsid w:val="00953668"/>
  </w:style>
  <w:style w:type="paragraph" w:customStyle="1" w:styleId="14">
    <w:name w:val="Таб_ном_1"/>
    <w:basedOn w:val="2b"/>
    <w:uiPriority w:val="99"/>
    <w:qFormat/>
    <w:rsid w:val="00953668"/>
    <w:pPr>
      <w:numPr>
        <w:ilvl w:val="1"/>
        <w:numId w:val="96"/>
      </w:numPr>
      <w:tabs>
        <w:tab w:val="num" w:pos="1022"/>
        <w:tab w:val="num" w:pos="1800"/>
      </w:tabs>
      <w:spacing w:before="0" w:beforeAutospacing="0" w:after="0" w:afterAutospacing="0"/>
    </w:pPr>
    <w:rPr>
      <w:rFonts w:ascii="Times New Roman" w:eastAsia="Times New Roman" w:hAnsi="Times New Roman" w:cs="Times New Roman"/>
      <w:b/>
      <w:sz w:val="24"/>
      <w:szCs w:val="24"/>
      <w:lang w:val="ru-RU"/>
    </w:rPr>
  </w:style>
  <w:style w:type="paragraph" w:customStyle="1" w:styleId="110">
    <w:name w:val="Таб_ном_1.1"/>
    <w:basedOn w:val="32"/>
    <w:uiPriority w:val="99"/>
    <w:qFormat/>
    <w:rsid w:val="00953668"/>
    <w:pPr>
      <w:numPr>
        <w:ilvl w:val="2"/>
        <w:numId w:val="96"/>
      </w:numPr>
      <w:tabs>
        <w:tab w:val="num" w:pos="2520"/>
      </w:tabs>
      <w:spacing w:before="0" w:line="240" w:lineRule="auto"/>
      <w:ind w:left="0" w:firstLine="0"/>
    </w:pPr>
    <w:rPr>
      <w:rFonts w:eastAsia="Times New Roman" w:cs="Times New Roman"/>
      <w:sz w:val="24"/>
      <w:szCs w:val="24"/>
      <w:u w:val="none"/>
      <w:lang w:eastAsia="en-US"/>
    </w:rPr>
  </w:style>
  <w:style w:type="paragraph" w:customStyle="1" w:styleId="111">
    <w:name w:val="Таб_ном_1.1.1"/>
    <w:basedOn w:val="49"/>
    <w:uiPriority w:val="99"/>
    <w:qFormat/>
    <w:rsid w:val="00953668"/>
    <w:pPr>
      <w:numPr>
        <w:ilvl w:val="3"/>
        <w:numId w:val="96"/>
      </w:numPr>
      <w:ind w:left="0"/>
    </w:pPr>
    <w:rPr>
      <w:szCs w:val="20"/>
    </w:rPr>
  </w:style>
  <w:style w:type="paragraph" w:customStyle="1" w:styleId="MTDisplayEquation">
    <w:name w:val="MTDisplayEquation"/>
    <w:basedOn w:val="af4"/>
    <w:uiPriority w:val="99"/>
    <w:semiHidden/>
    <w:qFormat/>
    <w:rsid w:val="00953668"/>
    <w:pPr>
      <w:tabs>
        <w:tab w:val="center" w:pos="4680"/>
        <w:tab w:val="right" w:pos="9360"/>
      </w:tabs>
      <w:spacing w:line="360" w:lineRule="auto"/>
      <w:jc w:val="both"/>
    </w:pPr>
    <w:rPr>
      <w:sz w:val="28"/>
    </w:rPr>
  </w:style>
  <w:style w:type="paragraph" w:customStyle="1" w:styleId="affffffffffffffffffe">
    <w:name w:val="Должность(титульник)"/>
    <w:basedOn w:val="af4"/>
    <w:next w:val="af4"/>
    <w:uiPriority w:val="99"/>
    <w:semiHidden/>
    <w:qFormat/>
    <w:rsid w:val="00953668"/>
    <w:pPr>
      <w:spacing w:before="120" w:after="120"/>
    </w:pPr>
    <w:rPr>
      <w:szCs w:val="20"/>
    </w:rPr>
  </w:style>
  <w:style w:type="paragraph" w:customStyle="1" w:styleId="afffffffffffffffffff">
    <w:name w:val="Имя тома"/>
    <w:basedOn w:val="afffffffffffffffff3"/>
    <w:uiPriority w:val="99"/>
    <w:semiHidden/>
    <w:qFormat/>
    <w:rsid w:val="00953668"/>
  </w:style>
  <w:style w:type="paragraph" w:customStyle="1" w:styleId="afffffffffffffffffff0">
    <w:name w:val="Название в колонтитуле"/>
    <w:uiPriority w:val="99"/>
    <w:semiHidden/>
    <w:qFormat/>
    <w:rsid w:val="00953668"/>
    <w:pPr>
      <w:spacing w:before="240" w:after="240"/>
      <w:ind w:left="2693"/>
    </w:pPr>
    <w:rPr>
      <w:rFonts w:ascii="Arial" w:hAnsi="Arial"/>
      <w:b/>
      <w:i/>
      <w:sz w:val="36"/>
    </w:rPr>
  </w:style>
  <w:style w:type="paragraph" w:customStyle="1" w:styleId="1ffffffffe">
    <w:name w:val="Колонтитул 1"/>
    <w:uiPriority w:val="99"/>
    <w:semiHidden/>
    <w:qFormat/>
    <w:rsid w:val="00953668"/>
    <w:pPr>
      <w:spacing w:line="280" w:lineRule="exact"/>
      <w:ind w:left="2268"/>
    </w:pPr>
    <w:rPr>
      <w:rFonts w:ascii="Arial" w:hAnsi="Arial"/>
      <w:b/>
      <w:i/>
      <w:sz w:val="24"/>
    </w:rPr>
  </w:style>
  <w:style w:type="paragraph" w:customStyle="1" w:styleId="afffffffffffffffffff1">
    <w:name w:val="Шифр тома"/>
    <w:basedOn w:val="afffffffffffffffff5"/>
    <w:uiPriority w:val="99"/>
    <w:semiHidden/>
    <w:qFormat/>
    <w:rsid w:val="00953668"/>
  </w:style>
  <w:style w:type="paragraph" w:customStyle="1" w:styleId="afffffffffffffffffff2">
    <w:name w:val="НОмер тома"/>
    <w:basedOn w:val="af4"/>
    <w:uiPriority w:val="99"/>
    <w:semiHidden/>
    <w:qFormat/>
    <w:rsid w:val="00953668"/>
    <w:pPr>
      <w:spacing w:line="360" w:lineRule="auto"/>
      <w:ind w:right="-20"/>
      <w:jc w:val="center"/>
    </w:pPr>
    <w:rPr>
      <w:sz w:val="28"/>
      <w:szCs w:val="20"/>
    </w:rPr>
  </w:style>
  <w:style w:type="character" w:customStyle="1" w:styleId="afffffffffffffffffff3">
    <w:name w:val="П.З. Знак"/>
    <w:link w:val="afffffffffffffffffff4"/>
    <w:uiPriority w:val="99"/>
    <w:qFormat/>
    <w:locked/>
    <w:rsid w:val="00953668"/>
    <w:rPr>
      <w:sz w:val="28"/>
    </w:rPr>
  </w:style>
  <w:style w:type="paragraph" w:customStyle="1" w:styleId="afffffffffffffffffff4">
    <w:name w:val="П.З."/>
    <w:basedOn w:val="af4"/>
    <w:link w:val="afffffffffffffffffff3"/>
    <w:uiPriority w:val="99"/>
    <w:qFormat/>
    <w:rsid w:val="00953668"/>
    <w:pPr>
      <w:spacing w:line="360" w:lineRule="auto"/>
      <w:ind w:firstLine="851"/>
      <w:jc w:val="both"/>
    </w:pPr>
    <w:rPr>
      <w:sz w:val="28"/>
      <w:szCs w:val="20"/>
    </w:rPr>
  </w:style>
  <w:style w:type="character" w:customStyle="1" w:styleId="afffffffffffffffffff5">
    <w:name w:val="Колонтитул(бок.) Знак"/>
    <w:link w:val="afffffffffffffffffff6"/>
    <w:uiPriority w:val="99"/>
    <w:qFormat/>
    <w:locked/>
    <w:rsid w:val="00953668"/>
    <w:rPr>
      <w:rFonts w:ascii="ISOCPEUR" w:hAnsi="ISOCPEUR"/>
      <w:i/>
      <w:spacing w:val="-20"/>
      <w:sz w:val="28"/>
    </w:rPr>
  </w:style>
  <w:style w:type="paragraph" w:customStyle="1" w:styleId="afffffffffffffffffff6">
    <w:name w:val="Колонтитул(бок.)"/>
    <w:basedOn w:val="af4"/>
    <w:link w:val="afffffffffffffffffff5"/>
    <w:uiPriority w:val="99"/>
    <w:semiHidden/>
    <w:qFormat/>
    <w:rsid w:val="00953668"/>
    <w:pPr>
      <w:spacing w:line="360" w:lineRule="auto"/>
      <w:jc w:val="center"/>
    </w:pPr>
    <w:rPr>
      <w:rFonts w:ascii="ISOCPEUR" w:hAnsi="ISOCPEUR"/>
      <w:i/>
      <w:spacing w:val="-20"/>
      <w:sz w:val="28"/>
      <w:szCs w:val="20"/>
    </w:rPr>
  </w:style>
  <w:style w:type="paragraph" w:customStyle="1" w:styleId="afffffffffffffffffff7">
    <w:name w:val="Колонтитул(номер)"/>
    <w:basedOn w:val="af4"/>
    <w:uiPriority w:val="99"/>
    <w:qFormat/>
    <w:rsid w:val="00953668"/>
    <w:pPr>
      <w:spacing w:line="360" w:lineRule="auto"/>
      <w:jc w:val="center"/>
    </w:pPr>
    <w:rPr>
      <w:rFonts w:ascii="ISOCPEUR" w:hAnsi="ISOCPEUR"/>
      <w:i/>
      <w:szCs w:val="18"/>
    </w:rPr>
  </w:style>
  <w:style w:type="paragraph" w:customStyle="1" w:styleId="-ffe">
    <w:name w:val="Колонтитул(наз.орган-и)"/>
    <w:basedOn w:val="af4"/>
    <w:uiPriority w:val="99"/>
    <w:semiHidden/>
    <w:qFormat/>
    <w:rsid w:val="00953668"/>
    <w:pPr>
      <w:spacing w:before="120" w:line="360" w:lineRule="auto"/>
      <w:jc w:val="center"/>
    </w:pPr>
    <w:rPr>
      <w:rFonts w:ascii="ISOCPEUR" w:hAnsi="ISOCPEUR"/>
      <w:i/>
      <w:sz w:val="20"/>
    </w:rPr>
  </w:style>
  <w:style w:type="paragraph" w:customStyle="1" w:styleId="afffffffffffffffffff8">
    <w:name w:val="Колонтитул(надпись)"/>
    <w:basedOn w:val="af4"/>
    <w:uiPriority w:val="99"/>
    <w:qFormat/>
    <w:rsid w:val="00953668"/>
    <w:pPr>
      <w:spacing w:line="360" w:lineRule="auto"/>
    </w:pPr>
    <w:rPr>
      <w:rFonts w:ascii="ISOCPEUR" w:hAnsi="ISOCPEUR"/>
      <w:i/>
      <w:sz w:val="18"/>
      <w:szCs w:val="20"/>
    </w:rPr>
  </w:style>
  <w:style w:type="paragraph" w:customStyle="1" w:styleId="afffffffffffffffffff9">
    <w:name w:val="Колонтитул(номер_низ)"/>
    <w:basedOn w:val="af4"/>
    <w:uiPriority w:val="99"/>
    <w:semiHidden/>
    <w:qFormat/>
    <w:rsid w:val="00953668"/>
    <w:pPr>
      <w:spacing w:before="120" w:line="360" w:lineRule="auto"/>
      <w:jc w:val="center"/>
    </w:pPr>
    <w:rPr>
      <w:rFonts w:ascii="ISOCPEUR" w:hAnsi="ISOCPEUR"/>
      <w:i/>
    </w:rPr>
  </w:style>
  <w:style w:type="paragraph" w:customStyle="1" w:styleId="afffffffffffffffffffa">
    <w:name w:val="Колонтитул(надпись_бок)"/>
    <w:basedOn w:val="afffffffffffffffffff8"/>
    <w:uiPriority w:val="99"/>
    <w:semiHidden/>
    <w:qFormat/>
    <w:rsid w:val="00953668"/>
    <w:pPr>
      <w:spacing w:line="240" w:lineRule="auto"/>
    </w:pPr>
    <w:rPr>
      <w:rFonts w:ascii="Times New Roman" w:hAnsi="Times New Roman"/>
      <w:i w:val="0"/>
      <w:sz w:val="24"/>
      <w:szCs w:val="24"/>
    </w:rPr>
  </w:style>
  <w:style w:type="paragraph" w:customStyle="1" w:styleId="afffffffffffffffffffb">
    <w:name w:val="Колонтитул(объект.номер)"/>
    <w:basedOn w:val="-ffe"/>
    <w:uiPriority w:val="99"/>
    <w:semiHidden/>
    <w:qFormat/>
    <w:rsid w:val="00953668"/>
    <w:pPr>
      <w:spacing w:before="0" w:line="240" w:lineRule="auto"/>
      <w:jc w:val="left"/>
    </w:pPr>
    <w:rPr>
      <w:rFonts w:ascii="Times New Roman" w:hAnsi="Times New Roman"/>
      <w:i w:val="0"/>
      <w:sz w:val="24"/>
    </w:rPr>
  </w:style>
  <w:style w:type="paragraph" w:customStyle="1" w:styleId="afffffffffffffffffffc">
    <w:name w:val="Таблица(номерация)"/>
    <w:basedOn w:val="af4"/>
    <w:uiPriority w:val="99"/>
    <w:qFormat/>
    <w:rsid w:val="00953668"/>
    <w:pPr>
      <w:spacing w:before="60" w:line="360" w:lineRule="auto"/>
      <w:jc w:val="center"/>
    </w:pPr>
    <w:rPr>
      <w:sz w:val="28"/>
      <w:szCs w:val="20"/>
    </w:rPr>
  </w:style>
  <w:style w:type="paragraph" w:customStyle="1" w:styleId="afffffffffffffffffffd">
    <w:name w:val="Таблица(шапка)"/>
    <w:basedOn w:val="af4"/>
    <w:uiPriority w:val="99"/>
    <w:semiHidden/>
    <w:qFormat/>
    <w:rsid w:val="00953668"/>
    <w:pPr>
      <w:spacing w:line="360" w:lineRule="auto"/>
      <w:jc w:val="center"/>
    </w:pPr>
    <w:rPr>
      <w:sz w:val="16"/>
      <w:szCs w:val="20"/>
    </w:rPr>
  </w:style>
  <w:style w:type="paragraph" w:customStyle="1" w:styleId="12f8">
    <w:name w:val="Таблица 12"/>
    <w:basedOn w:val="afffffffffffffffffff4"/>
    <w:qFormat/>
    <w:rsid w:val="00953668"/>
    <w:pPr>
      <w:spacing w:line="240" w:lineRule="auto"/>
      <w:ind w:firstLine="0"/>
      <w:jc w:val="left"/>
    </w:pPr>
    <w:rPr>
      <w:szCs w:val="24"/>
    </w:rPr>
  </w:style>
  <w:style w:type="paragraph" w:customStyle="1" w:styleId="afffffffffffffffffffe">
    <w:name w:val="Чертежный"/>
    <w:uiPriority w:val="99"/>
    <w:semiHidden/>
    <w:qFormat/>
    <w:rsid w:val="00953668"/>
    <w:pPr>
      <w:jc w:val="both"/>
    </w:pPr>
    <w:rPr>
      <w:rFonts w:ascii="ISOCPEUR" w:hAnsi="ISOCPEUR"/>
      <w:i/>
      <w:sz w:val="28"/>
      <w:lang w:val="uk-UA"/>
    </w:rPr>
  </w:style>
  <w:style w:type="paragraph" w:customStyle="1" w:styleId="14f1">
    <w:name w:val="Таблица 14"/>
    <w:basedOn w:val="afffffffffffffffffff4"/>
    <w:uiPriority w:val="99"/>
    <w:qFormat/>
    <w:rsid w:val="00953668"/>
    <w:pPr>
      <w:spacing w:line="240" w:lineRule="auto"/>
      <w:ind w:firstLine="0"/>
    </w:pPr>
  </w:style>
  <w:style w:type="paragraph" w:customStyle="1" w:styleId="10f4">
    <w:name w:val="Таблица 10"/>
    <w:basedOn w:val="afffffffffffffffffff4"/>
    <w:uiPriority w:val="99"/>
    <w:qFormat/>
    <w:rsid w:val="00953668"/>
    <w:pPr>
      <w:spacing w:line="240" w:lineRule="auto"/>
      <w:ind w:firstLine="0"/>
    </w:pPr>
    <w:rPr>
      <w:sz w:val="20"/>
    </w:rPr>
  </w:style>
  <w:style w:type="paragraph" w:customStyle="1" w:styleId="a4">
    <w:name w:val="список"/>
    <w:basedOn w:val="afffffffffffffffffff4"/>
    <w:uiPriority w:val="99"/>
    <w:qFormat/>
    <w:rsid w:val="00953668"/>
    <w:pPr>
      <w:numPr>
        <w:numId w:val="97"/>
      </w:numPr>
      <w:tabs>
        <w:tab w:val="clear" w:pos="1134"/>
        <w:tab w:val="num" w:pos="360"/>
        <w:tab w:val="num" w:pos="720"/>
        <w:tab w:val="num" w:pos="851"/>
      </w:tabs>
      <w:ind w:left="1429" w:hanging="360"/>
    </w:pPr>
  </w:style>
  <w:style w:type="paragraph" w:customStyle="1" w:styleId="a6">
    <w:name w:val="список нумерован."/>
    <w:basedOn w:val="afffffffffffffffffff4"/>
    <w:uiPriority w:val="99"/>
    <w:qFormat/>
    <w:rsid w:val="00953668"/>
    <w:pPr>
      <w:numPr>
        <w:numId w:val="98"/>
      </w:numPr>
      <w:tabs>
        <w:tab w:val="clear" w:pos="1134"/>
        <w:tab w:val="num" w:pos="360"/>
        <w:tab w:val="num" w:pos="567"/>
        <w:tab w:val="num" w:pos="720"/>
      </w:tabs>
      <w:ind w:left="360" w:hanging="360"/>
    </w:pPr>
  </w:style>
  <w:style w:type="paragraph" w:customStyle="1" w:styleId="affffffffffffffffffff">
    <w:name w:val="ПН (Обычный)"/>
    <w:uiPriority w:val="99"/>
    <w:qFormat/>
    <w:rsid w:val="00953668"/>
    <w:pPr>
      <w:ind w:firstLine="720"/>
      <w:jc w:val="both"/>
    </w:pPr>
    <w:rPr>
      <w:noProof/>
      <w:sz w:val="24"/>
    </w:rPr>
  </w:style>
  <w:style w:type="paragraph" w:customStyle="1" w:styleId="xl223">
    <w:name w:val="xl223"/>
    <w:basedOn w:val="af4"/>
    <w:uiPriority w:val="99"/>
    <w:qFormat/>
    <w:rsid w:val="00953668"/>
    <w:pPr>
      <w:pBdr>
        <w:left w:val="single" w:sz="8" w:space="0" w:color="auto"/>
        <w:bottom w:val="single" w:sz="4" w:space="0" w:color="auto"/>
        <w:right w:val="single" w:sz="4" w:space="0" w:color="auto"/>
      </w:pBdr>
      <w:spacing w:before="100" w:beforeAutospacing="1" w:after="100" w:afterAutospacing="1"/>
      <w:jc w:val="center"/>
    </w:pPr>
    <w:rPr>
      <w:color w:val="0070C0"/>
      <w:sz w:val="20"/>
      <w:szCs w:val="20"/>
    </w:rPr>
  </w:style>
  <w:style w:type="paragraph" w:customStyle="1" w:styleId="xl224">
    <w:name w:val="xl224"/>
    <w:basedOn w:val="af4"/>
    <w:uiPriority w:val="99"/>
    <w:qFormat/>
    <w:rsid w:val="00953668"/>
    <w:pPr>
      <w:pBdr>
        <w:bottom w:val="single" w:sz="4" w:space="0" w:color="auto"/>
        <w:right w:val="single" w:sz="8" w:space="0" w:color="auto"/>
      </w:pBdr>
      <w:spacing w:before="100" w:beforeAutospacing="1" w:after="100" w:afterAutospacing="1"/>
      <w:jc w:val="center"/>
    </w:pPr>
    <w:rPr>
      <w:color w:val="0070C0"/>
      <w:sz w:val="20"/>
      <w:szCs w:val="20"/>
    </w:rPr>
  </w:style>
  <w:style w:type="paragraph" w:customStyle="1" w:styleId="xl225">
    <w:name w:val="xl225"/>
    <w:basedOn w:val="af4"/>
    <w:uiPriority w:val="99"/>
    <w:qFormat/>
    <w:rsid w:val="00953668"/>
    <w:pPr>
      <w:pBdr>
        <w:bottom w:val="single" w:sz="8" w:space="0" w:color="auto"/>
        <w:right w:val="single" w:sz="8" w:space="0" w:color="auto"/>
      </w:pBdr>
      <w:spacing w:before="100" w:beforeAutospacing="1" w:after="100" w:afterAutospacing="1"/>
      <w:jc w:val="center"/>
    </w:pPr>
    <w:rPr>
      <w:color w:val="0070C0"/>
      <w:sz w:val="20"/>
      <w:szCs w:val="20"/>
    </w:rPr>
  </w:style>
  <w:style w:type="paragraph" w:customStyle="1" w:styleId="xl226">
    <w:name w:val="xl226"/>
    <w:basedOn w:val="af4"/>
    <w:uiPriority w:val="99"/>
    <w:qFormat/>
    <w:rsid w:val="00953668"/>
    <w:pPr>
      <w:pBdr>
        <w:top w:val="single" w:sz="4" w:space="0" w:color="auto"/>
        <w:left w:val="single" w:sz="4" w:space="0" w:color="auto"/>
        <w:bottom w:val="single" w:sz="4" w:space="0" w:color="auto"/>
      </w:pBdr>
      <w:spacing w:before="100" w:beforeAutospacing="1" w:after="100" w:afterAutospacing="1"/>
      <w:jc w:val="center"/>
    </w:pPr>
    <w:rPr>
      <w:color w:val="0070C0"/>
      <w:sz w:val="20"/>
      <w:szCs w:val="20"/>
    </w:rPr>
  </w:style>
  <w:style w:type="paragraph" w:customStyle="1" w:styleId="xl227">
    <w:name w:val="xl227"/>
    <w:basedOn w:val="af4"/>
    <w:uiPriority w:val="99"/>
    <w:qFormat/>
    <w:rsid w:val="00953668"/>
    <w:pPr>
      <w:pBdr>
        <w:top w:val="single" w:sz="4" w:space="0" w:color="auto"/>
        <w:left w:val="single" w:sz="4" w:space="0" w:color="auto"/>
        <w:bottom w:val="single" w:sz="8" w:space="0" w:color="auto"/>
      </w:pBdr>
      <w:spacing w:before="100" w:beforeAutospacing="1" w:after="100" w:afterAutospacing="1"/>
      <w:jc w:val="center"/>
    </w:pPr>
    <w:rPr>
      <w:color w:val="0070C0"/>
    </w:rPr>
  </w:style>
  <w:style w:type="paragraph" w:customStyle="1" w:styleId="xl228">
    <w:name w:val="xl228"/>
    <w:basedOn w:val="af4"/>
    <w:uiPriority w:val="99"/>
    <w:qFormat/>
    <w:rsid w:val="00953668"/>
    <w:pPr>
      <w:pBdr>
        <w:top w:val="single" w:sz="4" w:space="0" w:color="auto"/>
        <w:right w:val="single" w:sz="4" w:space="0" w:color="auto"/>
      </w:pBdr>
      <w:spacing w:before="100" w:beforeAutospacing="1" w:after="100" w:afterAutospacing="1"/>
      <w:jc w:val="center"/>
    </w:pPr>
    <w:rPr>
      <w:color w:val="0070C0"/>
    </w:rPr>
  </w:style>
  <w:style w:type="paragraph" w:customStyle="1" w:styleId="xl229">
    <w:name w:val="xl229"/>
    <w:basedOn w:val="af4"/>
    <w:uiPriority w:val="99"/>
    <w:qFormat/>
    <w:rsid w:val="00953668"/>
    <w:pPr>
      <w:pBdr>
        <w:top w:val="single" w:sz="4" w:space="0" w:color="auto"/>
        <w:left w:val="single" w:sz="4" w:space="0" w:color="auto"/>
        <w:right w:val="single" w:sz="8" w:space="0" w:color="auto"/>
      </w:pBdr>
      <w:spacing w:before="100" w:beforeAutospacing="1" w:after="100" w:afterAutospacing="1"/>
      <w:jc w:val="center"/>
    </w:pPr>
    <w:rPr>
      <w:color w:val="0070C0"/>
    </w:rPr>
  </w:style>
  <w:style w:type="paragraph" w:customStyle="1" w:styleId="xl230">
    <w:name w:val="xl230"/>
    <w:basedOn w:val="af4"/>
    <w:uiPriority w:val="99"/>
    <w:qFormat/>
    <w:rsid w:val="00953668"/>
    <w:pPr>
      <w:pBdr>
        <w:left w:val="single" w:sz="8" w:space="0" w:color="auto"/>
        <w:bottom w:val="single" w:sz="8" w:space="0" w:color="auto"/>
        <w:right w:val="single" w:sz="4" w:space="0" w:color="auto"/>
      </w:pBdr>
      <w:spacing w:before="100" w:beforeAutospacing="1" w:after="100" w:afterAutospacing="1"/>
      <w:jc w:val="center"/>
    </w:pPr>
    <w:rPr>
      <w:b/>
      <w:bCs/>
      <w:color w:val="0070C0"/>
      <w:sz w:val="20"/>
      <w:szCs w:val="20"/>
    </w:rPr>
  </w:style>
  <w:style w:type="paragraph" w:customStyle="1" w:styleId="xl231">
    <w:name w:val="xl231"/>
    <w:basedOn w:val="af4"/>
    <w:uiPriority w:val="99"/>
    <w:qFormat/>
    <w:rsid w:val="00953668"/>
    <w:pPr>
      <w:pBdr>
        <w:bottom w:val="single" w:sz="8" w:space="0" w:color="auto"/>
        <w:right w:val="single" w:sz="8" w:space="0" w:color="auto"/>
      </w:pBdr>
      <w:spacing w:before="100" w:beforeAutospacing="1" w:after="100" w:afterAutospacing="1"/>
      <w:jc w:val="center"/>
    </w:pPr>
    <w:rPr>
      <w:b/>
      <w:bCs/>
      <w:color w:val="0070C0"/>
      <w:sz w:val="20"/>
      <w:szCs w:val="20"/>
    </w:rPr>
  </w:style>
  <w:style w:type="paragraph" w:customStyle="1" w:styleId="xl232">
    <w:name w:val="xl232"/>
    <w:basedOn w:val="af4"/>
    <w:uiPriority w:val="99"/>
    <w:qFormat/>
    <w:rsid w:val="00953668"/>
    <w:pPr>
      <w:pBdr>
        <w:top w:val="single" w:sz="4" w:space="0" w:color="auto"/>
        <w:left w:val="single" w:sz="4" w:space="0" w:color="auto"/>
        <w:right w:val="single" w:sz="8" w:space="0" w:color="auto"/>
      </w:pBdr>
      <w:spacing w:before="100" w:beforeAutospacing="1" w:after="100" w:afterAutospacing="1"/>
    </w:pPr>
    <w:rPr>
      <w:b/>
      <w:bCs/>
      <w:color w:val="0070C0"/>
      <w:sz w:val="20"/>
      <w:szCs w:val="20"/>
    </w:rPr>
  </w:style>
  <w:style w:type="paragraph" w:customStyle="1" w:styleId="xl233">
    <w:name w:val="xl233"/>
    <w:basedOn w:val="af4"/>
    <w:uiPriority w:val="99"/>
    <w:qFormat/>
    <w:rsid w:val="00953668"/>
    <w:pPr>
      <w:pBdr>
        <w:bottom w:val="single" w:sz="4" w:space="0" w:color="auto"/>
        <w:right w:val="single" w:sz="4" w:space="0" w:color="auto"/>
      </w:pBdr>
      <w:spacing w:before="100" w:beforeAutospacing="1" w:after="100" w:afterAutospacing="1"/>
      <w:jc w:val="center"/>
    </w:pPr>
    <w:rPr>
      <w:b/>
      <w:bCs/>
      <w:color w:val="0070C0"/>
      <w:sz w:val="20"/>
      <w:szCs w:val="20"/>
    </w:rPr>
  </w:style>
  <w:style w:type="paragraph" w:customStyle="1" w:styleId="xl234">
    <w:name w:val="xl234"/>
    <w:basedOn w:val="af4"/>
    <w:uiPriority w:val="99"/>
    <w:qFormat/>
    <w:rsid w:val="00953668"/>
    <w:pPr>
      <w:pBdr>
        <w:bottom w:val="single" w:sz="4" w:space="0" w:color="auto"/>
      </w:pBdr>
      <w:spacing w:before="100" w:beforeAutospacing="1" w:after="100" w:afterAutospacing="1"/>
      <w:jc w:val="center"/>
    </w:pPr>
    <w:rPr>
      <w:b/>
      <w:bCs/>
      <w:color w:val="0070C0"/>
      <w:sz w:val="20"/>
      <w:szCs w:val="20"/>
    </w:rPr>
  </w:style>
  <w:style w:type="paragraph" w:customStyle="1" w:styleId="xl235">
    <w:name w:val="xl235"/>
    <w:basedOn w:val="af4"/>
    <w:uiPriority w:val="99"/>
    <w:qFormat/>
    <w:rsid w:val="0095366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70C0"/>
      <w:sz w:val="20"/>
      <w:szCs w:val="20"/>
    </w:rPr>
  </w:style>
  <w:style w:type="paragraph" w:customStyle="1" w:styleId="xl236">
    <w:name w:val="xl236"/>
    <w:basedOn w:val="af4"/>
    <w:uiPriority w:val="99"/>
    <w:qFormat/>
    <w:rsid w:val="00953668"/>
    <w:pPr>
      <w:pBdr>
        <w:top w:val="single" w:sz="4" w:space="0" w:color="auto"/>
        <w:left w:val="single" w:sz="4" w:space="0" w:color="auto"/>
        <w:bottom w:val="single" w:sz="8" w:space="0" w:color="auto"/>
        <w:right w:val="single" w:sz="8" w:space="0" w:color="auto"/>
      </w:pBdr>
      <w:spacing w:before="100" w:beforeAutospacing="1" w:after="100" w:afterAutospacing="1"/>
      <w:jc w:val="center"/>
    </w:pPr>
    <w:rPr>
      <w:color w:val="0070C0"/>
      <w:sz w:val="20"/>
      <w:szCs w:val="20"/>
    </w:rPr>
  </w:style>
  <w:style w:type="paragraph" w:customStyle="1" w:styleId="xl237">
    <w:name w:val="xl237"/>
    <w:basedOn w:val="af4"/>
    <w:uiPriority w:val="99"/>
    <w:qFormat/>
    <w:rsid w:val="00953668"/>
    <w:pPr>
      <w:pBdr>
        <w:top w:val="single" w:sz="4" w:space="0" w:color="auto"/>
        <w:bottom w:val="single" w:sz="8" w:space="0" w:color="auto"/>
        <w:right w:val="single" w:sz="4" w:space="0" w:color="auto"/>
      </w:pBdr>
      <w:shd w:val="clear" w:color="auto" w:fill="A5A5A5"/>
      <w:spacing w:before="100" w:beforeAutospacing="1" w:after="100" w:afterAutospacing="1"/>
    </w:pPr>
    <w:rPr>
      <w:color w:val="0070C0"/>
      <w:sz w:val="20"/>
      <w:szCs w:val="20"/>
    </w:rPr>
  </w:style>
  <w:style w:type="paragraph" w:customStyle="1" w:styleId="xl238">
    <w:name w:val="xl238"/>
    <w:basedOn w:val="af4"/>
    <w:uiPriority w:val="99"/>
    <w:qFormat/>
    <w:rsid w:val="00953668"/>
    <w:pPr>
      <w:pBdr>
        <w:top w:val="single" w:sz="4" w:space="0" w:color="auto"/>
        <w:left w:val="single" w:sz="4" w:space="0" w:color="auto"/>
        <w:bottom w:val="single" w:sz="8" w:space="0" w:color="auto"/>
        <w:right w:val="single" w:sz="8" w:space="0" w:color="auto"/>
      </w:pBdr>
      <w:shd w:val="clear" w:color="auto" w:fill="A5A5A5"/>
      <w:spacing w:before="100" w:beforeAutospacing="1" w:after="100" w:afterAutospacing="1"/>
    </w:pPr>
    <w:rPr>
      <w:color w:val="0070C0"/>
      <w:sz w:val="20"/>
      <w:szCs w:val="20"/>
    </w:rPr>
  </w:style>
  <w:style w:type="paragraph" w:customStyle="1" w:styleId="xl239">
    <w:name w:val="xl239"/>
    <w:basedOn w:val="af4"/>
    <w:uiPriority w:val="99"/>
    <w:qFormat/>
    <w:rsid w:val="00953668"/>
    <w:pPr>
      <w:pBdr>
        <w:top w:val="single" w:sz="8" w:space="0" w:color="auto"/>
        <w:left w:val="single" w:sz="8" w:space="0" w:color="auto"/>
        <w:right w:val="single" w:sz="4" w:space="0" w:color="auto"/>
      </w:pBdr>
      <w:spacing w:before="100" w:beforeAutospacing="1" w:after="100" w:afterAutospacing="1"/>
    </w:pPr>
    <w:rPr>
      <w:color w:val="0070C0"/>
    </w:rPr>
  </w:style>
  <w:style w:type="paragraph" w:customStyle="1" w:styleId="xl240">
    <w:name w:val="xl240"/>
    <w:basedOn w:val="af4"/>
    <w:uiPriority w:val="99"/>
    <w:qFormat/>
    <w:rsid w:val="00953668"/>
    <w:pPr>
      <w:pBdr>
        <w:left w:val="single" w:sz="8" w:space="0" w:color="auto"/>
        <w:right w:val="single" w:sz="4" w:space="0" w:color="auto"/>
      </w:pBdr>
      <w:spacing w:before="100" w:beforeAutospacing="1" w:after="100" w:afterAutospacing="1"/>
    </w:pPr>
    <w:rPr>
      <w:color w:val="0070C0"/>
    </w:rPr>
  </w:style>
  <w:style w:type="paragraph" w:customStyle="1" w:styleId="xl241">
    <w:name w:val="xl241"/>
    <w:basedOn w:val="af4"/>
    <w:uiPriority w:val="99"/>
    <w:qFormat/>
    <w:rsid w:val="00953668"/>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70C0"/>
    </w:rPr>
  </w:style>
  <w:style w:type="paragraph" w:customStyle="1" w:styleId="xl242">
    <w:name w:val="xl242"/>
    <w:basedOn w:val="af4"/>
    <w:uiPriority w:val="99"/>
    <w:qFormat/>
    <w:rsid w:val="0095366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70C0"/>
    </w:rPr>
  </w:style>
  <w:style w:type="paragraph" w:customStyle="1" w:styleId="xl243">
    <w:name w:val="xl243"/>
    <w:basedOn w:val="af4"/>
    <w:uiPriority w:val="99"/>
    <w:qFormat/>
    <w:rsid w:val="0095366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70C0"/>
    </w:rPr>
  </w:style>
  <w:style w:type="paragraph" w:customStyle="1" w:styleId="xl244">
    <w:name w:val="xl244"/>
    <w:basedOn w:val="af4"/>
    <w:uiPriority w:val="99"/>
    <w:qFormat/>
    <w:rsid w:val="00953668"/>
    <w:pPr>
      <w:pBdr>
        <w:top w:val="single" w:sz="8" w:space="0" w:color="auto"/>
        <w:left w:val="single" w:sz="4" w:space="0" w:color="auto"/>
        <w:bottom w:val="single" w:sz="4" w:space="0" w:color="auto"/>
        <w:right w:val="single" w:sz="8" w:space="0" w:color="auto"/>
      </w:pBdr>
      <w:shd w:val="clear" w:color="auto" w:fill="A5A5A5"/>
      <w:spacing w:before="100" w:beforeAutospacing="1" w:after="100" w:afterAutospacing="1"/>
      <w:jc w:val="center"/>
    </w:pPr>
    <w:rPr>
      <w:color w:val="0070C0"/>
      <w:sz w:val="20"/>
      <w:szCs w:val="20"/>
    </w:rPr>
  </w:style>
  <w:style w:type="paragraph" w:customStyle="1" w:styleId="xl245">
    <w:name w:val="xl245"/>
    <w:basedOn w:val="af4"/>
    <w:uiPriority w:val="99"/>
    <w:qFormat/>
    <w:rsid w:val="00953668"/>
    <w:pPr>
      <w:pBdr>
        <w:top w:val="single" w:sz="8" w:space="0" w:color="auto"/>
        <w:left w:val="single" w:sz="8" w:space="0" w:color="auto"/>
        <w:right w:val="single" w:sz="4" w:space="0" w:color="auto"/>
      </w:pBdr>
      <w:spacing w:before="100" w:beforeAutospacing="1" w:after="100" w:afterAutospacing="1"/>
    </w:pPr>
    <w:rPr>
      <w:color w:val="0070C0"/>
    </w:rPr>
  </w:style>
  <w:style w:type="paragraph" w:customStyle="1" w:styleId="xl246">
    <w:name w:val="xl246"/>
    <w:basedOn w:val="af4"/>
    <w:uiPriority w:val="99"/>
    <w:qFormat/>
    <w:rsid w:val="00953668"/>
    <w:pPr>
      <w:pBdr>
        <w:left w:val="single" w:sz="8" w:space="0" w:color="auto"/>
        <w:right w:val="single" w:sz="4" w:space="0" w:color="auto"/>
      </w:pBdr>
      <w:spacing w:before="100" w:beforeAutospacing="1" w:after="100" w:afterAutospacing="1"/>
    </w:pPr>
    <w:rPr>
      <w:color w:val="0070C0"/>
    </w:rPr>
  </w:style>
  <w:style w:type="paragraph" w:customStyle="1" w:styleId="xl247">
    <w:name w:val="xl247"/>
    <w:basedOn w:val="af4"/>
    <w:uiPriority w:val="99"/>
    <w:qFormat/>
    <w:rsid w:val="00953668"/>
    <w:pPr>
      <w:pBdr>
        <w:left w:val="single" w:sz="8" w:space="0" w:color="auto"/>
        <w:bottom w:val="single" w:sz="8" w:space="0" w:color="auto"/>
        <w:right w:val="single" w:sz="4" w:space="0" w:color="auto"/>
      </w:pBdr>
      <w:spacing w:before="100" w:beforeAutospacing="1" w:after="100" w:afterAutospacing="1"/>
    </w:pPr>
    <w:rPr>
      <w:color w:val="0070C0"/>
    </w:rPr>
  </w:style>
  <w:style w:type="paragraph" w:customStyle="1" w:styleId="xl248">
    <w:name w:val="xl248"/>
    <w:basedOn w:val="af4"/>
    <w:uiPriority w:val="99"/>
    <w:qFormat/>
    <w:rsid w:val="00953668"/>
    <w:pPr>
      <w:pBdr>
        <w:top w:val="single" w:sz="8" w:space="0" w:color="auto"/>
        <w:left w:val="single" w:sz="8" w:space="0" w:color="auto"/>
        <w:bottom w:val="single" w:sz="4" w:space="0" w:color="auto"/>
      </w:pBdr>
      <w:shd w:val="clear" w:color="auto" w:fill="A5A5A5"/>
      <w:spacing w:before="100" w:beforeAutospacing="1" w:after="100" w:afterAutospacing="1"/>
      <w:jc w:val="center"/>
    </w:pPr>
    <w:rPr>
      <w:color w:val="0070C0"/>
      <w:sz w:val="20"/>
      <w:szCs w:val="20"/>
    </w:rPr>
  </w:style>
  <w:style w:type="paragraph" w:customStyle="1" w:styleId="xl249">
    <w:name w:val="xl249"/>
    <w:basedOn w:val="af4"/>
    <w:uiPriority w:val="99"/>
    <w:qFormat/>
    <w:rsid w:val="00953668"/>
    <w:pPr>
      <w:pBdr>
        <w:top w:val="single" w:sz="8" w:space="0" w:color="auto"/>
        <w:bottom w:val="single" w:sz="4" w:space="0" w:color="auto"/>
        <w:right w:val="single" w:sz="8" w:space="0" w:color="auto"/>
      </w:pBdr>
      <w:shd w:val="clear" w:color="auto" w:fill="A5A5A5"/>
      <w:spacing w:before="100" w:beforeAutospacing="1" w:after="100" w:afterAutospacing="1"/>
      <w:jc w:val="center"/>
    </w:pPr>
    <w:rPr>
      <w:color w:val="0070C0"/>
      <w:sz w:val="20"/>
      <w:szCs w:val="20"/>
    </w:rPr>
  </w:style>
  <w:style w:type="paragraph" w:customStyle="1" w:styleId="xl250">
    <w:name w:val="xl250"/>
    <w:basedOn w:val="af4"/>
    <w:uiPriority w:val="99"/>
    <w:qFormat/>
    <w:rsid w:val="00953668"/>
    <w:pPr>
      <w:pBdr>
        <w:top w:val="single" w:sz="8" w:space="0" w:color="auto"/>
        <w:left w:val="single" w:sz="8" w:space="0" w:color="auto"/>
        <w:bottom w:val="single" w:sz="4" w:space="0" w:color="auto"/>
        <w:right w:val="single" w:sz="4" w:space="0" w:color="auto"/>
      </w:pBdr>
      <w:shd w:val="clear" w:color="auto" w:fill="A5A5A5"/>
      <w:spacing w:before="100" w:beforeAutospacing="1" w:after="100" w:afterAutospacing="1"/>
      <w:jc w:val="center"/>
    </w:pPr>
    <w:rPr>
      <w:color w:val="0070C0"/>
      <w:sz w:val="20"/>
      <w:szCs w:val="20"/>
    </w:rPr>
  </w:style>
  <w:style w:type="paragraph" w:customStyle="1" w:styleId="xl251">
    <w:name w:val="xl251"/>
    <w:basedOn w:val="af4"/>
    <w:uiPriority w:val="99"/>
    <w:qFormat/>
    <w:rsid w:val="00953668"/>
    <w:pPr>
      <w:pBdr>
        <w:top w:val="single" w:sz="4" w:space="0" w:color="auto"/>
        <w:left w:val="single" w:sz="8" w:space="0" w:color="auto"/>
        <w:bottom w:val="single" w:sz="8" w:space="0" w:color="auto"/>
        <w:right w:val="single" w:sz="4" w:space="0" w:color="auto"/>
      </w:pBdr>
      <w:shd w:val="clear" w:color="auto" w:fill="A5A5A5"/>
      <w:spacing w:before="100" w:beforeAutospacing="1" w:after="100" w:afterAutospacing="1"/>
      <w:jc w:val="center"/>
    </w:pPr>
    <w:rPr>
      <w:color w:val="0070C0"/>
      <w:sz w:val="20"/>
      <w:szCs w:val="20"/>
    </w:rPr>
  </w:style>
  <w:style w:type="paragraph" w:customStyle="1" w:styleId="xl252">
    <w:name w:val="xl252"/>
    <w:basedOn w:val="af4"/>
    <w:uiPriority w:val="99"/>
    <w:qFormat/>
    <w:rsid w:val="00953668"/>
    <w:pPr>
      <w:pBdr>
        <w:top w:val="single" w:sz="4" w:space="0" w:color="auto"/>
        <w:left w:val="single" w:sz="4" w:space="0" w:color="auto"/>
        <w:bottom w:val="single" w:sz="8" w:space="0" w:color="auto"/>
        <w:right w:val="single" w:sz="8" w:space="0" w:color="auto"/>
      </w:pBdr>
      <w:shd w:val="clear" w:color="auto" w:fill="A5A5A5"/>
      <w:spacing w:before="100" w:beforeAutospacing="1" w:after="100" w:afterAutospacing="1"/>
      <w:jc w:val="center"/>
    </w:pPr>
    <w:rPr>
      <w:color w:val="0070C0"/>
      <w:sz w:val="20"/>
      <w:szCs w:val="20"/>
    </w:rPr>
  </w:style>
  <w:style w:type="paragraph" w:customStyle="1" w:styleId="xl253">
    <w:name w:val="xl253"/>
    <w:basedOn w:val="af4"/>
    <w:uiPriority w:val="99"/>
    <w:qFormat/>
    <w:rsid w:val="00953668"/>
    <w:pPr>
      <w:pBdr>
        <w:left w:val="single" w:sz="8" w:space="0" w:color="auto"/>
        <w:right w:val="single" w:sz="4" w:space="0" w:color="auto"/>
      </w:pBdr>
      <w:spacing w:before="100" w:beforeAutospacing="1" w:after="100" w:afterAutospacing="1"/>
      <w:jc w:val="center"/>
    </w:pPr>
    <w:rPr>
      <w:b/>
      <w:bCs/>
      <w:color w:val="0070C0"/>
      <w:sz w:val="20"/>
      <w:szCs w:val="20"/>
    </w:rPr>
  </w:style>
  <w:style w:type="paragraph" w:customStyle="1" w:styleId="xl254">
    <w:name w:val="xl254"/>
    <w:basedOn w:val="af4"/>
    <w:uiPriority w:val="99"/>
    <w:qFormat/>
    <w:rsid w:val="00953668"/>
    <w:pPr>
      <w:pBdr>
        <w:top w:val="single" w:sz="8" w:space="0" w:color="auto"/>
        <w:left w:val="single" w:sz="8" w:space="0" w:color="auto"/>
        <w:right w:val="single" w:sz="4" w:space="0" w:color="auto"/>
      </w:pBdr>
      <w:spacing w:before="100" w:beforeAutospacing="1" w:after="100" w:afterAutospacing="1"/>
      <w:jc w:val="center"/>
    </w:pPr>
    <w:rPr>
      <w:color w:val="0070C0"/>
      <w:sz w:val="20"/>
      <w:szCs w:val="20"/>
    </w:rPr>
  </w:style>
  <w:style w:type="paragraph" w:customStyle="1" w:styleId="xl255">
    <w:name w:val="xl255"/>
    <w:basedOn w:val="af4"/>
    <w:uiPriority w:val="99"/>
    <w:qFormat/>
    <w:rsid w:val="00953668"/>
    <w:pPr>
      <w:pBdr>
        <w:left w:val="single" w:sz="8" w:space="0" w:color="auto"/>
        <w:right w:val="single" w:sz="4" w:space="0" w:color="auto"/>
      </w:pBdr>
      <w:spacing w:before="100" w:beforeAutospacing="1" w:after="100" w:afterAutospacing="1"/>
      <w:jc w:val="center"/>
    </w:pPr>
    <w:rPr>
      <w:color w:val="0070C0"/>
      <w:sz w:val="20"/>
      <w:szCs w:val="20"/>
    </w:rPr>
  </w:style>
  <w:style w:type="paragraph" w:customStyle="1" w:styleId="xl256">
    <w:name w:val="xl256"/>
    <w:basedOn w:val="af4"/>
    <w:uiPriority w:val="99"/>
    <w:qFormat/>
    <w:rsid w:val="00953668"/>
    <w:pPr>
      <w:pBdr>
        <w:left w:val="single" w:sz="8" w:space="0" w:color="auto"/>
        <w:bottom w:val="single" w:sz="8" w:space="0" w:color="auto"/>
        <w:right w:val="single" w:sz="4" w:space="0" w:color="auto"/>
      </w:pBdr>
      <w:spacing w:before="100" w:beforeAutospacing="1" w:after="100" w:afterAutospacing="1"/>
      <w:jc w:val="center"/>
    </w:pPr>
    <w:rPr>
      <w:color w:val="0070C0"/>
      <w:sz w:val="20"/>
      <w:szCs w:val="20"/>
    </w:rPr>
  </w:style>
  <w:style w:type="paragraph" w:customStyle="1" w:styleId="xl257">
    <w:name w:val="xl257"/>
    <w:basedOn w:val="af4"/>
    <w:uiPriority w:val="99"/>
    <w:qFormat/>
    <w:rsid w:val="00953668"/>
    <w:pPr>
      <w:pBdr>
        <w:top w:val="single" w:sz="8" w:space="0" w:color="auto"/>
        <w:left w:val="single" w:sz="8" w:space="0" w:color="auto"/>
        <w:bottom w:val="single" w:sz="8" w:space="0" w:color="auto"/>
      </w:pBdr>
      <w:shd w:val="clear" w:color="auto" w:fill="BFBFBF"/>
      <w:spacing w:before="100" w:beforeAutospacing="1" w:after="100" w:afterAutospacing="1"/>
      <w:jc w:val="center"/>
    </w:pPr>
    <w:rPr>
      <w:b/>
      <w:bCs/>
    </w:rPr>
  </w:style>
  <w:style w:type="paragraph" w:customStyle="1" w:styleId="xl258">
    <w:name w:val="xl258"/>
    <w:basedOn w:val="af4"/>
    <w:uiPriority w:val="99"/>
    <w:qFormat/>
    <w:rsid w:val="00953668"/>
    <w:pPr>
      <w:pBdr>
        <w:top w:val="single" w:sz="8" w:space="0" w:color="auto"/>
        <w:bottom w:val="single" w:sz="8" w:space="0" w:color="auto"/>
      </w:pBdr>
      <w:shd w:val="clear" w:color="auto" w:fill="BFBFBF"/>
      <w:spacing w:before="100" w:beforeAutospacing="1" w:after="100" w:afterAutospacing="1"/>
      <w:jc w:val="center"/>
    </w:pPr>
    <w:rPr>
      <w:b/>
      <w:bCs/>
    </w:rPr>
  </w:style>
  <w:style w:type="paragraph" w:customStyle="1" w:styleId="xl259">
    <w:name w:val="xl259"/>
    <w:basedOn w:val="af4"/>
    <w:uiPriority w:val="99"/>
    <w:qFormat/>
    <w:rsid w:val="00953668"/>
    <w:pPr>
      <w:pBdr>
        <w:top w:val="single" w:sz="8" w:space="0" w:color="auto"/>
        <w:bottom w:val="single" w:sz="8" w:space="0" w:color="auto"/>
        <w:right w:val="single" w:sz="8" w:space="0" w:color="auto"/>
      </w:pBdr>
      <w:shd w:val="clear" w:color="auto" w:fill="BFBFBF"/>
      <w:spacing w:before="100" w:beforeAutospacing="1" w:after="100" w:afterAutospacing="1"/>
      <w:jc w:val="center"/>
    </w:pPr>
    <w:rPr>
      <w:b/>
      <w:bCs/>
    </w:rPr>
  </w:style>
  <w:style w:type="paragraph" w:customStyle="1" w:styleId="xl260">
    <w:name w:val="xl260"/>
    <w:basedOn w:val="af4"/>
    <w:uiPriority w:val="99"/>
    <w:qFormat/>
    <w:rsid w:val="00953668"/>
    <w:pPr>
      <w:pBdr>
        <w:top w:val="single" w:sz="8" w:space="0" w:color="auto"/>
        <w:left w:val="single" w:sz="8" w:space="0" w:color="auto"/>
        <w:bottom w:val="single" w:sz="8" w:space="0" w:color="auto"/>
      </w:pBdr>
      <w:shd w:val="clear" w:color="auto" w:fill="BFBFBF"/>
      <w:spacing w:before="100" w:beforeAutospacing="1" w:after="100" w:afterAutospacing="1"/>
      <w:jc w:val="center"/>
    </w:pPr>
    <w:rPr>
      <w:b/>
      <w:bCs/>
    </w:rPr>
  </w:style>
  <w:style w:type="paragraph" w:customStyle="1" w:styleId="xl261">
    <w:name w:val="xl261"/>
    <w:basedOn w:val="af4"/>
    <w:uiPriority w:val="99"/>
    <w:qFormat/>
    <w:rsid w:val="00953668"/>
    <w:pPr>
      <w:pBdr>
        <w:top w:val="single" w:sz="8" w:space="0" w:color="auto"/>
        <w:bottom w:val="single" w:sz="8" w:space="0" w:color="auto"/>
      </w:pBdr>
      <w:shd w:val="clear" w:color="auto" w:fill="BFBFBF"/>
      <w:spacing w:before="100" w:beforeAutospacing="1" w:after="100" w:afterAutospacing="1"/>
      <w:jc w:val="center"/>
    </w:pPr>
    <w:rPr>
      <w:b/>
      <w:bCs/>
    </w:rPr>
  </w:style>
  <w:style w:type="paragraph" w:customStyle="1" w:styleId="xl262">
    <w:name w:val="xl262"/>
    <w:basedOn w:val="af4"/>
    <w:uiPriority w:val="99"/>
    <w:qFormat/>
    <w:rsid w:val="00953668"/>
    <w:pPr>
      <w:shd w:val="clear" w:color="auto" w:fill="BFBFBF"/>
      <w:spacing w:before="100" w:beforeAutospacing="1" w:after="100" w:afterAutospacing="1"/>
      <w:jc w:val="center"/>
    </w:pPr>
    <w:rPr>
      <w:b/>
      <w:bCs/>
    </w:rPr>
  </w:style>
  <w:style w:type="paragraph" w:customStyle="1" w:styleId="xl263">
    <w:name w:val="xl263"/>
    <w:basedOn w:val="af4"/>
    <w:uiPriority w:val="99"/>
    <w:qFormat/>
    <w:rsid w:val="00953668"/>
    <w:pPr>
      <w:pBdr>
        <w:right w:val="single" w:sz="8" w:space="0" w:color="auto"/>
      </w:pBdr>
      <w:shd w:val="clear" w:color="auto" w:fill="BFBFBF"/>
      <w:spacing w:before="100" w:beforeAutospacing="1" w:after="100" w:afterAutospacing="1"/>
      <w:jc w:val="center"/>
    </w:pPr>
    <w:rPr>
      <w:b/>
      <w:bCs/>
    </w:rPr>
  </w:style>
  <w:style w:type="paragraph" w:customStyle="1" w:styleId="xl264">
    <w:name w:val="xl264"/>
    <w:basedOn w:val="af4"/>
    <w:uiPriority w:val="99"/>
    <w:qFormat/>
    <w:rsid w:val="00953668"/>
    <w:pPr>
      <w:pBdr>
        <w:top w:val="single" w:sz="8" w:space="0" w:color="auto"/>
        <w:left w:val="single" w:sz="8" w:space="0" w:color="auto"/>
        <w:right w:val="single" w:sz="4" w:space="0" w:color="auto"/>
      </w:pBdr>
      <w:spacing w:before="100" w:beforeAutospacing="1" w:after="100" w:afterAutospacing="1"/>
      <w:jc w:val="center"/>
    </w:pPr>
    <w:rPr>
      <w:color w:val="0070C0"/>
      <w:sz w:val="20"/>
      <w:szCs w:val="20"/>
    </w:rPr>
  </w:style>
  <w:style w:type="paragraph" w:customStyle="1" w:styleId="xl265">
    <w:name w:val="xl265"/>
    <w:basedOn w:val="af4"/>
    <w:uiPriority w:val="99"/>
    <w:qFormat/>
    <w:rsid w:val="00953668"/>
    <w:pPr>
      <w:pBdr>
        <w:left w:val="single" w:sz="8" w:space="0" w:color="auto"/>
        <w:right w:val="single" w:sz="4" w:space="0" w:color="auto"/>
      </w:pBdr>
      <w:spacing w:before="100" w:beforeAutospacing="1" w:after="100" w:afterAutospacing="1"/>
      <w:jc w:val="center"/>
    </w:pPr>
    <w:rPr>
      <w:color w:val="0070C0"/>
      <w:sz w:val="20"/>
      <w:szCs w:val="20"/>
    </w:rPr>
  </w:style>
  <w:style w:type="paragraph" w:customStyle="1" w:styleId="xl266">
    <w:name w:val="xl266"/>
    <w:basedOn w:val="af4"/>
    <w:uiPriority w:val="99"/>
    <w:qFormat/>
    <w:rsid w:val="00953668"/>
    <w:pPr>
      <w:pBdr>
        <w:left w:val="single" w:sz="8" w:space="0" w:color="auto"/>
        <w:bottom w:val="single" w:sz="8" w:space="0" w:color="auto"/>
        <w:right w:val="single" w:sz="4" w:space="0" w:color="auto"/>
      </w:pBdr>
      <w:spacing w:before="100" w:beforeAutospacing="1" w:after="100" w:afterAutospacing="1"/>
      <w:jc w:val="center"/>
    </w:pPr>
    <w:rPr>
      <w:color w:val="0070C0"/>
      <w:sz w:val="20"/>
      <w:szCs w:val="20"/>
    </w:rPr>
  </w:style>
  <w:style w:type="paragraph" w:customStyle="1" w:styleId="MARY">
    <w:name w:val="MARY текст таблицы"/>
    <w:basedOn w:val="af4"/>
    <w:uiPriority w:val="99"/>
    <w:qFormat/>
    <w:rsid w:val="00953668"/>
    <w:pPr>
      <w:keepNext/>
      <w:jc w:val="center"/>
    </w:pPr>
    <w:rPr>
      <w:sz w:val="22"/>
      <w:szCs w:val="20"/>
    </w:rPr>
  </w:style>
  <w:style w:type="character" w:customStyle="1" w:styleId="affffffffffffffffffff0">
    <w:name w:val="Текст доклада Знак"/>
    <w:link w:val="affffffffffffffffffff1"/>
    <w:qFormat/>
    <w:locked/>
    <w:rsid w:val="00953668"/>
    <w:rPr>
      <w:rFonts w:eastAsia="MS PMincho"/>
    </w:rPr>
  </w:style>
  <w:style w:type="paragraph" w:customStyle="1" w:styleId="affffffffffffffffffff1">
    <w:name w:val="Текст доклада"/>
    <w:basedOn w:val="af4"/>
    <w:link w:val="affffffffffffffffffff0"/>
    <w:qFormat/>
    <w:rsid w:val="00953668"/>
    <w:pPr>
      <w:spacing w:after="200" w:line="276" w:lineRule="auto"/>
      <w:ind w:firstLine="709"/>
      <w:contextualSpacing/>
      <w:jc w:val="both"/>
    </w:pPr>
    <w:rPr>
      <w:rFonts w:eastAsia="MS PMincho"/>
      <w:sz w:val="20"/>
      <w:szCs w:val="20"/>
    </w:rPr>
  </w:style>
  <w:style w:type="paragraph" w:customStyle="1" w:styleId="Iniiaiieoaenoioaoa">
    <w:name w:val="Iniiaiie oaeno io?aoa"/>
    <w:uiPriority w:val="99"/>
    <w:qFormat/>
    <w:rsid w:val="00953668"/>
    <w:pPr>
      <w:widowControl w:val="0"/>
      <w:spacing w:line="240" w:lineRule="atLeast"/>
      <w:ind w:firstLine="720"/>
      <w:jc w:val="both"/>
    </w:pPr>
    <w:rPr>
      <w:sz w:val="24"/>
      <w:lang w:val="en-US"/>
    </w:rPr>
  </w:style>
  <w:style w:type="character" w:customStyle="1" w:styleId="21150">
    <w:name w:val="Знак Знак2115"/>
    <w:uiPriority w:val="99"/>
    <w:qFormat/>
    <w:locked/>
    <w:rsid w:val="00953668"/>
    <w:rPr>
      <w:b/>
      <w:color w:val="FFFFFF"/>
      <w:sz w:val="24"/>
      <w:lang w:val="ru-RU" w:eastAsia="ru-RU"/>
    </w:rPr>
  </w:style>
  <w:style w:type="character" w:customStyle="1" w:styleId="2013">
    <w:name w:val="Знак Знак2013"/>
    <w:uiPriority w:val="99"/>
    <w:qFormat/>
    <w:locked/>
    <w:rsid w:val="00953668"/>
    <w:rPr>
      <w:b/>
      <w:color w:val="000000"/>
      <w:spacing w:val="-16"/>
      <w:sz w:val="34"/>
      <w:lang w:val="ru-RU" w:eastAsia="ru-RU"/>
    </w:rPr>
  </w:style>
  <w:style w:type="character" w:customStyle="1" w:styleId="349">
    <w:name w:val="Знак Знак349"/>
    <w:uiPriority w:val="99"/>
    <w:qFormat/>
    <w:rsid w:val="00953668"/>
    <w:rPr>
      <w:b/>
      <w:color w:val="000000"/>
      <w:spacing w:val="-16"/>
      <w:sz w:val="34"/>
      <w:shd w:val="clear" w:color="auto" w:fill="FFFFFF"/>
    </w:rPr>
  </w:style>
  <w:style w:type="character" w:customStyle="1" w:styleId="339">
    <w:name w:val="Знак Знак339"/>
    <w:uiPriority w:val="99"/>
    <w:qFormat/>
    <w:rsid w:val="00953668"/>
    <w:rPr>
      <w:sz w:val="28"/>
    </w:rPr>
  </w:style>
  <w:style w:type="character" w:customStyle="1" w:styleId="2490">
    <w:name w:val="Знак Знак249"/>
    <w:uiPriority w:val="99"/>
    <w:qFormat/>
    <w:rsid w:val="00953668"/>
    <w:rPr>
      <w:rFonts w:ascii="Times New Roman" w:hAnsi="Times New Roman"/>
      <w:lang w:val="ru-RU" w:eastAsia="ru-RU"/>
    </w:rPr>
  </w:style>
  <w:style w:type="character" w:customStyle="1" w:styleId="2390">
    <w:name w:val="Знак Знак239"/>
    <w:uiPriority w:val="99"/>
    <w:qFormat/>
    <w:rsid w:val="00953668"/>
    <w:rPr>
      <w:rFonts w:ascii="Times New Roman" w:hAnsi="Times New Roman"/>
      <w:sz w:val="24"/>
      <w:lang w:val="ru-RU" w:eastAsia="ru-RU"/>
    </w:rPr>
  </w:style>
  <w:style w:type="character" w:customStyle="1" w:styleId="1fffffffff">
    <w:name w:val="Гиперссылка1"/>
    <w:uiPriority w:val="99"/>
    <w:qFormat/>
    <w:rsid w:val="00953668"/>
    <w:rPr>
      <w:color w:val="0000FF"/>
      <w:u w:val="single"/>
    </w:rPr>
  </w:style>
  <w:style w:type="character" w:customStyle="1" w:styleId="CommentSubjectChar1">
    <w:name w:val="Comment Subject Char1"/>
    <w:uiPriority w:val="99"/>
    <w:semiHidden/>
    <w:qFormat/>
    <w:rsid w:val="00953668"/>
    <w:rPr>
      <w:rFonts w:ascii="Times New Roman" w:hAnsi="Times New Roman"/>
      <w:b/>
      <w:sz w:val="20"/>
    </w:rPr>
  </w:style>
  <w:style w:type="character" w:customStyle="1" w:styleId="12f9">
    <w:name w:val="Слабое выделение12"/>
    <w:uiPriority w:val="99"/>
    <w:qFormat/>
    <w:rsid w:val="00953668"/>
    <w:rPr>
      <w:rFonts w:ascii="Times New Roman" w:hAnsi="Times New Roman"/>
      <w:i/>
      <w:color w:val="auto"/>
    </w:rPr>
  </w:style>
  <w:style w:type="character" w:customStyle="1" w:styleId="12fa">
    <w:name w:val="Сильное выделение12"/>
    <w:uiPriority w:val="99"/>
    <w:qFormat/>
    <w:rsid w:val="00953668"/>
    <w:rPr>
      <w:rFonts w:ascii="Times New Roman" w:hAnsi="Times New Roman"/>
      <w:b/>
      <w:i/>
      <w:sz w:val="24"/>
      <w:u w:val="single"/>
    </w:rPr>
  </w:style>
  <w:style w:type="character" w:customStyle="1" w:styleId="12fb">
    <w:name w:val="Слабая ссылка12"/>
    <w:uiPriority w:val="99"/>
    <w:qFormat/>
    <w:rsid w:val="00953668"/>
    <w:rPr>
      <w:rFonts w:ascii="Times New Roman" w:hAnsi="Times New Roman"/>
      <w:sz w:val="24"/>
      <w:u w:val="single"/>
    </w:rPr>
  </w:style>
  <w:style w:type="character" w:customStyle="1" w:styleId="12fc">
    <w:name w:val="Сильная ссылка12"/>
    <w:uiPriority w:val="99"/>
    <w:qFormat/>
    <w:rsid w:val="00953668"/>
    <w:rPr>
      <w:rFonts w:ascii="Times New Roman" w:hAnsi="Times New Roman"/>
      <w:b/>
      <w:sz w:val="24"/>
      <w:u w:val="single"/>
    </w:rPr>
  </w:style>
  <w:style w:type="character" w:customStyle="1" w:styleId="12fd">
    <w:name w:val="Название книги12"/>
    <w:uiPriority w:val="99"/>
    <w:qFormat/>
    <w:rsid w:val="00953668"/>
    <w:rPr>
      <w:rFonts w:ascii="Cambria" w:hAnsi="Cambria"/>
      <w:b/>
      <w:i/>
      <w:sz w:val="24"/>
    </w:rPr>
  </w:style>
  <w:style w:type="paragraph" w:styleId="affffffffffffffffffff2">
    <w:name w:val="Date"/>
    <w:basedOn w:val="af4"/>
    <w:next w:val="af4"/>
    <w:link w:val="affffffffffffffffffff3"/>
    <w:uiPriority w:val="99"/>
    <w:qFormat/>
    <w:rsid w:val="00953668"/>
    <w:pPr>
      <w:spacing w:after="200" w:line="276" w:lineRule="auto"/>
    </w:pPr>
  </w:style>
  <w:style w:type="character" w:customStyle="1" w:styleId="affffffffffffffffffff3">
    <w:name w:val="Дата Знак"/>
    <w:basedOn w:val="af5"/>
    <w:link w:val="affffffffffffffffffff2"/>
    <w:uiPriority w:val="99"/>
    <w:qFormat/>
    <w:rsid w:val="00953668"/>
    <w:rPr>
      <w:sz w:val="24"/>
      <w:szCs w:val="24"/>
    </w:rPr>
  </w:style>
  <w:style w:type="character" w:customStyle="1" w:styleId="1fffffffff0">
    <w:name w:val="Дата Знак1"/>
    <w:uiPriority w:val="99"/>
    <w:semiHidden/>
    <w:qFormat/>
    <w:rsid w:val="00953668"/>
    <w:rPr>
      <w:rFonts w:cs="Times New Roman"/>
      <w:sz w:val="24"/>
      <w:szCs w:val="24"/>
    </w:rPr>
  </w:style>
  <w:style w:type="paragraph" w:styleId="affffffffffffffffffff4">
    <w:name w:val="Note Heading"/>
    <w:basedOn w:val="af4"/>
    <w:next w:val="af4"/>
    <w:link w:val="affffffffffffffffffff5"/>
    <w:uiPriority w:val="99"/>
    <w:qFormat/>
    <w:rsid w:val="00953668"/>
  </w:style>
  <w:style w:type="character" w:customStyle="1" w:styleId="affffffffffffffffffff5">
    <w:name w:val="Заголовок записки Знак"/>
    <w:basedOn w:val="af5"/>
    <w:link w:val="affffffffffffffffffff4"/>
    <w:uiPriority w:val="99"/>
    <w:qFormat/>
    <w:rsid w:val="00953668"/>
    <w:rPr>
      <w:sz w:val="24"/>
      <w:szCs w:val="24"/>
    </w:rPr>
  </w:style>
  <w:style w:type="character" w:customStyle="1" w:styleId="1fffffffff1">
    <w:name w:val="Заголовок записки Знак1"/>
    <w:uiPriority w:val="99"/>
    <w:semiHidden/>
    <w:qFormat/>
    <w:rsid w:val="00953668"/>
    <w:rPr>
      <w:rFonts w:cs="Times New Roman"/>
      <w:sz w:val="24"/>
      <w:szCs w:val="24"/>
    </w:rPr>
  </w:style>
  <w:style w:type="paragraph" w:styleId="affffffffffffffffffff6">
    <w:name w:val="Salutation"/>
    <w:basedOn w:val="af4"/>
    <w:next w:val="af4"/>
    <w:link w:val="affffffffffffffffffff7"/>
    <w:uiPriority w:val="99"/>
    <w:rsid w:val="00953668"/>
    <w:pPr>
      <w:spacing w:after="200" w:line="276" w:lineRule="auto"/>
    </w:pPr>
  </w:style>
  <w:style w:type="character" w:customStyle="1" w:styleId="affffffffffffffffffff7">
    <w:name w:val="Приветствие Знак"/>
    <w:basedOn w:val="af5"/>
    <w:link w:val="affffffffffffffffffff6"/>
    <w:uiPriority w:val="99"/>
    <w:qFormat/>
    <w:rsid w:val="00953668"/>
    <w:rPr>
      <w:sz w:val="24"/>
      <w:szCs w:val="24"/>
    </w:rPr>
  </w:style>
  <w:style w:type="character" w:customStyle="1" w:styleId="1fffffffff2">
    <w:name w:val="Приветствие Знак1"/>
    <w:uiPriority w:val="99"/>
    <w:semiHidden/>
    <w:qFormat/>
    <w:rsid w:val="00953668"/>
    <w:rPr>
      <w:rFonts w:cs="Times New Roman"/>
      <w:sz w:val="24"/>
      <w:szCs w:val="24"/>
    </w:rPr>
  </w:style>
  <w:style w:type="paragraph" w:styleId="affffffffffffffffffff8">
    <w:name w:val="Closing"/>
    <w:basedOn w:val="af4"/>
    <w:link w:val="affffffffffffffffffff9"/>
    <w:uiPriority w:val="99"/>
    <w:qFormat/>
    <w:rsid w:val="00953668"/>
    <w:pPr>
      <w:ind w:left="4252"/>
    </w:pPr>
  </w:style>
  <w:style w:type="character" w:customStyle="1" w:styleId="affffffffffffffffffff9">
    <w:name w:val="Прощание Знак"/>
    <w:basedOn w:val="af5"/>
    <w:link w:val="affffffffffffffffffff8"/>
    <w:uiPriority w:val="99"/>
    <w:qFormat/>
    <w:rsid w:val="00953668"/>
    <w:rPr>
      <w:sz w:val="24"/>
      <w:szCs w:val="24"/>
    </w:rPr>
  </w:style>
  <w:style w:type="character" w:customStyle="1" w:styleId="1fffffffff3">
    <w:name w:val="Прощание Знак1"/>
    <w:uiPriority w:val="99"/>
    <w:semiHidden/>
    <w:qFormat/>
    <w:rsid w:val="00953668"/>
    <w:rPr>
      <w:rFonts w:cs="Times New Roman"/>
      <w:sz w:val="24"/>
      <w:szCs w:val="24"/>
    </w:rPr>
  </w:style>
  <w:style w:type="paragraph" w:styleId="affffffffffffffffffffa">
    <w:name w:val="E-mail Signature"/>
    <w:basedOn w:val="af4"/>
    <w:link w:val="affffffffffffffffffffb"/>
    <w:uiPriority w:val="99"/>
    <w:qFormat/>
    <w:rsid w:val="00953668"/>
  </w:style>
  <w:style w:type="character" w:customStyle="1" w:styleId="affffffffffffffffffffb">
    <w:name w:val="Электронная подпись Знак"/>
    <w:basedOn w:val="af5"/>
    <w:link w:val="affffffffffffffffffffa"/>
    <w:uiPriority w:val="99"/>
    <w:qFormat/>
    <w:rsid w:val="00953668"/>
    <w:rPr>
      <w:sz w:val="24"/>
      <w:szCs w:val="24"/>
    </w:rPr>
  </w:style>
  <w:style w:type="character" w:customStyle="1" w:styleId="1fffffffff4">
    <w:name w:val="Электронная подпись Знак1"/>
    <w:uiPriority w:val="99"/>
    <w:semiHidden/>
    <w:qFormat/>
    <w:rsid w:val="00953668"/>
    <w:rPr>
      <w:rFonts w:cs="Times New Roman"/>
      <w:sz w:val="24"/>
      <w:szCs w:val="24"/>
    </w:rPr>
  </w:style>
  <w:style w:type="character" w:customStyle="1" w:styleId="BodyTextChar4">
    <w:name w:val="Body Text Char4"/>
    <w:aliases w:val="Основной текст таблиц Char4,в таблице Char4,таблицы Char4,в таблицах Char4,Основной текст Знак Знак Знак Char4,bt Char3,Основной текст Знак Знак Char3,Стратегия Знак Char3,Body Text Char3,Основной текст таблиц Char3,в таблице Char3"/>
    <w:uiPriority w:val="99"/>
    <w:qFormat/>
    <w:locked/>
    <w:rsid w:val="00953668"/>
    <w:rPr>
      <w:sz w:val="24"/>
    </w:rPr>
  </w:style>
  <w:style w:type="table" w:styleId="2ffffff4">
    <w:name w:val="Table Simple 2"/>
    <w:basedOn w:val="af6"/>
    <w:uiPriority w:val="99"/>
    <w:rsid w:val="00953668"/>
    <w:pPr>
      <w:spacing w:line="360" w:lineRule="auto"/>
    </w:pPr>
    <w:rPr>
      <w:lang w:eastAsia="en-US"/>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d">
    <w:name w:val="Table Simple 3"/>
    <w:basedOn w:val="af6"/>
    <w:uiPriority w:val="99"/>
    <w:rsid w:val="0095366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fffffff5">
    <w:name w:val="Table Classic 1"/>
    <w:basedOn w:val="af6"/>
    <w:uiPriority w:val="99"/>
    <w:rsid w:val="00953668"/>
    <w:pPr>
      <w:spacing w:line="360" w:lineRule="auto"/>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5">
    <w:name w:val="Table Classic 2"/>
    <w:basedOn w:val="af6"/>
    <w:uiPriority w:val="99"/>
    <w:rsid w:val="00953668"/>
    <w:pPr>
      <w:spacing w:line="360" w:lineRule="auto"/>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ffe">
    <w:name w:val="Table Classic 3"/>
    <w:basedOn w:val="af6"/>
    <w:rsid w:val="00953668"/>
    <w:pPr>
      <w:spacing w:line="360" w:lineRule="auto"/>
    </w:pPr>
    <w:rPr>
      <w:color w:val="000080"/>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1fffffffff6">
    <w:name w:val="Table Colorful 1"/>
    <w:basedOn w:val="af6"/>
    <w:uiPriority w:val="99"/>
    <w:rsid w:val="00953668"/>
    <w:pPr>
      <w:spacing w:line="360" w:lineRule="auto"/>
    </w:pPr>
    <w:rPr>
      <w:color w:val="FFFFFF"/>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6">
    <w:name w:val="Table Colorful 2"/>
    <w:basedOn w:val="af6"/>
    <w:uiPriority w:val="99"/>
    <w:rsid w:val="00953668"/>
    <w:pPr>
      <w:spacing w:line="360" w:lineRule="auto"/>
    </w:pPr>
    <w:rPr>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
    <w:name w:val="Table Colorful 3"/>
    <w:basedOn w:val="af6"/>
    <w:uiPriority w:val="99"/>
    <w:rsid w:val="00953668"/>
    <w:pPr>
      <w:spacing w:line="360" w:lineRule="auto"/>
    </w:pPr>
    <w:rPr>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2ffffff7">
    <w:name w:val="Table Columns 2"/>
    <w:basedOn w:val="af6"/>
    <w:uiPriority w:val="99"/>
    <w:rsid w:val="00953668"/>
    <w:pPr>
      <w:spacing w:line="360" w:lineRule="auto"/>
    </w:pPr>
    <w:rPr>
      <w:b/>
      <w:bCs/>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ff0">
    <w:name w:val="Table Columns 3"/>
    <w:basedOn w:val="af6"/>
    <w:rsid w:val="00953668"/>
    <w:pPr>
      <w:spacing w:line="360" w:lineRule="auto"/>
    </w:pPr>
    <w:rPr>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fa">
    <w:name w:val="Table Columns 4"/>
    <w:basedOn w:val="af6"/>
    <w:uiPriority w:val="99"/>
    <w:rsid w:val="00953668"/>
    <w:pPr>
      <w:spacing w:line="360" w:lineRule="auto"/>
    </w:pPr>
    <w:rPr>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1fffffffff7">
    <w:name w:val="Table Grid 1"/>
    <w:basedOn w:val="af6"/>
    <w:uiPriority w:val="99"/>
    <w:rsid w:val="00953668"/>
    <w:pPr>
      <w:spacing w:line="360" w:lineRule="auto"/>
    </w:pPr>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ffff8">
    <w:name w:val="Table Grid 2"/>
    <w:basedOn w:val="af6"/>
    <w:uiPriority w:val="99"/>
    <w:rsid w:val="00953668"/>
    <w:pPr>
      <w:spacing w:line="360" w:lineRule="auto"/>
    </w:pPr>
    <w:rPr>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fff1">
    <w:name w:val="Table Grid 3"/>
    <w:basedOn w:val="af6"/>
    <w:uiPriority w:val="99"/>
    <w:rsid w:val="00953668"/>
    <w:pPr>
      <w:spacing w:line="360" w:lineRule="auto"/>
    </w:pPr>
    <w:rPr>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fb">
    <w:name w:val="Table Grid 4"/>
    <w:basedOn w:val="af6"/>
    <w:rsid w:val="00953668"/>
    <w:pPr>
      <w:spacing w:line="360" w:lineRule="auto"/>
    </w:pPr>
    <w:rPr>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ff">
    <w:name w:val="Table Grid 5"/>
    <w:basedOn w:val="af6"/>
    <w:uiPriority w:val="99"/>
    <w:rsid w:val="0095366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f6">
    <w:name w:val="Table Grid 6"/>
    <w:basedOn w:val="af6"/>
    <w:uiPriority w:val="99"/>
    <w:rsid w:val="0095366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3">
    <w:name w:val="Table Grid 7"/>
    <w:basedOn w:val="af6"/>
    <w:uiPriority w:val="99"/>
    <w:rsid w:val="00953668"/>
    <w:pPr>
      <w:spacing w:line="360" w:lineRule="auto"/>
    </w:pPr>
    <w:rPr>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4">
    <w:name w:val="Table Grid 8"/>
    <w:basedOn w:val="af6"/>
    <w:uiPriority w:val="99"/>
    <w:rsid w:val="00953668"/>
    <w:pPr>
      <w:spacing w:line="360" w:lineRule="auto"/>
    </w:pPr>
    <w:rPr>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17">
    <w:name w:val="Table List 1"/>
    <w:basedOn w:val="af6"/>
    <w:uiPriority w:val="99"/>
    <w:rsid w:val="00953668"/>
    <w:pPr>
      <w:spacing w:line="360" w:lineRule="auto"/>
    </w:pPr>
    <w:rPr>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4">
    <w:name w:val="Table List 3"/>
    <w:basedOn w:val="af6"/>
    <w:uiPriority w:val="99"/>
    <w:rsid w:val="00953668"/>
    <w:pPr>
      <w:spacing w:line="360" w:lineRule="auto"/>
    </w:pPr>
    <w:rPr>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3">
    <w:name w:val="Table List 4"/>
    <w:basedOn w:val="af6"/>
    <w:uiPriority w:val="99"/>
    <w:rsid w:val="0095366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3">
    <w:name w:val="Table List 5"/>
    <w:basedOn w:val="af6"/>
    <w:uiPriority w:val="99"/>
    <w:rsid w:val="00953668"/>
    <w:pPr>
      <w:spacing w:line="360" w:lineRule="auto"/>
    </w:pPr>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6"/>
    <w:uiPriority w:val="99"/>
    <w:rsid w:val="00953668"/>
    <w:pPr>
      <w:spacing w:line="360" w:lineRule="auto"/>
    </w:pPr>
    <w:rPr>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1fffffffff8">
    <w:name w:val="Table 3D effects 1"/>
    <w:basedOn w:val="af6"/>
    <w:uiPriority w:val="99"/>
    <w:rsid w:val="00953668"/>
    <w:pPr>
      <w:spacing w:line="360" w:lineRule="auto"/>
    </w:pPr>
    <w:rPr>
      <w:lang w:eastAsia="en-US"/>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fff9">
    <w:name w:val="Table 3D effects 2"/>
    <w:basedOn w:val="af6"/>
    <w:uiPriority w:val="99"/>
    <w:rsid w:val="00953668"/>
    <w:pPr>
      <w:spacing w:line="360" w:lineRule="auto"/>
    </w:pPr>
    <w:rPr>
      <w:lang w:eastAsia="en-US"/>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a">
    <w:name w:val="Table Subtle 2"/>
    <w:basedOn w:val="af6"/>
    <w:uiPriority w:val="99"/>
    <w:rsid w:val="00953668"/>
    <w:pPr>
      <w:spacing w:line="360" w:lineRule="auto"/>
    </w:pPr>
    <w:rPr>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8">
    <w:name w:val="Table Web 1"/>
    <w:basedOn w:val="af6"/>
    <w:uiPriority w:val="99"/>
    <w:rsid w:val="00953668"/>
    <w:pPr>
      <w:spacing w:line="360" w:lineRule="auto"/>
    </w:pPr>
    <w:rPr>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a">
    <w:name w:val="Table Web 2"/>
    <w:basedOn w:val="af6"/>
    <w:uiPriority w:val="99"/>
    <w:rsid w:val="00953668"/>
    <w:pPr>
      <w:spacing w:line="360" w:lineRule="auto"/>
    </w:pPr>
    <w:rPr>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fffffffffffc">
    <w:name w:val="Table Theme"/>
    <w:basedOn w:val="af6"/>
    <w:uiPriority w:val="99"/>
    <w:rsid w:val="00953668"/>
    <w:pPr>
      <w:spacing w:line="36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5">
    <w:name w:val="Light Shading Accent 3"/>
    <w:basedOn w:val="af6"/>
    <w:uiPriority w:val="99"/>
    <w:rsid w:val="00953668"/>
    <w:rPr>
      <w:rFonts w:ascii="Calibri" w:hAnsi="Calibri"/>
      <w:color w:val="76923C"/>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cPr>
    </w:tblStylePr>
    <w:tblStylePr w:type="band1Horz">
      <w:rPr>
        <w:rFonts w:ascii="Calibri" w:hAnsi="Calibri" w:cs="Times New Roman"/>
      </w:rPr>
      <w:tblPr/>
      <w:tcPr>
        <w:tcBorders>
          <w:left w:val="nil"/>
          <w:right w:val="nil"/>
          <w:insideH w:val="nil"/>
          <w:insideV w:val="nil"/>
        </w:tcBorders>
        <w:shd w:val="clear" w:color="auto" w:fill="E6EED5"/>
      </w:tcPr>
    </w:tblStylePr>
  </w:style>
  <w:style w:type="table" w:styleId="-36">
    <w:name w:val="Light List Accent 3"/>
    <w:basedOn w:val="af6"/>
    <w:uiPriority w:val="99"/>
    <w:rsid w:val="00953668"/>
    <w:rPr>
      <w:rFonts w:ascii="Calibri" w:hAnsi="Calibri"/>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shd w:val="clear" w:color="auto" w:fill="9BBB59"/>
      </w:tcPr>
    </w:tblStylePr>
    <w:tblStylePr w:type="lastRow">
      <w:pPr>
        <w:spacing w:beforeLines="0" w:beforeAutospacing="0" w:afterLines="0" w:afterAutospacing="0"/>
      </w:pPr>
      <w:rPr>
        <w:rFonts w:ascii="Calibri" w:hAnsi="Calibri"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rPr>
      <w:tblPr/>
      <w:tcPr>
        <w:tcBorders>
          <w:top w:val="single" w:sz="8" w:space="0" w:color="9BBB59"/>
          <w:left w:val="single" w:sz="8" w:space="0" w:color="9BBB59"/>
          <w:bottom w:val="single" w:sz="8" w:space="0" w:color="9BBB59"/>
          <w:right w:val="single" w:sz="8" w:space="0" w:color="9BBB59"/>
        </w:tcBorders>
      </w:tcPr>
    </w:tblStylePr>
  </w:style>
  <w:style w:type="table" w:styleId="1-3">
    <w:name w:val="Medium Shading 1 Accent 3"/>
    <w:basedOn w:val="af6"/>
    <w:uiPriority w:val="99"/>
    <w:rsid w:val="00953668"/>
    <w:rPr>
      <w:rFonts w:ascii="Calibri" w:hAnsi="Calibri"/>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cPr>
    </w:tblStylePr>
    <w:tblStylePr w:type="band1Horz">
      <w:rPr>
        <w:rFonts w:ascii="Calibri" w:hAnsi="Calibri" w:cs="Times New Roman"/>
      </w:rPr>
      <w:tblPr/>
      <w:tcPr>
        <w:tcBorders>
          <w:insideH w:val="nil"/>
          <w:insideV w:val="nil"/>
        </w:tcBorders>
        <w:shd w:val="clear" w:color="auto" w:fill="E6EED5"/>
      </w:tcPr>
    </w:tblStylePr>
    <w:tblStylePr w:type="band2Horz">
      <w:rPr>
        <w:rFonts w:ascii="Calibri" w:hAnsi="Calibri" w:cs="Times New Roman"/>
      </w:rPr>
      <w:tblPr/>
      <w:tcPr>
        <w:tcBorders>
          <w:insideH w:val="nil"/>
          <w:insideV w:val="nil"/>
        </w:tcBorders>
      </w:tcPr>
    </w:tblStylePr>
  </w:style>
  <w:style w:type="table" w:styleId="2-3">
    <w:name w:val="Medium Shading 2 Accent 3"/>
    <w:basedOn w:val="af6"/>
    <w:uiPriority w:val="99"/>
    <w:rsid w:val="00953668"/>
    <w:rPr>
      <w:rFonts w:ascii="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b/>
        <w:bCs/>
        <w:color w:val="FFFFFF"/>
      </w:rPr>
      <w:tblPr/>
      <w:tcPr>
        <w:tcBorders>
          <w:left w:val="nil"/>
          <w:right w:val="nil"/>
          <w:insideH w:val="nil"/>
          <w:insideV w:val="nil"/>
        </w:tcBorders>
        <w:shd w:val="clear" w:color="auto" w:fill="9BBB59"/>
      </w:tcPr>
    </w:tblStylePr>
    <w:tblStylePr w:type="band1Vert">
      <w:rPr>
        <w:rFonts w:ascii="Calibri" w:hAnsi="Calibri" w:cs="Times New Roman"/>
      </w:rPr>
      <w:tblPr/>
      <w:tcPr>
        <w:tcBorders>
          <w:left w:val="nil"/>
          <w:right w:val="nil"/>
          <w:insideH w:val="nil"/>
          <w:insideV w:val="nil"/>
        </w:tcBorders>
        <w:shd w:val="clear" w:color="auto" w:fill="D8D8D8"/>
      </w:tcPr>
    </w:tblStylePr>
    <w:tblStylePr w:type="band1Horz">
      <w:rPr>
        <w:rFonts w:ascii="Calibri" w:hAnsi="Calibri" w:cs="Times New Roman"/>
      </w:rPr>
      <w:tblPr/>
      <w:tcPr>
        <w:shd w:val="clear" w:color="auto" w:fill="D8D8D8"/>
      </w:tcPr>
    </w:tblStylePr>
    <w:tblStylePr w:type="neCell">
      <w:rPr>
        <w:rFonts w:ascii="Calibri" w:hAnsi="Calibri" w:cs="Times New Roman"/>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color w:val="FFFFFF"/>
      </w:rPr>
      <w:tblPr/>
      <w:tcPr>
        <w:tcBorders>
          <w:top w:val="single" w:sz="18" w:space="0" w:color="auto"/>
          <w:left w:val="nil"/>
          <w:bottom w:val="single" w:sz="18" w:space="0" w:color="auto"/>
          <w:right w:val="nil"/>
          <w:insideH w:val="nil"/>
          <w:insideV w:val="nil"/>
        </w:tcBorders>
      </w:tcPr>
    </w:tblStylePr>
  </w:style>
  <w:style w:type="table" w:styleId="1-30">
    <w:name w:val="Medium Grid 1 Accent 3"/>
    <w:basedOn w:val="af6"/>
    <w:uiPriority w:val="99"/>
    <w:rsid w:val="00953668"/>
    <w:rPr>
      <w:rFonts w:ascii="Calibri" w:hAnsi="Calibri"/>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b/>
        <w:bCs/>
      </w:rPr>
    </w:tblStylePr>
    <w:tblStylePr w:type="lastRow">
      <w:rPr>
        <w:rFonts w:ascii="Calibri" w:hAnsi="Calibri" w:cs="Times New Roman"/>
        <w:b/>
        <w:bCs/>
      </w:rPr>
      <w:tblPr/>
      <w:tcPr>
        <w:tcBorders>
          <w:top w:val="single" w:sz="18" w:space="0" w:color="B3CC82"/>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CDDDAC"/>
      </w:tcPr>
    </w:tblStylePr>
    <w:tblStylePr w:type="band1Horz">
      <w:rPr>
        <w:rFonts w:ascii="Calibri" w:hAnsi="Calibri" w:cs="Times New Roman"/>
      </w:rPr>
      <w:tblPr/>
      <w:tcPr>
        <w:shd w:val="clear" w:color="auto" w:fill="CDDDAC"/>
      </w:tcPr>
    </w:tblStylePr>
  </w:style>
  <w:style w:type="table" w:styleId="3-3">
    <w:name w:val="Medium Grid 3 Accent 3"/>
    <w:basedOn w:val="af6"/>
    <w:uiPriority w:val="99"/>
    <w:rsid w:val="00953668"/>
    <w:rPr>
      <w:rFonts w:ascii="Calibri" w:hAnsi="Calibri"/>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7">
    <w:name w:val="Colorful Shading Accent 3"/>
    <w:basedOn w:val="af6"/>
    <w:uiPriority w:val="99"/>
    <w:rsid w:val="00953668"/>
    <w:rPr>
      <w:rFonts w:ascii="Calibri" w:hAnsi="Calibri"/>
      <w:color w:val="000000"/>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b/>
        <w:bCs/>
        <w:color w:val="FFFFFF"/>
      </w:rPr>
      <w:tblPr/>
      <w:tcPr>
        <w:tcBorders>
          <w:top w:val="single" w:sz="6" w:space="0" w:color="FFFFFF"/>
        </w:tcBorders>
        <w:shd w:val="clear" w:color="auto" w:fill="5E7530"/>
      </w:tcPr>
    </w:tblStylePr>
    <w:tblStylePr w:type="firstCol">
      <w:rPr>
        <w:rFonts w:ascii="Calibri" w:hAnsi="Calibri"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rPr>
      <w:tblPr/>
      <w:tcPr>
        <w:shd w:val="clear" w:color="auto" w:fill="D6E3BC"/>
      </w:tcPr>
    </w:tblStylePr>
    <w:tblStylePr w:type="band1Horz">
      <w:rPr>
        <w:rFonts w:ascii="Calibri" w:hAnsi="Calibri" w:cs="Times New Roman"/>
      </w:rPr>
      <w:tblPr/>
      <w:tcPr>
        <w:shd w:val="clear" w:color="auto" w:fill="CDDDAC"/>
      </w:tcPr>
    </w:tblStylePr>
  </w:style>
  <w:style w:type="table" w:styleId="-38">
    <w:name w:val="Colorful Grid Accent 3"/>
    <w:basedOn w:val="af6"/>
    <w:uiPriority w:val="99"/>
    <w:rsid w:val="00953668"/>
    <w:rPr>
      <w:rFonts w:ascii="Calibri" w:hAnsi="Calibri"/>
      <w:color w:val="000000"/>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b/>
        <w:bCs/>
      </w:rPr>
      <w:tblPr/>
      <w:tcPr>
        <w:shd w:val="clear" w:color="auto" w:fill="D6E3BC"/>
      </w:tcPr>
    </w:tblStylePr>
    <w:tblStylePr w:type="lastRow">
      <w:rPr>
        <w:rFonts w:ascii="Calibri" w:hAnsi="Calibri" w:cs="Times New Roman"/>
        <w:b/>
        <w:bCs/>
        <w:color w:val="000000"/>
      </w:rPr>
      <w:tblPr/>
      <w:tcPr>
        <w:shd w:val="clear" w:color="auto" w:fill="D6E3BC"/>
      </w:tcPr>
    </w:tblStylePr>
    <w:tblStylePr w:type="firstCol">
      <w:rPr>
        <w:rFonts w:ascii="Calibri" w:hAnsi="Calibri" w:cs="Times New Roman"/>
        <w:color w:val="FFFFFF"/>
      </w:rPr>
      <w:tblPr/>
      <w:tcPr>
        <w:shd w:val="clear" w:color="auto" w:fill="76923C"/>
      </w:tcPr>
    </w:tblStylePr>
    <w:tblStylePr w:type="lastCol">
      <w:rPr>
        <w:rFonts w:ascii="Calibri" w:hAnsi="Calibri" w:cs="Times New Roman"/>
        <w:color w:val="FFFFFF"/>
      </w:rPr>
      <w:tblPr/>
      <w:tcPr>
        <w:shd w:val="clear" w:color="auto" w:fill="76923C"/>
      </w:tcPr>
    </w:tblStylePr>
    <w:tblStylePr w:type="band1Vert">
      <w:rPr>
        <w:rFonts w:ascii="Calibri" w:hAnsi="Calibri" w:cs="Times New Roman"/>
      </w:rPr>
      <w:tblPr/>
      <w:tcPr>
        <w:shd w:val="clear" w:color="auto" w:fill="CDDDAC"/>
      </w:tcPr>
    </w:tblStylePr>
    <w:tblStylePr w:type="band1Horz">
      <w:rPr>
        <w:rFonts w:ascii="Calibri" w:hAnsi="Calibri" w:cs="Times New Roman"/>
      </w:rPr>
      <w:tblPr/>
      <w:tcPr>
        <w:shd w:val="clear" w:color="auto" w:fill="CDDDAC"/>
      </w:tcPr>
    </w:tblStylePr>
  </w:style>
  <w:style w:type="table" w:styleId="-61">
    <w:name w:val="Light List Accent 6"/>
    <w:basedOn w:val="af6"/>
    <w:uiPriority w:val="99"/>
    <w:rsid w:val="00953668"/>
    <w:rPr>
      <w:rFonts w:ascii="Calibri" w:hAnsi="Calibri"/>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Lines="0" w:beforeAutospacing="0" w:afterLines="0" w:afterAutospacing="0"/>
      </w:pPr>
      <w:rPr>
        <w:rFonts w:cs="Times New Roman"/>
        <w:b/>
        <w:bCs/>
        <w:color w:val="FFFFFF"/>
      </w:rPr>
      <w:tblPr/>
      <w:tcPr>
        <w:shd w:val="clear" w:color="auto" w:fill="F79646"/>
      </w:tcPr>
    </w:tblStylePr>
    <w:tblStylePr w:type="lastRow">
      <w:pPr>
        <w:spacing w:beforeLines="0" w:beforeAutospacing="0" w:afterLines="0" w:afterAutospacing="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table" w:styleId="3-6">
    <w:name w:val="Medium Grid 3 Accent 6"/>
    <w:basedOn w:val="af6"/>
    <w:uiPriority w:val="99"/>
    <w:rsid w:val="00953668"/>
    <w:rPr>
      <w:rFonts w:ascii="Calibri" w:hAnsi="Calibri"/>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62">
    <w:name w:val="Colorful Grid Accent 6"/>
    <w:basedOn w:val="af6"/>
    <w:uiPriority w:val="99"/>
    <w:rsid w:val="00953668"/>
    <w:rPr>
      <w:rFonts w:ascii="Calibri" w:hAnsi="Calibri"/>
      <w:color w:val="000000"/>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rFonts w:cs="Times New Roman"/>
        <w:b/>
        <w:bCs/>
      </w:rPr>
      <w:tblPr/>
      <w:tcPr>
        <w:shd w:val="clear" w:color="auto" w:fill="FBD4B4"/>
      </w:tcPr>
    </w:tblStylePr>
    <w:tblStylePr w:type="lastRow">
      <w:rPr>
        <w:rFonts w:cs="Times New Roman"/>
        <w:b/>
        <w:bCs/>
        <w:color w:val="000000"/>
      </w:rPr>
      <w:tblPr/>
      <w:tcPr>
        <w:shd w:val="clear" w:color="auto" w:fill="FBD4B4"/>
      </w:tcPr>
    </w:tblStylePr>
    <w:tblStylePr w:type="firstCol">
      <w:rPr>
        <w:rFonts w:cs="Times New Roman"/>
        <w:color w:val="FFFFFF"/>
      </w:rPr>
      <w:tblPr/>
      <w:tcPr>
        <w:shd w:val="clear" w:color="auto" w:fill="E36C0A"/>
      </w:tcPr>
    </w:tblStylePr>
    <w:tblStylePr w:type="lastCol">
      <w:rPr>
        <w:rFonts w:cs="Times New Roman"/>
        <w:color w:val="FFFFFF"/>
      </w:rPr>
      <w:tblPr/>
      <w:tcPr>
        <w:shd w:val="clear" w:color="auto" w:fill="E36C0A"/>
      </w:tc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customStyle="1" w:styleId="1fffffffff9">
    <w:name w:val="Светлая сетка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fff1">
    <w:name w:val="Средняя заливка 1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fff2">
    <w:name w:val="Светлая сетка1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d">
    <w:name w:val="Средняя заливка 11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
    <w:name w:val="Средняя заливка 1 - Акцент 111"/>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21212">
    <w:name w:val="Сетка таблицы2121"/>
    <w:uiPriority w:val="99"/>
    <w:rsid w:val="0095366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
    <w:name w:val="Сетка таблицы2211"/>
    <w:uiPriority w:val="99"/>
    <w:rsid w:val="0095366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fe">
    <w:name w:val="Светлая сетка12"/>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23">
    <w:name w:val="Средняя заливка 112"/>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2">
    <w:name w:val="Средняя заливка 1 - Акцент 112"/>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1e">
    <w:name w:val="Светлая сетка11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17">
    <w:name w:val="Средняя заливка 111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1">
    <w:name w:val="Средняя заливка 1 - Акцент 1111"/>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3e">
    <w:name w:val="Светлая сетка13"/>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33">
    <w:name w:val="Средняя заливка 113"/>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3">
    <w:name w:val="Средняя заливка 1 - Акцент 113"/>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24">
    <w:name w:val="Светлая сетка112"/>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22">
    <w:name w:val="Средняя заливка 1112"/>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2">
    <w:name w:val="Средняя заливка 1 - Акцент 1112"/>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4112">
    <w:name w:val="Сетка таблицы1411"/>
    <w:rsid w:val="00953668"/>
    <w:rPr>
      <w:rFonts w:ascii="Calibri" w:hAnsi="Calibri"/>
      <w:bCs/>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3">
    <w:name w:val="Сетка таблицы231"/>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5">
    <w:name w:val="Светлая сетка12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212">
    <w:name w:val="Средняя заливка 112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21">
    <w:name w:val="Средняя заливка 1 - Акцент 1121"/>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118">
    <w:name w:val="Светлая сетка111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112">
    <w:name w:val="Средняя заливка 1111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11">
    <w:name w:val="Средняя заливка 1 - Акцент 11111"/>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paragraph" w:styleId="5ff0">
    <w:name w:val="List Bullet 5"/>
    <w:basedOn w:val="af4"/>
    <w:uiPriority w:val="99"/>
    <w:rsid w:val="00953668"/>
    <w:pPr>
      <w:tabs>
        <w:tab w:val="num" w:pos="360"/>
      </w:tabs>
      <w:spacing w:after="200" w:line="276" w:lineRule="auto"/>
      <w:ind w:left="360" w:hanging="360"/>
      <w:contextualSpacing/>
    </w:pPr>
    <w:rPr>
      <w:rFonts w:ascii="Calibri" w:hAnsi="Calibri"/>
      <w:sz w:val="22"/>
      <w:szCs w:val="22"/>
      <w:lang w:eastAsia="en-US"/>
    </w:rPr>
  </w:style>
  <w:style w:type="paragraph" w:styleId="2ffffffb">
    <w:name w:val="List Number 2"/>
    <w:basedOn w:val="af4"/>
    <w:uiPriority w:val="99"/>
    <w:qFormat/>
    <w:rsid w:val="00953668"/>
    <w:pPr>
      <w:tabs>
        <w:tab w:val="num" w:pos="360"/>
      </w:tabs>
      <w:spacing w:after="200" w:line="276" w:lineRule="auto"/>
      <w:ind w:left="360" w:hanging="360"/>
      <w:contextualSpacing/>
    </w:pPr>
    <w:rPr>
      <w:rFonts w:ascii="Calibri" w:hAnsi="Calibri"/>
      <w:sz w:val="22"/>
      <w:szCs w:val="22"/>
      <w:lang w:eastAsia="en-US"/>
    </w:rPr>
  </w:style>
  <w:style w:type="paragraph" w:styleId="3ffff2">
    <w:name w:val="List Number 3"/>
    <w:basedOn w:val="af4"/>
    <w:uiPriority w:val="99"/>
    <w:qFormat/>
    <w:rsid w:val="00953668"/>
    <w:pPr>
      <w:spacing w:after="200" w:line="276" w:lineRule="auto"/>
      <w:ind w:left="360" w:hanging="360"/>
      <w:contextualSpacing/>
    </w:pPr>
    <w:rPr>
      <w:rFonts w:ascii="Calibri" w:hAnsi="Calibri"/>
      <w:sz w:val="22"/>
      <w:szCs w:val="22"/>
      <w:lang w:eastAsia="en-US"/>
    </w:rPr>
  </w:style>
  <w:style w:type="paragraph" w:styleId="4ffc">
    <w:name w:val="List Number 4"/>
    <w:basedOn w:val="af4"/>
    <w:uiPriority w:val="99"/>
    <w:qFormat/>
    <w:rsid w:val="00953668"/>
    <w:pPr>
      <w:tabs>
        <w:tab w:val="num" w:pos="1428"/>
      </w:tabs>
      <w:spacing w:after="200" w:line="276" w:lineRule="auto"/>
      <w:ind w:left="1428" w:hanging="360"/>
      <w:contextualSpacing/>
    </w:pPr>
    <w:rPr>
      <w:rFonts w:ascii="Calibri" w:hAnsi="Calibri"/>
      <w:sz w:val="22"/>
      <w:szCs w:val="22"/>
      <w:lang w:eastAsia="en-US"/>
    </w:rPr>
  </w:style>
  <w:style w:type="numbering" w:customStyle="1" w:styleId="1ai6">
    <w:name w:val="1 / a / i6"/>
    <w:qFormat/>
    <w:rsid w:val="00953668"/>
    <w:pPr>
      <w:numPr>
        <w:numId w:val="99"/>
      </w:numPr>
    </w:pPr>
  </w:style>
  <w:style w:type="numbering" w:customStyle="1" w:styleId="130">
    <w:name w:val="Текущий список13"/>
    <w:qFormat/>
    <w:rsid w:val="00953668"/>
    <w:pPr>
      <w:numPr>
        <w:numId w:val="100"/>
      </w:numPr>
    </w:pPr>
  </w:style>
  <w:style w:type="character" w:customStyle="1" w:styleId="Heading1">
    <w:name w:val="Heading #1_"/>
    <w:link w:val="Heading10"/>
    <w:qFormat/>
    <w:rsid w:val="00953668"/>
    <w:rPr>
      <w:sz w:val="25"/>
      <w:szCs w:val="25"/>
      <w:shd w:val="clear" w:color="auto" w:fill="FFFFFF"/>
    </w:rPr>
  </w:style>
  <w:style w:type="character" w:customStyle="1" w:styleId="Heading1NotBold">
    <w:name w:val="Heading #1 + Not Bold"/>
    <w:qFormat/>
    <w:rsid w:val="00953668"/>
    <w:rPr>
      <w:rFonts w:ascii="Times New Roman" w:eastAsia="Times New Roman" w:hAnsi="Times New Roman" w:cs="Times New Roman"/>
      <w:b/>
      <w:bCs/>
      <w:i w:val="0"/>
      <w:iCs w:val="0"/>
      <w:smallCaps w:val="0"/>
      <w:strike w:val="0"/>
      <w:spacing w:val="0"/>
      <w:sz w:val="25"/>
      <w:szCs w:val="25"/>
    </w:rPr>
  </w:style>
  <w:style w:type="character" w:customStyle="1" w:styleId="Bodytext4">
    <w:name w:val="Body text (4)_"/>
    <w:link w:val="Bodytext40"/>
    <w:qFormat/>
    <w:rsid w:val="00953668"/>
    <w:rPr>
      <w:sz w:val="25"/>
      <w:szCs w:val="25"/>
      <w:shd w:val="clear" w:color="auto" w:fill="FFFFFF"/>
    </w:rPr>
  </w:style>
  <w:style w:type="character" w:customStyle="1" w:styleId="BodytextBoldItalic">
    <w:name w:val="Body text + Bold;Italic"/>
    <w:qFormat/>
    <w:rsid w:val="00953668"/>
    <w:rPr>
      <w:rFonts w:ascii="Times New Roman" w:eastAsia="Times New Roman" w:hAnsi="Times New Roman" w:cs="Times New Roman"/>
      <w:b/>
      <w:bCs/>
      <w:i/>
      <w:iCs/>
      <w:smallCaps w:val="0"/>
      <w:strike w:val="0"/>
      <w:spacing w:val="0"/>
      <w:sz w:val="25"/>
      <w:szCs w:val="25"/>
    </w:rPr>
  </w:style>
  <w:style w:type="character" w:customStyle="1" w:styleId="Heading12">
    <w:name w:val="Heading #1 (2)_"/>
    <w:link w:val="Heading120"/>
    <w:qFormat/>
    <w:rsid w:val="00953668"/>
    <w:rPr>
      <w:sz w:val="25"/>
      <w:szCs w:val="25"/>
      <w:shd w:val="clear" w:color="auto" w:fill="FFFFFF"/>
    </w:rPr>
  </w:style>
  <w:style w:type="character" w:customStyle="1" w:styleId="BodytextBold">
    <w:name w:val="Body text + Bold"/>
    <w:aliases w:val="Italic"/>
    <w:qFormat/>
    <w:rsid w:val="00953668"/>
    <w:rPr>
      <w:rFonts w:ascii="Times New Roman" w:eastAsia="Times New Roman" w:hAnsi="Times New Roman" w:cs="Times New Roman"/>
      <w:b/>
      <w:bCs/>
      <w:i w:val="0"/>
      <w:iCs w:val="0"/>
      <w:smallCaps w:val="0"/>
      <w:strike w:val="0"/>
      <w:spacing w:val="0"/>
      <w:sz w:val="25"/>
      <w:szCs w:val="25"/>
      <w:lang w:val="en-US"/>
    </w:rPr>
  </w:style>
  <w:style w:type="paragraph" w:customStyle="1" w:styleId="Heading10">
    <w:name w:val="Heading #1"/>
    <w:basedOn w:val="af4"/>
    <w:link w:val="Heading1"/>
    <w:qFormat/>
    <w:rsid w:val="00953668"/>
    <w:pPr>
      <w:shd w:val="clear" w:color="auto" w:fill="FFFFFF"/>
      <w:spacing w:before="180" w:after="180" w:line="302" w:lineRule="exact"/>
      <w:jc w:val="center"/>
      <w:outlineLvl w:val="0"/>
    </w:pPr>
    <w:rPr>
      <w:sz w:val="25"/>
      <w:szCs w:val="25"/>
    </w:rPr>
  </w:style>
  <w:style w:type="paragraph" w:customStyle="1" w:styleId="Bodytext40">
    <w:name w:val="Body text (4)"/>
    <w:basedOn w:val="af4"/>
    <w:link w:val="Bodytext4"/>
    <w:qFormat/>
    <w:rsid w:val="00953668"/>
    <w:pPr>
      <w:shd w:val="clear" w:color="auto" w:fill="FFFFFF"/>
      <w:spacing w:line="0" w:lineRule="atLeast"/>
    </w:pPr>
    <w:rPr>
      <w:sz w:val="25"/>
      <w:szCs w:val="25"/>
    </w:rPr>
  </w:style>
  <w:style w:type="paragraph" w:customStyle="1" w:styleId="Heading120">
    <w:name w:val="Heading #1 (2)"/>
    <w:basedOn w:val="af4"/>
    <w:link w:val="Heading12"/>
    <w:qFormat/>
    <w:rsid w:val="00953668"/>
    <w:pPr>
      <w:shd w:val="clear" w:color="auto" w:fill="FFFFFF"/>
      <w:spacing w:before="180" w:after="60" w:line="0" w:lineRule="atLeast"/>
      <w:ind w:firstLine="700"/>
      <w:jc w:val="both"/>
      <w:outlineLvl w:val="0"/>
    </w:pPr>
    <w:rPr>
      <w:sz w:val="25"/>
      <w:szCs w:val="25"/>
    </w:rPr>
  </w:style>
  <w:style w:type="paragraph" w:customStyle="1" w:styleId="ad">
    <w:name w:val="П.З._список"/>
    <w:basedOn w:val="af4"/>
    <w:uiPriority w:val="99"/>
    <w:qFormat/>
    <w:rsid w:val="00953668"/>
    <w:pPr>
      <w:numPr>
        <w:numId w:val="101"/>
      </w:numPr>
      <w:spacing w:line="300" w:lineRule="auto"/>
      <w:jc w:val="both"/>
    </w:pPr>
    <w:rPr>
      <w:sz w:val="26"/>
      <w:szCs w:val="26"/>
    </w:rPr>
  </w:style>
  <w:style w:type="paragraph" w:customStyle="1" w:styleId="affffffffffffffffffffd">
    <w:name w:val="!П.З."/>
    <w:basedOn w:val="af4"/>
    <w:link w:val="affffffffffffffffffffe"/>
    <w:autoRedefine/>
    <w:qFormat/>
    <w:rsid w:val="00953668"/>
    <w:pPr>
      <w:spacing w:line="300" w:lineRule="auto"/>
      <w:ind w:firstLine="709"/>
      <w:jc w:val="both"/>
    </w:pPr>
    <w:rPr>
      <w:sz w:val="26"/>
      <w:szCs w:val="26"/>
    </w:rPr>
  </w:style>
  <w:style w:type="paragraph" w:styleId="1fffffffffa">
    <w:name w:val="index 1"/>
    <w:basedOn w:val="af4"/>
    <w:next w:val="af4"/>
    <w:autoRedefine/>
    <w:qFormat/>
    <w:rsid w:val="00953668"/>
    <w:pPr>
      <w:spacing w:line="360" w:lineRule="auto"/>
      <w:ind w:left="280" w:hanging="280"/>
      <w:jc w:val="both"/>
    </w:pPr>
  </w:style>
  <w:style w:type="paragraph" w:styleId="afffffffffffffffffffff">
    <w:name w:val="envelope address"/>
    <w:basedOn w:val="af4"/>
    <w:uiPriority w:val="99"/>
    <w:qFormat/>
    <w:rsid w:val="00953668"/>
    <w:pPr>
      <w:framePr w:w="7920" w:h="1980" w:hRule="exact" w:hSpace="180" w:wrap="auto" w:hAnchor="page" w:xAlign="center" w:yAlign="bottom"/>
      <w:spacing w:line="360" w:lineRule="auto"/>
      <w:ind w:left="2880"/>
      <w:jc w:val="both"/>
    </w:pPr>
    <w:rPr>
      <w:rFonts w:ascii="Arial" w:hAnsi="Arial" w:cs="Arial"/>
    </w:rPr>
  </w:style>
  <w:style w:type="character" w:styleId="HTML8">
    <w:name w:val="HTML Acronym"/>
    <w:basedOn w:val="af5"/>
    <w:uiPriority w:val="99"/>
    <w:qFormat/>
    <w:rsid w:val="00953668"/>
  </w:style>
  <w:style w:type="paragraph" w:styleId="5">
    <w:name w:val="List Number 5"/>
    <w:basedOn w:val="af4"/>
    <w:uiPriority w:val="99"/>
    <w:qFormat/>
    <w:rsid w:val="00953668"/>
    <w:pPr>
      <w:numPr>
        <w:numId w:val="102"/>
      </w:numPr>
      <w:spacing w:line="360" w:lineRule="auto"/>
      <w:jc w:val="both"/>
    </w:pPr>
  </w:style>
  <w:style w:type="paragraph" w:styleId="2ffffffc">
    <w:name w:val="envelope return"/>
    <w:basedOn w:val="af4"/>
    <w:uiPriority w:val="99"/>
    <w:qFormat/>
    <w:rsid w:val="00953668"/>
    <w:pPr>
      <w:spacing w:line="360" w:lineRule="auto"/>
      <w:jc w:val="both"/>
    </w:pPr>
    <w:rPr>
      <w:rFonts w:ascii="Arial" w:hAnsi="Arial" w:cs="Arial"/>
      <w:sz w:val="20"/>
      <w:szCs w:val="20"/>
    </w:rPr>
  </w:style>
  <w:style w:type="character" w:styleId="HTML9">
    <w:name w:val="HTML Definition"/>
    <w:uiPriority w:val="99"/>
    <w:qFormat/>
    <w:rsid w:val="00953668"/>
    <w:rPr>
      <w:i/>
      <w:iCs/>
    </w:rPr>
  </w:style>
  <w:style w:type="character" w:styleId="HTMLa">
    <w:name w:val="HTML Variable"/>
    <w:uiPriority w:val="99"/>
    <w:qFormat/>
    <w:rsid w:val="00953668"/>
    <w:rPr>
      <w:i/>
      <w:iCs/>
    </w:rPr>
  </w:style>
  <w:style w:type="paragraph" w:styleId="4ffd">
    <w:name w:val="List Continue 4"/>
    <w:basedOn w:val="af4"/>
    <w:uiPriority w:val="99"/>
    <w:qFormat/>
    <w:rsid w:val="00953668"/>
    <w:pPr>
      <w:spacing w:after="120" w:line="360" w:lineRule="auto"/>
      <w:ind w:left="1132"/>
      <w:jc w:val="both"/>
    </w:pPr>
  </w:style>
  <w:style w:type="paragraph" w:styleId="5ff1">
    <w:name w:val="List Continue 5"/>
    <w:basedOn w:val="af4"/>
    <w:uiPriority w:val="99"/>
    <w:qFormat/>
    <w:rsid w:val="00953668"/>
    <w:pPr>
      <w:spacing w:after="120" w:line="360" w:lineRule="auto"/>
      <w:ind w:left="1415"/>
      <w:jc w:val="both"/>
    </w:pPr>
  </w:style>
  <w:style w:type="paragraph" w:styleId="5ff2">
    <w:name w:val="List 5"/>
    <w:basedOn w:val="af4"/>
    <w:uiPriority w:val="99"/>
    <w:rsid w:val="00953668"/>
    <w:pPr>
      <w:spacing w:line="360" w:lineRule="auto"/>
      <w:ind w:left="1415" w:hanging="283"/>
      <w:jc w:val="both"/>
    </w:pPr>
  </w:style>
  <w:style w:type="character" w:styleId="HTMLb">
    <w:name w:val="HTML Cite"/>
    <w:uiPriority w:val="99"/>
    <w:qFormat/>
    <w:rsid w:val="00953668"/>
    <w:rPr>
      <w:i/>
      <w:iCs/>
    </w:rPr>
  </w:style>
  <w:style w:type="paragraph" w:customStyle="1" w:styleId="ab">
    <w:name w:val="П.З._список нумерован."/>
    <w:basedOn w:val="affffffffffffffffffffd"/>
    <w:autoRedefine/>
    <w:uiPriority w:val="99"/>
    <w:qFormat/>
    <w:rsid w:val="00953668"/>
    <w:pPr>
      <w:numPr>
        <w:numId w:val="103"/>
      </w:numPr>
      <w:tabs>
        <w:tab w:val="clear" w:pos="1134"/>
        <w:tab w:val="num" w:pos="360"/>
        <w:tab w:val="left" w:pos="567"/>
        <w:tab w:val="left" w:pos="993"/>
      </w:tabs>
      <w:ind w:left="360" w:hanging="360"/>
    </w:pPr>
  </w:style>
  <w:style w:type="paragraph" w:customStyle="1" w:styleId="1fffffffffb">
    <w:name w:val="П.З._Таб_ном_1"/>
    <w:basedOn w:val="2b"/>
    <w:uiPriority w:val="2"/>
    <w:qFormat/>
    <w:rsid w:val="00953668"/>
    <w:pPr>
      <w:spacing w:before="0" w:beforeAutospacing="0" w:after="0" w:afterAutospacing="0"/>
      <w:ind w:left="-113" w:firstLine="113"/>
      <w:jc w:val="both"/>
    </w:pPr>
    <w:rPr>
      <w:rFonts w:ascii="Times New Roman" w:eastAsia="Times New Roman" w:hAnsi="Times New Roman" w:cs="Times New Roman"/>
      <w:b/>
      <w:sz w:val="24"/>
      <w:szCs w:val="24"/>
      <w:lang w:val="ru-RU" w:eastAsia="ru-RU"/>
    </w:rPr>
  </w:style>
  <w:style w:type="paragraph" w:customStyle="1" w:styleId="11fff3">
    <w:name w:val="П.З._Таб_ном_1.1"/>
    <w:basedOn w:val="32"/>
    <w:uiPriority w:val="2"/>
    <w:qFormat/>
    <w:rsid w:val="00953668"/>
    <w:pPr>
      <w:numPr>
        <w:ilvl w:val="0"/>
        <w:numId w:val="0"/>
      </w:numPr>
      <w:spacing w:before="0" w:line="240" w:lineRule="auto"/>
      <w:jc w:val="center"/>
    </w:pPr>
    <w:rPr>
      <w:rFonts w:eastAsia="Times New Roman" w:cs="Times New Roman"/>
      <w:b/>
      <w:sz w:val="24"/>
      <w:szCs w:val="24"/>
      <w:u w:val="none"/>
    </w:rPr>
  </w:style>
  <w:style w:type="paragraph" w:customStyle="1" w:styleId="111f">
    <w:name w:val="П.З._Таб_ном_1.1.1"/>
    <w:basedOn w:val="49"/>
    <w:uiPriority w:val="2"/>
    <w:qFormat/>
    <w:rsid w:val="00953668"/>
    <w:pPr>
      <w:ind w:left="0"/>
      <w:jc w:val="both"/>
    </w:pPr>
    <w:rPr>
      <w:szCs w:val="20"/>
    </w:rPr>
  </w:style>
  <w:style w:type="character" w:customStyle="1" w:styleId="affffffffffffffffffffe">
    <w:name w:val="!П.З. Знак"/>
    <w:link w:val="affffffffffffffffffffd"/>
    <w:qFormat/>
    <w:locked/>
    <w:rsid w:val="00953668"/>
    <w:rPr>
      <w:sz w:val="26"/>
      <w:szCs w:val="26"/>
    </w:rPr>
  </w:style>
  <w:style w:type="paragraph" w:customStyle="1" w:styleId="2ffffffd">
    <w:name w:val="Заголовок 2. Приложения"/>
    <w:basedOn w:val="2b"/>
    <w:next w:val="affffffffffffffffffffd"/>
    <w:uiPriority w:val="99"/>
    <w:qFormat/>
    <w:rsid w:val="00953668"/>
    <w:pPr>
      <w:keepNext/>
      <w:spacing w:before="240" w:beforeAutospacing="0" w:after="240" w:afterAutospacing="0" w:line="360" w:lineRule="auto"/>
      <w:ind w:right="113"/>
      <w:jc w:val="center"/>
    </w:pPr>
    <w:rPr>
      <w:rFonts w:ascii="Times New Roman" w:eastAsia="Times New Roman" w:hAnsi="Times New Roman" w:cs="Times New Roman"/>
      <w:b/>
      <w:sz w:val="32"/>
      <w:lang w:val="ru-RU" w:eastAsia="ru-RU"/>
    </w:rPr>
  </w:style>
  <w:style w:type="paragraph" w:customStyle="1" w:styleId="afffffffffffffffffffff0">
    <w:name w:val="!назв_табл"/>
    <w:basedOn w:val="afff2"/>
    <w:link w:val="afffffffffffffffffffff1"/>
    <w:qFormat/>
    <w:rsid w:val="00953668"/>
    <w:pPr>
      <w:suppressAutoHyphens/>
      <w:overflowPunct/>
      <w:spacing w:before="120"/>
      <w:ind w:left="0" w:firstLine="0"/>
      <w:jc w:val="right"/>
    </w:pPr>
    <w:rPr>
      <w:rFonts w:eastAsia="Calibri"/>
      <w:i/>
      <w:sz w:val="26"/>
      <w:szCs w:val="26"/>
    </w:rPr>
  </w:style>
  <w:style w:type="character" w:customStyle="1" w:styleId="afffffffffffffffffffff1">
    <w:name w:val="!назв_табл Знак"/>
    <w:basedOn w:val="af5"/>
    <w:link w:val="afffffffffffffffffffff0"/>
    <w:qFormat/>
    <w:rsid w:val="00953668"/>
    <w:rPr>
      <w:rFonts w:eastAsia="Calibri"/>
      <w:i/>
      <w:sz w:val="26"/>
      <w:szCs w:val="26"/>
    </w:rPr>
  </w:style>
  <w:style w:type="paragraph" w:customStyle="1" w:styleId="afffffffffffffffffffff2">
    <w:name w:val="!Источник данных"/>
    <w:basedOn w:val="af4"/>
    <w:uiPriority w:val="99"/>
    <w:qFormat/>
    <w:rsid w:val="00953668"/>
    <w:pPr>
      <w:jc w:val="right"/>
    </w:pPr>
    <w:rPr>
      <w:i/>
      <w:iCs/>
      <w:color w:val="548DD4" w:themeColor="text2" w:themeTint="99"/>
      <w:sz w:val="20"/>
      <w:szCs w:val="20"/>
    </w:rPr>
  </w:style>
  <w:style w:type="paragraph" w:customStyle="1" w:styleId="afffffffffffffffffffff3">
    <w:name w:val="!назв_рис"/>
    <w:basedOn w:val="af8"/>
    <w:link w:val="afffffffffffffffffffff4"/>
    <w:qFormat/>
    <w:rsid w:val="00953668"/>
    <w:pPr>
      <w:spacing w:before="0" w:line="300" w:lineRule="auto"/>
      <w:jc w:val="right"/>
    </w:pPr>
    <w:rPr>
      <w:b w:val="0"/>
      <w:bCs w:val="0"/>
      <w:i/>
      <w:sz w:val="26"/>
      <w:szCs w:val="26"/>
    </w:rPr>
  </w:style>
  <w:style w:type="character" w:customStyle="1" w:styleId="afffffffffffffffffffff4">
    <w:name w:val="!назв_рис Знак"/>
    <w:basedOn w:val="afffffffffffffffffffff1"/>
    <w:link w:val="afffffffffffffffffffff3"/>
    <w:qFormat/>
    <w:rsid w:val="00953668"/>
    <w:rPr>
      <w:rFonts w:eastAsia="Calibri"/>
      <w:i/>
      <w:sz w:val="26"/>
      <w:szCs w:val="26"/>
    </w:rPr>
  </w:style>
  <w:style w:type="paragraph" w:customStyle="1" w:styleId="afffffffffffffffffffff5">
    <w:name w:val="Подписьрис"/>
    <w:basedOn w:val="af4"/>
    <w:uiPriority w:val="99"/>
    <w:qFormat/>
    <w:rsid w:val="00953668"/>
    <w:pPr>
      <w:spacing w:before="120" w:line="288" w:lineRule="auto"/>
      <w:ind w:firstLine="720"/>
      <w:jc w:val="center"/>
    </w:pPr>
    <w:rPr>
      <w:rFonts w:eastAsia="Calibri"/>
      <w:b/>
      <w:i/>
      <w:szCs w:val="20"/>
      <w:lang w:eastAsia="en-US"/>
    </w:rPr>
  </w:style>
  <w:style w:type="paragraph" w:customStyle="1" w:styleId="afffffffffffffffffffff6">
    <w:name w:val="Нормальный по центру"/>
    <w:basedOn w:val="af4"/>
    <w:uiPriority w:val="99"/>
    <w:qFormat/>
    <w:rsid w:val="00953668"/>
    <w:pPr>
      <w:tabs>
        <w:tab w:val="left" w:pos="142"/>
        <w:tab w:val="left" w:pos="284"/>
        <w:tab w:val="left" w:pos="425"/>
        <w:tab w:val="left" w:pos="567"/>
      </w:tabs>
      <w:jc w:val="center"/>
    </w:pPr>
    <w:rPr>
      <w:rFonts w:ascii="Peterburg" w:hAnsi="Peterburg"/>
      <w:sz w:val="18"/>
      <w:szCs w:val="20"/>
    </w:rPr>
  </w:style>
  <w:style w:type="numbering" w:customStyle="1" w:styleId="1ai21">
    <w:name w:val="1 / a / i21"/>
    <w:basedOn w:val="af7"/>
    <w:next w:val="1ai"/>
    <w:qFormat/>
    <w:rsid w:val="00953668"/>
    <w:pPr>
      <w:numPr>
        <w:numId w:val="110"/>
      </w:numPr>
    </w:pPr>
  </w:style>
  <w:style w:type="numbering" w:customStyle="1" w:styleId="1ai1">
    <w:name w:val="1 / a / i1"/>
    <w:basedOn w:val="af7"/>
    <w:next w:val="1ai"/>
    <w:uiPriority w:val="99"/>
    <w:unhideWhenUsed/>
    <w:qFormat/>
    <w:rsid w:val="00953668"/>
    <w:pPr>
      <w:numPr>
        <w:numId w:val="131"/>
      </w:numPr>
    </w:pPr>
  </w:style>
  <w:style w:type="paragraph" w:customStyle="1" w:styleId="af3">
    <w:name w:val="Выводы"/>
    <w:basedOn w:val="affffffffffffffffffffd"/>
    <w:uiPriority w:val="99"/>
    <w:qFormat/>
    <w:rsid w:val="00953668"/>
    <w:pPr>
      <w:numPr>
        <w:numId w:val="104"/>
      </w:numPr>
      <w:tabs>
        <w:tab w:val="num" w:pos="289"/>
        <w:tab w:val="num" w:pos="360"/>
      </w:tabs>
      <w:ind w:left="0" w:firstLine="709"/>
    </w:pPr>
  </w:style>
  <w:style w:type="character" w:customStyle="1" w:styleId="afffffffffffffffffffff7">
    <w:name w:val="Таблица Знак"/>
    <w:qFormat/>
    <w:rsid w:val="00953668"/>
    <w:rPr>
      <w:rFonts w:ascii="Times New Roman" w:eastAsia="Times New Roman" w:hAnsi="Times New Roman" w:cs="Times New Roman"/>
      <w:color w:val="000000"/>
      <w:sz w:val="24"/>
      <w:lang w:eastAsia="ru-RU"/>
    </w:rPr>
  </w:style>
  <w:style w:type="numbering" w:customStyle="1" w:styleId="11fff4">
    <w:name w:val="Текущий список11"/>
    <w:qFormat/>
    <w:rsid w:val="00953668"/>
  </w:style>
  <w:style w:type="numbering" w:customStyle="1" w:styleId="12ff">
    <w:name w:val="Текущий список12"/>
    <w:qFormat/>
    <w:rsid w:val="00953668"/>
  </w:style>
  <w:style w:type="numbering" w:customStyle="1" w:styleId="1111113">
    <w:name w:val="1 / 1.1 / 1.1.13"/>
    <w:basedOn w:val="af7"/>
    <w:next w:val="1111110"/>
    <w:qFormat/>
    <w:rsid w:val="00953668"/>
  </w:style>
  <w:style w:type="numbering" w:customStyle="1" w:styleId="614">
    <w:name w:val="Нет списка61"/>
    <w:next w:val="af7"/>
    <w:uiPriority w:val="99"/>
    <w:semiHidden/>
    <w:unhideWhenUsed/>
    <w:qFormat/>
    <w:rsid w:val="00953668"/>
  </w:style>
  <w:style w:type="numbering" w:customStyle="1" w:styleId="714">
    <w:name w:val="Нет списка71"/>
    <w:next w:val="af7"/>
    <w:uiPriority w:val="99"/>
    <w:semiHidden/>
    <w:unhideWhenUsed/>
    <w:qFormat/>
    <w:rsid w:val="00953668"/>
  </w:style>
  <w:style w:type="numbering" w:customStyle="1" w:styleId="814">
    <w:name w:val="Нет списка81"/>
    <w:next w:val="af7"/>
    <w:semiHidden/>
    <w:unhideWhenUsed/>
    <w:qFormat/>
    <w:rsid w:val="00953668"/>
  </w:style>
  <w:style w:type="numbering" w:customStyle="1" w:styleId="623">
    <w:name w:val="Нет списка62"/>
    <w:next w:val="af7"/>
    <w:uiPriority w:val="99"/>
    <w:semiHidden/>
    <w:unhideWhenUsed/>
    <w:qFormat/>
    <w:rsid w:val="00953668"/>
  </w:style>
  <w:style w:type="numbering" w:customStyle="1" w:styleId="722">
    <w:name w:val="Нет списка72"/>
    <w:next w:val="af7"/>
    <w:uiPriority w:val="99"/>
    <w:semiHidden/>
    <w:unhideWhenUsed/>
    <w:qFormat/>
    <w:rsid w:val="00953668"/>
  </w:style>
  <w:style w:type="numbering" w:customStyle="1" w:styleId="823">
    <w:name w:val="Нет списка82"/>
    <w:next w:val="af7"/>
    <w:semiHidden/>
    <w:unhideWhenUsed/>
    <w:qFormat/>
    <w:rsid w:val="00953668"/>
  </w:style>
  <w:style w:type="numbering" w:customStyle="1" w:styleId="1ai22">
    <w:name w:val="1 / a / i22"/>
    <w:basedOn w:val="af7"/>
    <w:next w:val="1ai"/>
    <w:qFormat/>
    <w:rsid w:val="00953668"/>
  </w:style>
  <w:style w:type="numbering" w:customStyle="1" w:styleId="631">
    <w:name w:val="Нет списка63"/>
    <w:next w:val="af7"/>
    <w:uiPriority w:val="99"/>
    <w:semiHidden/>
    <w:unhideWhenUsed/>
    <w:qFormat/>
    <w:rsid w:val="00953668"/>
  </w:style>
  <w:style w:type="numbering" w:customStyle="1" w:styleId="731">
    <w:name w:val="Нет списка73"/>
    <w:next w:val="af7"/>
    <w:uiPriority w:val="99"/>
    <w:semiHidden/>
    <w:unhideWhenUsed/>
    <w:qFormat/>
    <w:rsid w:val="00953668"/>
  </w:style>
  <w:style w:type="numbering" w:customStyle="1" w:styleId="832">
    <w:name w:val="Нет списка83"/>
    <w:next w:val="af7"/>
    <w:semiHidden/>
    <w:unhideWhenUsed/>
    <w:qFormat/>
    <w:rsid w:val="00953668"/>
  </w:style>
  <w:style w:type="numbering" w:customStyle="1" w:styleId="1ai23">
    <w:name w:val="1 / a / i23"/>
    <w:basedOn w:val="af7"/>
    <w:next w:val="1ai"/>
    <w:qFormat/>
    <w:rsid w:val="00953668"/>
  </w:style>
  <w:style w:type="numbering" w:customStyle="1" w:styleId="914">
    <w:name w:val="Нет списка91"/>
    <w:next w:val="af7"/>
    <w:uiPriority w:val="99"/>
    <w:semiHidden/>
    <w:unhideWhenUsed/>
    <w:qFormat/>
    <w:rsid w:val="00953668"/>
  </w:style>
  <w:style w:type="numbering" w:customStyle="1" w:styleId="5112">
    <w:name w:val="Нет списка511"/>
    <w:next w:val="af7"/>
    <w:uiPriority w:val="99"/>
    <w:semiHidden/>
    <w:unhideWhenUsed/>
    <w:qFormat/>
    <w:rsid w:val="00953668"/>
  </w:style>
  <w:style w:type="numbering" w:customStyle="1" w:styleId="6112">
    <w:name w:val="Нет списка611"/>
    <w:next w:val="af7"/>
    <w:uiPriority w:val="99"/>
    <w:semiHidden/>
    <w:unhideWhenUsed/>
    <w:qFormat/>
    <w:rsid w:val="00953668"/>
  </w:style>
  <w:style w:type="numbering" w:customStyle="1" w:styleId="7111">
    <w:name w:val="Нет списка711"/>
    <w:next w:val="af7"/>
    <w:uiPriority w:val="99"/>
    <w:semiHidden/>
    <w:unhideWhenUsed/>
    <w:qFormat/>
    <w:rsid w:val="00953668"/>
  </w:style>
  <w:style w:type="numbering" w:customStyle="1" w:styleId="8111">
    <w:name w:val="Нет списка811"/>
    <w:next w:val="af7"/>
    <w:semiHidden/>
    <w:unhideWhenUsed/>
    <w:qFormat/>
    <w:rsid w:val="00953668"/>
  </w:style>
  <w:style w:type="numbering" w:customStyle="1" w:styleId="1ai211">
    <w:name w:val="1 / a / i211"/>
    <w:basedOn w:val="af7"/>
    <w:next w:val="1ai"/>
    <w:qFormat/>
    <w:rsid w:val="00953668"/>
  </w:style>
  <w:style w:type="numbering" w:customStyle="1" w:styleId="1ai11">
    <w:name w:val="1 / a / i11"/>
    <w:basedOn w:val="af7"/>
    <w:next w:val="1ai"/>
    <w:uiPriority w:val="99"/>
    <w:unhideWhenUsed/>
    <w:qFormat/>
    <w:rsid w:val="00953668"/>
  </w:style>
  <w:style w:type="numbering" w:customStyle="1" w:styleId="1014">
    <w:name w:val="Нет списка101"/>
    <w:next w:val="af7"/>
    <w:uiPriority w:val="99"/>
    <w:semiHidden/>
    <w:unhideWhenUsed/>
    <w:qFormat/>
    <w:rsid w:val="00953668"/>
  </w:style>
  <w:style w:type="numbering" w:customStyle="1" w:styleId="1316">
    <w:name w:val="Нет списка131"/>
    <w:next w:val="af7"/>
    <w:semiHidden/>
    <w:unhideWhenUsed/>
    <w:qFormat/>
    <w:rsid w:val="00953668"/>
  </w:style>
  <w:style w:type="numbering" w:customStyle="1" w:styleId="22113">
    <w:name w:val="Нет списка2211"/>
    <w:next w:val="af7"/>
    <w:uiPriority w:val="99"/>
    <w:semiHidden/>
    <w:unhideWhenUsed/>
    <w:qFormat/>
    <w:rsid w:val="00953668"/>
  </w:style>
  <w:style w:type="numbering" w:customStyle="1" w:styleId="3213">
    <w:name w:val="Нет списка321"/>
    <w:next w:val="af7"/>
    <w:uiPriority w:val="99"/>
    <w:semiHidden/>
    <w:unhideWhenUsed/>
    <w:qFormat/>
    <w:rsid w:val="00953668"/>
  </w:style>
  <w:style w:type="numbering" w:customStyle="1" w:styleId="4213">
    <w:name w:val="Нет списка421"/>
    <w:next w:val="af7"/>
    <w:uiPriority w:val="99"/>
    <w:semiHidden/>
    <w:unhideWhenUsed/>
    <w:qFormat/>
    <w:rsid w:val="00953668"/>
  </w:style>
  <w:style w:type="numbering" w:customStyle="1" w:styleId="5211">
    <w:name w:val="Нет списка521"/>
    <w:next w:val="af7"/>
    <w:uiPriority w:val="99"/>
    <w:semiHidden/>
    <w:unhideWhenUsed/>
    <w:qFormat/>
    <w:rsid w:val="00953668"/>
  </w:style>
  <w:style w:type="numbering" w:customStyle="1" w:styleId="6210">
    <w:name w:val="Нет списка621"/>
    <w:next w:val="af7"/>
    <w:uiPriority w:val="99"/>
    <w:semiHidden/>
    <w:unhideWhenUsed/>
    <w:qFormat/>
    <w:rsid w:val="00953668"/>
  </w:style>
  <w:style w:type="numbering" w:customStyle="1" w:styleId="7210">
    <w:name w:val="Нет списка721"/>
    <w:next w:val="af7"/>
    <w:uiPriority w:val="99"/>
    <w:semiHidden/>
    <w:unhideWhenUsed/>
    <w:qFormat/>
    <w:rsid w:val="00953668"/>
  </w:style>
  <w:style w:type="numbering" w:customStyle="1" w:styleId="8210">
    <w:name w:val="Нет списка821"/>
    <w:next w:val="af7"/>
    <w:semiHidden/>
    <w:unhideWhenUsed/>
    <w:qFormat/>
    <w:rsid w:val="00953668"/>
  </w:style>
  <w:style w:type="numbering" w:customStyle="1" w:styleId="1ai221">
    <w:name w:val="1 / a / i221"/>
    <w:basedOn w:val="af7"/>
    <w:next w:val="1ai"/>
    <w:qFormat/>
    <w:rsid w:val="00953668"/>
  </w:style>
  <w:style w:type="numbering" w:customStyle="1" w:styleId="1ai31">
    <w:name w:val="1 / a / i31"/>
    <w:basedOn w:val="af7"/>
    <w:next w:val="1ai"/>
    <w:uiPriority w:val="99"/>
    <w:unhideWhenUsed/>
    <w:qFormat/>
    <w:rsid w:val="00953668"/>
  </w:style>
  <w:style w:type="numbering" w:customStyle="1" w:styleId="641">
    <w:name w:val="Нет списка64"/>
    <w:next w:val="af7"/>
    <w:uiPriority w:val="99"/>
    <w:semiHidden/>
    <w:unhideWhenUsed/>
    <w:qFormat/>
    <w:rsid w:val="00953668"/>
  </w:style>
  <w:style w:type="numbering" w:customStyle="1" w:styleId="741">
    <w:name w:val="Нет списка74"/>
    <w:next w:val="af7"/>
    <w:uiPriority w:val="99"/>
    <w:semiHidden/>
    <w:unhideWhenUsed/>
    <w:qFormat/>
    <w:rsid w:val="00953668"/>
  </w:style>
  <w:style w:type="numbering" w:customStyle="1" w:styleId="842">
    <w:name w:val="Нет списка84"/>
    <w:next w:val="af7"/>
    <w:semiHidden/>
    <w:unhideWhenUsed/>
    <w:qFormat/>
    <w:rsid w:val="00953668"/>
  </w:style>
  <w:style w:type="numbering" w:customStyle="1" w:styleId="1ai24">
    <w:name w:val="1 / a / i24"/>
    <w:basedOn w:val="af7"/>
    <w:next w:val="1ai"/>
    <w:qFormat/>
    <w:rsid w:val="00953668"/>
  </w:style>
  <w:style w:type="numbering" w:customStyle="1" w:styleId="1ai5">
    <w:name w:val="1 / a / i5"/>
    <w:basedOn w:val="af7"/>
    <w:next w:val="1ai"/>
    <w:uiPriority w:val="99"/>
    <w:unhideWhenUsed/>
    <w:qFormat/>
    <w:rsid w:val="00953668"/>
  </w:style>
  <w:style w:type="numbering" w:customStyle="1" w:styleId="922">
    <w:name w:val="Нет списка92"/>
    <w:next w:val="af7"/>
    <w:uiPriority w:val="99"/>
    <w:semiHidden/>
    <w:unhideWhenUsed/>
    <w:qFormat/>
    <w:rsid w:val="00953668"/>
  </w:style>
  <w:style w:type="numbering" w:customStyle="1" w:styleId="1222">
    <w:name w:val="Нет списка122"/>
    <w:next w:val="af7"/>
    <w:semiHidden/>
    <w:unhideWhenUsed/>
    <w:qFormat/>
    <w:rsid w:val="00953668"/>
  </w:style>
  <w:style w:type="numbering" w:customStyle="1" w:styleId="4122">
    <w:name w:val="Нет списка412"/>
    <w:next w:val="af7"/>
    <w:uiPriority w:val="99"/>
    <w:semiHidden/>
    <w:unhideWhenUsed/>
    <w:qFormat/>
    <w:rsid w:val="00953668"/>
  </w:style>
  <w:style w:type="numbering" w:customStyle="1" w:styleId="5121">
    <w:name w:val="Нет списка512"/>
    <w:next w:val="af7"/>
    <w:uiPriority w:val="99"/>
    <w:semiHidden/>
    <w:unhideWhenUsed/>
    <w:qFormat/>
    <w:rsid w:val="00953668"/>
  </w:style>
  <w:style w:type="numbering" w:customStyle="1" w:styleId="6121">
    <w:name w:val="Нет списка612"/>
    <w:next w:val="af7"/>
    <w:uiPriority w:val="99"/>
    <w:semiHidden/>
    <w:unhideWhenUsed/>
    <w:qFormat/>
    <w:rsid w:val="00953668"/>
  </w:style>
  <w:style w:type="numbering" w:customStyle="1" w:styleId="7121">
    <w:name w:val="Нет списка712"/>
    <w:next w:val="af7"/>
    <w:uiPriority w:val="99"/>
    <w:semiHidden/>
    <w:unhideWhenUsed/>
    <w:qFormat/>
    <w:rsid w:val="00953668"/>
  </w:style>
  <w:style w:type="numbering" w:customStyle="1" w:styleId="8121">
    <w:name w:val="Нет списка812"/>
    <w:next w:val="af7"/>
    <w:semiHidden/>
    <w:unhideWhenUsed/>
    <w:qFormat/>
    <w:rsid w:val="00953668"/>
  </w:style>
  <w:style w:type="numbering" w:customStyle="1" w:styleId="1ai212">
    <w:name w:val="1 / a / i212"/>
    <w:basedOn w:val="af7"/>
    <w:next w:val="1ai"/>
    <w:qFormat/>
    <w:rsid w:val="00953668"/>
  </w:style>
  <w:style w:type="numbering" w:customStyle="1" w:styleId="1ai12">
    <w:name w:val="1 / a / i12"/>
    <w:basedOn w:val="af7"/>
    <w:next w:val="1ai"/>
    <w:uiPriority w:val="99"/>
    <w:semiHidden/>
    <w:unhideWhenUsed/>
    <w:qFormat/>
    <w:rsid w:val="00953668"/>
  </w:style>
  <w:style w:type="numbering" w:customStyle="1" w:styleId="1021">
    <w:name w:val="Нет списка102"/>
    <w:next w:val="af7"/>
    <w:uiPriority w:val="99"/>
    <w:semiHidden/>
    <w:unhideWhenUsed/>
    <w:qFormat/>
    <w:rsid w:val="00953668"/>
  </w:style>
  <w:style w:type="numbering" w:customStyle="1" w:styleId="1324">
    <w:name w:val="Нет списка132"/>
    <w:next w:val="af7"/>
    <w:semiHidden/>
    <w:unhideWhenUsed/>
    <w:qFormat/>
    <w:rsid w:val="00953668"/>
  </w:style>
  <w:style w:type="numbering" w:customStyle="1" w:styleId="2222">
    <w:name w:val="Нет списка222"/>
    <w:next w:val="af7"/>
    <w:uiPriority w:val="99"/>
    <w:semiHidden/>
    <w:unhideWhenUsed/>
    <w:qFormat/>
    <w:rsid w:val="00953668"/>
  </w:style>
  <w:style w:type="numbering" w:customStyle="1" w:styleId="3221">
    <w:name w:val="Нет списка322"/>
    <w:next w:val="af7"/>
    <w:uiPriority w:val="99"/>
    <w:semiHidden/>
    <w:unhideWhenUsed/>
    <w:qFormat/>
    <w:rsid w:val="00953668"/>
  </w:style>
  <w:style w:type="numbering" w:customStyle="1" w:styleId="4220">
    <w:name w:val="Нет списка422"/>
    <w:next w:val="af7"/>
    <w:uiPriority w:val="99"/>
    <w:semiHidden/>
    <w:unhideWhenUsed/>
    <w:qFormat/>
    <w:rsid w:val="00953668"/>
  </w:style>
  <w:style w:type="numbering" w:customStyle="1" w:styleId="5220">
    <w:name w:val="Нет списка522"/>
    <w:next w:val="af7"/>
    <w:uiPriority w:val="99"/>
    <w:semiHidden/>
    <w:unhideWhenUsed/>
    <w:qFormat/>
    <w:rsid w:val="00953668"/>
  </w:style>
  <w:style w:type="numbering" w:customStyle="1" w:styleId="6220">
    <w:name w:val="Нет списка622"/>
    <w:next w:val="af7"/>
    <w:uiPriority w:val="99"/>
    <w:semiHidden/>
    <w:unhideWhenUsed/>
    <w:qFormat/>
    <w:rsid w:val="00953668"/>
  </w:style>
  <w:style w:type="numbering" w:customStyle="1" w:styleId="7220">
    <w:name w:val="Нет списка722"/>
    <w:next w:val="af7"/>
    <w:uiPriority w:val="99"/>
    <w:semiHidden/>
    <w:unhideWhenUsed/>
    <w:qFormat/>
    <w:rsid w:val="00953668"/>
  </w:style>
  <w:style w:type="numbering" w:customStyle="1" w:styleId="8220">
    <w:name w:val="Нет списка822"/>
    <w:next w:val="af7"/>
    <w:semiHidden/>
    <w:unhideWhenUsed/>
    <w:qFormat/>
    <w:rsid w:val="00953668"/>
  </w:style>
  <w:style w:type="numbering" w:customStyle="1" w:styleId="1ai222">
    <w:name w:val="1 / a / i222"/>
    <w:basedOn w:val="af7"/>
    <w:next w:val="1ai"/>
    <w:qFormat/>
    <w:rsid w:val="00953668"/>
  </w:style>
  <w:style w:type="numbering" w:customStyle="1" w:styleId="1ai32">
    <w:name w:val="1 / a / i32"/>
    <w:basedOn w:val="af7"/>
    <w:next w:val="1ai"/>
    <w:unhideWhenUsed/>
    <w:qFormat/>
    <w:rsid w:val="00953668"/>
  </w:style>
  <w:style w:type="numbering" w:customStyle="1" w:styleId="1ai25">
    <w:name w:val="1 / a / i25"/>
    <w:basedOn w:val="af7"/>
    <w:next w:val="1ai"/>
    <w:qFormat/>
    <w:rsid w:val="00953668"/>
  </w:style>
  <w:style w:type="numbering" w:customStyle="1" w:styleId="453">
    <w:name w:val="Нет списка45"/>
    <w:next w:val="af7"/>
    <w:uiPriority w:val="99"/>
    <w:semiHidden/>
    <w:unhideWhenUsed/>
    <w:qFormat/>
    <w:rsid w:val="00953668"/>
  </w:style>
  <w:style w:type="numbering" w:customStyle="1" w:styleId="551">
    <w:name w:val="Нет списка55"/>
    <w:next w:val="af7"/>
    <w:uiPriority w:val="99"/>
    <w:semiHidden/>
    <w:unhideWhenUsed/>
    <w:qFormat/>
    <w:rsid w:val="00953668"/>
  </w:style>
  <w:style w:type="numbering" w:customStyle="1" w:styleId="651">
    <w:name w:val="Нет списка65"/>
    <w:next w:val="af7"/>
    <w:uiPriority w:val="99"/>
    <w:semiHidden/>
    <w:unhideWhenUsed/>
    <w:qFormat/>
    <w:rsid w:val="00953668"/>
  </w:style>
  <w:style w:type="numbering" w:customStyle="1" w:styleId="751">
    <w:name w:val="Нет списка75"/>
    <w:next w:val="af7"/>
    <w:uiPriority w:val="99"/>
    <w:semiHidden/>
    <w:unhideWhenUsed/>
    <w:qFormat/>
    <w:rsid w:val="00953668"/>
  </w:style>
  <w:style w:type="numbering" w:customStyle="1" w:styleId="851">
    <w:name w:val="Нет списка85"/>
    <w:next w:val="af7"/>
    <w:semiHidden/>
    <w:unhideWhenUsed/>
    <w:qFormat/>
    <w:rsid w:val="00953668"/>
  </w:style>
  <w:style w:type="numbering" w:customStyle="1" w:styleId="1ai13">
    <w:name w:val="1 / a / i13"/>
    <w:basedOn w:val="af7"/>
    <w:next w:val="1ai"/>
    <w:uiPriority w:val="99"/>
    <w:semiHidden/>
    <w:unhideWhenUsed/>
    <w:qFormat/>
    <w:rsid w:val="00953668"/>
  </w:style>
  <w:style w:type="numbering" w:customStyle="1" w:styleId="1ai61">
    <w:name w:val="1 / a / i61"/>
    <w:basedOn w:val="af7"/>
    <w:next w:val="1ai"/>
    <w:uiPriority w:val="99"/>
    <w:unhideWhenUsed/>
    <w:qFormat/>
    <w:rsid w:val="00953668"/>
  </w:style>
  <w:style w:type="numbering" w:customStyle="1" w:styleId="1ai62">
    <w:name w:val="1 / a / i62"/>
    <w:basedOn w:val="af7"/>
    <w:next w:val="1ai"/>
    <w:uiPriority w:val="99"/>
    <w:unhideWhenUsed/>
    <w:qFormat/>
    <w:rsid w:val="00953668"/>
  </w:style>
  <w:style w:type="numbering" w:customStyle="1" w:styleId="931">
    <w:name w:val="Нет списка93"/>
    <w:next w:val="af7"/>
    <w:uiPriority w:val="99"/>
    <w:semiHidden/>
    <w:unhideWhenUsed/>
    <w:qFormat/>
    <w:rsid w:val="00953668"/>
  </w:style>
  <w:style w:type="numbering" w:customStyle="1" w:styleId="1236">
    <w:name w:val="Нет списка123"/>
    <w:next w:val="af7"/>
    <w:semiHidden/>
    <w:unhideWhenUsed/>
    <w:qFormat/>
    <w:rsid w:val="00953668"/>
  </w:style>
  <w:style w:type="numbering" w:customStyle="1" w:styleId="4131">
    <w:name w:val="Нет списка413"/>
    <w:next w:val="af7"/>
    <w:uiPriority w:val="99"/>
    <w:semiHidden/>
    <w:unhideWhenUsed/>
    <w:qFormat/>
    <w:rsid w:val="00953668"/>
  </w:style>
  <w:style w:type="numbering" w:customStyle="1" w:styleId="5131">
    <w:name w:val="Нет списка513"/>
    <w:next w:val="af7"/>
    <w:uiPriority w:val="99"/>
    <w:semiHidden/>
    <w:unhideWhenUsed/>
    <w:qFormat/>
    <w:rsid w:val="00953668"/>
  </w:style>
  <w:style w:type="numbering" w:customStyle="1" w:styleId="6131">
    <w:name w:val="Нет списка613"/>
    <w:next w:val="af7"/>
    <w:uiPriority w:val="99"/>
    <w:semiHidden/>
    <w:unhideWhenUsed/>
    <w:qFormat/>
    <w:rsid w:val="00953668"/>
  </w:style>
  <w:style w:type="numbering" w:customStyle="1" w:styleId="7131">
    <w:name w:val="Нет списка713"/>
    <w:next w:val="af7"/>
    <w:uiPriority w:val="99"/>
    <w:semiHidden/>
    <w:unhideWhenUsed/>
    <w:qFormat/>
    <w:rsid w:val="00953668"/>
  </w:style>
  <w:style w:type="numbering" w:customStyle="1" w:styleId="8131">
    <w:name w:val="Нет списка813"/>
    <w:next w:val="af7"/>
    <w:semiHidden/>
    <w:unhideWhenUsed/>
    <w:qFormat/>
    <w:rsid w:val="00953668"/>
  </w:style>
  <w:style w:type="numbering" w:customStyle="1" w:styleId="1ai213">
    <w:name w:val="1 / a / i213"/>
    <w:basedOn w:val="af7"/>
    <w:next w:val="1ai"/>
    <w:qFormat/>
    <w:rsid w:val="00953668"/>
  </w:style>
  <w:style w:type="numbering" w:customStyle="1" w:styleId="1031">
    <w:name w:val="Нет списка103"/>
    <w:next w:val="af7"/>
    <w:uiPriority w:val="99"/>
    <w:semiHidden/>
    <w:unhideWhenUsed/>
    <w:qFormat/>
    <w:rsid w:val="00953668"/>
  </w:style>
  <w:style w:type="numbering" w:customStyle="1" w:styleId="1332">
    <w:name w:val="Нет списка133"/>
    <w:next w:val="af7"/>
    <w:semiHidden/>
    <w:unhideWhenUsed/>
    <w:qFormat/>
    <w:rsid w:val="00953668"/>
  </w:style>
  <w:style w:type="numbering" w:customStyle="1" w:styleId="2231">
    <w:name w:val="Нет списка223"/>
    <w:next w:val="af7"/>
    <w:uiPriority w:val="99"/>
    <w:semiHidden/>
    <w:unhideWhenUsed/>
    <w:qFormat/>
    <w:rsid w:val="00953668"/>
  </w:style>
  <w:style w:type="numbering" w:customStyle="1" w:styleId="3230">
    <w:name w:val="Нет списка323"/>
    <w:next w:val="af7"/>
    <w:uiPriority w:val="99"/>
    <w:semiHidden/>
    <w:unhideWhenUsed/>
    <w:qFormat/>
    <w:rsid w:val="00953668"/>
  </w:style>
  <w:style w:type="numbering" w:customStyle="1" w:styleId="4230">
    <w:name w:val="Нет списка423"/>
    <w:next w:val="af7"/>
    <w:uiPriority w:val="99"/>
    <w:semiHidden/>
    <w:unhideWhenUsed/>
    <w:qFormat/>
    <w:rsid w:val="00953668"/>
  </w:style>
  <w:style w:type="numbering" w:customStyle="1" w:styleId="523">
    <w:name w:val="Нет списка523"/>
    <w:next w:val="af7"/>
    <w:uiPriority w:val="99"/>
    <w:semiHidden/>
    <w:unhideWhenUsed/>
    <w:qFormat/>
    <w:rsid w:val="00953668"/>
  </w:style>
  <w:style w:type="numbering" w:customStyle="1" w:styleId="6230">
    <w:name w:val="Нет списка623"/>
    <w:next w:val="af7"/>
    <w:uiPriority w:val="99"/>
    <w:semiHidden/>
    <w:unhideWhenUsed/>
    <w:qFormat/>
    <w:rsid w:val="00953668"/>
  </w:style>
  <w:style w:type="numbering" w:customStyle="1" w:styleId="723">
    <w:name w:val="Нет списка723"/>
    <w:next w:val="af7"/>
    <w:uiPriority w:val="99"/>
    <w:semiHidden/>
    <w:unhideWhenUsed/>
    <w:qFormat/>
    <w:rsid w:val="00953668"/>
  </w:style>
  <w:style w:type="numbering" w:customStyle="1" w:styleId="8230">
    <w:name w:val="Нет списка823"/>
    <w:next w:val="af7"/>
    <w:semiHidden/>
    <w:unhideWhenUsed/>
    <w:qFormat/>
    <w:rsid w:val="00953668"/>
  </w:style>
  <w:style w:type="numbering" w:customStyle="1" w:styleId="1ai223">
    <w:name w:val="1 / a / i223"/>
    <w:basedOn w:val="af7"/>
    <w:next w:val="1ai"/>
    <w:qFormat/>
    <w:rsid w:val="00953668"/>
  </w:style>
  <w:style w:type="numbering" w:customStyle="1" w:styleId="1ai33">
    <w:name w:val="1 / a / i33"/>
    <w:basedOn w:val="af7"/>
    <w:next w:val="1ai"/>
    <w:uiPriority w:val="99"/>
    <w:semiHidden/>
    <w:unhideWhenUsed/>
    <w:qFormat/>
    <w:rsid w:val="00953668"/>
  </w:style>
  <w:style w:type="numbering" w:customStyle="1" w:styleId="1414">
    <w:name w:val="Нет списка141"/>
    <w:next w:val="af7"/>
    <w:uiPriority w:val="99"/>
    <w:semiHidden/>
    <w:qFormat/>
    <w:rsid w:val="00953668"/>
  </w:style>
  <w:style w:type="numbering" w:customStyle="1" w:styleId="1514">
    <w:name w:val="Нет списка151"/>
    <w:next w:val="af7"/>
    <w:uiPriority w:val="99"/>
    <w:semiHidden/>
    <w:unhideWhenUsed/>
    <w:qFormat/>
    <w:rsid w:val="00953668"/>
  </w:style>
  <w:style w:type="numbering" w:customStyle="1" w:styleId="2314">
    <w:name w:val="Нет списка231"/>
    <w:next w:val="af7"/>
    <w:uiPriority w:val="99"/>
    <w:semiHidden/>
    <w:unhideWhenUsed/>
    <w:qFormat/>
    <w:rsid w:val="00953668"/>
  </w:style>
  <w:style w:type="numbering" w:customStyle="1" w:styleId="3311">
    <w:name w:val="Нет списка331"/>
    <w:next w:val="af7"/>
    <w:uiPriority w:val="99"/>
    <w:semiHidden/>
    <w:unhideWhenUsed/>
    <w:qFormat/>
    <w:rsid w:val="00953668"/>
  </w:style>
  <w:style w:type="numbering" w:customStyle="1" w:styleId="4311">
    <w:name w:val="Нет списка431"/>
    <w:next w:val="af7"/>
    <w:uiPriority w:val="99"/>
    <w:semiHidden/>
    <w:unhideWhenUsed/>
    <w:qFormat/>
    <w:rsid w:val="00953668"/>
  </w:style>
  <w:style w:type="numbering" w:customStyle="1" w:styleId="5310">
    <w:name w:val="Нет списка531"/>
    <w:next w:val="af7"/>
    <w:uiPriority w:val="99"/>
    <w:semiHidden/>
    <w:unhideWhenUsed/>
    <w:qFormat/>
    <w:rsid w:val="00953668"/>
  </w:style>
  <w:style w:type="numbering" w:customStyle="1" w:styleId="6310">
    <w:name w:val="Нет списка631"/>
    <w:next w:val="af7"/>
    <w:uiPriority w:val="99"/>
    <w:semiHidden/>
    <w:unhideWhenUsed/>
    <w:qFormat/>
    <w:rsid w:val="00953668"/>
  </w:style>
  <w:style w:type="numbering" w:customStyle="1" w:styleId="7310">
    <w:name w:val="Нет списка731"/>
    <w:next w:val="af7"/>
    <w:uiPriority w:val="99"/>
    <w:semiHidden/>
    <w:unhideWhenUsed/>
    <w:qFormat/>
    <w:rsid w:val="00953668"/>
  </w:style>
  <w:style w:type="numbering" w:customStyle="1" w:styleId="8310">
    <w:name w:val="Нет списка831"/>
    <w:next w:val="af7"/>
    <w:semiHidden/>
    <w:unhideWhenUsed/>
    <w:qFormat/>
    <w:rsid w:val="00953668"/>
  </w:style>
  <w:style w:type="numbering" w:customStyle="1" w:styleId="1ai231">
    <w:name w:val="1 / a / i231"/>
    <w:basedOn w:val="af7"/>
    <w:next w:val="1ai"/>
    <w:qFormat/>
    <w:rsid w:val="00953668"/>
  </w:style>
  <w:style w:type="numbering" w:customStyle="1" w:styleId="1ai41">
    <w:name w:val="1 / a / i41"/>
    <w:basedOn w:val="af7"/>
    <w:next w:val="1ai"/>
    <w:uiPriority w:val="99"/>
    <w:unhideWhenUsed/>
    <w:qFormat/>
    <w:rsid w:val="00953668"/>
    <w:pPr>
      <w:numPr>
        <w:numId w:val="109"/>
      </w:numPr>
    </w:pPr>
  </w:style>
  <w:style w:type="numbering" w:customStyle="1" w:styleId="9111">
    <w:name w:val="Нет списка911"/>
    <w:next w:val="af7"/>
    <w:uiPriority w:val="99"/>
    <w:semiHidden/>
    <w:unhideWhenUsed/>
    <w:qFormat/>
    <w:rsid w:val="00953668"/>
  </w:style>
  <w:style w:type="numbering" w:customStyle="1" w:styleId="121110">
    <w:name w:val="Нет списка12111"/>
    <w:next w:val="af7"/>
    <w:semiHidden/>
    <w:unhideWhenUsed/>
    <w:qFormat/>
    <w:rsid w:val="00953668"/>
  </w:style>
  <w:style w:type="numbering" w:customStyle="1" w:styleId="41112">
    <w:name w:val="Нет списка4111"/>
    <w:next w:val="af7"/>
    <w:uiPriority w:val="99"/>
    <w:semiHidden/>
    <w:unhideWhenUsed/>
    <w:qFormat/>
    <w:rsid w:val="00953668"/>
  </w:style>
  <w:style w:type="numbering" w:customStyle="1" w:styleId="51110">
    <w:name w:val="Нет списка5111"/>
    <w:next w:val="af7"/>
    <w:uiPriority w:val="99"/>
    <w:semiHidden/>
    <w:unhideWhenUsed/>
    <w:qFormat/>
    <w:rsid w:val="00953668"/>
  </w:style>
  <w:style w:type="numbering" w:customStyle="1" w:styleId="61110">
    <w:name w:val="Нет списка6111"/>
    <w:next w:val="af7"/>
    <w:uiPriority w:val="99"/>
    <w:semiHidden/>
    <w:unhideWhenUsed/>
    <w:qFormat/>
    <w:rsid w:val="00953668"/>
  </w:style>
  <w:style w:type="numbering" w:customStyle="1" w:styleId="71110">
    <w:name w:val="Нет списка7111"/>
    <w:next w:val="af7"/>
    <w:uiPriority w:val="99"/>
    <w:semiHidden/>
    <w:unhideWhenUsed/>
    <w:qFormat/>
    <w:rsid w:val="00953668"/>
  </w:style>
  <w:style w:type="numbering" w:customStyle="1" w:styleId="81110">
    <w:name w:val="Нет списка8111"/>
    <w:next w:val="af7"/>
    <w:semiHidden/>
    <w:unhideWhenUsed/>
    <w:qFormat/>
    <w:rsid w:val="00953668"/>
  </w:style>
  <w:style w:type="numbering" w:customStyle="1" w:styleId="1ai2111">
    <w:name w:val="1 / a / i2111"/>
    <w:basedOn w:val="af7"/>
    <w:next w:val="1ai"/>
    <w:qFormat/>
    <w:rsid w:val="00953668"/>
  </w:style>
  <w:style w:type="numbering" w:customStyle="1" w:styleId="1ai111">
    <w:name w:val="1 / a / i111"/>
    <w:basedOn w:val="af7"/>
    <w:next w:val="1ai"/>
    <w:uiPriority w:val="99"/>
    <w:semiHidden/>
    <w:unhideWhenUsed/>
    <w:qFormat/>
    <w:rsid w:val="00953668"/>
  </w:style>
  <w:style w:type="numbering" w:customStyle="1" w:styleId="10111">
    <w:name w:val="Нет списка1011"/>
    <w:next w:val="af7"/>
    <w:uiPriority w:val="99"/>
    <w:semiHidden/>
    <w:unhideWhenUsed/>
    <w:qFormat/>
    <w:rsid w:val="00953668"/>
  </w:style>
  <w:style w:type="numbering" w:customStyle="1" w:styleId="13111">
    <w:name w:val="Нет списка1311"/>
    <w:next w:val="af7"/>
    <w:semiHidden/>
    <w:unhideWhenUsed/>
    <w:qFormat/>
    <w:rsid w:val="00953668"/>
  </w:style>
  <w:style w:type="numbering" w:customStyle="1" w:styleId="221110">
    <w:name w:val="Нет списка22111"/>
    <w:next w:val="af7"/>
    <w:uiPriority w:val="99"/>
    <w:semiHidden/>
    <w:unhideWhenUsed/>
    <w:qFormat/>
    <w:rsid w:val="00953668"/>
  </w:style>
  <w:style w:type="numbering" w:customStyle="1" w:styleId="32110">
    <w:name w:val="Нет списка3211"/>
    <w:next w:val="af7"/>
    <w:uiPriority w:val="99"/>
    <w:semiHidden/>
    <w:unhideWhenUsed/>
    <w:qFormat/>
    <w:rsid w:val="00953668"/>
  </w:style>
  <w:style w:type="numbering" w:customStyle="1" w:styleId="42111">
    <w:name w:val="Нет списка4211"/>
    <w:next w:val="af7"/>
    <w:uiPriority w:val="99"/>
    <w:semiHidden/>
    <w:unhideWhenUsed/>
    <w:qFormat/>
    <w:rsid w:val="00953668"/>
  </w:style>
  <w:style w:type="numbering" w:customStyle="1" w:styleId="52110">
    <w:name w:val="Нет списка5211"/>
    <w:next w:val="af7"/>
    <w:uiPriority w:val="99"/>
    <w:semiHidden/>
    <w:unhideWhenUsed/>
    <w:qFormat/>
    <w:rsid w:val="00953668"/>
  </w:style>
  <w:style w:type="numbering" w:customStyle="1" w:styleId="6211">
    <w:name w:val="Нет списка6211"/>
    <w:next w:val="af7"/>
    <w:uiPriority w:val="99"/>
    <w:semiHidden/>
    <w:unhideWhenUsed/>
    <w:qFormat/>
    <w:rsid w:val="00953668"/>
  </w:style>
  <w:style w:type="numbering" w:customStyle="1" w:styleId="7211">
    <w:name w:val="Нет списка7211"/>
    <w:next w:val="af7"/>
    <w:uiPriority w:val="99"/>
    <w:semiHidden/>
    <w:unhideWhenUsed/>
    <w:qFormat/>
    <w:rsid w:val="00953668"/>
  </w:style>
  <w:style w:type="numbering" w:customStyle="1" w:styleId="8211">
    <w:name w:val="Нет списка8211"/>
    <w:next w:val="af7"/>
    <w:semiHidden/>
    <w:unhideWhenUsed/>
    <w:qFormat/>
    <w:rsid w:val="00953668"/>
  </w:style>
  <w:style w:type="numbering" w:customStyle="1" w:styleId="1ai2211">
    <w:name w:val="1 / a / i2211"/>
    <w:basedOn w:val="af7"/>
    <w:next w:val="1ai"/>
    <w:qFormat/>
    <w:rsid w:val="00953668"/>
  </w:style>
  <w:style w:type="numbering" w:customStyle="1" w:styleId="1ai311">
    <w:name w:val="1 / a / i311"/>
    <w:basedOn w:val="af7"/>
    <w:next w:val="1ai"/>
    <w:uiPriority w:val="99"/>
    <w:unhideWhenUsed/>
    <w:qFormat/>
    <w:rsid w:val="00953668"/>
  </w:style>
  <w:style w:type="numbering" w:customStyle="1" w:styleId="1612">
    <w:name w:val="Нет списка161"/>
    <w:next w:val="af7"/>
    <w:uiPriority w:val="99"/>
    <w:semiHidden/>
    <w:qFormat/>
    <w:rsid w:val="00953668"/>
  </w:style>
  <w:style w:type="numbering" w:customStyle="1" w:styleId="1712">
    <w:name w:val="Нет списка171"/>
    <w:next w:val="af7"/>
    <w:uiPriority w:val="99"/>
    <w:semiHidden/>
    <w:unhideWhenUsed/>
    <w:qFormat/>
    <w:rsid w:val="00953668"/>
  </w:style>
  <w:style w:type="numbering" w:customStyle="1" w:styleId="11311">
    <w:name w:val="Нет списка1131"/>
    <w:next w:val="af7"/>
    <w:semiHidden/>
    <w:unhideWhenUsed/>
    <w:qFormat/>
    <w:rsid w:val="00953668"/>
  </w:style>
  <w:style w:type="numbering" w:customStyle="1" w:styleId="2412">
    <w:name w:val="Нет списка241"/>
    <w:next w:val="af7"/>
    <w:uiPriority w:val="99"/>
    <w:semiHidden/>
    <w:unhideWhenUsed/>
    <w:qFormat/>
    <w:rsid w:val="00953668"/>
  </w:style>
  <w:style w:type="numbering" w:customStyle="1" w:styleId="3411">
    <w:name w:val="Нет списка341"/>
    <w:next w:val="af7"/>
    <w:uiPriority w:val="99"/>
    <w:semiHidden/>
    <w:unhideWhenUsed/>
    <w:qFormat/>
    <w:rsid w:val="00953668"/>
  </w:style>
  <w:style w:type="numbering" w:customStyle="1" w:styleId="4411">
    <w:name w:val="Нет списка441"/>
    <w:next w:val="af7"/>
    <w:uiPriority w:val="99"/>
    <w:semiHidden/>
    <w:unhideWhenUsed/>
    <w:qFormat/>
    <w:rsid w:val="00953668"/>
  </w:style>
  <w:style w:type="numbering" w:customStyle="1" w:styleId="5410">
    <w:name w:val="Нет списка541"/>
    <w:next w:val="af7"/>
    <w:uiPriority w:val="99"/>
    <w:semiHidden/>
    <w:unhideWhenUsed/>
    <w:qFormat/>
    <w:rsid w:val="00953668"/>
  </w:style>
  <w:style w:type="numbering" w:customStyle="1" w:styleId="6410">
    <w:name w:val="Нет списка641"/>
    <w:next w:val="af7"/>
    <w:uiPriority w:val="99"/>
    <w:semiHidden/>
    <w:unhideWhenUsed/>
    <w:qFormat/>
    <w:rsid w:val="00953668"/>
  </w:style>
  <w:style w:type="numbering" w:customStyle="1" w:styleId="7410">
    <w:name w:val="Нет списка741"/>
    <w:next w:val="af7"/>
    <w:uiPriority w:val="99"/>
    <w:semiHidden/>
    <w:unhideWhenUsed/>
    <w:qFormat/>
    <w:rsid w:val="00953668"/>
  </w:style>
  <w:style w:type="numbering" w:customStyle="1" w:styleId="8410">
    <w:name w:val="Нет списка841"/>
    <w:next w:val="af7"/>
    <w:semiHidden/>
    <w:unhideWhenUsed/>
    <w:qFormat/>
    <w:rsid w:val="00953668"/>
  </w:style>
  <w:style w:type="numbering" w:customStyle="1" w:styleId="1ai241">
    <w:name w:val="1 / a / i241"/>
    <w:basedOn w:val="af7"/>
    <w:next w:val="1ai"/>
    <w:qFormat/>
    <w:rsid w:val="00953668"/>
  </w:style>
  <w:style w:type="numbering" w:customStyle="1" w:styleId="1ai51">
    <w:name w:val="1 / a / i51"/>
    <w:basedOn w:val="af7"/>
    <w:next w:val="1ai"/>
    <w:uiPriority w:val="99"/>
    <w:unhideWhenUsed/>
    <w:qFormat/>
    <w:rsid w:val="00953668"/>
  </w:style>
  <w:style w:type="numbering" w:customStyle="1" w:styleId="9210">
    <w:name w:val="Нет списка921"/>
    <w:next w:val="af7"/>
    <w:uiPriority w:val="99"/>
    <w:semiHidden/>
    <w:unhideWhenUsed/>
    <w:qFormat/>
    <w:rsid w:val="00953668"/>
  </w:style>
  <w:style w:type="numbering" w:customStyle="1" w:styleId="12211">
    <w:name w:val="Нет списка1221"/>
    <w:next w:val="af7"/>
    <w:semiHidden/>
    <w:unhideWhenUsed/>
    <w:qFormat/>
    <w:rsid w:val="00953668"/>
  </w:style>
  <w:style w:type="numbering" w:customStyle="1" w:styleId="21213">
    <w:name w:val="Нет списка2121"/>
    <w:next w:val="af7"/>
    <w:uiPriority w:val="99"/>
    <w:semiHidden/>
    <w:unhideWhenUsed/>
    <w:qFormat/>
    <w:rsid w:val="00953668"/>
  </w:style>
  <w:style w:type="numbering" w:customStyle="1" w:styleId="31210">
    <w:name w:val="Нет списка3121"/>
    <w:next w:val="af7"/>
    <w:uiPriority w:val="99"/>
    <w:semiHidden/>
    <w:unhideWhenUsed/>
    <w:qFormat/>
    <w:rsid w:val="00953668"/>
  </w:style>
  <w:style w:type="numbering" w:customStyle="1" w:styleId="41210">
    <w:name w:val="Нет списка4121"/>
    <w:next w:val="af7"/>
    <w:uiPriority w:val="99"/>
    <w:semiHidden/>
    <w:unhideWhenUsed/>
    <w:qFormat/>
    <w:rsid w:val="00953668"/>
  </w:style>
  <w:style w:type="numbering" w:customStyle="1" w:styleId="51210">
    <w:name w:val="Нет списка5121"/>
    <w:next w:val="af7"/>
    <w:uiPriority w:val="99"/>
    <w:semiHidden/>
    <w:unhideWhenUsed/>
    <w:qFormat/>
    <w:rsid w:val="00953668"/>
  </w:style>
  <w:style w:type="numbering" w:customStyle="1" w:styleId="61210">
    <w:name w:val="Нет списка6121"/>
    <w:next w:val="af7"/>
    <w:uiPriority w:val="99"/>
    <w:semiHidden/>
    <w:unhideWhenUsed/>
    <w:qFormat/>
    <w:rsid w:val="00953668"/>
  </w:style>
  <w:style w:type="numbering" w:customStyle="1" w:styleId="71210">
    <w:name w:val="Нет списка7121"/>
    <w:next w:val="af7"/>
    <w:uiPriority w:val="99"/>
    <w:semiHidden/>
    <w:unhideWhenUsed/>
    <w:qFormat/>
    <w:rsid w:val="00953668"/>
  </w:style>
  <w:style w:type="numbering" w:customStyle="1" w:styleId="81210">
    <w:name w:val="Нет списка8121"/>
    <w:next w:val="af7"/>
    <w:semiHidden/>
    <w:unhideWhenUsed/>
    <w:qFormat/>
    <w:rsid w:val="00953668"/>
  </w:style>
  <w:style w:type="numbering" w:customStyle="1" w:styleId="1ai2121">
    <w:name w:val="1 / a / i2121"/>
    <w:basedOn w:val="af7"/>
    <w:next w:val="1ai"/>
    <w:qFormat/>
    <w:rsid w:val="00953668"/>
  </w:style>
  <w:style w:type="numbering" w:customStyle="1" w:styleId="1ai121">
    <w:name w:val="1 / a / i121"/>
    <w:basedOn w:val="af7"/>
    <w:next w:val="1ai"/>
    <w:uiPriority w:val="99"/>
    <w:semiHidden/>
    <w:unhideWhenUsed/>
    <w:qFormat/>
    <w:rsid w:val="00953668"/>
  </w:style>
  <w:style w:type="numbering" w:customStyle="1" w:styleId="10210">
    <w:name w:val="Нет списка1021"/>
    <w:next w:val="af7"/>
    <w:uiPriority w:val="99"/>
    <w:semiHidden/>
    <w:unhideWhenUsed/>
    <w:qFormat/>
    <w:rsid w:val="00953668"/>
  </w:style>
  <w:style w:type="numbering" w:customStyle="1" w:styleId="13210">
    <w:name w:val="Нет списка1321"/>
    <w:next w:val="af7"/>
    <w:semiHidden/>
    <w:unhideWhenUsed/>
    <w:qFormat/>
    <w:rsid w:val="00953668"/>
  </w:style>
  <w:style w:type="numbering" w:customStyle="1" w:styleId="22210">
    <w:name w:val="Нет списка2221"/>
    <w:next w:val="af7"/>
    <w:uiPriority w:val="99"/>
    <w:semiHidden/>
    <w:unhideWhenUsed/>
    <w:qFormat/>
    <w:rsid w:val="00953668"/>
  </w:style>
  <w:style w:type="numbering" w:customStyle="1" w:styleId="32210">
    <w:name w:val="Нет списка3221"/>
    <w:next w:val="af7"/>
    <w:uiPriority w:val="99"/>
    <w:semiHidden/>
    <w:unhideWhenUsed/>
    <w:qFormat/>
    <w:rsid w:val="00953668"/>
  </w:style>
  <w:style w:type="numbering" w:customStyle="1" w:styleId="4221">
    <w:name w:val="Нет списка4221"/>
    <w:next w:val="af7"/>
    <w:uiPriority w:val="99"/>
    <w:semiHidden/>
    <w:unhideWhenUsed/>
    <w:qFormat/>
    <w:rsid w:val="00953668"/>
  </w:style>
  <w:style w:type="numbering" w:customStyle="1" w:styleId="5221">
    <w:name w:val="Нет списка5221"/>
    <w:next w:val="af7"/>
    <w:uiPriority w:val="99"/>
    <w:semiHidden/>
    <w:unhideWhenUsed/>
    <w:qFormat/>
    <w:rsid w:val="00953668"/>
  </w:style>
  <w:style w:type="numbering" w:customStyle="1" w:styleId="6221">
    <w:name w:val="Нет списка6221"/>
    <w:next w:val="af7"/>
    <w:uiPriority w:val="99"/>
    <w:semiHidden/>
    <w:unhideWhenUsed/>
    <w:qFormat/>
    <w:rsid w:val="00953668"/>
  </w:style>
  <w:style w:type="numbering" w:customStyle="1" w:styleId="7221">
    <w:name w:val="Нет списка7221"/>
    <w:next w:val="af7"/>
    <w:uiPriority w:val="99"/>
    <w:semiHidden/>
    <w:unhideWhenUsed/>
    <w:qFormat/>
    <w:rsid w:val="00953668"/>
  </w:style>
  <w:style w:type="numbering" w:customStyle="1" w:styleId="8221">
    <w:name w:val="Нет списка8221"/>
    <w:next w:val="af7"/>
    <w:semiHidden/>
    <w:unhideWhenUsed/>
    <w:qFormat/>
    <w:rsid w:val="00953668"/>
  </w:style>
  <w:style w:type="numbering" w:customStyle="1" w:styleId="1ai2221">
    <w:name w:val="1 / a / i2221"/>
    <w:basedOn w:val="af7"/>
    <w:next w:val="1ai"/>
    <w:qFormat/>
    <w:rsid w:val="00953668"/>
  </w:style>
  <w:style w:type="numbering" w:customStyle="1" w:styleId="1ai321">
    <w:name w:val="1 / a / i321"/>
    <w:basedOn w:val="af7"/>
    <w:next w:val="1ai"/>
    <w:uiPriority w:val="99"/>
    <w:semiHidden/>
    <w:unhideWhenUsed/>
    <w:qFormat/>
    <w:rsid w:val="00953668"/>
  </w:style>
  <w:style w:type="numbering" w:customStyle="1" w:styleId="11111142">
    <w:name w:val="1 / 1.1 / 1.1.142"/>
    <w:qFormat/>
    <w:rsid w:val="00953668"/>
    <w:pPr>
      <w:numPr>
        <w:numId w:val="92"/>
      </w:numPr>
    </w:pPr>
  </w:style>
  <w:style w:type="paragraph" w:customStyle="1" w:styleId="currenttextholder">
    <w:name w:val="currenttextholder"/>
    <w:basedOn w:val="af4"/>
    <w:uiPriority w:val="99"/>
    <w:qFormat/>
    <w:rsid w:val="00953668"/>
    <w:pPr>
      <w:spacing w:before="100" w:beforeAutospacing="1" w:after="100" w:afterAutospacing="1"/>
    </w:pPr>
  </w:style>
  <w:style w:type="paragraph" w:customStyle="1" w:styleId="ppdescription">
    <w:name w:val="pp_description"/>
    <w:basedOn w:val="af4"/>
    <w:uiPriority w:val="99"/>
    <w:qFormat/>
    <w:rsid w:val="00953668"/>
    <w:pPr>
      <w:spacing w:before="100" w:beforeAutospacing="1" w:after="100" w:afterAutospacing="1"/>
    </w:pPr>
  </w:style>
  <w:style w:type="numbering" w:customStyle="1" w:styleId="20a">
    <w:name w:val="Нет списка20"/>
    <w:next w:val="af7"/>
    <w:uiPriority w:val="99"/>
    <w:semiHidden/>
    <w:unhideWhenUsed/>
    <w:qFormat/>
    <w:rsid w:val="00953668"/>
  </w:style>
  <w:style w:type="numbering" w:customStyle="1" w:styleId="1102">
    <w:name w:val="Нет списка110"/>
    <w:next w:val="af7"/>
    <w:uiPriority w:val="99"/>
    <w:semiHidden/>
    <w:unhideWhenUsed/>
    <w:qFormat/>
    <w:rsid w:val="00953668"/>
  </w:style>
  <w:style w:type="numbering" w:customStyle="1" w:styleId="1ai26">
    <w:name w:val="1 / a / i26"/>
    <w:basedOn w:val="af7"/>
    <w:next w:val="1ai"/>
    <w:qFormat/>
    <w:rsid w:val="00953668"/>
  </w:style>
  <w:style w:type="table" w:customStyle="1" w:styleId="14f2">
    <w:name w:val="Светлая сетка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43">
    <w:name w:val="Средняя заливка 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4">
    <w:name w:val="Средняя заливка 1 - Акцент 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7">
    <w:name w:val="Веб-таблица 11"/>
    <w:basedOn w:val="af6"/>
    <w:next w:val="-18"/>
    <w:semiHidden/>
    <w:rsid w:val="0095366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
    <w:name w:val="Веб-таблица 21"/>
    <w:basedOn w:val="af6"/>
    <w:next w:val="-2a"/>
    <w:semiHidden/>
    <w:rsid w:val="0095366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f">
    <w:name w:val="Изящная таблица 21"/>
    <w:basedOn w:val="af6"/>
    <w:next w:val="2ffffffa"/>
    <w:semiHidden/>
    <w:rsid w:val="0095366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f5">
    <w:name w:val="Классическая таблица 11"/>
    <w:basedOn w:val="af6"/>
    <w:next w:val="1fff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0">
    <w:name w:val="Классическая таблица 21"/>
    <w:basedOn w:val="af6"/>
    <w:next w:val="2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f0">
    <w:name w:val="Классическая таблица 31"/>
    <w:basedOn w:val="af6"/>
    <w:next w:val="3fffe"/>
    <w:semiHidden/>
    <w:rsid w:val="0095366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1fff6">
    <w:name w:val="Объемная таблица 11"/>
    <w:basedOn w:val="af6"/>
    <w:next w:val="1fffffffff8"/>
    <w:semiHidden/>
    <w:rsid w:val="0095366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f1">
    <w:name w:val="Объемная таблица 21"/>
    <w:basedOn w:val="af6"/>
    <w:next w:val="2ffffff9"/>
    <w:semiHidden/>
    <w:rsid w:val="0095366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2">
    <w:name w:val="Простая таблица 21"/>
    <w:basedOn w:val="af6"/>
    <w:next w:val="2ffffff4"/>
    <w:semiHidden/>
    <w:rsid w:val="0095366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1">
    <w:name w:val="Простая таблица 31"/>
    <w:basedOn w:val="af6"/>
    <w:next w:val="3fffd"/>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ff7">
    <w:name w:val="Сетка таблицы 11"/>
    <w:basedOn w:val="af6"/>
    <w:next w:val="1fffffffff7"/>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f3">
    <w:name w:val="Сетка таблицы 21"/>
    <w:basedOn w:val="af6"/>
    <w:next w:val="2ffffff8"/>
    <w:semiHidden/>
    <w:rsid w:val="0095366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2">
    <w:name w:val="Сетка таблицы 31"/>
    <w:basedOn w:val="af6"/>
    <w:next w:val="3ffff1"/>
    <w:semiHidden/>
    <w:rsid w:val="0095366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9">
    <w:name w:val="Сетка таблицы 41"/>
    <w:basedOn w:val="af6"/>
    <w:next w:val="4ffb"/>
    <w:semiHidden/>
    <w:rsid w:val="0095366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6">
    <w:name w:val="Сетка таблицы 51"/>
    <w:basedOn w:val="af6"/>
    <w:next w:val="5ff"/>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5">
    <w:name w:val="Сетка таблицы 61"/>
    <w:basedOn w:val="af6"/>
    <w:next w:val="6f6"/>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f6"/>
    <w:next w:val="7f3"/>
    <w:semiHidden/>
    <w:rsid w:val="0095366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f6"/>
    <w:next w:val="8f4"/>
    <w:semiHidden/>
    <w:rsid w:val="0095366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f4">
    <w:name w:val="Столбцы таблицы 21"/>
    <w:basedOn w:val="af6"/>
    <w:next w:val="2ffffff7"/>
    <w:semiHidden/>
    <w:rsid w:val="0095366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3">
    <w:name w:val="Столбцы таблицы 31"/>
    <w:basedOn w:val="af6"/>
    <w:next w:val="3ffff0"/>
    <w:semiHidden/>
    <w:rsid w:val="0095366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a">
    <w:name w:val="Столбцы таблицы 41"/>
    <w:basedOn w:val="af6"/>
    <w:next w:val="4ffa"/>
    <w:semiHidden/>
    <w:rsid w:val="0095366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8">
    <w:name w:val="Таблица-список 11"/>
    <w:basedOn w:val="af6"/>
    <w:next w:val="-17"/>
    <w:semiHidden/>
    <w:rsid w:val="0095366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Таблица-список 31"/>
    <w:basedOn w:val="af6"/>
    <w:next w:val="-34"/>
    <w:semiHidden/>
    <w:rsid w:val="0095366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6"/>
    <w:next w:val="-43"/>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6"/>
    <w:next w:val="-53"/>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0">
    <w:name w:val="Таблица-список 61"/>
    <w:basedOn w:val="af6"/>
    <w:next w:val="-6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ffffc">
    <w:name w:val="Тема таблицы1"/>
    <w:basedOn w:val="af6"/>
    <w:next w:val="affffffffffffffffffffc"/>
    <w:semiHidden/>
    <w:rsid w:val="0095366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8">
    <w:name w:val="Цветная таблица 11"/>
    <w:basedOn w:val="af6"/>
    <w:next w:val="1fffffffff6"/>
    <w:semiHidden/>
    <w:rsid w:val="0095366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f5">
    <w:name w:val="Цветная таблица 21"/>
    <w:basedOn w:val="af6"/>
    <w:next w:val="2ffffff6"/>
    <w:semiHidden/>
    <w:rsid w:val="0095366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4">
    <w:name w:val="Цветная таблица 31"/>
    <w:basedOn w:val="af6"/>
    <w:next w:val="3ffff"/>
    <w:semiHidden/>
    <w:rsid w:val="0095366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f9">
    <w:name w:val="Стиль11"/>
    <w:basedOn w:val="af6"/>
    <w:uiPriority w:val="99"/>
    <w:qFormat/>
    <w:rsid w:val="0095366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11">
    <w:name w:val="Светлый список - Акцент 61"/>
    <w:basedOn w:val="af6"/>
    <w:next w:val="-61"/>
    <w:uiPriority w:val="99"/>
    <w:rsid w:val="0095366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125">
    <w:name w:val="Сетка таблицы112"/>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14">
    <w:name w:val="1 / a / i214"/>
    <w:basedOn w:val="af7"/>
    <w:next w:val="1ai"/>
    <w:qFormat/>
    <w:rsid w:val="00953668"/>
  </w:style>
  <w:style w:type="numbering" w:customStyle="1" w:styleId="1ai14">
    <w:name w:val="1 / a / i14"/>
    <w:basedOn w:val="af7"/>
    <w:next w:val="1ai"/>
    <w:uiPriority w:val="99"/>
    <w:unhideWhenUsed/>
    <w:qFormat/>
    <w:rsid w:val="00953668"/>
  </w:style>
  <w:style w:type="table" w:customStyle="1" w:styleId="1134">
    <w:name w:val="Светлая сетка113"/>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32">
    <w:name w:val="Средняя заливка 1113"/>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3">
    <w:name w:val="Средняя заливка 1 - Акцент 1113"/>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13">
    <w:name w:val="Сетка таблицы1211"/>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Сетка таблицы213"/>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2">
    <w:name w:val="Сетка таблицы1311"/>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
    <w:name w:val="Сетка таблицы222"/>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f0">
    <w:name w:val="Текущий список111"/>
    <w:qFormat/>
    <w:rsid w:val="00953668"/>
  </w:style>
  <w:style w:type="numbering" w:customStyle="1" w:styleId="1216">
    <w:name w:val="Текущий список121"/>
    <w:qFormat/>
    <w:rsid w:val="00953668"/>
  </w:style>
  <w:style w:type="numbering" w:customStyle="1" w:styleId="11111122">
    <w:name w:val="1 / 1.1 / 1.1.122"/>
    <w:basedOn w:val="af7"/>
    <w:next w:val="1111110"/>
    <w:qFormat/>
    <w:rsid w:val="00953668"/>
  </w:style>
  <w:style w:type="numbering" w:customStyle="1" w:styleId="11111131">
    <w:name w:val="1 / 1.1 / 1.1.131"/>
    <w:basedOn w:val="af7"/>
    <w:next w:val="1111110"/>
    <w:qFormat/>
    <w:rsid w:val="00953668"/>
  </w:style>
  <w:style w:type="numbering" w:customStyle="1" w:styleId="462">
    <w:name w:val="Нет списка46"/>
    <w:next w:val="af7"/>
    <w:uiPriority w:val="99"/>
    <w:semiHidden/>
    <w:unhideWhenUsed/>
    <w:qFormat/>
    <w:rsid w:val="00953668"/>
  </w:style>
  <w:style w:type="table" w:customStyle="1" w:styleId="7112">
    <w:name w:val="Сетка таблицы711"/>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
    <w:next w:val="af7"/>
    <w:uiPriority w:val="99"/>
    <w:semiHidden/>
    <w:unhideWhenUsed/>
    <w:qFormat/>
    <w:rsid w:val="00953668"/>
  </w:style>
  <w:style w:type="numbering" w:customStyle="1" w:styleId="661">
    <w:name w:val="Нет списка66"/>
    <w:next w:val="af7"/>
    <w:uiPriority w:val="99"/>
    <w:semiHidden/>
    <w:unhideWhenUsed/>
    <w:qFormat/>
    <w:rsid w:val="00953668"/>
  </w:style>
  <w:style w:type="numbering" w:customStyle="1" w:styleId="763">
    <w:name w:val="Нет списка76"/>
    <w:next w:val="af7"/>
    <w:uiPriority w:val="99"/>
    <w:semiHidden/>
    <w:unhideWhenUsed/>
    <w:qFormat/>
    <w:rsid w:val="00953668"/>
  </w:style>
  <w:style w:type="numbering" w:customStyle="1" w:styleId="861">
    <w:name w:val="Нет списка86"/>
    <w:next w:val="af7"/>
    <w:semiHidden/>
    <w:unhideWhenUsed/>
    <w:qFormat/>
    <w:rsid w:val="00953668"/>
  </w:style>
  <w:style w:type="numbering" w:customStyle="1" w:styleId="941">
    <w:name w:val="Нет списка94"/>
    <w:next w:val="af7"/>
    <w:uiPriority w:val="99"/>
    <w:semiHidden/>
    <w:unhideWhenUsed/>
    <w:qFormat/>
    <w:rsid w:val="00953668"/>
  </w:style>
  <w:style w:type="numbering" w:customStyle="1" w:styleId="1242">
    <w:name w:val="Нет списка124"/>
    <w:next w:val="af7"/>
    <w:semiHidden/>
    <w:unhideWhenUsed/>
    <w:qFormat/>
    <w:rsid w:val="00953668"/>
  </w:style>
  <w:style w:type="numbering" w:customStyle="1" w:styleId="4141">
    <w:name w:val="Нет списка414"/>
    <w:next w:val="af7"/>
    <w:uiPriority w:val="99"/>
    <w:semiHidden/>
    <w:unhideWhenUsed/>
    <w:qFormat/>
    <w:rsid w:val="00953668"/>
  </w:style>
  <w:style w:type="numbering" w:customStyle="1" w:styleId="5141">
    <w:name w:val="Нет списка514"/>
    <w:next w:val="af7"/>
    <w:uiPriority w:val="99"/>
    <w:semiHidden/>
    <w:unhideWhenUsed/>
    <w:qFormat/>
    <w:rsid w:val="00953668"/>
  </w:style>
  <w:style w:type="numbering" w:customStyle="1" w:styleId="6140">
    <w:name w:val="Нет списка614"/>
    <w:next w:val="af7"/>
    <w:uiPriority w:val="99"/>
    <w:semiHidden/>
    <w:unhideWhenUsed/>
    <w:qFormat/>
    <w:rsid w:val="00953668"/>
  </w:style>
  <w:style w:type="numbering" w:customStyle="1" w:styleId="7140">
    <w:name w:val="Нет списка714"/>
    <w:next w:val="af7"/>
    <w:uiPriority w:val="99"/>
    <w:semiHidden/>
    <w:unhideWhenUsed/>
    <w:qFormat/>
    <w:rsid w:val="00953668"/>
  </w:style>
  <w:style w:type="numbering" w:customStyle="1" w:styleId="8140">
    <w:name w:val="Нет списка814"/>
    <w:next w:val="af7"/>
    <w:semiHidden/>
    <w:unhideWhenUsed/>
    <w:qFormat/>
    <w:rsid w:val="00953668"/>
  </w:style>
  <w:style w:type="numbering" w:customStyle="1" w:styleId="1041">
    <w:name w:val="Нет списка104"/>
    <w:next w:val="af7"/>
    <w:uiPriority w:val="99"/>
    <w:semiHidden/>
    <w:unhideWhenUsed/>
    <w:qFormat/>
    <w:rsid w:val="00953668"/>
  </w:style>
  <w:style w:type="numbering" w:customStyle="1" w:styleId="1341">
    <w:name w:val="Нет списка134"/>
    <w:next w:val="af7"/>
    <w:semiHidden/>
    <w:unhideWhenUsed/>
    <w:qFormat/>
    <w:rsid w:val="00953668"/>
  </w:style>
  <w:style w:type="numbering" w:customStyle="1" w:styleId="2241">
    <w:name w:val="Нет списка224"/>
    <w:next w:val="af7"/>
    <w:uiPriority w:val="99"/>
    <w:semiHidden/>
    <w:unhideWhenUsed/>
    <w:qFormat/>
    <w:rsid w:val="00953668"/>
  </w:style>
  <w:style w:type="numbering" w:customStyle="1" w:styleId="3240">
    <w:name w:val="Нет списка324"/>
    <w:next w:val="af7"/>
    <w:uiPriority w:val="99"/>
    <w:semiHidden/>
    <w:unhideWhenUsed/>
    <w:qFormat/>
    <w:rsid w:val="00953668"/>
  </w:style>
  <w:style w:type="numbering" w:customStyle="1" w:styleId="4240">
    <w:name w:val="Нет списка424"/>
    <w:next w:val="af7"/>
    <w:uiPriority w:val="99"/>
    <w:semiHidden/>
    <w:unhideWhenUsed/>
    <w:qFormat/>
    <w:rsid w:val="00953668"/>
  </w:style>
  <w:style w:type="numbering" w:customStyle="1" w:styleId="524">
    <w:name w:val="Нет списка524"/>
    <w:next w:val="af7"/>
    <w:uiPriority w:val="99"/>
    <w:semiHidden/>
    <w:unhideWhenUsed/>
    <w:qFormat/>
    <w:rsid w:val="00953668"/>
  </w:style>
  <w:style w:type="numbering" w:customStyle="1" w:styleId="624">
    <w:name w:val="Нет списка624"/>
    <w:next w:val="af7"/>
    <w:uiPriority w:val="99"/>
    <w:semiHidden/>
    <w:unhideWhenUsed/>
    <w:qFormat/>
    <w:rsid w:val="00953668"/>
  </w:style>
  <w:style w:type="numbering" w:customStyle="1" w:styleId="724">
    <w:name w:val="Нет списка724"/>
    <w:next w:val="af7"/>
    <w:uiPriority w:val="99"/>
    <w:semiHidden/>
    <w:unhideWhenUsed/>
    <w:qFormat/>
    <w:rsid w:val="00953668"/>
  </w:style>
  <w:style w:type="numbering" w:customStyle="1" w:styleId="824">
    <w:name w:val="Нет списка824"/>
    <w:next w:val="af7"/>
    <w:semiHidden/>
    <w:unhideWhenUsed/>
    <w:qFormat/>
    <w:rsid w:val="00953668"/>
  </w:style>
  <w:style w:type="numbering" w:customStyle="1" w:styleId="1ai224">
    <w:name w:val="1 / a / i224"/>
    <w:basedOn w:val="af7"/>
    <w:next w:val="1ai"/>
    <w:qFormat/>
    <w:rsid w:val="00953668"/>
  </w:style>
  <w:style w:type="numbering" w:customStyle="1" w:styleId="1422">
    <w:name w:val="Нет списка142"/>
    <w:next w:val="af7"/>
    <w:uiPriority w:val="99"/>
    <w:semiHidden/>
    <w:qFormat/>
    <w:rsid w:val="00953668"/>
  </w:style>
  <w:style w:type="numbering" w:customStyle="1" w:styleId="1521">
    <w:name w:val="Нет списка152"/>
    <w:next w:val="af7"/>
    <w:uiPriority w:val="99"/>
    <w:semiHidden/>
    <w:unhideWhenUsed/>
    <w:qFormat/>
    <w:rsid w:val="00953668"/>
  </w:style>
  <w:style w:type="numbering" w:customStyle="1" w:styleId="11220">
    <w:name w:val="Нет списка1122"/>
    <w:next w:val="af7"/>
    <w:semiHidden/>
    <w:unhideWhenUsed/>
    <w:qFormat/>
    <w:rsid w:val="00953668"/>
  </w:style>
  <w:style w:type="numbering" w:customStyle="1" w:styleId="2321">
    <w:name w:val="Нет списка232"/>
    <w:next w:val="af7"/>
    <w:uiPriority w:val="99"/>
    <w:semiHidden/>
    <w:unhideWhenUsed/>
    <w:qFormat/>
    <w:rsid w:val="00953668"/>
  </w:style>
  <w:style w:type="numbering" w:customStyle="1" w:styleId="3321">
    <w:name w:val="Нет списка332"/>
    <w:next w:val="af7"/>
    <w:uiPriority w:val="99"/>
    <w:semiHidden/>
    <w:unhideWhenUsed/>
    <w:qFormat/>
    <w:rsid w:val="00953668"/>
  </w:style>
  <w:style w:type="numbering" w:customStyle="1" w:styleId="4320">
    <w:name w:val="Нет списка432"/>
    <w:next w:val="af7"/>
    <w:uiPriority w:val="99"/>
    <w:semiHidden/>
    <w:unhideWhenUsed/>
    <w:qFormat/>
    <w:rsid w:val="00953668"/>
  </w:style>
  <w:style w:type="numbering" w:customStyle="1" w:styleId="5320">
    <w:name w:val="Нет списка532"/>
    <w:next w:val="af7"/>
    <w:uiPriority w:val="99"/>
    <w:semiHidden/>
    <w:unhideWhenUsed/>
    <w:qFormat/>
    <w:rsid w:val="00953668"/>
  </w:style>
  <w:style w:type="numbering" w:customStyle="1" w:styleId="632">
    <w:name w:val="Нет списка632"/>
    <w:next w:val="af7"/>
    <w:uiPriority w:val="99"/>
    <w:semiHidden/>
    <w:unhideWhenUsed/>
    <w:qFormat/>
    <w:rsid w:val="00953668"/>
  </w:style>
  <w:style w:type="numbering" w:customStyle="1" w:styleId="732">
    <w:name w:val="Нет списка732"/>
    <w:next w:val="af7"/>
    <w:uiPriority w:val="99"/>
    <w:semiHidden/>
    <w:unhideWhenUsed/>
    <w:qFormat/>
    <w:rsid w:val="00953668"/>
  </w:style>
  <w:style w:type="numbering" w:customStyle="1" w:styleId="8320">
    <w:name w:val="Нет списка832"/>
    <w:next w:val="af7"/>
    <w:semiHidden/>
    <w:unhideWhenUsed/>
    <w:qFormat/>
    <w:rsid w:val="00953668"/>
  </w:style>
  <w:style w:type="numbering" w:customStyle="1" w:styleId="1ai232">
    <w:name w:val="1 / a / i232"/>
    <w:basedOn w:val="af7"/>
    <w:next w:val="1ai"/>
    <w:qFormat/>
    <w:rsid w:val="00953668"/>
  </w:style>
  <w:style w:type="numbering" w:customStyle="1" w:styleId="9121">
    <w:name w:val="Нет списка912"/>
    <w:next w:val="af7"/>
    <w:uiPriority w:val="99"/>
    <w:semiHidden/>
    <w:unhideWhenUsed/>
    <w:qFormat/>
    <w:rsid w:val="00953668"/>
  </w:style>
  <w:style w:type="numbering" w:customStyle="1" w:styleId="12121">
    <w:name w:val="Нет списка1212"/>
    <w:next w:val="af7"/>
    <w:semiHidden/>
    <w:unhideWhenUsed/>
    <w:qFormat/>
    <w:rsid w:val="00953668"/>
  </w:style>
  <w:style w:type="numbering" w:customStyle="1" w:styleId="21121">
    <w:name w:val="Нет списка2112"/>
    <w:next w:val="af7"/>
    <w:uiPriority w:val="99"/>
    <w:semiHidden/>
    <w:unhideWhenUsed/>
    <w:qFormat/>
    <w:rsid w:val="00953668"/>
  </w:style>
  <w:style w:type="numbering" w:customStyle="1" w:styleId="31120">
    <w:name w:val="Нет списка3112"/>
    <w:next w:val="af7"/>
    <w:uiPriority w:val="99"/>
    <w:semiHidden/>
    <w:unhideWhenUsed/>
    <w:qFormat/>
    <w:rsid w:val="00953668"/>
  </w:style>
  <w:style w:type="numbering" w:customStyle="1" w:styleId="41121">
    <w:name w:val="Нет списка4112"/>
    <w:next w:val="af7"/>
    <w:uiPriority w:val="99"/>
    <w:semiHidden/>
    <w:unhideWhenUsed/>
    <w:qFormat/>
    <w:rsid w:val="00953668"/>
  </w:style>
  <w:style w:type="numbering" w:customStyle="1" w:styleId="51120">
    <w:name w:val="Нет списка5112"/>
    <w:next w:val="af7"/>
    <w:uiPriority w:val="99"/>
    <w:semiHidden/>
    <w:unhideWhenUsed/>
    <w:qFormat/>
    <w:rsid w:val="00953668"/>
  </w:style>
  <w:style w:type="numbering" w:customStyle="1" w:styleId="61120">
    <w:name w:val="Нет списка6112"/>
    <w:next w:val="af7"/>
    <w:uiPriority w:val="99"/>
    <w:semiHidden/>
    <w:unhideWhenUsed/>
    <w:qFormat/>
    <w:rsid w:val="00953668"/>
  </w:style>
  <w:style w:type="numbering" w:customStyle="1" w:styleId="71120">
    <w:name w:val="Нет списка7112"/>
    <w:next w:val="af7"/>
    <w:uiPriority w:val="99"/>
    <w:semiHidden/>
    <w:unhideWhenUsed/>
    <w:qFormat/>
    <w:rsid w:val="00953668"/>
  </w:style>
  <w:style w:type="numbering" w:customStyle="1" w:styleId="8112">
    <w:name w:val="Нет списка8112"/>
    <w:next w:val="af7"/>
    <w:semiHidden/>
    <w:unhideWhenUsed/>
    <w:qFormat/>
    <w:rsid w:val="00953668"/>
  </w:style>
  <w:style w:type="numbering" w:customStyle="1" w:styleId="1ai2112">
    <w:name w:val="1 / a / i2112"/>
    <w:basedOn w:val="af7"/>
    <w:next w:val="1ai"/>
    <w:qFormat/>
    <w:rsid w:val="00953668"/>
  </w:style>
  <w:style w:type="numbering" w:customStyle="1" w:styleId="1ai112">
    <w:name w:val="1 / a / i112"/>
    <w:basedOn w:val="af7"/>
    <w:next w:val="1ai"/>
    <w:uiPriority w:val="99"/>
    <w:semiHidden/>
    <w:unhideWhenUsed/>
    <w:qFormat/>
    <w:rsid w:val="00953668"/>
  </w:style>
  <w:style w:type="numbering" w:customStyle="1" w:styleId="10120">
    <w:name w:val="Нет списка1012"/>
    <w:next w:val="af7"/>
    <w:uiPriority w:val="99"/>
    <w:semiHidden/>
    <w:unhideWhenUsed/>
    <w:qFormat/>
    <w:rsid w:val="00953668"/>
  </w:style>
  <w:style w:type="numbering" w:customStyle="1" w:styleId="13122">
    <w:name w:val="Нет списка1312"/>
    <w:next w:val="af7"/>
    <w:semiHidden/>
    <w:unhideWhenUsed/>
    <w:qFormat/>
    <w:rsid w:val="00953668"/>
  </w:style>
  <w:style w:type="numbering" w:customStyle="1" w:styleId="22120">
    <w:name w:val="Нет списка2212"/>
    <w:next w:val="af7"/>
    <w:uiPriority w:val="99"/>
    <w:semiHidden/>
    <w:unhideWhenUsed/>
    <w:qFormat/>
    <w:rsid w:val="00953668"/>
  </w:style>
  <w:style w:type="numbering" w:customStyle="1" w:styleId="32120">
    <w:name w:val="Нет списка3212"/>
    <w:next w:val="af7"/>
    <w:uiPriority w:val="99"/>
    <w:semiHidden/>
    <w:unhideWhenUsed/>
    <w:qFormat/>
    <w:rsid w:val="00953668"/>
  </w:style>
  <w:style w:type="numbering" w:customStyle="1" w:styleId="42120">
    <w:name w:val="Нет списка4212"/>
    <w:next w:val="af7"/>
    <w:uiPriority w:val="99"/>
    <w:semiHidden/>
    <w:unhideWhenUsed/>
    <w:qFormat/>
    <w:rsid w:val="00953668"/>
  </w:style>
  <w:style w:type="numbering" w:customStyle="1" w:styleId="5212">
    <w:name w:val="Нет списка5212"/>
    <w:next w:val="af7"/>
    <w:uiPriority w:val="99"/>
    <w:semiHidden/>
    <w:unhideWhenUsed/>
    <w:qFormat/>
    <w:rsid w:val="00953668"/>
  </w:style>
  <w:style w:type="numbering" w:customStyle="1" w:styleId="6212">
    <w:name w:val="Нет списка6212"/>
    <w:next w:val="af7"/>
    <w:uiPriority w:val="99"/>
    <w:semiHidden/>
    <w:unhideWhenUsed/>
    <w:qFormat/>
    <w:rsid w:val="00953668"/>
  </w:style>
  <w:style w:type="numbering" w:customStyle="1" w:styleId="7212">
    <w:name w:val="Нет списка7212"/>
    <w:next w:val="af7"/>
    <w:uiPriority w:val="99"/>
    <w:semiHidden/>
    <w:unhideWhenUsed/>
    <w:qFormat/>
    <w:rsid w:val="00953668"/>
  </w:style>
  <w:style w:type="numbering" w:customStyle="1" w:styleId="8212">
    <w:name w:val="Нет списка8212"/>
    <w:next w:val="af7"/>
    <w:semiHidden/>
    <w:unhideWhenUsed/>
    <w:qFormat/>
    <w:rsid w:val="00953668"/>
  </w:style>
  <w:style w:type="numbering" w:customStyle="1" w:styleId="1ai2212">
    <w:name w:val="1 / a / i2212"/>
    <w:basedOn w:val="af7"/>
    <w:next w:val="1ai"/>
    <w:qFormat/>
    <w:rsid w:val="00953668"/>
  </w:style>
  <w:style w:type="numbering" w:customStyle="1" w:styleId="1ai312">
    <w:name w:val="1 / a / i312"/>
    <w:basedOn w:val="af7"/>
    <w:next w:val="1ai"/>
    <w:uiPriority w:val="99"/>
    <w:unhideWhenUsed/>
    <w:qFormat/>
    <w:rsid w:val="00953668"/>
  </w:style>
  <w:style w:type="numbering" w:customStyle="1" w:styleId="1621">
    <w:name w:val="Нет списка162"/>
    <w:next w:val="af7"/>
    <w:uiPriority w:val="99"/>
    <w:semiHidden/>
    <w:qFormat/>
    <w:rsid w:val="00953668"/>
  </w:style>
  <w:style w:type="numbering" w:customStyle="1" w:styleId="1720">
    <w:name w:val="Нет списка172"/>
    <w:next w:val="af7"/>
    <w:uiPriority w:val="99"/>
    <w:semiHidden/>
    <w:unhideWhenUsed/>
    <w:qFormat/>
    <w:rsid w:val="00953668"/>
  </w:style>
  <w:style w:type="numbering" w:customStyle="1" w:styleId="11320">
    <w:name w:val="Нет списка1132"/>
    <w:next w:val="af7"/>
    <w:semiHidden/>
    <w:unhideWhenUsed/>
    <w:qFormat/>
    <w:rsid w:val="00953668"/>
  </w:style>
  <w:style w:type="numbering" w:customStyle="1" w:styleId="2421">
    <w:name w:val="Нет списка242"/>
    <w:next w:val="af7"/>
    <w:uiPriority w:val="99"/>
    <w:semiHidden/>
    <w:unhideWhenUsed/>
    <w:qFormat/>
    <w:rsid w:val="00953668"/>
  </w:style>
  <w:style w:type="numbering" w:customStyle="1" w:styleId="3421">
    <w:name w:val="Нет списка342"/>
    <w:next w:val="af7"/>
    <w:uiPriority w:val="99"/>
    <w:semiHidden/>
    <w:unhideWhenUsed/>
    <w:qFormat/>
    <w:rsid w:val="00953668"/>
  </w:style>
  <w:style w:type="numbering" w:customStyle="1" w:styleId="4420">
    <w:name w:val="Нет списка442"/>
    <w:next w:val="af7"/>
    <w:uiPriority w:val="99"/>
    <w:semiHidden/>
    <w:unhideWhenUsed/>
    <w:qFormat/>
    <w:rsid w:val="00953668"/>
  </w:style>
  <w:style w:type="numbering" w:customStyle="1" w:styleId="542">
    <w:name w:val="Нет списка542"/>
    <w:next w:val="af7"/>
    <w:uiPriority w:val="99"/>
    <w:semiHidden/>
    <w:unhideWhenUsed/>
    <w:qFormat/>
    <w:rsid w:val="00953668"/>
  </w:style>
  <w:style w:type="numbering" w:customStyle="1" w:styleId="642">
    <w:name w:val="Нет списка642"/>
    <w:next w:val="af7"/>
    <w:uiPriority w:val="99"/>
    <w:semiHidden/>
    <w:unhideWhenUsed/>
    <w:qFormat/>
    <w:rsid w:val="00953668"/>
  </w:style>
  <w:style w:type="numbering" w:customStyle="1" w:styleId="742">
    <w:name w:val="Нет списка742"/>
    <w:next w:val="af7"/>
    <w:uiPriority w:val="99"/>
    <w:semiHidden/>
    <w:unhideWhenUsed/>
    <w:qFormat/>
    <w:rsid w:val="00953668"/>
  </w:style>
  <w:style w:type="numbering" w:customStyle="1" w:styleId="8420">
    <w:name w:val="Нет списка842"/>
    <w:next w:val="af7"/>
    <w:semiHidden/>
    <w:unhideWhenUsed/>
    <w:qFormat/>
    <w:rsid w:val="00953668"/>
  </w:style>
  <w:style w:type="numbering" w:customStyle="1" w:styleId="1ai242">
    <w:name w:val="1 / a / i242"/>
    <w:basedOn w:val="af7"/>
    <w:next w:val="1ai"/>
    <w:qFormat/>
    <w:rsid w:val="00953668"/>
  </w:style>
  <w:style w:type="numbering" w:customStyle="1" w:styleId="1ai52">
    <w:name w:val="1 / a / i52"/>
    <w:basedOn w:val="af7"/>
    <w:next w:val="1ai"/>
    <w:uiPriority w:val="99"/>
    <w:unhideWhenUsed/>
    <w:qFormat/>
    <w:rsid w:val="00953668"/>
  </w:style>
  <w:style w:type="numbering" w:customStyle="1" w:styleId="9220">
    <w:name w:val="Нет списка922"/>
    <w:next w:val="af7"/>
    <w:uiPriority w:val="99"/>
    <w:semiHidden/>
    <w:unhideWhenUsed/>
    <w:qFormat/>
    <w:rsid w:val="00953668"/>
  </w:style>
  <w:style w:type="numbering" w:customStyle="1" w:styleId="12220">
    <w:name w:val="Нет списка1222"/>
    <w:next w:val="af7"/>
    <w:semiHidden/>
    <w:unhideWhenUsed/>
    <w:qFormat/>
    <w:rsid w:val="00953668"/>
  </w:style>
  <w:style w:type="numbering" w:customStyle="1" w:styleId="21220">
    <w:name w:val="Нет списка2122"/>
    <w:next w:val="af7"/>
    <w:uiPriority w:val="99"/>
    <w:semiHidden/>
    <w:unhideWhenUsed/>
    <w:qFormat/>
    <w:rsid w:val="00953668"/>
  </w:style>
  <w:style w:type="numbering" w:customStyle="1" w:styleId="31220">
    <w:name w:val="Нет списка3122"/>
    <w:next w:val="af7"/>
    <w:uiPriority w:val="99"/>
    <w:semiHidden/>
    <w:unhideWhenUsed/>
    <w:qFormat/>
    <w:rsid w:val="00953668"/>
  </w:style>
  <w:style w:type="numbering" w:customStyle="1" w:styleId="41220">
    <w:name w:val="Нет списка4122"/>
    <w:next w:val="af7"/>
    <w:uiPriority w:val="99"/>
    <w:semiHidden/>
    <w:unhideWhenUsed/>
    <w:qFormat/>
    <w:rsid w:val="00953668"/>
  </w:style>
  <w:style w:type="numbering" w:customStyle="1" w:styleId="5122">
    <w:name w:val="Нет списка5122"/>
    <w:next w:val="af7"/>
    <w:uiPriority w:val="99"/>
    <w:semiHidden/>
    <w:unhideWhenUsed/>
    <w:qFormat/>
    <w:rsid w:val="00953668"/>
  </w:style>
  <w:style w:type="numbering" w:customStyle="1" w:styleId="6122">
    <w:name w:val="Нет списка6122"/>
    <w:next w:val="af7"/>
    <w:uiPriority w:val="99"/>
    <w:semiHidden/>
    <w:unhideWhenUsed/>
    <w:qFormat/>
    <w:rsid w:val="00953668"/>
  </w:style>
  <w:style w:type="numbering" w:customStyle="1" w:styleId="7122">
    <w:name w:val="Нет списка7122"/>
    <w:next w:val="af7"/>
    <w:uiPriority w:val="99"/>
    <w:semiHidden/>
    <w:unhideWhenUsed/>
    <w:qFormat/>
    <w:rsid w:val="00953668"/>
  </w:style>
  <w:style w:type="numbering" w:customStyle="1" w:styleId="8122">
    <w:name w:val="Нет списка8122"/>
    <w:next w:val="af7"/>
    <w:semiHidden/>
    <w:unhideWhenUsed/>
    <w:qFormat/>
    <w:rsid w:val="00953668"/>
  </w:style>
  <w:style w:type="numbering" w:customStyle="1" w:styleId="1ai2122">
    <w:name w:val="1 / a / i2122"/>
    <w:basedOn w:val="af7"/>
    <w:next w:val="1ai"/>
    <w:qFormat/>
    <w:rsid w:val="00953668"/>
  </w:style>
  <w:style w:type="numbering" w:customStyle="1" w:styleId="1ai122">
    <w:name w:val="1 / a / i122"/>
    <w:basedOn w:val="af7"/>
    <w:next w:val="1ai"/>
    <w:uiPriority w:val="99"/>
    <w:semiHidden/>
    <w:unhideWhenUsed/>
    <w:qFormat/>
    <w:rsid w:val="00953668"/>
  </w:style>
  <w:style w:type="numbering" w:customStyle="1" w:styleId="1022">
    <w:name w:val="Нет списка1022"/>
    <w:next w:val="af7"/>
    <w:uiPriority w:val="99"/>
    <w:semiHidden/>
    <w:unhideWhenUsed/>
    <w:qFormat/>
    <w:rsid w:val="00953668"/>
  </w:style>
  <w:style w:type="numbering" w:customStyle="1" w:styleId="13220">
    <w:name w:val="Нет списка1322"/>
    <w:next w:val="af7"/>
    <w:semiHidden/>
    <w:unhideWhenUsed/>
    <w:qFormat/>
    <w:rsid w:val="00953668"/>
  </w:style>
  <w:style w:type="numbering" w:customStyle="1" w:styleId="22220">
    <w:name w:val="Нет списка2222"/>
    <w:next w:val="af7"/>
    <w:uiPriority w:val="99"/>
    <w:semiHidden/>
    <w:unhideWhenUsed/>
    <w:qFormat/>
    <w:rsid w:val="00953668"/>
  </w:style>
  <w:style w:type="numbering" w:customStyle="1" w:styleId="3222">
    <w:name w:val="Нет списка3222"/>
    <w:next w:val="af7"/>
    <w:uiPriority w:val="99"/>
    <w:semiHidden/>
    <w:unhideWhenUsed/>
    <w:qFormat/>
    <w:rsid w:val="00953668"/>
  </w:style>
  <w:style w:type="numbering" w:customStyle="1" w:styleId="4222">
    <w:name w:val="Нет списка4222"/>
    <w:next w:val="af7"/>
    <w:uiPriority w:val="99"/>
    <w:semiHidden/>
    <w:unhideWhenUsed/>
    <w:qFormat/>
    <w:rsid w:val="00953668"/>
  </w:style>
  <w:style w:type="numbering" w:customStyle="1" w:styleId="5222">
    <w:name w:val="Нет списка5222"/>
    <w:next w:val="af7"/>
    <w:uiPriority w:val="99"/>
    <w:semiHidden/>
    <w:unhideWhenUsed/>
    <w:qFormat/>
    <w:rsid w:val="00953668"/>
  </w:style>
  <w:style w:type="numbering" w:customStyle="1" w:styleId="6222">
    <w:name w:val="Нет списка6222"/>
    <w:next w:val="af7"/>
    <w:uiPriority w:val="99"/>
    <w:semiHidden/>
    <w:unhideWhenUsed/>
    <w:qFormat/>
    <w:rsid w:val="00953668"/>
  </w:style>
  <w:style w:type="numbering" w:customStyle="1" w:styleId="7222">
    <w:name w:val="Нет списка7222"/>
    <w:next w:val="af7"/>
    <w:uiPriority w:val="99"/>
    <w:semiHidden/>
    <w:unhideWhenUsed/>
    <w:qFormat/>
    <w:rsid w:val="00953668"/>
  </w:style>
  <w:style w:type="numbering" w:customStyle="1" w:styleId="8222">
    <w:name w:val="Нет списка8222"/>
    <w:next w:val="af7"/>
    <w:semiHidden/>
    <w:unhideWhenUsed/>
    <w:qFormat/>
    <w:rsid w:val="00953668"/>
  </w:style>
  <w:style w:type="numbering" w:customStyle="1" w:styleId="1ai2222">
    <w:name w:val="1 / a / i2222"/>
    <w:basedOn w:val="af7"/>
    <w:next w:val="1ai"/>
    <w:qFormat/>
    <w:rsid w:val="00953668"/>
  </w:style>
  <w:style w:type="numbering" w:customStyle="1" w:styleId="1ai322">
    <w:name w:val="1 / a / i322"/>
    <w:basedOn w:val="af7"/>
    <w:next w:val="1ai"/>
    <w:unhideWhenUsed/>
    <w:qFormat/>
    <w:rsid w:val="00953668"/>
  </w:style>
  <w:style w:type="numbering" w:customStyle="1" w:styleId="1810">
    <w:name w:val="Нет списка181"/>
    <w:next w:val="af7"/>
    <w:uiPriority w:val="99"/>
    <w:semiHidden/>
    <w:unhideWhenUsed/>
    <w:qFormat/>
    <w:rsid w:val="00953668"/>
  </w:style>
  <w:style w:type="table" w:customStyle="1" w:styleId="525">
    <w:name w:val="Сетка таблицы52"/>
    <w:basedOn w:val="af6"/>
    <w:next w:val="affffff0"/>
    <w:uiPriority w:val="99"/>
    <w:rsid w:val="0095366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
    <w:name w:val="Сетка таблицы142"/>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1">
    <w:name w:val="Нет списка191"/>
    <w:next w:val="af7"/>
    <w:uiPriority w:val="99"/>
    <w:semiHidden/>
    <w:unhideWhenUsed/>
    <w:qFormat/>
    <w:rsid w:val="00953668"/>
  </w:style>
  <w:style w:type="numbering" w:customStyle="1" w:styleId="2511">
    <w:name w:val="Нет списка251"/>
    <w:next w:val="af7"/>
    <w:uiPriority w:val="99"/>
    <w:semiHidden/>
    <w:unhideWhenUsed/>
    <w:qFormat/>
    <w:rsid w:val="00953668"/>
  </w:style>
  <w:style w:type="numbering" w:customStyle="1" w:styleId="1ai251">
    <w:name w:val="1 / a / i251"/>
    <w:basedOn w:val="af7"/>
    <w:next w:val="1ai"/>
    <w:qFormat/>
    <w:rsid w:val="00953668"/>
  </w:style>
  <w:style w:type="table" w:customStyle="1" w:styleId="1224">
    <w:name w:val="Светлая сетка122"/>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21">
    <w:name w:val="Средняя заливка 1122"/>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2">
    <w:name w:val="Средняя заливка 1 - Акцент 1122"/>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
    <w:name w:val="Светлая сетка1112"/>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20">
    <w:name w:val="Средняя заливка 11112"/>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2">
    <w:name w:val="Средняя заливка 1 - Акцент 11112"/>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22">
    <w:name w:val="Сетка таблицы232"/>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0">
    <w:name w:val="Нет списка351"/>
    <w:next w:val="af7"/>
    <w:uiPriority w:val="99"/>
    <w:semiHidden/>
    <w:unhideWhenUsed/>
    <w:qFormat/>
    <w:rsid w:val="00953668"/>
  </w:style>
  <w:style w:type="numbering" w:customStyle="1" w:styleId="4510">
    <w:name w:val="Нет списка451"/>
    <w:next w:val="af7"/>
    <w:uiPriority w:val="99"/>
    <w:semiHidden/>
    <w:unhideWhenUsed/>
    <w:qFormat/>
    <w:rsid w:val="00953668"/>
  </w:style>
  <w:style w:type="numbering" w:customStyle="1" w:styleId="5510">
    <w:name w:val="Нет списка551"/>
    <w:next w:val="af7"/>
    <w:uiPriority w:val="99"/>
    <w:semiHidden/>
    <w:unhideWhenUsed/>
    <w:qFormat/>
    <w:rsid w:val="00953668"/>
  </w:style>
  <w:style w:type="numbering" w:customStyle="1" w:styleId="6510">
    <w:name w:val="Нет списка651"/>
    <w:next w:val="af7"/>
    <w:uiPriority w:val="99"/>
    <w:semiHidden/>
    <w:unhideWhenUsed/>
    <w:qFormat/>
    <w:rsid w:val="00953668"/>
  </w:style>
  <w:style w:type="numbering" w:customStyle="1" w:styleId="7510">
    <w:name w:val="Нет списка751"/>
    <w:next w:val="af7"/>
    <w:uiPriority w:val="99"/>
    <w:semiHidden/>
    <w:unhideWhenUsed/>
    <w:qFormat/>
    <w:rsid w:val="00953668"/>
  </w:style>
  <w:style w:type="numbering" w:customStyle="1" w:styleId="8510">
    <w:name w:val="Нет списка851"/>
    <w:next w:val="af7"/>
    <w:semiHidden/>
    <w:unhideWhenUsed/>
    <w:qFormat/>
    <w:rsid w:val="00953668"/>
  </w:style>
  <w:style w:type="numbering" w:customStyle="1" w:styleId="1ai131">
    <w:name w:val="1 / a / i131"/>
    <w:basedOn w:val="af7"/>
    <w:next w:val="1ai"/>
    <w:uiPriority w:val="99"/>
    <w:semiHidden/>
    <w:unhideWhenUsed/>
    <w:qFormat/>
    <w:rsid w:val="00953668"/>
  </w:style>
  <w:style w:type="table" w:customStyle="1" w:styleId="21122">
    <w:name w:val="Сетка таблицы2112"/>
    <w:basedOn w:val="af6"/>
    <w:next w:val="affffff0"/>
    <w:uiPriority w:val="99"/>
    <w:rsid w:val="0095366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1">
    <w:name w:val="1 / a / i611"/>
    <w:basedOn w:val="af7"/>
    <w:next w:val="1ai"/>
    <w:uiPriority w:val="99"/>
    <w:semiHidden/>
    <w:unhideWhenUsed/>
    <w:qFormat/>
    <w:rsid w:val="00953668"/>
  </w:style>
  <w:style w:type="table" w:customStyle="1" w:styleId="1317">
    <w:name w:val="Светлая сетка131"/>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12">
    <w:name w:val="Средняя заливка 1131"/>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1">
    <w:name w:val="Средняя заливка 1 - Акцент 1131"/>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13">
    <w:name w:val="Светлая сетка1121"/>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10">
    <w:name w:val="Средняя заливка 11121"/>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1">
    <w:name w:val="Средняя заливка 1 - Акцент 11121"/>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13">
    <w:name w:val="Сетка таблицы511"/>
    <w:basedOn w:val="af6"/>
    <w:next w:val="affffff0"/>
    <w:rsid w:val="0095366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1">
    <w:name w:val="1 / a / i621"/>
    <w:basedOn w:val="af7"/>
    <w:next w:val="1ai"/>
    <w:uiPriority w:val="99"/>
    <w:unhideWhenUsed/>
    <w:qFormat/>
    <w:rsid w:val="00953668"/>
  </w:style>
  <w:style w:type="table" w:customStyle="1" w:styleId="23110">
    <w:name w:val="Сетка таблицы2311"/>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4">
    <w:name w:val="Светлая сетка1211"/>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10">
    <w:name w:val="Средняя заливка 11211"/>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1">
    <w:name w:val="Средняя заливка 1 - Акцент 11211"/>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13">
    <w:name w:val="Светлая сетка11111"/>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15">
    <w:name w:val="Средняя заливка 111111"/>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1">
    <w:name w:val="Средняя заливка 1 - Акцент 111111"/>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9">
    <w:name w:val="Сетка таблицы1111"/>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11">
    <w:name w:val="Сетка таблицы211111"/>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11">
    <w:name w:val="Нет списка1141"/>
    <w:next w:val="af7"/>
    <w:uiPriority w:val="99"/>
    <w:semiHidden/>
    <w:unhideWhenUsed/>
    <w:qFormat/>
    <w:rsid w:val="00953668"/>
  </w:style>
  <w:style w:type="numbering" w:customStyle="1" w:styleId="9310">
    <w:name w:val="Нет списка931"/>
    <w:next w:val="af7"/>
    <w:uiPriority w:val="99"/>
    <w:semiHidden/>
    <w:unhideWhenUsed/>
    <w:qFormat/>
    <w:rsid w:val="00953668"/>
  </w:style>
  <w:style w:type="numbering" w:customStyle="1" w:styleId="12311">
    <w:name w:val="Нет списка1231"/>
    <w:next w:val="af7"/>
    <w:semiHidden/>
    <w:unhideWhenUsed/>
    <w:qFormat/>
    <w:rsid w:val="00953668"/>
  </w:style>
  <w:style w:type="numbering" w:customStyle="1" w:styleId="21310">
    <w:name w:val="Нет списка2131"/>
    <w:next w:val="af7"/>
    <w:uiPriority w:val="99"/>
    <w:semiHidden/>
    <w:unhideWhenUsed/>
    <w:qFormat/>
    <w:rsid w:val="00953668"/>
  </w:style>
  <w:style w:type="numbering" w:customStyle="1" w:styleId="31310">
    <w:name w:val="Нет списка3131"/>
    <w:next w:val="af7"/>
    <w:uiPriority w:val="99"/>
    <w:semiHidden/>
    <w:unhideWhenUsed/>
    <w:qFormat/>
    <w:rsid w:val="00953668"/>
  </w:style>
  <w:style w:type="numbering" w:customStyle="1" w:styleId="41310">
    <w:name w:val="Нет списка4131"/>
    <w:next w:val="af7"/>
    <w:uiPriority w:val="99"/>
    <w:semiHidden/>
    <w:unhideWhenUsed/>
    <w:qFormat/>
    <w:rsid w:val="00953668"/>
  </w:style>
  <w:style w:type="numbering" w:customStyle="1" w:styleId="51310">
    <w:name w:val="Нет списка5131"/>
    <w:next w:val="af7"/>
    <w:uiPriority w:val="99"/>
    <w:semiHidden/>
    <w:unhideWhenUsed/>
    <w:qFormat/>
    <w:rsid w:val="00953668"/>
  </w:style>
  <w:style w:type="numbering" w:customStyle="1" w:styleId="61310">
    <w:name w:val="Нет списка6131"/>
    <w:next w:val="af7"/>
    <w:uiPriority w:val="99"/>
    <w:semiHidden/>
    <w:unhideWhenUsed/>
    <w:qFormat/>
    <w:rsid w:val="00953668"/>
  </w:style>
  <w:style w:type="numbering" w:customStyle="1" w:styleId="71310">
    <w:name w:val="Нет списка7131"/>
    <w:next w:val="af7"/>
    <w:uiPriority w:val="99"/>
    <w:semiHidden/>
    <w:unhideWhenUsed/>
    <w:qFormat/>
    <w:rsid w:val="00953668"/>
  </w:style>
  <w:style w:type="numbering" w:customStyle="1" w:styleId="81310">
    <w:name w:val="Нет списка8131"/>
    <w:next w:val="af7"/>
    <w:semiHidden/>
    <w:unhideWhenUsed/>
    <w:qFormat/>
    <w:rsid w:val="00953668"/>
  </w:style>
  <w:style w:type="numbering" w:customStyle="1" w:styleId="1ai2131">
    <w:name w:val="1 / a / i2131"/>
    <w:basedOn w:val="af7"/>
    <w:next w:val="1ai"/>
    <w:qFormat/>
    <w:rsid w:val="00953668"/>
  </w:style>
  <w:style w:type="numbering" w:customStyle="1" w:styleId="10310">
    <w:name w:val="Нет списка1031"/>
    <w:next w:val="af7"/>
    <w:uiPriority w:val="99"/>
    <w:semiHidden/>
    <w:unhideWhenUsed/>
    <w:qFormat/>
    <w:rsid w:val="00953668"/>
  </w:style>
  <w:style w:type="numbering" w:customStyle="1" w:styleId="13310">
    <w:name w:val="Нет списка1331"/>
    <w:next w:val="af7"/>
    <w:semiHidden/>
    <w:unhideWhenUsed/>
    <w:qFormat/>
    <w:rsid w:val="00953668"/>
  </w:style>
  <w:style w:type="numbering" w:customStyle="1" w:styleId="22310">
    <w:name w:val="Нет списка2231"/>
    <w:next w:val="af7"/>
    <w:uiPriority w:val="99"/>
    <w:semiHidden/>
    <w:unhideWhenUsed/>
    <w:qFormat/>
    <w:rsid w:val="00953668"/>
  </w:style>
  <w:style w:type="numbering" w:customStyle="1" w:styleId="3231">
    <w:name w:val="Нет списка3231"/>
    <w:next w:val="af7"/>
    <w:uiPriority w:val="99"/>
    <w:semiHidden/>
    <w:unhideWhenUsed/>
    <w:qFormat/>
    <w:rsid w:val="00953668"/>
  </w:style>
  <w:style w:type="numbering" w:customStyle="1" w:styleId="4231">
    <w:name w:val="Нет списка4231"/>
    <w:next w:val="af7"/>
    <w:uiPriority w:val="99"/>
    <w:semiHidden/>
    <w:unhideWhenUsed/>
    <w:qFormat/>
    <w:rsid w:val="00953668"/>
  </w:style>
  <w:style w:type="numbering" w:customStyle="1" w:styleId="5231">
    <w:name w:val="Нет списка5231"/>
    <w:next w:val="af7"/>
    <w:uiPriority w:val="99"/>
    <w:semiHidden/>
    <w:unhideWhenUsed/>
    <w:qFormat/>
    <w:rsid w:val="00953668"/>
  </w:style>
  <w:style w:type="numbering" w:customStyle="1" w:styleId="6231">
    <w:name w:val="Нет списка6231"/>
    <w:next w:val="af7"/>
    <w:uiPriority w:val="99"/>
    <w:semiHidden/>
    <w:unhideWhenUsed/>
    <w:qFormat/>
    <w:rsid w:val="00953668"/>
  </w:style>
  <w:style w:type="numbering" w:customStyle="1" w:styleId="7231">
    <w:name w:val="Нет списка7231"/>
    <w:next w:val="af7"/>
    <w:uiPriority w:val="99"/>
    <w:semiHidden/>
    <w:unhideWhenUsed/>
    <w:qFormat/>
    <w:rsid w:val="00953668"/>
  </w:style>
  <w:style w:type="numbering" w:customStyle="1" w:styleId="8231">
    <w:name w:val="Нет списка8231"/>
    <w:next w:val="af7"/>
    <w:semiHidden/>
    <w:unhideWhenUsed/>
    <w:qFormat/>
    <w:rsid w:val="00953668"/>
  </w:style>
  <w:style w:type="numbering" w:customStyle="1" w:styleId="1ai2231">
    <w:name w:val="1 / a / i2231"/>
    <w:basedOn w:val="af7"/>
    <w:next w:val="1ai"/>
    <w:qFormat/>
    <w:rsid w:val="00953668"/>
  </w:style>
  <w:style w:type="numbering" w:customStyle="1" w:styleId="1ai331">
    <w:name w:val="1 / a / i331"/>
    <w:basedOn w:val="af7"/>
    <w:next w:val="1ai"/>
    <w:uiPriority w:val="99"/>
    <w:semiHidden/>
    <w:unhideWhenUsed/>
    <w:qFormat/>
    <w:rsid w:val="00953668"/>
  </w:style>
  <w:style w:type="table" w:customStyle="1" w:styleId="221111">
    <w:name w:val="Сетка таблицы22111"/>
    <w:basedOn w:val="af6"/>
    <w:next w:val="affffff0"/>
    <w:uiPriority w:val="59"/>
    <w:rsid w:val="0095366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13">
    <w:name w:val="Нет списка1411"/>
    <w:next w:val="af7"/>
    <w:uiPriority w:val="99"/>
    <w:semiHidden/>
    <w:qFormat/>
    <w:rsid w:val="00953668"/>
  </w:style>
  <w:style w:type="numbering" w:customStyle="1" w:styleId="15111">
    <w:name w:val="Нет списка1511"/>
    <w:next w:val="af7"/>
    <w:uiPriority w:val="99"/>
    <w:semiHidden/>
    <w:unhideWhenUsed/>
    <w:qFormat/>
    <w:rsid w:val="00953668"/>
  </w:style>
  <w:style w:type="numbering" w:customStyle="1" w:styleId="112111">
    <w:name w:val="Нет списка11211"/>
    <w:next w:val="af7"/>
    <w:semiHidden/>
    <w:unhideWhenUsed/>
    <w:qFormat/>
    <w:rsid w:val="00953668"/>
  </w:style>
  <w:style w:type="numbering" w:customStyle="1" w:styleId="23111">
    <w:name w:val="Нет списка2311"/>
    <w:next w:val="af7"/>
    <w:uiPriority w:val="99"/>
    <w:semiHidden/>
    <w:unhideWhenUsed/>
    <w:qFormat/>
    <w:rsid w:val="00953668"/>
  </w:style>
  <w:style w:type="numbering" w:customStyle="1" w:styleId="33110">
    <w:name w:val="Нет списка3311"/>
    <w:next w:val="af7"/>
    <w:uiPriority w:val="99"/>
    <w:semiHidden/>
    <w:unhideWhenUsed/>
    <w:qFormat/>
    <w:rsid w:val="00953668"/>
  </w:style>
  <w:style w:type="numbering" w:customStyle="1" w:styleId="43110">
    <w:name w:val="Нет списка4311"/>
    <w:next w:val="af7"/>
    <w:uiPriority w:val="99"/>
    <w:semiHidden/>
    <w:unhideWhenUsed/>
    <w:qFormat/>
    <w:rsid w:val="00953668"/>
  </w:style>
  <w:style w:type="numbering" w:customStyle="1" w:styleId="5311">
    <w:name w:val="Нет списка5311"/>
    <w:next w:val="af7"/>
    <w:uiPriority w:val="99"/>
    <w:semiHidden/>
    <w:unhideWhenUsed/>
    <w:qFormat/>
    <w:rsid w:val="00953668"/>
  </w:style>
  <w:style w:type="numbering" w:customStyle="1" w:styleId="6311">
    <w:name w:val="Нет списка6311"/>
    <w:next w:val="af7"/>
    <w:uiPriority w:val="99"/>
    <w:semiHidden/>
    <w:unhideWhenUsed/>
    <w:qFormat/>
    <w:rsid w:val="00953668"/>
  </w:style>
  <w:style w:type="numbering" w:customStyle="1" w:styleId="7311">
    <w:name w:val="Нет списка7311"/>
    <w:next w:val="af7"/>
    <w:uiPriority w:val="99"/>
    <w:semiHidden/>
    <w:unhideWhenUsed/>
    <w:qFormat/>
    <w:rsid w:val="00953668"/>
  </w:style>
  <w:style w:type="numbering" w:customStyle="1" w:styleId="8311">
    <w:name w:val="Нет списка8311"/>
    <w:next w:val="af7"/>
    <w:semiHidden/>
    <w:unhideWhenUsed/>
    <w:qFormat/>
    <w:rsid w:val="00953668"/>
  </w:style>
  <w:style w:type="numbering" w:customStyle="1" w:styleId="1ai2311">
    <w:name w:val="1 / a / i2311"/>
    <w:basedOn w:val="af7"/>
    <w:next w:val="1ai"/>
    <w:qFormat/>
    <w:rsid w:val="00953668"/>
  </w:style>
  <w:style w:type="numbering" w:customStyle="1" w:styleId="1ai411">
    <w:name w:val="1 / a / i411"/>
    <w:basedOn w:val="af7"/>
    <w:next w:val="1ai"/>
    <w:uiPriority w:val="99"/>
    <w:unhideWhenUsed/>
    <w:qFormat/>
    <w:rsid w:val="00953668"/>
  </w:style>
  <w:style w:type="numbering" w:customStyle="1" w:styleId="91110">
    <w:name w:val="Нет списка9111"/>
    <w:next w:val="af7"/>
    <w:uiPriority w:val="99"/>
    <w:semiHidden/>
    <w:unhideWhenUsed/>
    <w:qFormat/>
    <w:rsid w:val="00953668"/>
  </w:style>
  <w:style w:type="numbering" w:customStyle="1" w:styleId="121111">
    <w:name w:val="Нет списка121111"/>
    <w:next w:val="af7"/>
    <w:semiHidden/>
    <w:unhideWhenUsed/>
    <w:qFormat/>
    <w:rsid w:val="00953668"/>
  </w:style>
  <w:style w:type="numbering" w:customStyle="1" w:styleId="411111">
    <w:name w:val="Нет списка41111"/>
    <w:next w:val="af7"/>
    <w:uiPriority w:val="99"/>
    <w:semiHidden/>
    <w:unhideWhenUsed/>
    <w:qFormat/>
    <w:rsid w:val="00953668"/>
  </w:style>
  <w:style w:type="numbering" w:customStyle="1" w:styleId="51111">
    <w:name w:val="Нет списка51111"/>
    <w:next w:val="af7"/>
    <w:uiPriority w:val="99"/>
    <w:semiHidden/>
    <w:unhideWhenUsed/>
    <w:qFormat/>
    <w:rsid w:val="00953668"/>
  </w:style>
  <w:style w:type="numbering" w:customStyle="1" w:styleId="61111">
    <w:name w:val="Нет списка61111"/>
    <w:next w:val="af7"/>
    <w:uiPriority w:val="99"/>
    <w:semiHidden/>
    <w:unhideWhenUsed/>
    <w:qFormat/>
    <w:rsid w:val="00953668"/>
  </w:style>
  <w:style w:type="numbering" w:customStyle="1" w:styleId="71111">
    <w:name w:val="Нет списка71111"/>
    <w:next w:val="af7"/>
    <w:uiPriority w:val="99"/>
    <w:semiHidden/>
    <w:unhideWhenUsed/>
    <w:qFormat/>
    <w:rsid w:val="00953668"/>
  </w:style>
  <w:style w:type="numbering" w:customStyle="1" w:styleId="81111">
    <w:name w:val="Нет списка81111"/>
    <w:next w:val="af7"/>
    <w:semiHidden/>
    <w:unhideWhenUsed/>
    <w:qFormat/>
    <w:rsid w:val="00953668"/>
  </w:style>
  <w:style w:type="numbering" w:customStyle="1" w:styleId="1ai21111">
    <w:name w:val="1 / a / i21111"/>
    <w:basedOn w:val="af7"/>
    <w:next w:val="1ai"/>
    <w:qFormat/>
    <w:rsid w:val="00953668"/>
  </w:style>
  <w:style w:type="numbering" w:customStyle="1" w:styleId="1ai1111">
    <w:name w:val="1 / a / i1111"/>
    <w:basedOn w:val="af7"/>
    <w:next w:val="1ai"/>
    <w:uiPriority w:val="99"/>
    <w:semiHidden/>
    <w:unhideWhenUsed/>
    <w:qFormat/>
    <w:rsid w:val="00953668"/>
  </w:style>
  <w:style w:type="numbering" w:customStyle="1" w:styleId="101110">
    <w:name w:val="Нет списка10111"/>
    <w:next w:val="af7"/>
    <w:uiPriority w:val="99"/>
    <w:semiHidden/>
    <w:unhideWhenUsed/>
    <w:qFormat/>
    <w:rsid w:val="00953668"/>
  </w:style>
  <w:style w:type="numbering" w:customStyle="1" w:styleId="131110">
    <w:name w:val="Нет списка13111"/>
    <w:next w:val="af7"/>
    <w:semiHidden/>
    <w:unhideWhenUsed/>
    <w:qFormat/>
    <w:rsid w:val="00953668"/>
  </w:style>
  <w:style w:type="numbering" w:customStyle="1" w:styleId="2211110">
    <w:name w:val="Нет списка221111"/>
    <w:next w:val="af7"/>
    <w:uiPriority w:val="99"/>
    <w:semiHidden/>
    <w:unhideWhenUsed/>
    <w:qFormat/>
    <w:rsid w:val="00953668"/>
  </w:style>
  <w:style w:type="numbering" w:customStyle="1" w:styleId="32111">
    <w:name w:val="Нет списка32111"/>
    <w:next w:val="af7"/>
    <w:uiPriority w:val="99"/>
    <w:semiHidden/>
    <w:unhideWhenUsed/>
    <w:qFormat/>
    <w:rsid w:val="00953668"/>
  </w:style>
  <w:style w:type="numbering" w:customStyle="1" w:styleId="421110">
    <w:name w:val="Нет списка42111"/>
    <w:next w:val="af7"/>
    <w:uiPriority w:val="99"/>
    <w:semiHidden/>
    <w:unhideWhenUsed/>
    <w:qFormat/>
    <w:rsid w:val="00953668"/>
  </w:style>
  <w:style w:type="numbering" w:customStyle="1" w:styleId="52111">
    <w:name w:val="Нет списка52111"/>
    <w:next w:val="af7"/>
    <w:uiPriority w:val="99"/>
    <w:semiHidden/>
    <w:unhideWhenUsed/>
    <w:qFormat/>
    <w:rsid w:val="00953668"/>
  </w:style>
  <w:style w:type="numbering" w:customStyle="1" w:styleId="62111">
    <w:name w:val="Нет списка62111"/>
    <w:next w:val="af7"/>
    <w:uiPriority w:val="99"/>
    <w:semiHidden/>
    <w:unhideWhenUsed/>
    <w:qFormat/>
    <w:rsid w:val="00953668"/>
  </w:style>
  <w:style w:type="numbering" w:customStyle="1" w:styleId="72111">
    <w:name w:val="Нет списка72111"/>
    <w:next w:val="af7"/>
    <w:uiPriority w:val="99"/>
    <w:semiHidden/>
    <w:unhideWhenUsed/>
    <w:qFormat/>
    <w:rsid w:val="00953668"/>
  </w:style>
  <w:style w:type="numbering" w:customStyle="1" w:styleId="82111">
    <w:name w:val="Нет списка82111"/>
    <w:next w:val="af7"/>
    <w:semiHidden/>
    <w:unhideWhenUsed/>
    <w:qFormat/>
    <w:rsid w:val="00953668"/>
  </w:style>
  <w:style w:type="numbering" w:customStyle="1" w:styleId="1ai22111">
    <w:name w:val="1 / a / i22111"/>
    <w:basedOn w:val="af7"/>
    <w:next w:val="1ai"/>
    <w:qFormat/>
    <w:rsid w:val="00953668"/>
  </w:style>
  <w:style w:type="numbering" w:customStyle="1" w:styleId="1ai3111">
    <w:name w:val="1 / a / i3111"/>
    <w:basedOn w:val="af7"/>
    <w:next w:val="1ai"/>
    <w:uiPriority w:val="99"/>
    <w:semiHidden/>
    <w:unhideWhenUsed/>
    <w:qFormat/>
    <w:rsid w:val="00953668"/>
  </w:style>
  <w:style w:type="numbering" w:customStyle="1" w:styleId="16110">
    <w:name w:val="Нет списка1611"/>
    <w:next w:val="af7"/>
    <w:uiPriority w:val="99"/>
    <w:semiHidden/>
    <w:qFormat/>
    <w:rsid w:val="00953668"/>
  </w:style>
  <w:style w:type="numbering" w:customStyle="1" w:styleId="17110">
    <w:name w:val="Нет списка1711"/>
    <w:next w:val="af7"/>
    <w:uiPriority w:val="99"/>
    <w:semiHidden/>
    <w:unhideWhenUsed/>
    <w:qFormat/>
    <w:rsid w:val="00953668"/>
  </w:style>
  <w:style w:type="numbering" w:customStyle="1" w:styleId="113110">
    <w:name w:val="Нет списка11311"/>
    <w:next w:val="af7"/>
    <w:semiHidden/>
    <w:unhideWhenUsed/>
    <w:qFormat/>
    <w:rsid w:val="00953668"/>
  </w:style>
  <w:style w:type="numbering" w:customStyle="1" w:styleId="24110">
    <w:name w:val="Нет списка2411"/>
    <w:next w:val="af7"/>
    <w:uiPriority w:val="99"/>
    <w:semiHidden/>
    <w:unhideWhenUsed/>
    <w:qFormat/>
    <w:rsid w:val="00953668"/>
  </w:style>
  <w:style w:type="numbering" w:customStyle="1" w:styleId="34110">
    <w:name w:val="Нет списка3411"/>
    <w:next w:val="af7"/>
    <w:uiPriority w:val="99"/>
    <w:semiHidden/>
    <w:unhideWhenUsed/>
    <w:qFormat/>
    <w:rsid w:val="00953668"/>
  </w:style>
  <w:style w:type="numbering" w:customStyle="1" w:styleId="44110">
    <w:name w:val="Нет списка4411"/>
    <w:next w:val="af7"/>
    <w:uiPriority w:val="99"/>
    <w:semiHidden/>
    <w:unhideWhenUsed/>
    <w:qFormat/>
    <w:rsid w:val="00953668"/>
  </w:style>
  <w:style w:type="numbering" w:customStyle="1" w:styleId="5411">
    <w:name w:val="Нет списка5411"/>
    <w:next w:val="af7"/>
    <w:uiPriority w:val="99"/>
    <w:semiHidden/>
    <w:unhideWhenUsed/>
    <w:qFormat/>
    <w:rsid w:val="00953668"/>
  </w:style>
  <w:style w:type="numbering" w:customStyle="1" w:styleId="6411">
    <w:name w:val="Нет списка6411"/>
    <w:next w:val="af7"/>
    <w:uiPriority w:val="99"/>
    <w:semiHidden/>
    <w:unhideWhenUsed/>
    <w:qFormat/>
    <w:rsid w:val="00953668"/>
  </w:style>
  <w:style w:type="numbering" w:customStyle="1" w:styleId="7411">
    <w:name w:val="Нет списка7411"/>
    <w:next w:val="af7"/>
    <w:uiPriority w:val="99"/>
    <w:semiHidden/>
    <w:unhideWhenUsed/>
    <w:qFormat/>
    <w:rsid w:val="00953668"/>
  </w:style>
  <w:style w:type="numbering" w:customStyle="1" w:styleId="8411">
    <w:name w:val="Нет списка8411"/>
    <w:next w:val="af7"/>
    <w:semiHidden/>
    <w:unhideWhenUsed/>
    <w:qFormat/>
    <w:rsid w:val="00953668"/>
  </w:style>
  <w:style w:type="numbering" w:customStyle="1" w:styleId="1ai2411">
    <w:name w:val="1 / a / i2411"/>
    <w:basedOn w:val="af7"/>
    <w:next w:val="1ai"/>
    <w:qFormat/>
    <w:rsid w:val="00953668"/>
  </w:style>
  <w:style w:type="numbering" w:customStyle="1" w:styleId="1ai511">
    <w:name w:val="1 / a / i511"/>
    <w:basedOn w:val="af7"/>
    <w:next w:val="1ai"/>
    <w:uiPriority w:val="99"/>
    <w:unhideWhenUsed/>
    <w:qFormat/>
    <w:rsid w:val="00953668"/>
  </w:style>
  <w:style w:type="numbering" w:customStyle="1" w:styleId="9211">
    <w:name w:val="Нет списка9211"/>
    <w:next w:val="af7"/>
    <w:uiPriority w:val="99"/>
    <w:semiHidden/>
    <w:unhideWhenUsed/>
    <w:qFormat/>
    <w:rsid w:val="00953668"/>
  </w:style>
  <w:style w:type="numbering" w:customStyle="1" w:styleId="122110">
    <w:name w:val="Нет списка12211"/>
    <w:next w:val="af7"/>
    <w:semiHidden/>
    <w:unhideWhenUsed/>
    <w:qFormat/>
    <w:rsid w:val="00953668"/>
  </w:style>
  <w:style w:type="numbering" w:customStyle="1" w:styleId="212110">
    <w:name w:val="Нет списка21211"/>
    <w:next w:val="af7"/>
    <w:uiPriority w:val="99"/>
    <w:semiHidden/>
    <w:unhideWhenUsed/>
    <w:qFormat/>
    <w:rsid w:val="00953668"/>
  </w:style>
  <w:style w:type="numbering" w:customStyle="1" w:styleId="31211">
    <w:name w:val="Нет списка31211"/>
    <w:next w:val="af7"/>
    <w:uiPriority w:val="99"/>
    <w:semiHidden/>
    <w:unhideWhenUsed/>
    <w:qFormat/>
    <w:rsid w:val="00953668"/>
  </w:style>
  <w:style w:type="numbering" w:customStyle="1" w:styleId="41211">
    <w:name w:val="Нет списка41211"/>
    <w:next w:val="af7"/>
    <w:uiPriority w:val="99"/>
    <w:semiHidden/>
    <w:unhideWhenUsed/>
    <w:qFormat/>
    <w:rsid w:val="00953668"/>
  </w:style>
  <w:style w:type="numbering" w:customStyle="1" w:styleId="51211">
    <w:name w:val="Нет списка51211"/>
    <w:next w:val="af7"/>
    <w:uiPriority w:val="99"/>
    <w:semiHidden/>
    <w:unhideWhenUsed/>
    <w:qFormat/>
    <w:rsid w:val="00953668"/>
  </w:style>
  <w:style w:type="numbering" w:customStyle="1" w:styleId="61211">
    <w:name w:val="Нет списка61211"/>
    <w:next w:val="af7"/>
    <w:uiPriority w:val="99"/>
    <w:semiHidden/>
    <w:unhideWhenUsed/>
    <w:qFormat/>
    <w:rsid w:val="00953668"/>
  </w:style>
  <w:style w:type="numbering" w:customStyle="1" w:styleId="71211">
    <w:name w:val="Нет списка71211"/>
    <w:next w:val="af7"/>
    <w:uiPriority w:val="99"/>
    <w:semiHidden/>
    <w:unhideWhenUsed/>
    <w:qFormat/>
    <w:rsid w:val="00953668"/>
  </w:style>
  <w:style w:type="numbering" w:customStyle="1" w:styleId="81211">
    <w:name w:val="Нет списка81211"/>
    <w:next w:val="af7"/>
    <w:semiHidden/>
    <w:unhideWhenUsed/>
    <w:qFormat/>
    <w:rsid w:val="00953668"/>
  </w:style>
  <w:style w:type="numbering" w:customStyle="1" w:styleId="1ai21211">
    <w:name w:val="1 / a / i21211"/>
    <w:basedOn w:val="af7"/>
    <w:next w:val="1ai"/>
    <w:qFormat/>
    <w:rsid w:val="00953668"/>
  </w:style>
  <w:style w:type="numbering" w:customStyle="1" w:styleId="1ai1211">
    <w:name w:val="1 / a / i1211"/>
    <w:basedOn w:val="af7"/>
    <w:next w:val="1ai"/>
    <w:uiPriority w:val="99"/>
    <w:semiHidden/>
    <w:unhideWhenUsed/>
    <w:qFormat/>
    <w:rsid w:val="00953668"/>
  </w:style>
  <w:style w:type="numbering" w:customStyle="1" w:styleId="10211">
    <w:name w:val="Нет списка10211"/>
    <w:next w:val="af7"/>
    <w:uiPriority w:val="99"/>
    <w:semiHidden/>
    <w:unhideWhenUsed/>
    <w:qFormat/>
    <w:rsid w:val="00953668"/>
  </w:style>
  <w:style w:type="numbering" w:customStyle="1" w:styleId="13211">
    <w:name w:val="Нет списка13211"/>
    <w:next w:val="af7"/>
    <w:semiHidden/>
    <w:unhideWhenUsed/>
    <w:qFormat/>
    <w:rsid w:val="00953668"/>
  </w:style>
  <w:style w:type="numbering" w:customStyle="1" w:styleId="22211">
    <w:name w:val="Нет списка22211"/>
    <w:next w:val="af7"/>
    <w:uiPriority w:val="99"/>
    <w:semiHidden/>
    <w:unhideWhenUsed/>
    <w:qFormat/>
    <w:rsid w:val="00953668"/>
  </w:style>
  <w:style w:type="numbering" w:customStyle="1" w:styleId="32211">
    <w:name w:val="Нет списка32211"/>
    <w:next w:val="af7"/>
    <w:uiPriority w:val="99"/>
    <w:semiHidden/>
    <w:unhideWhenUsed/>
    <w:qFormat/>
    <w:rsid w:val="00953668"/>
  </w:style>
  <w:style w:type="numbering" w:customStyle="1" w:styleId="42211">
    <w:name w:val="Нет списка42211"/>
    <w:next w:val="af7"/>
    <w:uiPriority w:val="99"/>
    <w:semiHidden/>
    <w:unhideWhenUsed/>
    <w:qFormat/>
    <w:rsid w:val="00953668"/>
  </w:style>
  <w:style w:type="numbering" w:customStyle="1" w:styleId="52211">
    <w:name w:val="Нет списка52211"/>
    <w:next w:val="af7"/>
    <w:uiPriority w:val="99"/>
    <w:semiHidden/>
    <w:unhideWhenUsed/>
    <w:qFormat/>
    <w:rsid w:val="00953668"/>
  </w:style>
  <w:style w:type="numbering" w:customStyle="1" w:styleId="62211">
    <w:name w:val="Нет списка62211"/>
    <w:next w:val="af7"/>
    <w:uiPriority w:val="99"/>
    <w:semiHidden/>
    <w:unhideWhenUsed/>
    <w:qFormat/>
    <w:rsid w:val="00953668"/>
  </w:style>
  <w:style w:type="numbering" w:customStyle="1" w:styleId="72211">
    <w:name w:val="Нет списка72211"/>
    <w:next w:val="af7"/>
    <w:uiPriority w:val="99"/>
    <w:semiHidden/>
    <w:unhideWhenUsed/>
    <w:qFormat/>
    <w:rsid w:val="00953668"/>
  </w:style>
  <w:style w:type="numbering" w:customStyle="1" w:styleId="82211">
    <w:name w:val="Нет списка82211"/>
    <w:next w:val="af7"/>
    <w:semiHidden/>
    <w:unhideWhenUsed/>
    <w:qFormat/>
    <w:rsid w:val="00953668"/>
  </w:style>
  <w:style w:type="numbering" w:customStyle="1" w:styleId="1ai22211">
    <w:name w:val="1 / a / i22211"/>
    <w:basedOn w:val="af7"/>
    <w:next w:val="1ai"/>
    <w:qFormat/>
    <w:rsid w:val="00953668"/>
  </w:style>
  <w:style w:type="numbering" w:customStyle="1" w:styleId="1ai3211">
    <w:name w:val="1 / a / i3211"/>
    <w:basedOn w:val="af7"/>
    <w:next w:val="1ai"/>
    <w:uiPriority w:val="99"/>
    <w:semiHidden/>
    <w:unhideWhenUsed/>
    <w:qFormat/>
    <w:rsid w:val="00953668"/>
  </w:style>
  <w:style w:type="table" w:customStyle="1" w:styleId="1-21">
    <w:name w:val="Средняя сетка 1 - Акцент 21"/>
    <w:basedOn w:val="af6"/>
    <w:next w:val="1-2"/>
    <w:uiPriority w:val="99"/>
    <w:rsid w:val="0095366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13">
    <w:name w:val="Светлая заливка - Акцент 31"/>
    <w:basedOn w:val="af6"/>
    <w:next w:val="-35"/>
    <w:uiPriority w:val="99"/>
    <w:rsid w:val="0095366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14">
    <w:name w:val="Светлый список - Акцент 31"/>
    <w:basedOn w:val="af6"/>
    <w:next w:val="-36"/>
    <w:uiPriority w:val="99"/>
    <w:rsid w:val="0095366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1">
    <w:name w:val="Средняя заливка 1 - Акцент 31"/>
    <w:basedOn w:val="af6"/>
    <w:next w:val="1-3"/>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1">
    <w:name w:val="Средняя заливка 2 - Акцент 31"/>
    <w:basedOn w:val="af6"/>
    <w:next w:val="2-3"/>
    <w:uiPriority w:val="99"/>
    <w:rsid w:val="0095366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яя сетка 1 - Акцент 31"/>
    <w:basedOn w:val="af6"/>
    <w:next w:val="1-30"/>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1">
    <w:name w:val="Средняя сетка 3 - Акцент 31"/>
    <w:basedOn w:val="af6"/>
    <w:next w:val="3-3"/>
    <w:uiPriority w:val="99"/>
    <w:rsid w:val="0095366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
    <w:name w:val="Цветная заливка - Акцент 31"/>
    <w:basedOn w:val="af6"/>
    <w:next w:val="-37"/>
    <w:uiPriority w:val="99"/>
    <w:rsid w:val="0095366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16">
    <w:name w:val="Цветная сетка - Акцент 31"/>
    <w:basedOn w:val="af6"/>
    <w:next w:val="-38"/>
    <w:uiPriority w:val="99"/>
    <w:rsid w:val="0095366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1">
    <w:name w:val="Средняя сетка 3 - Акцент 61"/>
    <w:basedOn w:val="af6"/>
    <w:next w:val="3-6"/>
    <w:uiPriority w:val="69"/>
    <w:rsid w:val="0095366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12">
    <w:name w:val="Цветная сетка - Акцент 61"/>
    <w:basedOn w:val="af6"/>
    <w:next w:val="-62"/>
    <w:uiPriority w:val="99"/>
    <w:rsid w:val="0095366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10">
    <w:name w:val="Светлая заливка - Акцент 211"/>
    <w:rsid w:val="0095366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13">
    <w:name w:val="Сетка таблицы241"/>
    <w:uiPriority w:val="99"/>
    <w:rsid w:val="009536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811"/>
    <w:basedOn w:val="af6"/>
    <w:uiPriority w:val="9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
    <w:next w:val="af7"/>
    <w:uiPriority w:val="99"/>
    <w:semiHidden/>
    <w:unhideWhenUsed/>
    <w:qFormat/>
    <w:rsid w:val="00953668"/>
  </w:style>
  <w:style w:type="numbering" w:customStyle="1" w:styleId="1ai27">
    <w:name w:val="1 / a / i27"/>
    <w:basedOn w:val="af7"/>
    <w:next w:val="1ai"/>
    <w:qFormat/>
    <w:rsid w:val="00953668"/>
    <w:pPr>
      <w:numPr>
        <w:numId w:val="111"/>
      </w:numPr>
    </w:pPr>
  </w:style>
  <w:style w:type="table" w:customStyle="1" w:styleId="15d">
    <w:name w:val="Светлая сетка15"/>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53">
    <w:name w:val="Средняя заливка 115"/>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5">
    <w:name w:val="Средняя заливка 1 - Акцент 115"/>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
    <w:name w:val="Веб-таблица 12"/>
    <w:basedOn w:val="af6"/>
    <w:next w:val="-18"/>
    <w:semiHidden/>
    <w:rsid w:val="0095366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3">
    <w:name w:val="Веб-таблица 22"/>
    <w:basedOn w:val="af6"/>
    <w:next w:val="-2a"/>
    <w:semiHidden/>
    <w:rsid w:val="0095366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f0">
    <w:name w:val="Изящная таблица 12"/>
    <w:basedOn w:val="af6"/>
    <w:next w:val="1ffd"/>
    <w:semiHidden/>
    <w:rsid w:val="0095366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4">
    <w:name w:val="Изящная таблица 22"/>
    <w:basedOn w:val="af6"/>
    <w:next w:val="2ffffffa"/>
    <w:semiHidden/>
    <w:rsid w:val="0095366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1">
    <w:name w:val="Классическая таблица 12"/>
    <w:basedOn w:val="af6"/>
    <w:next w:val="1fff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5">
    <w:name w:val="Классическая таблица 22"/>
    <w:basedOn w:val="af6"/>
    <w:next w:val="2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a">
    <w:name w:val="Классическая таблица 32"/>
    <w:basedOn w:val="af6"/>
    <w:next w:val="3fffe"/>
    <w:semiHidden/>
    <w:rsid w:val="0095366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2ff2">
    <w:name w:val="Объемная таблица 12"/>
    <w:basedOn w:val="af6"/>
    <w:next w:val="1fffffffff8"/>
    <w:semiHidden/>
    <w:rsid w:val="0095366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6">
    <w:name w:val="Объемная таблица 22"/>
    <w:basedOn w:val="af6"/>
    <w:next w:val="2ffffff9"/>
    <w:semiHidden/>
    <w:rsid w:val="0095366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3">
    <w:name w:val="Простая таблица 12"/>
    <w:basedOn w:val="af6"/>
    <w:next w:val="1fff8"/>
    <w:semiHidden/>
    <w:rsid w:val="0095366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f7">
    <w:name w:val="Простая таблица 22"/>
    <w:basedOn w:val="af6"/>
    <w:next w:val="2ffffff4"/>
    <w:semiHidden/>
    <w:rsid w:val="0095366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b">
    <w:name w:val="Простая таблица 32"/>
    <w:basedOn w:val="af6"/>
    <w:next w:val="3fffd"/>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ff4">
    <w:name w:val="Сетка таблицы 12"/>
    <w:basedOn w:val="af6"/>
    <w:next w:val="1fffffffff7"/>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f8">
    <w:name w:val="Сетка таблицы 22"/>
    <w:basedOn w:val="af6"/>
    <w:next w:val="2ffffff8"/>
    <w:semiHidden/>
    <w:rsid w:val="0095366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c">
    <w:name w:val="Сетка таблицы 32"/>
    <w:basedOn w:val="af6"/>
    <w:next w:val="3ffff1"/>
    <w:semiHidden/>
    <w:rsid w:val="0095366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5">
    <w:name w:val="Сетка таблицы 42"/>
    <w:basedOn w:val="af6"/>
    <w:next w:val="4ffb"/>
    <w:semiHidden/>
    <w:rsid w:val="0095366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6">
    <w:name w:val="Сетка таблицы 52"/>
    <w:basedOn w:val="af6"/>
    <w:next w:val="5ff"/>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5">
    <w:name w:val="Сетка таблицы 62"/>
    <w:basedOn w:val="af6"/>
    <w:next w:val="6f6"/>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5">
    <w:name w:val="Сетка таблицы 72"/>
    <w:basedOn w:val="af6"/>
    <w:next w:val="7f3"/>
    <w:semiHidden/>
    <w:rsid w:val="0095366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5">
    <w:name w:val="Сетка таблицы 82"/>
    <w:basedOn w:val="af6"/>
    <w:next w:val="8f4"/>
    <w:semiHidden/>
    <w:rsid w:val="0095366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f9">
    <w:name w:val="Столбцы таблицы 22"/>
    <w:basedOn w:val="af6"/>
    <w:next w:val="2ffffff7"/>
    <w:semiHidden/>
    <w:rsid w:val="0095366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d">
    <w:name w:val="Столбцы таблицы 32"/>
    <w:basedOn w:val="af6"/>
    <w:next w:val="3ffff0"/>
    <w:semiHidden/>
    <w:rsid w:val="0095366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
    <w:name w:val="Столбцы таблицы 42"/>
    <w:basedOn w:val="af6"/>
    <w:next w:val="4ffa"/>
    <w:semiHidden/>
    <w:rsid w:val="0095366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3">
    <w:name w:val="Таблица-список 12"/>
    <w:basedOn w:val="af6"/>
    <w:next w:val="-17"/>
    <w:semiHidden/>
    <w:rsid w:val="0095366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Таблица-список 32"/>
    <w:basedOn w:val="af6"/>
    <w:next w:val="-34"/>
    <w:semiHidden/>
    <w:rsid w:val="0095366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0">
    <w:name w:val="Таблица-список 42"/>
    <w:basedOn w:val="af6"/>
    <w:next w:val="-43"/>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0">
    <w:name w:val="Таблица-список 52"/>
    <w:basedOn w:val="af6"/>
    <w:next w:val="-53"/>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0">
    <w:name w:val="Таблица-список 62"/>
    <w:basedOn w:val="af6"/>
    <w:next w:val="-6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ffffffe">
    <w:name w:val="Тема таблицы2"/>
    <w:basedOn w:val="af6"/>
    <w:next w:val="affffffffffffffffffffc"/>
    <w:semiHidden/>
    <w:rsid w:val="0095366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5">
    <w:name w:val="Цветная таблица 12"/>
    <w:basedOn w:val="af6"/>
    <w:next w:val="1fffffffff6"/>
    <w:semiHidden/>
    <w:rsid w:val="0095366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a">
    <w:name w:val="Цветная таблица 22"/>
    <w:basedOn w:val="af6"/>
    <w:next w:val="2ffffff6"/>
    <w:semiHidden/>
    <w:rsid w:val="0095366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e">
    <w:name w:val="Цветная таблица 32"/>
    <w:basedOn w:val="af6"/>
    <w:next w:val="3ffff"/>
    <w:semiHidden/>
    <w:rsid w:val="0095366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f6">
    <w:name w:val="Стиль12"/>
    <w:basedOn w:val="af6"/>
    <w:uiPriority w:val="99"/>
    <w:qFormat/>
    <w:rsid w:val="0095366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21">
    <w:name w:val="Светлый список - Акцент 62"/>
    <w:basedOn w:val="af6"/>
    <w:next w:val="-61"/>
    <w:uiPriority w:val="99"/>
    <w:rsid w:val="0095366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135">
    <w:name w:val="Сетка таблицы113"/>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3">
    <w:name w:val="Нет списка215"/>
    <w:next w:val="af7"/>
    <w:uiPriority w:val="99"/>
    <w:semiHidden/>
    <w:unhideWhenUsed/>
    <w:qFormat/>
    <w:rsid w:val="00953668"/>
  </w:style>
  <w:style w:type="numbering" w:customStyle="1" w:styleId="1ai215">
    <w:name w:val="1 / a / i215"/>
    <w:basedOn w:val="af7"/>
    <w:next w:val="1ai"/>
    <w:qFormat/>
    <w:rsid w:val="00953668"/>
  </w:style>
  <w:style w:type="numbering" w:customStyle="1" w:styleId="1ai15">
    <w:name w:val="1 / a / i15"/>
    <w:basedOn w:val="af7"/>
    <w:next w:val="1ai"/>
    <w:uiPriority w:val="99"/>
    <w:unhideWhenUsed/>
    <w:qFormat/>
    <w:rsid w:val="00953668"/>
  </w:style>
  <w:style w:type="table" w:customStyle="1" w:styleId="1144">
    <w:name w:val="Светлая сетка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41">
    <w:name w:val="Средняя заливка 1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4">
    <w:name w:val="Средняя заливка 1 - Акцент 1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6b">
    <w:name w:val="Сетка таблицы26"/>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f">
    <w:name w:val="Сетка таблицы32"/>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ветлая заливка - Акцент 23"/>
    <w:basedOn w:val="af6"/>
    <w:next w:val="-28"/>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25">
    <w:name w:val="Сетка таблицы122"/>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Сетка таблицы214"/>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7">
    <w:name w:val="Сетка таблицы42"/>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5">
    <w:name w:val="Сетка таблицы132"/>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2">
    <w:name w:val="Сетка таблицы223"/>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
    <w:name w:val="Текущий список112"/>
    <w:qFormat/>
    <w:rsid w:val="00953668"/>
  </w:style>
  <w:style w:type="numbering" w:customStyle="1" w:styleId="1226">
    <w:name w:val="Текущий список122"/>
    <w:qFormat/>
    <w:rsid w:val="00953668"/>
  </w:style>
  <w:style w:type="numbering" w:customStyle="1" w:styleId="11111123">
    <w:name w:val="1 / 1.1 / 1.1.123"/>
    <w:basedOn w:val="af7"/>
    <w:next w:val="1111110"/>
    <w:qFormat/>
    <w:rsid w:val="00953668"/>
  </w:style>
  <w:style w:type="numbering" w:customStyle="1" w:styleId="11111132">
    <w:name w:val="1 / 1.1 / 1.1.132"/>
    <w:basedOn w:val="af7"/>
    <w:next w:val="1111110"/>
    <w:qFormat/>
    <w:rsid w:val="00953668"/>
  </w:style>
  <w:style w:type="numbering" w:customStyle="1" w:styleId="471">
    <w:name w:val="Нет списка47"/>
    <w:next w:val="af7"/>
    <w:uiPriority w:val="99"/>
    <w:semiHidden/>
    <w:unhideWhenUsed/>
    <w:qFormat/>
    <w:rsid w:val="00953668"/>
  </w:style>
  <w:style w:type="table" w:customStyle="1" w:styleId="726">
    <w:name w:val="Сетка таблицы72"/>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1">
    <w:name w:val="Нет списка57"/>
    <w:next w:val="af7"/>
    <w:uiPriority w:val="99"/>
    <w:semiHidden/>
    <w:unhideWhenUsed/>
    <w:qFormat/>
    <w:rsid w:val="00953668"/>
  </w:style>
  <w:style w:type="numbering" w:customStyle="1" w:styleId="671">
    <w:name w:val="Нет списка67"/>
    <w:next w:val="af7"/>
    <w:uiPriority w:val="99"/>
    <w:semiHidden/>
    <w:unhideWhenUsed/>
    <w:qFormat/>
    <w:rsid w:val="00953668"/>
  </w:style>
  <w:style w:type="numbering" w:customStyle="1" w:styleId="771">
    <w:name w:val="Нет списка77"/>
    <w:next w:val="af7"/>
    <w:uiPriority w:val="99"/>
    <w:semiHidden/>
    <w:unhideWhenUsed/>
    <w:qFormat/>
    <w:rsid w:val="00953668"/>
  </w:style>
  <w:style w:type="numbering" w:customStyle="1" w:styleId="871">
    <w:name w:val="Нет списка87"/>
    <w:next w:val="af7"/>
    <w:semiHidden/>
    <w:unhideWhenUsed/>
    <w:qFormat/>
    <w:rsid w:val="00953668"/>
  </w:style>
  <w:style w:type="numbering" w:customStyle="1" w:styleId="951">
    <w:name w:val="Нет списка95"/>
    <w:next w:val="af7"/>
    <w:uiPriority w:val="99"/>
    <w:semiHidden/>
    <w:unhideWhenUsed/>
    <w:qFormat/>
    <w:rsid w:val="00953668"/>
  </w:style>
  <w:style w:type="numbering" w:customStyle="1" w:styleId="1251">
    <w:name w:val="Нет списка125"/>
    <w:next w:val="af7"/>
    <w:semiHidden/>
    <w:unhideWhenUsed/>
    <w:qFormat/>
    <w:rsid w:val="00953668"/>
  </w:style>
  <w:style w:type="numbering" w:customStyle="1" w:styleId="3151">
    <w:name w:val="Нет списка315"/>
    <w:next w:val="af7"/>
    <w:uiPriority w:val="99"/>
    <w:semiHidden/>
    <w:unhideWhenUsed/>
    <w:qFormat/>
    <w:rsid w:val="00953668"/>
  </w:style>
  <w:style w:type="numbering" w:customStyle="1" w:styleId="4151">
    <w:name w:val="Нет списка415"/>
    <w:next w:val="af7"/>
    <w:uiPriority w:val="99"/>
    <w:semiHidden/>
    <w:unhideWhenUsed/>
    <w:qFormat/>
    <w:rsid w:val="00953668"/>
  </w:style>
  <w:style w:type="numbering" w:customStyle="1" w:styleId="5150">
    <w:name w:val="Нет списка515"/>
    <w:next w:val="af7"/>
    <w:uiPriority w:val="99"/>
    <w:semiHidden/>
    <w:unhideWhenUsed/>
    <w:qFormat/>
    <w:rsid w:val="00953668"/>
  </w:style>
  <w:style w:type="numbering" w:customStyle="1" w:styleId="6150">
    <w:name w:val="Нет списка615"/>
    <w:next w:val="af7"/>
    <w:uiPriority w:val="99"/>
    <w:semiHidden/>
    <w:unhideWhenUsed/>
    <w:qFormat/>
    <w:rsid w:val="00953668"/>
  </w:style>
  <w:style w:type="numbering" w:customStyle="1" w:styleId="7150">
    <w:name w:val="Нет списка715"/>
    <w:next w:val="af7"/>
    <w:uiPriority w:val="99"/>
    <w:semiHidden/>
    <w:unhideWhenUsed/>
    <w:qFormat/>
    <w:rsid w:val="00953668"/>
  </w:style>
  <w:style w:type="numbering" w:customStyle="1" w:styleId="8150">
    <w:name w:val="Нет списка815"/>
    <w:next w:val="af7"/>
    <w:semiHidden/>
    <w:unhideWhenUsed/>
    <w:qFormat/>
    <w:rsid w:val="00953668"/>
  </w:style>
  <w:style w:type="numbering" w:customStyle="1" w:styleId="1051">
    <w:name w:val="Нет списка105"/>
    <w:next w:val="af7"/>
    <w:uiPriority w:val="99"/>
    <w:semiHidden/>
    <w:unhideWhenUsed/>
    <w:qFormat/>
    <w:rsid w:val="00953668"/>
  </w:style>
  <w:style w:type="numbering" w:customStyle="1" w:styleId="1351">
    <w:name w:val="Нет списка135"/>
    <w:next w:val="af7"/>
    <w:semiHidden/>
    <w:unhideWhenUsed/>
    <w:qFormat/>
    <w:rsid w:val="00953668"/>
  </w:style>
  <w:style w:type="numbering" w:customStyle="1" w:styleId="2251">
    <w:name w:val="Нет списка225"/>
    <w:next w:val="af7"/>
    <w:uiPriority w:val="99"/>
    <w:semiHidden/>
    <w:unhideWhenUsed/>
    <w:qFormat/>
    <w:rsid w:val="00953668"/>
  </w:style>
  <w:style w:type="numbering" w:customStyle="1" w:styleId="3250">
    <w:name w:val="Нет списка325"/>
    <w:next w:val="af7"/>
    <w:uiPriority w:val="99"/>
    <w:semiHidden/>
    <w:unhideWhenUsed/>
    <w:qFormat/>
    <w:rsid w:val="00953668"/>
  </w:style>
  <w:style w:type="numbering" w:customStyle="1" w:styleId="4250">
    <w:name w:val="Нет списка425"/>
    <w:next w:val="af7"/>
    <w:uiPriority w:val="99"/>
    <w:semiHidden/>
    <w:unhideWhenUsed/>
    <w:qFormat/>
    <w:rsid w:val="00953668"/>
  </w:style>
  <w:style w:type="numbering" w:customStyle="1" w:styleId="5250">
    <w:name w:val="Нет списка525"/>
    <w:next w:val="af7"/>
    <w:uiPriority w:val="99"/>
    <w:semiHidden/>
    <w:unhideWhenUsed/>
    <w:qFormat/>
    <w:rsid w:val="00953668"/>
  </w:style>
  <w:style w:type="numbering" w:customStyle="1" w:styleId="6250">
    <w:name w:val="Нет списка625"/>
    <w:next w:val="af7"/>
    <w:uiPriority w:val="99"/>
    <w:semiHidden/>
    <w:unhideWhenUsed/>
    <w:qFormat/>
    <w:rsid w:val="00953668"/>
  </w:style>
  <w:style w:type="numbering" w:customStyle="1" w:styleId="7250">
    <w:name w:val="Нет списка725"/>
    <w:next w:val="af7"/>
    <w:uiPriority w:val="99"/>
    <w:semiHidden/>
    <w:unhideWhenUsed/>
    <w:qFormat/>
    <w:rsid w:val="00953668"/>
  </w:style>
  <w:style w:type="numbering" w:customStyle="1" w:styleId="8250">
    <w:name w:val="Нет списка825"/>
    <w:next w:val="af7"/>
    <w:semiHidden/>
    <w:unhideWhenUsed/>
    <w:qFormat/>
    <w:rsid w:val="00953668"/>
  </w:style>
  <w:style w:type="numbering" w:customStyle="1" w:styleId="1ai225">
    <w:name w:val="1 / a / i225"/>
    <w:basedOn w:val="af7"/>
    <w:next w:val="1ai"/>
    <w:qFormat/>
    <w:rsid w:val="00953668"/>
  </w:style>
  <w:style w:type="numbering" w:customStyle="1" w:styleId="1431">
    <w:name w:val="Нет списка143"/>
    <w:next w:val="af7"/>
    <w:uiPriority w:val="99"/>
    <w:semiHidden/>
    <w:qFormat/>
    <w:rsid w:val="00953668"/>
  </w:style>
  <w:style w:type="numbering" w:customStyle="1" w:styleId="1531">
    <w:name w:val="Нет списка153"/>
    <w:next w:val="af7"/>
    <w:uiPriority w:val="99"/>
    <w:semiHidden/>
    <w:unhideWhenUsed/>
    <w:qFormat/>
    <w:rsid w:val="00953668"/>
  </w:style>
  <w:style w:type="numbering" w:customStyle="1" w:styleId="11230">
    <w:name w:val="Нет списка1123"/>
    <w:next w:val="af7"/>
    <w:semiHidden/>
    <w:unhideWhenUsed/>
    <w:qFormat/>
    <w:rsid w:val="00953668"/>
  </w:style>
  <w:style w:type="numbering" w:customStyle="1" w:styleId="2331">
    <w:name w:val="Нет списка233"/>
    <w:next w:val="af7"/>
    <w:uiPriority w:val="99"/>
    <w:semiHidden/>
    <w:unhideWhenUsed/>
    <w:qFormat/>
    <w:rsid w:val="00953668"/>
  </w:style>
  <w:style w:type="numbering" w:customStyle="1" w:styleId="3331">
    <w:name w:val="Нет списка333"/>
    <w:next w:val="af7"/>
    <w:uiPriority w:val="99"/>
    <w:semiHidden/>
    <w:unhideWhenUsed/>
    <w:qFormat/>
    <w:rsid w:val="00953668"/>
  </w:style>
  <w:style w:type="numbering" w:customStyle="1" w:styleId="4330">
    <w:name w:val="Нет списка433"/>
    <w:next w:val="af7"/>
    <w:uiPriority w:val="99"/>
    <w:semiHidden/>
    <w:unhideWhenUsed/>
    <w:qFormat/>
    <w:rsid w:val="00953668"/>
  </w:style>
  <w:style w:type="numbering" w:customStyle="1" w:styleId="533">
    <w:name w:val="Нет списка533"/>
    <w:next w:val="af7"/>
    <w:uiPriority w:val="99"/>
    <w:semiHidden/>
    <w:unhideWhenUsed/>
    <w:qFormat/>
    <w:rsid w:val="00953668"/>
  </w:style>
  <w:style w:type="numbering" w:customStyle="1" w:styleId="633">
    <w:name w:val="Нет списка633"/>
    <w:next w:val="af7"/>
    <w:uiPriority w:val="99"/>
    <w:semiHidden/>
    <w:unhideWhenUsed/>
    <w:qFormat/>
    <w:rsid w:val="00953668"/>
  </w:style>
  <w:style w:type="numbering" w:customStyle="1" w:styleId="733">
    <w:name w:val="Нет списка733"/>
    <w:next w:val="af7"/>
    <w:uiPriority w:val="99"/>
    <w:semiHidden/>
    <w:unhideWhenUsed/>
    <w:qFormat/>
    <w:rsid w:val="00953668"/>
  </w:style>
  <w:style w:type="numbering" w:customStyle="1" w:styleId="833">
    <w:name w:val="Нет списка833"/>
    <w:next w:val="af7"/>
    <w:semiHidden/>
    <w:unhideWhenUsed/>
    <w:qFormat/>
    <w:rsid w:val="00953668"/>
  </w:style>
  <w:style w:type="numbering" w:customStyle="1" w:styleId="1ai233">
    <w:name w:val="1 / a / i233"/>
    <w:basedOn w:val="af7"/>
    <w:next w:val="1ai"/>
    <w:qFormat/>
    <w:rsid w:val="00953668"/>
  </w:style>
  <w:style w:type="numbering" w:customStyle="1" w:styleId="9130">
    <w:name w:val="Нет списка913"/>
    <w:next w:val="af7"/>
    <w:uiPriority w:val="99"/>
    <w:semiHidden/>
    <w:unhideWhenUsed/>
    <w:qFormat/>
    <w:rsid w:val="00953668"/>
  </w:style>
  <w:style w:type="numbering" w:customStyle="1" w:styleId="12131">
    <w:name w:val="Нет списка1213"/>
    <w:next w:val="af7"/>
    <w:semiHidden/>
    <w:unhideWhenUsed/>
    <w:qFormat/>
    <w:rsid w:val="00953668"/>
  </w:style>
  <w:style w:type="numbering" w:customStyle="1" w:styleId="21131">
    <w:name w:val="Нет списка2113"/>
    <w:next w:val="af7"/>
    <w:uiPriority w:val="99"/>
    <w:semiHidden/>
    <w:unhideWhenUsed/>
    <w:qFormat/>
    <w:rsid w:val="00953668"/>
  </w:style>
  <w:style w:type="numbering" w:customStyle="1" w:styleId="31130">
    <w:name w:val="Нет списка3113"/>
    <w:next w:val="af7"/>
    <w:uiPriority w:val="99"/>
    <w:semiHidden/>
    <w:unhideWhenUsed/>
    <w:qFormat/>
    <w:rsid w:val="00953668"/>
  </w:style>
  <w:style w:type="numbering" w:customStyle="1" w:styleId="41130">
    <w:name w:val="Нет списка4113"/>
    <w:next w:val="af7"/>
    <w:uiPriority w:val="99"/>
    <w:semiHidden/>
    <w:unhideWhenUsed/>
    <w:qFormat/>
    <w:rsid w:val="00953668"/>
  </w:style>
  <w:style w:type="numbering" w:customStyle="1" w:styleId="51130">
    <w:name w:val="Нет списка5113"/>
    <w:next w:val="af7"/>
    <w:uiPriority w:val="99"/>
    <w:semiHidden/>
    <w:unhideWhenUsed/>
    <w:qFormat/>
    <w:rsid w:val="00953668"/>
  </w:style>
  <w:style w:type="numbering" w:customStyle="1" w:styleId="6113">
    <w:name w:val="Нет списка6113"/>
    <w:next w:val="af7"/>
    <w:uiPriority w:val="99"/>
    <w:semiHidden/>
    <w:unhideWhenUsed/>
    <w:qFormat/>
    <w:rsid w:val="00953668"/>
  </w:style>
  <w:style w:type="numbering" w:customStyle="1" w:styleId="7113">
    <w:name w:val="Нет списка7113"/>
    <w:next w:val="af7"/>
    <w:uiPriority w:val="99"/>
    <w:semiHidden/>
    <w:unhideWhenUsed/>
    <w:qFormat/>
    <w:rsid w:val="00953668"/>
  </w:style>
  <w:style w:type="numbering" w:customStyle="1" w:styleId="81130">
    <w:name w:val="Нет списка8113"/>
    <w:next w:val="af7"/>
    <w:semiHidden/>
    <w:unhideWhenUsed/>
    <w:qFormat/>
    <w:rsid w:val="00953668"/>
  </w:style>
  <w:style w:type="numbering" w:customStyle="1" w:styleId="1ai2113">
    <w:name w:val="1 / a / i2113"/>
    <w:basedOn w:val="af7"/>
    <w:next w:val="1ai"/>
    <w:qFormat/>
    <w:rsid w:val="00953668"/>
  </w:style>
  <w:style w:type="numbering" w:customStyle="1" w:styleId="1ai113">
    <w:name w:val="1 / a / i113"/>
    <w:basedOn w:val="af7"/>
    <w:next w:val="1ai"/>
    <w:uiPriority w:val="99"/>
    <w:semiHidden/>
    <w:unhideWhenUsed/>
    <w:qFormat/>
    <w:rsid w:val="00953668"/>
  </w:style>
  <w:style w:type="numbering" w:customStyle="1" w:styleId="10130">
    <w:name w:val="Нет списка1013"/>
    <w:next w:val="af7"/>
    <w:uiPriority w:val="99"/>
    <w:semiHidden/>
    <w:unhideWhenUsed/>
    <w:qFormat/>
    <w:rsid w:val="00953668"/>
  </w:style>
  <w:style w:type="numbering" w:customStyle="1" w:styleId="13132">
    <w:name w:val="Нет списка1313"/>
    <w:next w:val="af7"/>
    <w:semiHidden/>
    <w:unhideWhenUsed/>
    <w:qFormat/>
    <w:rsid w:val="00953668"/>
  </w:style>
  <w:style w:type="numbering" w:customStyle="1" w:styleId="22130">
    <w:name w:val="Нет списка2213"/>
    <w:next w:val="af7"/>
    <w:uiPriority w:val="99"/>
    <w:semiHidden/>
    <w:unhideWhenUsed/>
    <w:qFormat/>
    <w:rsid w:val="00953668"/>
  </w:style>
  <w:style w:type="numbering" w:customStyle="1" w:styleId="32130">
    <w:name w:val="Нет списка3213"/>
    <w:next w:val="af7"/>
    <w:uiPriority w:val="99"/>
    <w:semiHidden/>
    <w:unhideWhenUsed/>
    <w:qFormat/>
    <w:rsid w:val="00953668"/>
  </w:style>
  <w:style w:type="numbering" w:customStyle="1" w:styleId="42130">
    <w:name w:val="Нет списка4213"/>
    <w:next w:val="af7"/>
    <w:uiPriority w:val="99"/>
    <w:semiHidden/>
    <w:unhideWhenUsed/>
    <w:qFormat/>
    <w:rsid w:val="00953668"/>
  </w:style>
  <w:style w:type="numbering" w:customStyle="1" w:styleId="5213">
    <w:name w:val="Нет списка5213"/>
    <w:next w:val="af7"/>
    <w:uiPriority w:val="99"/>
    <w:semiHidden/>
    <w:unhideWhenUsed/>
    <w:qFormat/>
    <w:rsid w:val="00953668"/>
  </w:style>
  <w:style w:type="numbering" w:customStyle="1" w:styleId="6213">
    <w:name w:val="Нет списка6213"/>
    <w:next w:val="af7"/>
    <w:uiPriority w:val="99"/>
    <w:semiHidden/>
    <w:unhideWhenUsed/>
    <w:qFormat/>
    <w:rsid w:val="00953668"/>
  </w:style>
  <w:style w:type="numbering" w:customStyle="1" w:styleId="7213">
    <w:name w:val="Нет списка7213"/>
    <w:next w:val="af7"/>
    <w:uiPriority w:val="99"/>
    <w:semiHidden/>
    <w:unhideWhenUsed/>
    <w:qFormat/>
    <w:rsid w:val="00953668"/>
  </w:style>
  <w:style w:type="numbering" w:customStyle="1" w:styleId="8213">
    <w:name w:val="Нет списка8213"/>
    <w:next w:val="af7"/>
    <w:semiHidden/>
    <w:unhideWhenUsed/>
    <w:qFormat/>
    <w:rsid w:val="00953668"/>
  </w:style>
  <w:style w:type="numbering" w:customStyle="1" w:styleId="1ai2213">
    <w:name w:val="1 / a / i2213"/>
    <w:basedOn w:val="af7"/>
    <w:next w:val="1ai"/>
    <w:qFormat/>
    <w:rsid w:val="00953668"/>
  </w:style>
  <w:style w:type="numbering" w:customStyle="1" w:styleId="1ai313">
    <w:name w:val="1 / a / i313"/>
    <w:basedOn w:val="af7"/>
    <w:next w:val="1ai"/>
    <w:uiPriority w:val="99"/>
    <w:unhideWhenUsed/>
    <w:qFormat/>
    <w:rsid w:val="00953668"/>
  </w:style>
  <w:style w:type="numbering" w:customStyle="1" w:styleId="1631">
    <w:name w:val="Нет списка163"/>
    <w:next w:val="af7"/>
    <w:uiPriority w:val="99"/>
    <w:semiHidden/>
    <w:qFormat/>
    <w:rsid w:val="00953668"/>
  </w:style>
  <w:style w:type="numbering" w:customStyle="1" w:styleId="1730">
    <w:name w:val="Нет списка173"/>
    <w:next w:val="af7"/>
    <w:uiPriority w:val="99"/>
    <w:semiHidden/>
    <w:unhideWhenUsed/>
    <w:qFormat/>
    <w:rsid w:val="00953668"/>
  </w:style>
  <w:style w:type="numbering" w:customStyle="1" w:styleId="11330">
    <w:name w:val="Нет списка1133"/>
    <w:next w:val="af7"/>
    <w:semiHidden/>
    <w:unhideWhenUsed/>
    <w:qFormat/>
    <w:rsid w:val="00953668"/>
  </w:style>
  <w:style w:type="numbering" w:customStyle="1" w:styleId="2431">
    <w:name w:val="Нет списка243"/>
    <w:next w:val="af7"/>
    <w:uiPriority w:val="99"/>
    <w:semiHidden/>
    <w:unhideWhenUsed/>
    <w:qFormat/>
    <w:rsid w:val="00953668"/>
  </w:style>
  <w:style w:type="numbering" w:customStyle="1" w:styleId="3431">
    <w:name w:val="Нет списка343"/>
    <w:next w:val="af7"/>
    <w:uiPriority w:val="99"/>
    <w:semiHidden/>
    <w:unhideWhenUsed/>
    <w:qFormat/>
    <w:rsid w:val="00953668"/>
  </w:style>
  <w:style w:type="numbering" w:customStyle="1" w:styleId="443">
    <w:name w:val="Нет списка443"/>
    <w:next w:val="af7"/>
    <w:uiPriority w:val="99"/>
    <w:semiHidden/>
    <w:unhideWhenUsed/>
    <w:qFormat/>
    <w:rsid w:val="00953668"/>
  </w:style>
  <w:style w:type="numbering" w:customStyle="1" w:styleId="543">
    <w:name w:val="Нет списка543"/>
    <w:next w:val="af7"/>
    <w:uiPriority w:val="99"/>
    <w:semiHidden/>
    <w:unhideWhenUsed/>
    <w:qFormat/>
    <w:rsid w:val="00953668"/>
  </w:style>
  <w:style w:type="numbering" w:customStyle="1" w:styleId="643">
    <w:name w:val="Нет списка643"/>
    <w:next w:val="af7"/>
    <w:uiPriority w:val="99"/>
    <w:semiHidden/>
    <w:unhideWhenUsed/>
    <w:qFormat/>
    <w:rsid w:val="00953668"/>
  </w:style>
  <w:style w:type="numbering" w:customStyle="1" w:styleId="743">
    <w:name w:val="Нет списка743"/>
    <w:next w:val="af7"/>
    <w:uiPriority w:val="99"/>
    <w:semiHidden/>
    <w:unhideWhenUsed/>
    <w:qFormat/>
    <w:rsid w:val="00953668"/>
  </w:style>
  <w:style w:type="numbering" w:customStyle="1" w:styleId="843">
    <w:name w:val="Нет списка843"/>
    <w:next w:val="af7"/>
    <w:semiHidden/>
    <w:unhideWhenUsed/>
    <w:qFormat/>
    <w:rsid w:val="00953668"/>
  </w:style>
  <w:style w:type="numbering" w:customStyle="1" w:styleId="1ai243">
    <w:name w:val="1 / a / i243"/>
    <w:basedOn w:val="af7"/>
    <w:next w:val="1ai"/>
    <w:qFormat/>
    <w:rsid w:val="00953668"/>
  </w:style>
  <w:style w:type="numbering" w:customStyle="1" w:styleId="1ai53">
    <w:name w:val="1 / a / i53"/>
    <w:basedOn w:val="af7"/>
    <w:next w:val="1ai"/>
    <w:uiPriority w:val="99"/>
    <w:unhideWhenUsed/>
    <w:qFormat/>
    <w:rsid w:val="00953668"/>
  </w:style>
  <w:style w:type="numbering" w:customStyle="1" w:styleId="923">
    <w:name w:val="Нет списка923"/>
    <w:next w:val="af7"/>
    <w:uiPriority w:val="99"/>
    <w:semiHidden/>
    <w:unhideWhenUsed/>
    <w:qFormat/>
    <w:rsid w:val="00953668"/>
  </w:style>
  <w:style w:type="numbering" w:customStyle="1" w:styleId="12230">
    <w:name w:val="Нет списка1223"/>
    <w:next w:val="af7"/>
    <w:semiHidden/>
    <w:unhideWhenUsed/>
    <w:qFormat/>
    <w:rsid w:val="00953668"/>
  </w:style>
  <w:style w:type="numbering" w:customStyle="1" w:styleId="21230">
    <w:name w:val="Нет списка2123"/>
    <w:next w:val="af7"/>
    <w:uiPriority w:val="99"/>
    <w:semiHidden/>
    <w:unhideWhenUsed/>
    <w:qFormat/>
    <w:rsid w:val="00953668"/>
  </w:style>
  <w:style w:type="numbering" w:customStyle="1" w:styleId="31230">
    <w:name w:val="Нет списка3123"/>
    <w:next w:val="af7"/>
    <w:uiPriority w:val="99"/>
    <w:semiHidden/>
    <w:unhideWhenUsed/>
    <w:qFormat/>
    <w:rsid w:val="00953668"/>
  </w:style>
  <w:style w:type="numbering" w:customStyle="1" w:styleId="4123">
    <w:name w:val="Нет списка4123"/>
    <w:next w:val="af7"/>
    <w:uiPriority w:val="99"/>
    <w:semiHidden/>
    <w:unhideWhenUsed/>
    <w:qFormat/>
    <w:rsid w:val="00953668"/>
  </w:style>
  <w:style w:type="numbering" w:customStyle="1" w:styleId="5123">
    <w:name w:val="Нет списка5123"/>
    <w:next w:val="af7"/>
    <w:uiPriority w:val="99"/>
    <w:semiHidden/>
    <w:unhideWhenUsed/>
    <w:qFormat/>
    <w:rsid w:val="00953668"/>
  </w:style>
  <w:style w:type="numbering" w:customStyle="1" w:styleId="6123">
    <w:name w:val="Нет списка6123"/>
    <w:next w:val="af7"/>
    <w:uiPriority w:val="99"/>
    <w:semiHidden/>
    <w:unhideWhenUsed/>
    <w:qFormat/>
    <w:rsid w:val="00953668"/>
  </w:style>
  <w:style w:type="numbering" w:customStyle="1" w:styleId="7123">
    <w:name w:val="Нет списка7123"/>
    <w:next w:val="af7"/>
    <w:uiPriority w:val="99"/>
    <w:semiHidden/>
    <w:unhideWhenUsed/>
    <w:qFormat/>
    <w:rsid w:val="00953668"/>
  </w:style>
  <w:style w:type="numbering" w:customStyle="1" w:styleId="8123">
    <w:name w:val="Нет списка8123"/>
    <w:next w:val="af7"/>
    <w:semiHidden/>
    <w:unhideWhenUsed/>
    <w:qFormat/>
    <w:rsid w:val="00953668"/>
  </w:style>
  <w:style w:type="numbering" w:customStyle="1" w:styleId="1ai2123">
    <w:name w:val="1 / a / i2123"/>
    <w:basedOn w:val="af7"/>
    <w:next w:val="1ai"/>
    <w:qFormat/>
    <w:rsid w:val="00953668"/>
  </w:style>
  <w:style w:type="numbering" w:customStyle="1" w:styleId="1ai123">
    <w:name w:val="1 / a / i123"/>
    <w:basedOn w:val="af7"/>
    <w:next w:val="1ai"/>
    <w:uiPriority w:val="99"/>
    <w:semiHidden/>
    <w:unhideWhenUsed/>
    <w:qFormat/>
    <w:rsid w:val="00953668"/>
  </w:style>
  <w:style w:type="numbering" w:customStyle="1" w:styleId="1023">
    <w:name w:val="Нет списка1023"/>
    <w:next w:val="af7"/>
    <w:uiPriority w:val="99"/>
    <w:semiHidden/>
    <w:unhideWhenUsed/>
    <w:qFormat/>
    <w:rsid w:val="00953668"/>
  </w:style>
  <w:style w:type="numbering" w:customStyle="1" w:styleId="13230">
    <w:name w:val="Нет списка1323"/>
    <w:next w:val="af7"/>
    <w:semiHidden/>
    <w:unhideWhenUsed/>
    <w:qFormat/>
    <w:rsid w:val="00953668"/>
  </w:style>
  <w:style w:type="numbering" w:customStyle="1" w:styleId="22230">
    <w:name w:val="Нет списка2223"/>
    <w:next w:val="af7"/>
    <w:uiPriority w:val="99"/>
    <w:semiHidden/>
    <w:unhideWhenUsed/>
    <w:qFormat/>
    <w:rsid w:val="00953668"/>
  </w:style>
  <w:style w:type="numbering" w:customStyle="1" w:styleId="3223">
    <w:name w:val="Нет списка3223"/>
    <w:next w:val="af7"/>
    <w:uiPriority w:val="99"/>
    <w:semiHidden/>
    <w:unhideWhenUsed/>
    <w:qFormat/>
    <w:rsid w:val="00953668"/>
  </w:style>
  <w:style w:type="numbering" w:customStyle="1" w:styleId="4223">
    <w:name w:val="Нет списка4223"/>
    <w:next w:val="af7"/>
    <w:uiPriority w:val="99"/>
    <w:semiHidden/>
    <w:unhideWhenUsed/>
    <w:qFormat/>
    <w:rsid w:val="00953668"/>
  </w:style>
  <w:style w:type="numbering" w:customStyle="1" w:styleId="5223">
    <w:name w:val="Нет списка5223"/>
    <w:next w:val="af7"/>
    <w:uiPriority w:val="99"/>
    <w:semiHidden/>
    <w:unhideWhenUsed/>
    <w:qFormat/>
    <w:rsid w:val="00953668"/>
  </w:style>
  <w:style w:type="numbering" w:customStyle="1" w:styleId="6223">
    <w:name w:val="Нет списка6223"/>
    <w:next w:val="af7"/>
    <w:uiPriority w:val="99"/>
    <w:semiHidden/>
    <w:unhideWhenUsed/>
    <w:qFormat/>
    <w:rsid w:val="00953668"/>
  </w:style>
  <w:style w:type="numbering" w:customStyle="1" w:styleId="7223">
    <w:name w:val="Нет списка7223"/>
    <w:next w:val="af7"/>
    <w:uiPriority w:val="99"/>
    <w:semiHidden/>
    <w:unhideWhenUsed/>
    <w:qFormat/>
    <w:rsid w:val="00953668"/>
  </w:style>
  <w:style w:type="numbering" w:customStyle="1" w:styleId="8223">
    <w:name w:val="Нет списка8223"/>
    <w:next w:val="af7"/>
    <w:semiHidden/>
    <w:unhideWhenUsed/>
    <w:qFormat/>
    <w:rsid w:val="00953668"/>
  </w:style>
  <w:style w:type="numbering" w:customStyle="1" w:styleId="1ai2223">
    <w:name w:val="1 / a / i2223"/>
    <w:basedOn w:val="af7"/>
    <w:next w:val="1ai"/>
    <w:qFormat/>
    <w:rsid w:val="00953668"/>
  </w:style>
  <w:style w:type="numbering" w:customStyle="1" w:styleId="1ai323">
    <w:name w:val="1 / a / i323"/>
    <w:basedOn w:val="af7"/>
    <w:next w:val="1ai"/>
    <w:unhideWhenUsed/>
    <w:qFormat/>
    <w:rsid w:val="00953668"/>
  </w:style>
  <w:style w:type="numbering" w:customStyle="1" w:styleId="1820">
    <w:name w:val="Нет списка182"/>
    <w:next w:val="af7"/>
    <w:uiPriority w:val="99"/>
    <w:semiHidden/>
    <w:unhideWhenUsed/>
    <w:qFormat/>
    <w:rsid w:val="00953668"/>
  </w:style>
  <w:style w:type="table" w:customStyle="1" w:styleId="534">
    <w:name w:val="Сетка таблицы53"/>
    <w:basedOn w:val="af6"/>
    <w:next w:val="affffff0"/>
    <w:rsid w:val="0095366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Сетка таблицы143"/>
    <w:basedOn w:val="af6"/>
    <w:next w:val="affffff0"/>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0">
    <w:name w:val="Нет списка192"/>
    <w:next w:val="af7"/>
    <w:uiPriority w:val="99"/>
    <w:semiHidden/>
    <w:unhideWhenUsed/>
    <w:qFormat/>
    <w:rsid w:val="00953668"/>
  </w:style>
  <w:style w:type="numbering" w:customStyle="1" w:styleId="2520">
    <w:name w:val="Нет списка252"/>
    <w:next w:val="af7"/>
    <w:uiPriority w:val="99"/>
    <w:semiHidden/>
    <w:unhideWhenUsed/>
    <w:qFormat/>
    <w:rsid w:val="00953668"/>
  </w:style>
  <w:style w:type="numbering" w:customStyle="1" w:styleId="1ai252">
    <w:name w:val="1 / a / i252"/>
    <w:basedOn w:val="af7"/>
    <w:next w:val="1ai"/>
    <w:qFormat/>
    <w:rsid w:val="00953668"/>
  </w:style>
  <w:style w:type="table" w:customStyle="1" w:styleId="1237">
    <w:name w:val="Светлая сетка123"/>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31">
    <w:name w:val="Средняя заливка 1123"/>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3">
    <w:name w:val="Средняя заливка 1 - Акцент 1123"/>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
    <w:name w:val="Светлая сетка1113"/>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30">
    <w:name w:val="Средняя заливка 11113"/>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3">
    <w:name w:val="Средняя заливка 1 - Акцент 11113"/>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32">
    <w:name w:val="Сетка таблицы233"/>
    <w:basedOn w:val="af6"/>
    <w:next w:val="affffff0"/>
    <w:uiPriority w:val="5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
    <w:name w:val="Нет списка352"/>
    <w:next w:val="af7"/>
    <w:uiPriority w:val="99"/>
    <w:semiHidden/>
    <w:unhideWhenUsed/>
    <w:qFormat/>
    <w:rsid w:val="00953668"/>
  </w:style>
  <w:style w:type="numbering" w:customStyle="1" w:styleId="4520">
    <w:name w:val="Нет списка452"/>
    <w:next w:val="af7"/>
    <w:uiPriority w:val="99"/>
    <w:semiHidden/>
    <w:unhideWhenUsed/>
    <w:qFormat/>
    <w:rsid w:val="00953668"/>
  </w:style>
  <w:style w:type="numbering" w:customStyle="1" w:styleId="552">
    <w:name w:val="Нет списка552"/>
    <w:next w:val="af7"/>
    <w:uiPriority w:val="99"/>
    <w:semiHidden/>
    <w:unhideWhenUsed/>
    <w:qFormat/>
    <w:rsid w:val="00953668"/>
  </w:style>
  <w:style w:type="numbering" w:customStyle="1" w:styleId="652">
    <w:name w:val="Нет списка652"/>
    <w:next w:val="af7"/>
    <w:uiPriority w:val="99"/>
    <w:semiHidden/>
    <w:unhideWhenUsed/>
    <w:qFormat/>
    <w:rsid w:val="00953668"/>
  </w:style>
  <w:style w:type="numbering" w:customStyle="1" w:styleId="752">
    <w:name w:val="Нет списка752"/>
    <w:next w:val="af7"/>
    <w:uiPriority w:val="99"/>
    <w:semiHidden/>
    <w:unhideWhenUsed/>
    <w:qFormat/>
    <w:rsid w:val="00953668"/>
  </w:style>
  <w:style w:type="numbering" w:customStyle="1" w:styleId="852">
    <w:name w:val="Нет списка852"/>
    <w:next w:val="af7"/>
    <w:semiHidden/>
    <w:unhideWhenUsed/>
    <w:qFormat/>
    <w:rsid w:val="00953668"/>
  </w:style>
  <w:style w:type="numbering" w:customStyle="1" w:styleId="1ai132">
    <w:name w:val="1 / a / i132"/>
    <w:basedOn w:val="af7"/>
    <w:next w:val="1ai"/>
    <w:uiPriority w:val="99"/>
    <w:semiHidden/>
    <w:unhideWhenUsed/>
    <w:qFormat/>
    <w:rsid w:val="00953668"/>
  </w:style>
  <w:style w:type="table" w:customStyle="1" w:styleId="21132">
    <w:name w:val="Сетка таблицы2113"/>
    <w:basedOn w:val="af6"/>
    <w:next w:val="affffff0"/>
    <w:uiPriority w:val="59"/>
    <w:rsid w:val="0095366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2">
    <w:name w:val="1 / a / i612"/>
    <w:basedOn w:val="af7"/>
    <w:next w:val="1ai"/>
    <w:uiPriority w:val="99"/>
    <w:semiHidden/>
    <w:unhideWhenUsed/>
    <w:qFormat/>
    <w:rsid w:val="00953668"/>
  </w:style>
  <w:style w:type="table" w:customStyle="1" w:styleId="1326">
    <w:name w:val="Светлая сетка132"/>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21">
    <w:name w:val="Средняя заливка 1132"/>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2">
    <w:name w:val="Средняя заливка 1 - Акцент 1132"/>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22">
    <w:name w:val="Светлая сетка1122"/>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20">
    <w:name w:val="Средняя заливка 11122"/>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2">
    <w:name w:val="Средняя заливка 1 - Акцент 11122"/>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24">
    <w:name w:val="Сетка таблицы512"/>
    <w:basedOn w:val="af6"/>
    <w:next w:val="affffff0"/>
    <w:rsid w:val="0095366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2">
    <w:name w:val="1 / a / i622"/>
    <w:basedOn w:val="af7"/>
    <w:next w:val="1ai"/>
    <w:uiPriority w:val="99"/>
    <w:unhideWhenUsed/>
    <w:qFormat/>
    <w:rsid w:val="00953668"/>
  </w:style>
  <w:style w:type="table" w:customStyle="1" w:styleId="23120">
    <w:name w:val="Сетка таблицы2312"/>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2">
    <w:name w:val="Светлая сетка1212"/>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20">
    <w:name w:val="Средняя заливка 11212"/>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2">
    <w:name w:val="Средняя заливка 1 - Акцент 11212"/>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21">
    <w:name w:val="Светлая сетка11112"/>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20">
    <w:name w:val="Средняя заливка 111112"/>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2">
    <w:name w:val="Средняя заливка 1 - Акцент 111112"/>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
    <w:name w:val="Сетка таблицы1112"/>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0">
    <w:name w:val="Сетка таблицы21112"/>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20">
    <w:name w:val="Нет списка1142"/>
    <w:next w:val="af7"/>
    <w:uiPriority w:val="99"/>
    <w:semiHidden/>
    <w:unhideWhenUsed/>
    <w:qFormat/>
    <w:rsid w:val="00953668"/>
  </w:style>
  <w:style w:type="numbering" w:customStyle="1" w:styleId="932">
    <w:name w:val="Нет списка932"/>
    <w:next w:val="af7"/>
    <w:uiPriority w:val="99"/>
    <w:semiHidden/>
    <w:unhideWhenUsed/>
    <w:qFormat/>
    <w:rsid w:val="00953668"/>
  </w:style>
  <w:style w:type="numbering" w:customStyle="1" w:styleId="12321">
    <w:name w:val="Нет списка1232"/>
    <w:next w:val="af7"/>
    <w:semiHidden/>
    <w:unhideWhenUsed/>
    <w:qFormat/>
    <w:rsid w:val="00953668"/>
  </w:style>
  <w:style w:type="numbering" w:customStyle="1" w:styleId="21320">
    <w:name w:val="Нет списка2132"/>
    <w:next w:val="af7"/>
    <w:uiPriority w:val="99"/>
    <w:semiHidden/>
    <w:unhideWhenUsed/>
    <w:qFormat/>
    <w:rsid w:val="00953668"/>
  </w:style>
  <w:style w:type="numbering" w:customStyle="1" w:styleId="3132">
    <w:name w:val="Нет списка3132"/>
    <w:next w:val="af7"/>
    <w:uiPriority w:val="99"/>
    <w:semiHidden/>
    <w:unhideWhenUsed/>
    <w:qFormat/>
    <w:rsid w:val="00953668"/>
  </w:style>
  <w:style w:type="numbering" w:customStyle="1" w:styleId="4132">
    <w:name w:val="Нет списка4132"/>
    <w:next w:val="af7"/>
    <w:uiPriority w:val="99"/>
    <w:semiHidden/>
    <w:unhideWhenUsed/>
    <w:qFormat/>
    <w:rsid w:val="00953668"/>
  </w:style>
  <w:style w:type="numbering" w:customStyle="1" w:styleId="5132">
    <w:name w:val="Нет списка5132"/>
    <w:next w:val="af7"/>
    <w:uiPriority w:val="99"/>
    <w:semiHidden/>
    <w:unhideWhenUsed/>
    <w:qFormat/>
    <w:rsid w:val="00953668"/>
  </w:style>
  <w:style w:type="numbering" w:customStyle="1" w:styleId="6132">
    <w:name w:val="Нет списка6132"/>
    <w:next w:val="af7"/>
    <w:uiPriority w:val="99"/>
    <w:semiHidden/>
    <w:unhideWhenUsed/>
    <w:qFormat/>
    <w:rsid w:val="00953668"/>
  </w:style>
  <w:style w:type="numbering" w:customStyle="1" w:styleId="7132">
    <w:name w:val="Нет списка7132"/>
    <w:next w:val="af7"/>
    <w:uiPriority w:val="99"/>
    <w:semiHidden/>
    <w:unhideWhenUsed/>
    <w:qFormat/>
    <w:rsid w:val="00953668"/>
  </w:style>
  <w:style w:type="numbering" w:customStyle="1" w:styleId="8132">
    <w:name w:val="Нет списка8132"/>
    <w:next w:val="af7"/>
    <w:semiHidden/>
    <w:unhideWhenUsed/>
    <w:qFormat/>
    <w:rsid w:val="00953668"/>
  </w:style>
  <w:style w:type="numbering" w:customStyle="1" w:styleId="1ai2132">
    <w:name w:val="1 / a / i2132"/>
    <w:basedOn w:val="af7"/>
    <w:next w:val="1ai"/>
    <w:qFormat/>
    <w:rsid w:val="00953668"/>
  </w:style>
  <w:style w:type="numbering" w:customStyle="1" w:styleId="1032">
    <w:name w:val="Нет списка1032"/>
    <w:next w:val="af7"/>
    <w:uiPriority w:val="99"/>
    <w:semiHidden/>
    <w:unhideWhenUsed/>
    <w:qFormat/>
    <w:rsid w:val="00953668"/>
  </w:style>
  <w:style w:type="numbering" w:customStyle="1" w:styleId="13320">
    <w:name w:val="Нет списка1332"/>
    <w:next w:val="af7"/>
    <w:semiHidden/>
    <w:unhideWhenUsed/>
    <w:qFormat/>
    <w:rsid w:val="00953668"/>
  </w:style>
  <w:style w:type="numbering" w:customStyle="1" w:styleId="22320">
    <w:name w:val="Нет списка2232"/>
    <w:next w:val="af7"/>
    <w:uiPriority w:val="99"/>
    <w:semiHidden/>
    <w:unhideWhenUsed/>
    <w:qFormat/>
    <w:rsid w:val="00953668"/>
  </w:style>
  <w:style w:type="numbering" w:customStyle="1" w:styleId="3232">
    <w:name w:val="Нет списка3232"/>
    <w:next w:val="af7"/>
    <w:uiPriority w:val="99"/>
    <w:semiHidden/>
    <w:unhideWhenUsed/>
    <w:qFormat/>
    <w:rsid w:val="00953668"/>
  </w:style>
  <w:style w:type="numbering" w:customStyle="1" w:styleId="4232">
    <w:name w:val="Нет списка4232"/>
    <w:next w:val="af7"/>
    <w:uiPriority w:val="99"/>
    <w:semiHidden/>
    <w:unhideWhenUsed/>
    <w:qFormat/>
    <w:rsid w:val="00953668"/>
  </w:style>
  <w:style w:type="numbering" w:customStyle="1" w:styleId="5232">
    <w:name w:val="Нет списка5232"/>
    <w:next w:val="af7"/>
    <w:uiPriority w:val="99"/>
    <w:semiHidden/>
    <w:unhideWhenUsed/>
    <w:qFormat/>
    <w:rsid w:val="00953668"/>
  </w:style>
  <w:style w:type="numbering" w:customStyle="1" w:styleId="6232">
    <w:name w:val="Нет списка6232"/>
    <w:next w:val="af7"/>
    <w:uiPriority w:val="99"/>
    <w:semiHidden/>
    <w:unhideWhenUsed/>
    <w:qFormat/>
    <w:rsid w:val="00953668"/>
  </w:style>
  <w:style w:type="numbering" w:customStyle="1" w:styleId="7232">
    <w:name w:val="Нет списка7232"/>
    <w:next w:val="af7"/>
    <w:uiPriority w:val="99"/>
    <w:semiHidden/>
    <w:unhideWhenUsed/>
    <w:qFormat/>
    <w:rsid w:val="00953668"/>
  </w:style>
  <w:style w:type="numbering" w:customStyle="1" w:styleId="8232">
    <w:name w:val="Нет списка8232"/>
    <w:next w:val="af7"/>
    <w:semiHidden/>
    <w:unhideWhenUsed/>
    <w:qFormat/>
    <w:rsid w:val="00953668"/>
  </w:style>
  <w:style w:type="numbering" w:customStyle="1" w:styleId="1ai2232">
    <w:name w:val="1 / a / i2232"/>
    <w:basedOn w:val="af7"/>
    <w:next w:val="1ai"/>
    <w:qFormat/>
    <w:rsid w:val="00953668"/>
  </w:style>
  <w:style w:type="numbering" w:customStyle="1" w:styleId="1ai332">
    <w:name w:val="1 / a / i332"/>
    <w:basedOn w:val="af7"/>
    <w:next w:val="1ai"/>
    <w:uiPriority w:val="99"/>
    <w:semiHidden/>
    <w:unhideWhenUsed/>
    <w:qFormat/>
    <w:rsid w:val="00953668"/>
  </w:style>
  <w:style w:type="table" w:customStyle="1" w:styleId="22121">
    <w:name w:val="Сетка таблицы2212"/>
    <w:basedOn w:val="af6"/>
    <w:next w:val="affffff0"/>
    <w:uiPriority w:val="59"/>
    <w:rsid w:val="0095366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22">
    <w:name w:val="Нет списка1412"/>
    <w:next w:val="af7"/>
    <w:uiPriority w:val="99"/>
    <w:semiHidden/>
    <w:qFormat/>
    <w:rsid w:val="00953668"/>
  </w:style>
  <w:style w:type="numbering" w:customStyle="1" w:styleId="15120">
    <w:name w:val="Нет списка1512"/>
    <w:next w:val="af7"/>
    <w:uiPriority w:val="99"/>
    <w:semiHidden/>
    <w:unhideWhenUsed/>
    <w:qFormat/>
    <w:rsid w:val="00953668"/>
  </w:style>
  <w:style w:type="numbering" w:customStyle="1" w:styleId="112121">
    <w:name w:val="Нет списка11212"/>
    <w:next w:val="af7"/>
    <w:semiHidden/>
    <w:unhideWhenUsed/>
    <w:qFormat/>
    <w:rsid w:val="00953668"/>
  </w:style>
  <w:style w:type="numbering" w:customStyle="1" w:styleId="23121">
    <w:name w:val="Нет списка2312"/>
    <w:next w:val="af7"/>
    <w:uiPriority w:val="99"/>
    <w:semiHidden/>
    <w:unhideWhenUsed/>
    <w:qFormat/>
    <w:rsid w:val="00953668"/>
  </w:style>
  <w:style w:type="numbering" w:customStyle="1" w:styleId="3312">
    <w:name w:val="Нет списка3312"/>
    <w:next w:val="af7"/>
    <w:uiPriority w:val="99"/>
    <w:semiHidden/>
    <w:unhideWhenUsed/>
    <w:qFormat/>
    <w:rsid w:val="00953668"/>
  </w:style>
  <w:style w:type="numbering" w:customStyle="1" w:styleId="4312">
    <w:name w:val="Нет списка4312"/>
    <w:next w:val="af7"/>
    <w:uiPriority w:val="99"/>
    <w:semiHidden/>
    <w:unhideWhenUsed/>
    <w:qFormat/>
    <w:rsid w:val="00953668"/>
  </w:style>
  <w:style w:type="numbering" w:customStyle="1" w:styleId="5312">
    <w:name w:val="Нет списка5312"/>
    <w:next w:val="af7"/>
    <w:uiPriority w:val="99"/>
    <w:semiHidden/>
    <w:unhideWhenUsed/>
    <w:qFormat/>
    <w:rsid w:val="00953668"/>
  </w:style>
  <w:style w:type="numbering" w:customStyle="1" w:styleId="6312">
    <w:name w:val="Нет списка6312"/>
    <w:next w:val="af7"/>
    <w:uiPriority w:val="99"/>
    <w:semiHidden/>
    <w:unhideWhenUsed/>
    <w:qFormat/>
    <w:rsid w:val="00953668"/>
  </w:style>
  <w:style w:type="numbering" w:customStyle="1" w:styleId="7312">
    <w:name w:val="Нет списка7312"/>
    <w:next w:val="af7"/>
    <w:uiPriority w:val="99"/>
    <w:semiHidden/>
    <w:unhideWhenUsed/>
    <w:qFormat/>
    <w:rsid w:val="00953668"/>
  </w:style>
  <w:style w:type="numbering" w:customStyle="1" w:styleId="8312">
    <w:name w:val="Нет списка8312"/>
    <w:next w:val="af7"/>
    <w:semiHidden/>
    <w:unhideWhenUsed/>
    <w:qFormat/>
    <w:rsid w:val="00953668"/>
  </w:style>
  <w:style w:type="numbering" w:customStyle="1" w:styleId="1ai2312">
    <w:name w:val="1 / a / i2312"/>
    <w:basedOn w:val="af7"/>
    <w:next w:val="1ai"/>
    <w:qFormat/>
    <w:rsid w:val="00953668"/>
  </w:style>
  <w:style w:type="numbering" w:customStyle="1" w:styleId="1ai412">
    <w:name w:val="1 / a / i412"/>
    <w:basedOn w:val="af7"/>
    <w:next w:val="1ai"/>
    <w:uiPriority w:val="99"/>
    <w:unhideWhenUsed/>
    <w:qFormat/>
    <w:rsid w:val="00953668"/>
  </w:style>
  <w:style w:type="numbering" w:customStyle="1" w:styleId="91120">
    <w:name w:val="Нет списка9112"/>
    <w:next w:val="af7"/>
    <w:uiPriority w:val="99"/>
    <w:semiHidden/>
    <w:unhideWhenUsed/>
    <w:qFormat/>
    <w:rsid w:val="00953668"/>
  </w:style>
  <w:style w:type="numbering" w:customStyle="1" w:styleId="121120">
    <w:name w:val="Нет списка12112"/>
    <w:next w:val="af7"/>
    <w:semiHidden/>
    <w:unhideWhenUsed/>
    <w:qFormat/>
    <w:rsid w:val="00953668"/>
  </w:style>
  <w:style w:type="numbering" w:customStyle="1" w:styleId="211121">
    <w:name w:val="Нет списка21112"/>
    <w:next w:val="af7"/>
    <w:uiPriority w:val="99"/>
    <w:semiHidden/>
    <w:unhideWhenUsed/>
    <w:qFormat/>
    <w:rsid w:val="00953668"/>
  </w:style>
  <w:style w:type="numbering" w:customStyle="1" w:styleId="31112">
    <w:name w:val="Нет списка31112"/>
    <w:next w:val="af7"/>
    <w:uiPriority w:val="99"/>
    <w:semiHidden/>
    <w:unhideWhenUsed/>
    <w:qFormat/>
    <w:rsid w:val="00953668"/>
  </w:style>
  <w:style w:type="numbering" w:customStyle="1" w:styleId="411120">
    <w:name w:val="Нет списка41112"/>
    <w:next w:val="af7"/>
    <w:uiPriority w:val="99"/>
    <w:semiHidden/>
    <w:unhideWhenUsed/>
    <w:qFormat/>
    <w:rsid w:val="00953668"/>
  </w:style>
  <w:style w:type="numbering" w:customStyle="1" w:styleId="51112">
    <w:name w:val="Нет списка51112"/>
    <w:next w:val="af7"/>
    <w:uiPriority w:val="99"/>
    <w:semiHidden/>
    <w:unhideWhenUsed/>
    <w:qFormat/>
    <w:rsid w:val="00953668"/>
  </w:style>
  <w:style w:type="numbering" w:customStyle="1" w:styleId="61112">
    <w:name w:val="Нет списка61112"/>
    <w:next w:val="af7"/>
    <w:uiPriority w:val="99"/>
    <w:semiHidden/>
    <w:unhideWhenUsed/>
    <w:qFormat/>
    <w:rsid w:val="00953668"/>
  </w:style>
  <w:style w:type="numbering" w:customStyle="1" w:styleId="71112">
    <w:name w:val="Нет списка71112"/>
    <w:next w:val="af7"/>
    <w:uiPriority w:val="99"/>
    <w:semiHidden/>
    <w:unhideWhenUsed/>
    <w:qFormat/>
    <w:rsid w:val="00953668"/>
  </w:style>
  <w:style w:type="numbering" w:customStyle="1" w:styleId="81112">
    <w:name w:val="Нет списка81112"/>
    <w:next w:val="af7"/>
    <w:semiHidden/>
    <w:unhideWhenUsed/>
    <w:qFormat/>
    <w:rsid w:val="00953668"/>
  </w:style>
  <w:style w:type="numbering" w:customStyle="1" w:styleId="1ai21112">
    <w:name w:val="1 / a / i21112"/>
    <w:basedOn w:val="af7"/>
    <w:next w:val="1ai"/>
    <w:qFormat/>
    <w:rsid w:val="00953668"/>
  </w:style>
  <w:style w:type="numbering" w:customStyle="1" w:styleId="1ai1112">
    <w:name w:val="1 / a / i1112"/>
    <w:basedOn w:val="af7"/>
    <w:next w:val="1ai"/>
    <w:uiPriority w:val="99"/>
    <w:semiHidden/>
    <w:unhideWhenUsed/>
    <w:qFormat/>
    <w:rsid w:val="00953668"/>
  </w:style>
  <w:style w:type="numbering" w:customStyle="1" w:styleId="10112">
    <w:name w:val="Нет списка10112"/>
    <w:next w:val="af7"/>
    <w:uiPriority w:val="99"/>
    <w:semiHidden/>
    <w:unhideWhenUsed/>
    <w:qFormat/>
    <w:rsid w:val="00953668"/>
  </w:style>
  <w:style w:type="numbering" w:customStyle="1" w:styleId="131120">
    <w:name w:val="Нет списка13112"/>
    <w:next w:val="af7"/>
    <w:semiHidden/>
    <w:unhideWhenUsed/>
    <w:qFormat/>
    <w:rsid w:val="00953668"/>
  </w:style>
  <w:style w:type="numbering" w:customStyle="1" w:styleId="221120">
    <w:name w:val="Нет списка22112"/>
    <w:next w:val="af7"/>
    <w:uiPriority w:val="99"/>
    <w:semiHidden/>
    <w:unhideWhenUsed/>
    <w:qFormat/>
    <w:rsid w:val="00953668"/>
  </w:style>
  <w:style w:type="numbering" w:customStyle="1" w:styleId="32112">
    <w:name w:val="Нет списка32112"/>
    <w:next w:val="af7"/>
    <w:uiPriority w:val="99"/>
    <w:semiHidden/>
    <w:unhideWhenUsed/>
    <w:qFormat/>
    <w:rsid w:val="00953668"/>
  </w:style>
  <w:style w:type="numbering" w:customStyle="1" w:styleId="42112">
    <w:name w:val="Нет списка42112"/>
    <w:next w:val="af7"/>
    <w:uiPriority w:val="99"/>
    <w:semiHidden/>
    <w:unhideWhenUsed/>
    <w:qFormat/>
    <w:rsid w:val="00953668"/>
  </w:style>
  <w:style w:type="numbering" w:customStyle="1" w:styleId="52112">
    <w:name w:val="Нет списка52112"/>
    <w:next w:val="af7"/>
    <w:uiPriority w:val="99"/>
    <w:semiHidden/>
    <w:unhideWhenUsed/>
    <w:qFormat/>
    <w:rsid w:val="00953668"/>
  </w:style>
  <w:style w:type="numbering" w:customStyle="1" w:styleId="62112">
    <w:name w:val="Нет списка62112"/>
    <w:next w:val="af7"/>
    <w:uiPriority w:val="99"/>
    <w:semiHidden/>
    <w:unhideWhenUsed/>
    <w:qFormat/>
    <w:rsid w:val="00953668"/>
  </w:style>
  <w:style w:type="numbering" w:customStyle="1" w:styleId="72112">
    <w:name w:val="Нет списка72112"/>
    <w:next w:val="af7"/>
    <w:uiPriority w:val="99"/>
    <w:semiHidden/>
    <w:unhideWhenUsed/>
    <w:qFormat/>
    <w:rsid w:val="00953668"/>
  </w:style>
  <w:style w:type="numbering" w:customStyle="1" w:styleId="82112">
    <w:name w:val="Нет списка82112"/>
    <w:next w:val="af7"/>
    <w:semiHidden/>
    <w:unhideWhenUsed/>
    <w:qFormat/>
    <w:rsid w:val="00953668"/>
  </w:style>
  <w:style w:type="numbering" w:customStyle="1" w:styleId="1ai22112">
    <w:name w:val="1 / a / i22112"/>
    <w:basedOn w:val="af7"/>
    <w:next w:val="1ai"/>
    <w:qFormat/>
    <w:rsid w:val="00953668"/>
  </w:style>
  <w:style w:type="numbering" w:customStyle="1" w:styleId="1ai3112">
    <w:name w:val="1 / a / i3112"/>
    <w:basedOn w:val="af7"/>
    <w:next w:val="1ai"/>
    <w:uiPriority w:val="99"/>
    <w:semiHidden/>
    <w:unhideWhenUsed/>
    <w:qFormat/>
    <w:rsid w:val="00953668"/>
  </w:style>
  <w:style w:type="numbering" w:customStyle="1" w:styleId="16120">
    <w:name w:val="Нет списка1612"/>
    <w:next w:val="af7"/>
    <w:uiPriority w:val="99"/>
    <w:semiHidden/>
    <w:qFormat/>
    <w:rsid w:val="00953668"/>
  </w:style>
  <w:style w:type="numbering" w:customStyle="1" w:styleId="17120">
    <w:name w:val="Нет списка1712"/>
    <w:next w:val="af7"/>
    <w:uiPriority w:val="99"/>
    <w:semiHidden/>
    <w:unhideWhenUsed/>
    <w:qFormat/>
    <w:rsid w:val="00953668"/>
  </w:style>
  <w:style w:type="numbering" w:customStyle="1" w:styleId="113120">
    <w:name w:val="Нет списка11312"/>
    <w:next w:val="af7"/>
    <w:semiHidden/>
    <w:unhideWhenUsed/>
    <w:qFormat/>
    <w:rsid w:val="00953668"/>
  </w:style>
  <w:style w:type="numbering" w:customStyle="1" w:styleId="24120">
    <w:name w:val="Нет списка2412"/>
    <w:next w:val="af7"/>
    <w:uiPriority w:val="99"/>
    <w:semiHidden/>
    <w:unhideWhenUsed/>
    <w:qFormat/>
    <w:rsid w:val="00953668"/>
  </w:style>
  <w:style w:type="numbering" w:customStyle="1" w:styleId="3412">
    <w:name w:val="Нет списка3412"/>
    <w:next w:val="af7"/>
    <w:uiPriority w:val="99"/>
    <w:semiHidden/>
    <w:unhideWhenUsed/>
    <w:qFormat/>
    <w:rsid w:val="00953668"/>
  </w:style>
  <w:style w:type="numbering" w:customStyle="1" w:styleId="4412">
    <w:name w:val="Нет списка4412"/>
    <w:next w:val="af7"/>
    <w:uiPriority w:val="99"/>
    <w:semiHidden/>
    <w:unhideWhenUsed/>
    <w:qFormat/>
    <w:rsid w:val="00953668"/>
  </w:style>
  <w:style w:type="numbering" w:customStyle="1" w:styleId="5412">
    <w:name w:val="Нет списка5412"/>
    <w:next w:val="af7"/>
    <w:uiPriority w:val="99"/>
    <w:semiHidden/>
    <w:unhideWhenUsed/>
    <w:qFormat/>
    <w:rsid w:val="00953668"/>
  </w:style>
  <w:style w:type="numbering" w:customStyle="1" w:styleId="6412">
    <w:name w:val="Нет списка6412"/>
    <w:next w:val="af7"/>
    <w:uiPriority w:val="99"/>
    <w:semiHidden/>
    <w:unhideWhenUsed/>
    <w:qFormat/>
    <w:rsid w:val="00953668"/>
  </w:style>
  <w:style w:type="numbering" w:customStyle="1" w:styleId="7412">
    <w:name w:val="Нет списка7412"/>
    <w:next w:val="af7"/>
    <w:uiPriority w:val="99"/>
    <w:semiHidden/>
    <w:unhideWhenUsed/>
    <w:qFormat/>
    <w:rsid w:val="00953668"/>
  </w:style>
  <w:style w:type="numbering" w:customStyle="1" w:styleId="8412">
    <w:name w:val="Нет списка8412"/>
    <w:next w:val="af7"/>
    <w:semiHidden/>
    <w:unhideWhenUsed/>
    <w:qFormat/>
    <w:rsid w:val="00953668"/>
  </w:style>
  <w:style w:type="numbering" w:customStyle="1" w:styleId="1ai2412">
    <w:name w:val="1 / a / i2412"/>
    <w:basedOn w:val="af7"/>
    <w:next w:val="1ai"/>
    <w:qFormat/>
    <w:rsid w:val="00953668"/>
  </w:style>
  <w:style w:type="numbering" w:customStyle="1" w:styleId="1ai512">
    <w:name w:val="1 / a / i512"/>
    <w:basedOn w:val="af7"/>
    <w:next w:val="1ai"/>
    <w:uiPriority w:val="99"/>
    <w:unhideWhenUsed/>
    <w:qFormat/>
    <w:rsid w:val="00953668"/>
  </w:style>
  <w:style w:type="numbering" w:customStyle="1" w:styleId="9212">
    <w:name w:val="Нет списка9212"/>
    <w:next w:val="af7"/>
    <w:uiPriority w:val="99"/>
    <w:semiHidden/>
    <w:unhideWhenUsed/>
    <w:qFormat/>
    <w:rsid w:val="00953668"/>
  </w:style>
  <w:style w:type="numbering" w:customStyle="1" w:styleId="12212">
    <w:name w:val="Нет списка12212"/>
    <w:next w:val="af7"/>
    <w:semiHidden/>
    <w:unhideWhenUsed/>
    <w:qFormat/>
    <w:rsid w:val="00953668"/>
  </w:style>
  <w:style w:type="numbering" w:customStyle="1" w:styleId="212120">
    <w:name w:val="Нет списка21212"/>
    <w:next w:val="af7"/>
    <w:uiPriority w:val="99"/>
    <w:semiHidden/>
    <w:unhideWhenUsed/>
    <w:qFormat/>
    <w:rsid w:val="00953668"/>
  </w:style>
  <w:style w:type="numbering" w:customStyle="1" w:styleId="31212">
    <w:name w:val="Нет списка31212"/>
    <w:next w:val="af7"/>
    <w:uiPriority w:val="99"/>
    <w:semiHidden/>
    <w:unhideWhenUsed/>
    <w:qFormat/>
    <w:rsid w:val="00953668"/>
  </w:style>
  <w:style w:type="numbering" w:customStyle="1" w:styleId="41212">
    <w:name w:val="Нет списка41212"/>
    <w:next w:val="af7"/>
    <w:uiPriority w:val="99"/>
    <w:semiHidden/>
    <w:unhideWhenUsed/>
    <w:qFormat/>
    <w:rsid w:val="00953668"/>
  </w:style>
  <w:style w:type="numbering" w:customStyle="1" w:styleId="51212">
    <w:name w:val="Нет списка51212"/>
    <w:next w:val="af7"/>
    <w:uiPriority w:val="99"/>
    <w:semiHidden/>
    <w:unhideWhenUsed/>
    <w:qFormat/>
    <w:rsid w:val="00953668"/>
  </w:style>
  <w:style w:type="numbering" w:customStyle="1" w:styleId="61212">
    <w:name w:val="Нет списка61212"/>
    <w:next w:val="af7"/>
    <w:uiPriority w:val="99"/>
    <w:semiHidden/>
    <w:unhideWhenUsed/>
    <w:qFormat/>
    <w:rsid w:val="00953668"/>
  </w:style>
  <w:style w:type="numbering" w:customStyle="1" w:styleId="71212">
    <w:name w:val="Нет списка71212"/>
    <w:next w:val="af7"/>
    <w:uiPriority w:val="99"/>
    <w:semiHidden/>
    <w:unhideWhenUsed/>
    <w:qFormat/>
    <w:rsid w:val="00953668"/>
  </w:style>
  <w:style w:type="numbering" w:customStyle="1" w:styleId="81212">
    <w:name w:val="Нет списка81212"/>
    <w:next w:val="af7"/>
    <w:semiHidden/>
    <w:unhideWhenUsed/>
    <w:qFormat/>
    <w:rsid w:val="00953668"/>
  </w:style>
  <w:style w:type="numbering" w:customStyle="1" w:styleId="1ai21212">
    <w:name w:val="1 / a / i21212"/>
    <w:basedOn w:val="af7"/>
    <w:next w:val="1ai"/>
    <w:qFormat/>
    <w:rsid w:val="00953668"/>
  </w:style>
  <w:style w:type="numbering" w:customStyle="1" w:styleId="1ai1212">
    <w:name w:val="1 / a / i1212"/>
    <w:basedOn w:val="af7"/>
    <w:next w:val="1ai"/>
    <w:uiPriority w:val="99"/>
    <w:semiHidden/>
    <w:unhideWhenUsed/>
    <w:qFormat/>
    <w:rsid w:val="00953668"/>
  </w:style>
  <w:style w:type="numbering" w:customStyle="1" w:styleId="10212">
    <w:name w:val="Нет списка10212"/>
    <w:next w:val="af7"/>
    <w:uiPriority w:val="99"/>
    <w:semiHidden/>
    <w:unhideWhenUsed/>
    <w:qFormat/>
    <w:rsid w:val="00953668"/>
  </w:style>
  <w:style w:type="numbering" w:customStyle="1" w:styleId="13212">
    <w:name w:val="Нет списка13212"/>
    <w:next w:val="af7"/>
    <w:semiHidden/>
    <w:unhideWhenUsed/>
    <w:qFormat/>
    <w:rsid w:val="00953668"/>
  </w:style>
  <w:style w:type="numbering" w:customStyle="1" w:styleId="22212">
    <w:name w:val="Нет списка22212"/>
    <w:next w:val="af7"/>
    <w:uiPriority w:val="99"/>
    <w:semiHidden/>
    <w:unhideWhenUsed/>
    <w:qFormat/>
    <w:rsid w:val="00953668"/>
  </w:style>
  <w:style w:type="numbering" w:customStyle="1" w:styleId="32212">
    <w:name w:val="Нет списка32212"/>
    <w:next w:val="af7"/>
    <w:uiPriority w:val="99"/>
    <w:semiHidden/>
    <w:unhideWhenUsed/>
    <w:qFormat/>
    <w:rsid w:val="00953668"/>
  </w:style>
  <w:style w:type="numbering" w:customStyle="1" w:styleId="42212">
    <w:name w:val="Нет списка42212"/>
    <w:next w:val="af7"/>
    <w:uiPriority w:val="99"/>
    <w:semiHidden/>
    <w:unhideWhenUsed/>
    <w:qFormat/>
    <w:rsid w:val="00953668"/>
  </w:style>
  <w:style w:type="numbering" w:customStyle="1" w:styleId="52212">
    <w:name w:val="Нет списка52212"/>
    <w:next w:val="af7"/>
    <w:uiPriority w:val="99"/>
    <w:semiHidden/>
    <w:unhideWhenUsed/>
    <w:qFormat/>
    <w:rsid w:val="00953668"/>
  </w:style>
  <w:style w:type="numbering" w:customStyle="1" w:styleId="62212">
    <w:name w:val="Нет списка62212"/>
    <w:next w:val="af7"/>
    <w:uiPriority w:val="99"/>
    <w:semiHidden/>
    <w:unhideWhenUsed/>
    <w:qFormat/>
    <w:rsid w:val="00953668"/>
  </w:style>
  <w:style w:type="numbering" w:customStyle="1" w:styleId="72212">
    <w:name w:val="Нет списка72212"/>
    <w:next w:val="af7"/>
    <w:uiPriority w:val="99"/>
    <w:semiHidden/>
    <w:unhideWhenUsed/>
    <w:qFormat/>
    <w:rsid w:val="00953668"/>
  </w:style>
  <w:style w:type="numbering" w:customStyle="1" w:styleId="82212">
    <w:name w:val="Нет списка82212"/>
    <w:next w:val="af7"/>
    <w:semiHidden/>
    <w:unhideWhenUsed/>
    <w:qFormat/>
    <w:rsid w:val="00953668"/>
  </w:style>
  <w:style w:type="numbering" w:customStyle="1" w:styleId="1ai22212">
    <w:name w:val="1 / a / i22212"/>
    <w:basedOn w:val="af7"/>
    <w:next w:val="1ai"/>
    <w:qFormat/>
    <w:rsid w:val="00953668"/>
  </w:style>
  <w:style w:type="numbering" w:customStyle="1" w:styleId="1ai3212">
    <w:name w:val="1 / a / i3212"/>
    <w:basedOn w:val="af7"/>
    <w:next w:val="1ai"/>
    <w:uiPriority w:val="99"/>
    <w:semiHidden/>
    <w:unhideWhenUsed/>
    <w:qFormat/>
    <w:rsid w:val="00953668"/>
  </w:style>
  <w:style w:type="numbering" w:customStyle="1" w:styleId="1111121">
    <w:name w:val="Нет списка111112"/>
    <w:next w:val="af7"/>
    <w:semiHidden/>
    <w:unhideWhenUsed/>
    <w:qFormat/>
    <w:rsid w:val="00953668"/>
  </w:style>
  <w:style w:type="table" w:customStyle="1" w:styleId="1-22">
    <w:name w:val="Средняя сетка 1 - Акцент 22"/>
    <w:basedOn w:val="af6"/>
    <w:next w:val="1-2"/>
    <w:uiPriority w:val="99"/>
    <w:rsid w:val="0095366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23">
    <w:name w:val="Светлая заливка - Акцент 32"/>
    <w:basedOn w:val="af6"/>
    <w:next w:val="-35"/>
    <w:uiPriority w:val="99"/>
    <w:rsid w:val="0095366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24">
    <w:name w:val="Светлый список - Акцент 32"/>
    <w:basedOn w:val="af6"/>
    <w:next w:val="-36"/>
    <w:uiPriority w:val="99"/>
    <w:rsid w:val="0095366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2">
    <w:name w:val="Средняя заливка 1 - Акцент 32"/>
    <w:basedOn w:val="af6"/>
    <w:next w:val="1-3"/>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2">
    <w:name w:val="Средняя заливка 2 - Акцент 32"/>
    <w:basedOn w:val="af6"/>
    <w:next w:val="2-3"/>
    <w:uiPriority w:val="99"/>
    <w:rsid w:val="0095366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20">
    <w:name w:val="Средняя сетка 1 - Акцент 32"/>
    <w:basedOn w:val="af6"/>
    <w:next w:val="1-30"/>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2">
    <w:name w:val="Средняя сетка 3 - Акцент 32"/>
    <w:basedOn w:val="af6"/>
    <w:next w:val="3-3"/>
    <w:uiPriority w:val="99"/>
    <w:rsid w:val="0095366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5">
    <w:name w:val="Цветная заливка - Акцент 32"/>
    <w:basedOn w:val="af6"/>
    <w:next w:val="-37"/>
    <w:uiPriority w:val="99"/>
    <w:rsid w:val="0095366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26">
    <w:name w:val="Цветная сетка - Акцент 32"/>
    <w:basedOn w:val="af6"/>
    <w:next w:val="-38"/>
    <w:uiPriority w:val="99"/>
    <w:rsid w:val="0095366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2">
    <w:name w:val="Средняя сетка 3 - Акцент 62"/>
    <w:basedOn w:val="af6"/>
    <w:next w:val="3-6"/>
    <w:uiPriority w:val="69"/>
    <w:rsid w:val="0095366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22">
    <w:name w:val="Цветная сетка - Акцент 62"/>
    <w:basedOn w:val="af6"/>
    <w:next w:val="-62"/>
    <w:uiPriority w:val="73"/>
    <w:rsid w:val="0095366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20">
    <w:name w:val="Светлая заливка - Акцент 212"/>
    <w:rsid w:val="0095366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22">
    <w:name w:val="Сетка таблицы242"/>
    <w:uiPriority w:val="99"/>
    <w:rsid w:val="009536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1">
    <w:name w:val="Сетка таблицы2122"/>
    <w:uiPriority w:val="99"/>
    <w:rsid w:val="0095366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6">
    <w:name w:val="Сетка таблицы82"/>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
    <w:name w:val="Сетка таблицы92"/>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8">
    <w:name w:val="Нет списка29"/>
    <w:next w:val="af7"/>
    <w:uiPriority w:val="99"/>
    <w:semiHidden/>
    <w:unhideWhenUsed/>
    <w:qFormat/>
    <w:rsid w:val="00953668"/>
  </w:style>
  <w:style w:type="numbering" w:customStyle="1" w:styleId="2102">
    <w:name w:val="Нет списка210"/>
    <w:next w:val="af7"/>
    <w:uiPriority w:val="99"/>
    <w:semiHidden/>
    <w:unhideWhenUsed/>
    <w:qFormat/>
    <w:rsid w:val="00953668"/>
  </w:style>
  <w:style w:type="numbering" w:customStyle="1" w:styleId="1ai28">
    <w:name w:val="1 / a / i28"/>
    <w:basedOn w:val="af7"/>
    <w:next w:val="1ai"/>
    <w:qFormat/>
    <w:rsid w:val="00953668"/>
    <w:pPr>
      <w:numPr>
        <w:numId w:val="105"/>
      </w:numPr>
    </w:pPr>
  </w:style>
  <w:style w:type="table" w:customStyle="1" w:styleId="16b">
    <w:name w:val="Светлая сетка16"/>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63">
    <w:name w:val="Средняя заливка 116"/>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6">
    <w:name w:val="Средняя заливка 1 - Акцент 116"/>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30">
    <w:name w:val="Веб-таблица 13"/>
    <w:basedOn w:val="af6"/>
    <w:next w:val="-18"/>
    <w:semiHidden/>
    <w:rsid w:val="0095366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2">
    <w:name w:val="Веб-таблица 23"/>
    <w:basedOn w:val="af6"/>
    <w:next w:val="-2a"/>
    <w:semiHidden/>
    <w:rsid w:val="0095366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
    <w:name w:val="Изящная таблица 13"/>
    <w:basedOn w:val="af6"/>
    <w:next w:val="1ffd"/>
    <w:semiHidden/>
    <w:rsid w:val="0095366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2">
    <w:name w:val="Изящная таблица 23"/>
    <w:basedOn w:val="af6"/>
    <w:next w:val="2ffffffa"/>
    <w:semiHidden/>
    <w:rsid w:val="0095366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0">
    <w:name w:val="Классическая таблица 13"/>
    <w:basedOn w:val="af6"/>
    <w:next w:val="1fff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3">
    <w:name w:val="Классическая таблица 23"/>
    <w:basedOn w:val="af6"/>
    <w:next w:val="2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a">
    <w:name w:val="Классическая таблица 33"/>
    <w:basedOn w:val="af6"/>
    <w:next w:val="3fffe"/>
    <w:semiHidden/>
    <w:rsid w:val="0095366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3f1">
    <w:name w:val="Объемная таблица 13"/>
    <w:basedOn w:val="af6"/>
    <w:next w:val="1fffffffff8"/>
    <w:semiHidden/>
    <w:rsid w:val="0095366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f4">
    <w:name w:val="Объемная таблица 23"/>
    <w:basedOn w:val="af6"/>
    <w:next w:val="2ffffff9"/>
    <w:semiHidden/>
    <w:rsid w:val="0095366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Простая таблица 13"/>
    <w:basedOn w:val="af6"/>
    <w:next w:val="1fff8"/>
    <w:semiHidden/>
    <w:rsid w:val="0095366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f5">
    <w:name w:val="Простая таблица 23"/>
    <w:basedOn w:val="af6"/>
    <w:next w:val="2ffffff4"/>
    <w:semiHidden/>
    <w:rsid w:val="0095366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Простая таблица 33"/>
    <w:basedOn w:val="af6"/>
    <w:next w:val="3fffd"/>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f3">
    <w:name w:val="Сетка таблицы 13"/>
    <w:basedOn w:val="af6"/>
    <w:next w:val="1fffffffff7"/>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f6">
    <w:name w:val="Сетка таблицы 23"/>
    <w:basedOn w:val="af6"/>
    <w:next w:val="2ffffff8"/>
    <w:semiHidden/>
    <w:rsid w:val="0095366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c">
    <w:name w:val="Сетка таблицы 33"/>
    <w:basedOn w:val="af6"/>
    <w:next w:val="3ffff1"/>
    <w:semiHidden/>
    <w:rsid w:val="0095366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5">
    <w:name w:val="Сетка таблицы 43"/>
    <w:basedOn w:val="af6"/>
    <w:next w:val="4ffb"/>
    <w:semiHidden/>
    <w:rsid w:val="0095366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5">
    <w:name w:val="Сетка таблицы 53"/>
    <w:basedOn w:val="af6"/>
    <w:next w:val="5ff"/>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4">
    <w:name w:val="Сетка таблицы 63"/>
    <w:basedOn w:val="af6"/>
    <w:next w:val="6f6"/>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4">
    <w:name w:val="Сетка таблицы 73"/>
    <w:basedOn w:val="af6"/>
    <w:next w:val="7f3"/>
    <w:semiHidden/>
    <w:rsid w:val="0095366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
    <w:name w:val="Сетка таблицы 83"/>
    <w:basedOn w:val="af6"/>
    <w:next w:val="8f4"/>
    <w:semiHidden/>
    <w:rsid w:val="0095366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f7">
    <w:name w:val="Столбцы таблицы 23"/>
    <w:basedOn w:val="af6"/>
    <w:next w:val="2ffffff7"/>
    <w:semiHidden/>
    <w:rsid w:val="0095366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d">
    <w:name w:val="Столбцы таблицы 33"/>
    <w:basedOn w:val="af6"/>
    <w:next w:val="3ffff0"/>
    <w:semiHidden/>
    <w:rsid w:val="0095366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6">
    <w:name w:val="Столбцы таблицы 43"/>
    <w:basedOn w:val="af6"/>
    <w:next w:val="4ffa"/>
    <w:semiHidden/>
    <w:rsid w:val="0095366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1">
    <w:name w:val="Таблица-список 13"/>
    <w:basedOn w:val="af6"/>
    <w:next w:val="-17"/>
    <w:semiHidden/>
    <w:rsid w:val="0095366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Таблица-список 33"/>
    <w:basedOn w:val="af6"/>
    <w:next w:val="-34"/>
    <w:semiHidden/>
    <w:rsid w:val="0095366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0">
    <w:name w:val="Таблица-список 43"/>
    <w:basedOn w:val="af6"/>
    <w:next w:val="-43"/>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0">
    <w:name w:val="Таблица-список 53"/>
    <w:basedOn w:val="af6"/>
    <w:next w:val="-53"/>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6"/>
    <w:next w:val="-6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3ffff3">
    <w:name w:val="Тема таблицы3"/>
    <w:basedOn w:val="af6"/>
    <w:next w:val="affffffffffffffffffffc"/>
    <w:semiHidden/>
    <w:rsid w:val="0095366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4">
    <w:name w:val="Цветная таблица 13"/>
    <w:basedOn w:val="af6"/>
    <w:next w:val="1fffffffff6"/>
    <w:semiHidden/>
    <w:rsid w:val="0095366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f8">
    <w:name w:val="Цветная таблица 23"/>
    <w:basedOn w:val="af6"/>
    <w:next w:val="2ffffff6"/>
    <w:semiHidden/>
    <w:rsid w:val="0095366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e">
    <w:name w:val="Цветная таблица 33"/>
    <w:basedOn w:val="af6"/>
    <w:next w:val="3ffff"/>
    <w:semiHidden/>
    <w:rsid w:val="0095366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5">
    <w:name w:val="Стиль13"/>
    <w:basedOn w:val="af6"/>
    <w:uiPriority w:val="99"/>
    <w:qFormat/>
    <w:rsid w:val="0095366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30">
    <w:name w:val="Светлый список - Акцент 63"/>
    <w:basedOn w:val="af6"/>
    <w:next w:val="-61"/>
    <w:uiPriority w:val="99"/>
    <w:rsid w:val="0095366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387">
    <w:name w:val="Нет списка38"/>
    <w:next w:val="af7"/>
    <w:uiPriority w:val="99"/>
    <w:semiHidden/>
    <w:unhideWhenUsed/>
    <w:qFormat/>
    <w:rsid w:val="00953668"/>
  </w:style>
  <w:style w:type="numbering" w:customStyle="1" w:styleId="1191">
    <w:name w:val="Нет списка119"/>
    <w:next w:val="af7"/>
    <w:uiPriority w:val="99"/>
    <w:semiHidden/>
    <w:unhideWhenUsed/>
    <w:qFormat/>
    <w:rsid w:val="00953668"/>
  </w:style>
  <w:style w:type="table" w:customStyle="1" w:styleId="1145">
    <w:name w:val="Сетка таблицы114"/>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63">
    <w:name w:val="Нет списка216"/>
    <w:next w:val="af7"/>
    <w:uiPriority w:val="99"/>
    <w:semiHidden/>
    <w:unhideWhenUsed/>
    <w:qFormat/>
    <w:rsid w:val="00953668"/>
  </w:style>
  <w:style w:type="numbering" w:customStyle="1" w:styleId="1ai216">
    <w:name w:val="1 / a / i216"/>
    <w:basedOn w:val="af7"/>
    <w:next w:val="1ai"/>
    <w:qFormat/>
    <w:rsid w:val="00953668"/>
  </w:style>
  <w:style w:type="numbering" w:customStyle="1" w:styleId="1ai16">
    <w:name w:val="1 / a / i16"/>
    <w:basedOn w:val="af7"/>
    <w:next w:val="1ai"/>
    <w:unhideWhenUsed/>
    <w:qFormat/>
    <w:rsid w:val="00953668"/>
  </w:style>
  <w:style w:type="table" w:customStyle="1" w:styleId="1154">
    <w:name w:val="Светлая сетка115"/>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51">
    <w:name w:val="Средняя заливка 111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5">
    <w:name w:val="Средняя заливка 1 - Акцент 111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7b">
    <w:name w:val="Сетка таблицы27"/>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f">
    <w:name w:val="Сетка таблицы33"/>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ветлая заливка - Акцент 24"/>
    <w:basedOn w:val="af6"/>
    <w:next w:val="-28"/>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38">
    <w:name w:val="Сетка таблицы123"/>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Сетка таблицы215"/>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3">
    <w:name w:val="Сетка таблицы133"/>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2">
    <w:name w:val="Сетка таблицы224"/>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6">
    <w:name w:val="Текущий список113"/>
    <w:qFormat/>
    <w:rsid w:val="00953668"/>
  </w:style>
  <w:style w:type="numbering" w:customStyle="1" w:styleId="1239">
    <w:name w:val="Текущий список123"/>
    <w:qFormat/>
    <w:rsid w:val="00953668"/>
  </w:style>
  <w:style w:type="numbering" w:customStyle="1" w:styleId="11111124">
    <w:name w:val="1 / 1.1 / 1.1.124"/>
    <w:basedOn w:val="af7"/>
    <w:next w:val="1111110"/>
    <w:qFormat/>
    <w:rsid w:val="00953668"/>
    <w:pPr>
      <w:numPr>
        <w:numId w:val="106"/>
      </w:numPr>
    </w:pPr>
  </w:style>
  <w:style w:type="numbering" w:customStyle="1" w:styleId="11111133">
    <w:name w:val="1 / 1.1 / 1.1.133"/>
    <w:basedOn w:val="af7"/>
    <w:next w:val="1111110"/>
    <w:qFormat/>
    <w:rsid w:val="00953668"/>
  </w:style>
  <w:style w:type="numbering" w:customStyle="1" w:styleId="481">
    <w:name w:val="Нет списка48"/>
    <w:next w:val="af7"/>
    <w:uiPriority w:val="99"/>
    <w:semiHidden/>
    <w:unhideWhenUsed/>
    <w:qFormat/>
    <w:rsid w:val="00953668"/>
  </w:style>
  <w:style w:type="table" w:customStyle="1" w:styleId="735">
    <w:name w:val="Сетка таблицы73"/>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Сетка таблицы63"/>
    <w:basedOn w:val="af6"/>
    <w:next w:val="affffff0"/>
    <w:uiPriority w:val="59"/>
    <w:rsid w:val="00953668"/>
    <w:rPr>
      <w:rFonts w:eastAsia="Calibri"/>
      <w:sz w:val="26"/>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1">
    <w:name w:val="Нет списка58"/>
    <w:next w:val="af7"/>
    <w:uiPriority w:val="99"/>
    <w:semiHidden/>
    <w:unhideWhenUsed/>
    <w:qFormat/>
    <w:rsid w:val="00953668"/>
  </w:style>
  <w:style w:type="numbering" w:customStyle="1" w:styleId="681">
    <w:name w:val="Нет списка68"/>
    <w:next w:val="af7"/>
    <w:uiPriority w:val="99"/>
    <w:semiHidden/>
    <w:unhideWhenUsed/>
    <w:qFormat/>
    <w:rsid w:val="00953668"/>
  </w:style>
  <w:style w:type="numbering" w:customStyle="1" w:styleId="781">
    <w:name w:val="Нет списка78"/>
    <w:next w:val="af7"/>
    <w:uiPriority w:val="99"/>
    <w:semiHidden/>
    <w:unhideWhenUsed/>
    <w:qFormat/>
    <w:rsid w:val="00953668"/>
  </w:style>
  <w:style w:type="numbering" w:customStyle="1" w:styleId="881">
    <w:name w:val="Нет списка88"/>
    <w:next w:val="af7"/>
    <w:semiHidden/>
    <w:unhideWhenUsed/>
    <w:qFormat/>
    <w:rsid w:val="00953668"/>
  </w:style>
  <w:style w:type="numbering" w:customStyle="1" w:styleId="961">
    <w:name w:val="Нет списка96"/>
    <w:next w:val="af7"/>
    <w:uiPriority w:val="99"/>
    <w:semiHidden/>
    <w:unhideWhenUsed/>
    <w:qFormat/>
    <w:rsid w:val="00953668"/>
  </w:style>
  <w:style w:type="numbering" w:customStyle="1" w:styleId="1261">
    <w:name w:val="Нет списка126"/>
    <w:next w:val="af7"/>
    <w:semiHidden/>
    <w:unhideWhenUsed/>
    <w:qFormat/>
    <w:rsid w:val="00953668"/>
  </w:style>
  <w:style w:type="numbering" w:customStyle="1" w:styleId="3161">
    <w:name w:val="Нет списка316"/>
    <w:next w:val="af7"/>
    <w:uiPriority w:val="99"/>
    <w:semiHidden/>
    <w:unhideWhenUsed/>
    <w:qFormat/>
    <w:rsid w:val="00953668"/>
  </w:style>
  <w:style w:type="numbering" w:customStyle="1" w:styleId="4160">
    <w:name w:val="Нет списка416"/>
    <w:next w:val="af7"/>
    <w:uiPriority w:val="99"/>
    <w:semiHidden/>
    <w:unhideWhenUsed/>
    <w:qFormat/>
    <w:rsid w:val="00953668"/>
  </w:style>
  <w:style w:type="numbering" w:customStyle="1" w:styleId="5160">
    <w:name w:val="Нет списка516"/>
    <w:next w:val="af7"/>
    <w:uiPriority w:val="99"/>
    <w:semiHidden/>
    <w:unhideWhenUsed/>
    <w:qFormat/>
    <w:rsid w:val="00953668"/>
  </w:style>
  <w:style w:type="numbering" w:customStyle="1" w:styleId="616">
    <w:name w:val="Нет списка616"/>
    <w:next w:val="af7"/>
    <w:uiPriority w:val="99"/>
    <w:semiHidden/>
    <w:unhideWhenUsed/>
    <w:qFormat/>
    <w:rsid w:val="00953668"/>
  </w:style>
  <w:style w:type="numbering" w:customStyle="1" w:styleId="716">
    <w:name w:val="Нет списка716"/>
    <w:next w:val="af7"/>
    <w:uiPriority w:val="99"/>
    <w:semiHidden/>
    <w:unhideWhenUsed/>
    <w:qFormat/>
    <w:rsid w:val="00953668"/>
  </w:style>
  <w:style w:type="numbering" w:customStyle="1" w:styleId="816">
    <w:name w:val="Нет списка816"/>
    <w:next w:val="af7"/>
    <w:semiHidden/>
    <w:unhideWhenUsed/>
    <w:qFormat/>
    <w:rsid w:val="00953668"/>
  </w:style>
  <w:style w:type="numbering" w:customStyle="1" w:styleId="1061">
    <w:name w:val="Нет списка106"/>
    <w:next w:val="af7"/>
    <w:uiPriority w:val="99"/>
    <w:semiHidden/>
    <w:unhideWhenUsed/>
    <w:qFormat/>
    <w:rsid w:val="00953668"/>
  </w:style>
  <w:style w:type="numbering" w:customStyle="1" w:styleId="1361">
    <w:name w:val="Нет списка136"/>
    <w:next w:val="af7"/>
    <w:semiHidden/>
    <w:unhideWhenUsed/>
    <w:qFormat/>
    <w:rsid w:val="00953668"/>
  </w:style>
  <w:style w:type="numbering" w:customStyle="1" w:styleId="2260">
    <w:name w:val="Нет списка226"/>
    <w:next w:val="af7"/>
    <w:uiPriority w:val="99"/>
    <w:semiHidden/>
    <w:unhideWhenUsed/>
    <w:qFormat/>
    <w:rsid w:val="00953668"/>
  </w:style>
  <w:style w:type="numbering" w:customStyle="1" w:styleId="3260">
    <w:name w:val="Нет списка326"/>
    <w:next w:val="af7"/>
    <w:uiPriority w:val="99"/>
    <w:semiHidden/>
    <w:unhideWhenUsed/>
    <w:qFormat/>
    <w:rsid w:val="00953668"/>
  </w:style>
  <w:style w:type="numbering" w:customStyle="1" w:styleId="4260">
    <w:name w:val="Нет списка426"/>
    <w:next w:val="af7"/>
    <w:uiPriority w:val="99"/>
    <w:semiHidden/>
    <w:unhideWhenUsed/>
    <w:qFormat/>
    <w:rsid w:val="00953668"/>
  </w:style>
  <w:style w:type="numbering" w:customStyle="1" w:styleId="5260">
    <w:name w:val="Нет списка526"/>
    <w:next w:val="af7"/>
    <w:uiPriority w:val="99"/>
    <w:semiHidden/>
    <w:unhideWhenUsed/>
    <w:qFormat/>
    <w:rsid w:val="00953668"/>
  </w:style>
  <w:style w:type="numbering" w:customStyle="1" w:styleId="626">
    <w:name w:val="Нет списка626"/>
    <w:next w:val="af7"/>
    <w:uiPriority w:val="99"/>
    <w:semiHidden/>
    <w:unhideWhenUsed/>
    <w:qFormat/>
    <w:rsid w:val="00953668"/>
  </w:style>
  <w:style w:type="numbering" w:customStyle="1" w:styleId="7260">
    <w:name w:val="Нет списка726"/>
    <w:next w:val="af7"/>
    <w:uiPriority w:val="99"/>
    <w:semiHidden/>
    <w:unhideWhenUsed/>
    <w:qFormat/>
    <w:rsid w:val="00953668"/>
  </w:style>
  <w:style w:type="numbering" w:customStyle="1" w:styleId="8260">
    <w:name w:val="Нет списка826"/>
    <w:next w:val="af7"/>
    <w:semiHidden/>
    <w:unhideWhenUsed/>
    <w:qFormat/>
    <w:rsid w:val="00953668"/>
  </w:style>
  <w:style w:type="numbering" w:customStyle="1" w:styleId="1ai226">
    <w:name w:val="1 / a / i226"/>
    <w:basedOn w:val="af7"/>
    <w:next w:val="1ai"/>
    <w:qFormat/>
    <w:rsid w:val="00953668"/>
  </w:style>
  <w:style w:type="numbering" w:customStyle="1" w:styleId="1441">
    <w:name w:val="Нет списка144"/>
    <w:next w:val="af7"/>
    <w:uiPriority w:val="99"/>
    <w:semiHidden/>
    <w:qFormat/>
    <w:rsid w:val="00953668"/>
  </w:style>
  <w:style w:type="numbering" w:customStyle="1" w:styleId="1541">
    <w:name w:val="Нет списка154"/>
    <w:next w:val="af7"/>
    <w:uiPriority w:val="99"/>
    <w:semiHidden/>
    <w:unhideWhenUsed/>
    <w:qFormat/>
    <w:rsid w:val="00953668"/>
  </w:style>
  <w:style w:type="numbering" w:customStyle="1" w:styleId="11240">
    <w:name w:val="Нет списка1124"/>
    <w:next w:val="af7"/>
    <w:semiHidden/>
    <w:unhideWhenUsed/>
    <w:qFormat/>
    <w:rsid w:val="00953668"/>
  </w:style>
  <w:style w:type="numbering" w:customStyle="1" w:styleId="2341">
    <w:name w:val="Нет списка234"/>
    <w:next w:val="af7"/>
    <w:uiPriority w:val="99"/>
    <w:semiHidden/>
    <w:unhideWhenUsed/>
    <w:qFormat/>
    <w:rsid w:val="00953668"/>
  </w:style>
  <w:style w:type="numbering" w:customStyle="1" w:styleId="3341">
    <w:name w:val="Нет списка334"/>
    <w:next w:val="af7"/>
    <w:uiPriority w:val="99"/>
    <w:semiHidden/>
    <w:unhideWhenUsed/>
    <w:qFormat/>
    <w:rsid w:val="00953668"/>
  </w:style>
  <w:style w:type="numbering" w:customStyle="1" w:styleId="4340">
    <w:name w:val="Нет списка434"/>
    <w:next w:val="af7"/>
    <w:uiPriority w:val="99"/>
    <w:semiHidden/>
    <w:unhideWhenUsed/>
    <w:qFormat/>
    <w:rsid w:val="00953668"/>
  </w:style>
  <w:style w:type="numbering" w:customStyle="1" w:styleId="5340">
    <w:name w:val="Нет списка534"/>
    <w:next w:val="af7"/>
    <w:uiPriority w:val="99"/>
    <w:semiHidden/>
    <w:unhideWhenUsed/>
    <w:qFormat/>
    <w:rsid w:val="00953668"/>
  </w:style>
  <w:style w:type="numbering" w:customStyle="1" w:styleId="6340">
    <w:name w:val="Нет списка634"/>
    <w:next w:val="af7"/>
    <w:uiPriority w:val="99"/>
    <w:semiHidden/>
    <w:unhideWhenUsed/>
    <w:qFormat/>
    <w:rsid w:val="00953668"/>
  </w:style>
  <w:style w:type="numbering" w:customStyle="1" w:styleId="7340">
    <w:name w:val="Нет списка734"/>
    <w:next w:val="af7"/>
    <w:uiPriority w:val="99"/>
    <w:semiHidden/>
    <w:unhideWhenUsed/>
    <w:qFormat/>
    <w:rsid w:val="00953668"/>
  </w:style>
  <w:style w:type="numbering" w:customStyle="1" w:styleId="8340">
    <w:name w:val="Нет списка834"/>
    <w:next w:val="af7"/>
    <w:semiHidden/>
    <w:unhideWhenUsed/>
    <w:qFormat/>
    <w:rsid w:val="00953668"/>
  </w:style>
  <w:style w:type="numbering" w:customStyle="1" w:styleId="1ai234">
    <w:name w:val="1 / a / i234"/>
    <w:basedOn w:val="af7"/>
    <w:next w:val="1ai"/>
    <w:qFormat/>
    <w:rsid w:val="00953668"/>
  </w:style>
  <w:style w:type="numbering" w:customStyle="1" w:styleId="9140">
    <w:name w:val="Нет списка914"/>
    <w:next w:val="af7"/>
    <w:uiPriority w:val="99"/>
    <w:semiHidden/>
    <w:unhideWhenUsed/>
    <w:qFormat/>
    <w:rsid w:val="00953668"/>
  </w:style>
  <w:style w:type="numbering" w:customStyle="1" w:styleId="12141">
    <w:name w:val="Нет списка1214"/>
    <w:next w:val="af7"/>
    <w:semiHidden/>
    <w:unhideWhenUsed/>
    <w:qFormat/>
    <w:rsid w:val="00953668"/>
  </w:style>
  <w:style w:type="numbering" w:customStyle="1" w:styleId="21141">
    <w:name w:val="Нет списка2114"/>
    <w:next w:val="af7"/>
    <w:uiPriority w:val="99"/>
    <w:semiHidden/>
    <w:unhideWhenUsed/>
    <w:qFormat/>
    <w:rsid w:val="00953668"/>
  </w:style>
  <w:style w:type="numbering" w:customStyle="1" w:styleId="31140">
    <w:name w:val="Нет списка3114"/>
    <w:next w:val="af7"/>
    <w:uiPriority w:val="99"/>
    <w:semiHidden/>
    <w:unhideWhenUsed/>
    <w:qFormat/>
    <w:rsid w:val="00953668"/>
  </w:style>
  <w:style w:type="numbering" w:customStyle="1" w:styleId="4114">
    <w:name w:val="Нет списка4114"/>
    <w:next w:val="af7"/>
    <w:uiPriority w:val="99"/>
    <w:semiHidden/>
    <w:unhideWhenUsed/>
    <w:qFormat/>
    <w:rsid w:val="00953668"/>
  </w:style>
  <w:style w:type="numbering" w:customStyle="1" w:styleId="5114">
    <w:name w:val="Нет списка5114"/>
    <w:next w:val="af7"/>
    <w:uiPriority w:val="99"/>
    <w:semiHidden/>
    <w:unhideWhenUsed/>
    <w:qFormat/>
    <w:rsid w:val="00953668"/>
  </w:style>
  <w:style w:type="numbering" w:customStyle="1" w:styleId="6114">
    <w:name w:val="Нет списка6114"/>
    <w:next w:val="af7"/>
    <w:uiPriority w:val="99"/>
    <w:semiHidden/>
    <w:unhideWhenUsed/>
    <w:qFormat/>
    <w:rsid w:val="00953668"/>
  </w:style>
  <w:style w:type="numbering" w:customStyle="1" w:styleId="7114">
    <w:name w:val="Нет списка7114"/>
    <w:next w:val="af7"/>
    <w:uiPriority w:val="99"/>
    <w:semiHidden/>
    <w:unhideWhenUsed/>
    <w:qFormat/>
    <w:rsid w:val="00953668"/>
  </w:style>
  <w:style w:type="numbering" w:customStyle="1" w:styleId="8114">
    <w:name w:val="Нет списка8114"/>
    <w:next w:val="af7"/>
    <w:semiHidden/>
    <w:unhideWhenUsed/>
    <w:qFormat/>
    <w:rsid w:val="00953668"/>
  </w:style>
  <w:style w:type="numbering" w:customStyle="1" w:styleId="1ai2114">
    <w:name w:val="1 / a / i2114"/>
    <w:basedOn w:val="af7"/>
    <w:next w:val="1ai"/>
    <w:qFormat/>
    <w:rsid w:val="00953668"/>
  </w:style>
  <w:style w:type="numbering" w:customStyle="1" w:styleId="1ai114">
    <w:name w:val="1 / a / i114"/>
    <w:basedOn w:val="af7"/>
    <w:next w:val="1ai"/>
    <w:uiPriority w:val="99"/>
    <w:semiHidden/>
    <w:unhideWhenUsed/>
    <w:qFormat/>
    <w:rsid w:val="00953668"/>
  </w:style>
  <w:style w:type="numbering" w:customStyle="1" w:styleId="10140">
    <w:name w:val="Нет списка1014"/>
    <w:next w:val="af7"/>
    <w:uiPriority w:val="99"/>
    <w:semiHidden/>
    <w:unhideWhenUsed/>
    <w:qFormat/>
    <w:rsid w:val="00953668"/>
  </w:style>
  <w:style w:type="numbering" w:customStyle="1" w:styleId="13140">
    <w:name w:val="Нет списка1314"/>
    <w:next w:val="af7"/>
    <w:semiHidden/>
    <w:unhideWhenUsed/>
    <w:qFormat/>
    <w:rsid w:val="00953668"/>
  </w:style>
  <w:style w:type="numbering" w:customStyle="1" w:styleId="22140">
    <w:name w:val="Нет списка2214"/>
    <w:next w:val="af7"/>
    <w:uiPriority w:val="99"/>
    <w:semiHidden/>
    <w:unhideWhenUsed/>
    <w:qFormat/>
    <w:rsid w:val="00953668"/>
  </w:style>
  <w:style w:type="numbering" w:customStyle="1" w:styleId="3214">
    <w:name w:val="Нет списка3214"/>
    <w:next w:val="af7"/>
    <w:uiPriority w:val="99"/>
    <w:semiHidden/>
    <w:unhideWhenUsed/>
    <w:qFormat/>
    <w:rsid w:val="00953668"/>
  </w:style>
  <w:style w:type="numbering" w:customStyle="1" w:styleId="4214">
    <w:name w:val="Нет списка4214"/>
    <w:next w:val="af7"/>
    <w:uiPriority w:val="99"/>
    <w:semiHidden/>
    <w:unhideWhenUsed/>
    <w:qFormat/>
    <w:rsid w:val="00953668"/>
  </w:style>
  <w:style w:type="numbering" w:customStyle="1" w:styleId="5214">
    <w:name w:val="Нет списка5214"/>
    <w:next w:val="af7"/>
    <w:uiPriority w:val="99"/>
    <w:semiHidden/>
    <w:unhideWhenUsed/>
    <w:qFormat/>
    <w:rsid w:val="00953668"/>
  </w:style>
  <w:style w:type="numbering" w:customStyle="1" w:styleId="6214">
    <w:name w:val="Нет списка6214"/>
    <w:next w:val="af7"/>
    <w:uiPriority w:val="99"/>
    <w:semiHidden/>
    <w:unhideWhenUsed/>
    <w:qFormat/>
    <w:rsid w:val="00953668"/>
  </w:style>
  <w:style w:type="numbering" w:customStyle="1" w:styleId="7214">
    <w:name w:val="Нет списка7214"/>
    <w:next w:val="af7"/>
    <w:uiPriority w:val="99"/>
    <w:semiHidden/>
    <w:unhideWhenUsed/>
    <w:qFormat/>
    <w:rsid w:val="00953668"/>
  </w:style>
  <w:style w:type="numbering" w:customStyle="1" w:styleId="8214">
    <w:name w:val="Нет списка8214"/>
    <w:next w:val="af7"/>
    <w:semiHidden/>
    <w:unhideWhenUsed/>
    <w:qFormat/>
    <w:rsid w:val="00953668"/>
  </w:style>
  <w:style w:type="numbering" w:customStyle="1" w:styleId="1ai2214">
    <w:name w:val="1 / a / i2214"/>
    <w:basedOn w:val="af7"/>
    <w:next w:val="1ai"/>
    <w:qFormat/>
    <w:rsid w:val="00953668"/>
  </w:style>
  <w:style w:type="numbering" w:customStyle="1" w:styleId="1ai314">
    <w:name w:val="1 / a / i314"/>
    <w:basedOn w:val="af7"/>
    <w:next w:val="1ai"/>
    <w:uiPriority w:val="99"/>
    <w:unhideWhenUsed/>
    <w:qFormat/>
    <w:rsid w:val="00953668"/>
  </w:style>
  <w:style w:type="numbering" w:customStyle="1" w:styleId="1641">
    <w:name w:val="Нет списка164"/>
    <w:next w:val="af7"/>
    <w:uiPriority w:val="99"/>
    <w:semiHidden/>
    <w:qFormat/>
    <w:rsid w:val="00953668"/>
  </w:style>
  <w:style w:type="numbering" w:customStyle="1" w:styleId="1740">
    <w:name w:val="Нет списка174"/>
    <w:next w:val="af7"/>
    <w:uiPriority w:val="99"/>
    <w:semiHidden/>
    <w:unhideWhenUsed/>
    <w:qFormat/>
    <w:rsid w:val="00953668"/>
  </w:style>
  <w:style w:type="numbering" w:customStyle="1" w:styleId="11340">
    <w:name w:val="Нет списка1134"/>
    <w:next w:val="af7"/>
    <w:semiHidden/>
    <w:unhideWhenUsed/>
    <w:qFormat/>
    <w:rsid w:val="00953668"/>
  </w:style>
  <w:style w:type="numbering" w:customStyle="1" w:styleId="2441">
    <w:name w:val="Нет списка244"/>
    <w:next w:val="af7"/>
    <w:uiPriority w:val="99"/>
    <w:semiHidden/>
    <w:unhideWhenUsed/>
    <w:qFormat/>
    <w:rsid w:val="00953668"/>
  </w:style>
  <w:style w:type="numbering" w:customStyle="1" w:styleId="3440">
    <w:name w:val="Нет списка344"/>
    <w:next w:val="af7"/>
    <w:uiPriority w:val="99"/>
    <w:semiHidden/>
    <w:unhideWhenUsed/>
    <w:qFormat/>
    <w:rsid w:val="00953668"/>
  </w:style>
  <w:style w:type="numbering" w:customStyle="1" w:styleId="444">
    <w:name w:val="Нет списка444"/>
    <w:next w:val="af7"/>
    <w:uiPriority w:val="99"/>
    <w:semiHidden/>
    <w:unhideWhenUsed/>
    <w:qFormat/>
    <w:rsid w:val="00953668"/>
  </w:style>
  <w:style w:type="numbering" w:customStyle="1" w:styleId="544">
    <w:name w:val="Нет списка544"/>
    <w:next w:val="af7"/>
    <w:uiPriority w:val="99"/>
    <w:semiHidden/>
    <w:unhideWhenUsed/>
    <w:qFormat/>
    <w:rsid w:val="00953668"/>
  </w:style>
  <w:style w:type="numbering" w:customStyle="1" w:styleId="644">
    <w:name w:val="Нет списка644"/>
    <w:next w:val="af7"/>
    <w:uiPriority w:val="99"/>
    <w:semiHidden/>
    <w:unhideWhenUsed/>
    <w:qFormat/>
    <w:rsid w:val="00953668"/>
  </w:style>
  <w:style w:type="numbering" w:customStyle="1" w:styleId="744">
    <w:name w:val="Нет списка744"/>
    <w:next w:val="af7"/>
    <w:uiPriority w:val="99"/>
    <w:semiHidden/>
    <w:unhideWhenUsed/>
    <w:qFormat/>
    <w:rsid w:val="00953668"/>
  </w:style>
  <w:style w:type="numbering" w:customStyle="1" w:styleId="844">
    <w:name w:val="Нет списка844"/>
    <w:next w:val="af7"/>
    <w:semiHidden/>
    <w:unhideWhenUsed/>
    <w:qFormat/>
    <w:rsid w:val="00953668"/>
  </w:style>
  <w:style w:type="numbering" w:customStyle="1" w:styleId="1ai244">
    <w:name w:val="1 / a / i244"/>
    <w:basedOn w:val="af7"/>
    <w:next w:val="1ai"/>
    <w:qFormat/>
    <w:rsid w:val="00953668"/>
  </w:style>
  <w:style w:type="numbering" w:customStyle="1" w:styleId="1ai54">
    <w:name w:val="1 / a / i54"/>
    <w:basedOn w:val="af7"/>
    <w:next w:val="1ai"/>
    <w:uiPriority w:val="99"/>
    <w:unhideWhenUsed/>
    <w:qFormat/>
    <w:rsid w:val="00953668"/>
  </w:style>
  <w:style w:type="numbering" w:customStyle="1" w:styleId="9240">
    <w:name w:val="Нет списка924"/>
    <w:next w:val="af7"/>
    <w:uiPriority w:val="99"/>
    <w:semiHidden/>
    <w:unhideWhenUsed/>
    <w:qFormat/>
    <w:rsid w:val="00953668"/>
  </w:style>
  <w:style w:type="numbering" w:customStyle="1" w:styleId="12240">
    <w:name w:val="Нет списка1224"/>
    <w:next w:val="af7"/>
    <w:semiHidden/>
    <w:unhideWhenUsed/>
    <w:qFormat/>
    <w:rsid w:val="00953668"/>
  </w:style>
  <w:style w:type="numbering" w:customStyle="1" w:styleId="21240">
    <w:name w:val="Нет списка2124"/>
    <w:next w:val="af7"/>
    <w:uiPriority w:val="99"/>
    <w:semiHidden/>
    <w:unhideWhenUsed/>
    <w:qFormat/>
    <w:rsid w:val="00953668"/>
  </w:style>
  <w:style w:type="numbering" w:customStyle="1" w:styleId="31240">
    <w:name w:val="Нет списка3124"/>
    <w:next w:val="af7"/>
    <w:uiPriority w:val="99"/>
    <w:semiHidden/>
    <w:unhideWhenUsed/>
    <w:qFormat/>
    <w:rsid w:val="00953668"/>
  </w:style>
  <w:style w:type="numbering" w:customStyle="1" w:styleId="4124">
    <w:name w:val="Нет списка4124"/>
    <w:next w:val="af7"/>
    <w:uiPriority w:val="99"/>
    <w:semiHidden/>
    <w:unhideWhenUsed/>
    <w:qFormat/>
    <w:rsid w:val="00953668"/>
  </w:style>
  <w:style w:type="numbering" w:customStyle="1" w:styleId="51240">
    <w:name w:val="Нет списка5124"/>
    <w:next w:val="af7"/>
    <w:uiPriority w:val="99"/>
    <w:semiHidden/>
    <w:unhideWhenUsed/>
    <w:qFormat/>
    <w:rsid w:val="00953668"/>
  </w:style>
  <w:style w:type="numbering" w:customStyle="1" w:styleId="6124">
    <w:name w:val="Нет списка6124"/>
    <w:next w:val="af7"/>
    <w:uiPriority w:val="99"/>
    <w:semiHidden/>
    <w:unhideWhenUsed/>
    <w:qFormat/>
    <w:rsid w:val="00953668"/>
  </w:style>
  <w:style w:type="numbering" w:customStyle="1" w:styleId="7124">
    <w:name w:val="Нет списка7124"/>
    <w:next w:val="af7"/>
    <w:uiPriority w:val="99"/>
    <w:semiHidden/>
    <w:unhideWhenUsed/>
    <w:qFormat/>
    <w:rsid w:val="00953668"/>
  </w:style>
  <w:style w:type="numbering" w:customStyle="1" w:styleId="8124">
    <w:name w:val="Нет списка8124"/>
    <w:next w:val="af7"/>
    <w:semiHidden/>
    <w:unhideWhenUsed/>
    <w:qFormat/>
    <w:rsid w:val="00953668"/>
  </w:style>
  <w:style w:type="numbering" w:customStyle="1" w:styleId="1ai2124">
    <w:name w:val="1 / a / i2124"/>
    <w:basedOn w:val="af7"/>
    <w:next w:val="1ai"/>
    <w:qFormat/>
    <w:rsid w:val="00953668"/>
  </w:style>
  <w:style w:type="numbering" w:customStyle="1" w:styleId="1ai124">
    <w:name w:val="1 / a / i124"/>
    <w:basedOn w:val="af7"/>
    <w:next w:val="1ai"/>
    <w:uiPriority w:val="99"/>
    <w:semiHidden/>
    <w:unhideWhenUsed/>
    <w:qFormat/>
    <w:rsid w:val="00953668"/>
  </w:style>
  <w:style w:type="numbering" w:customStyle="1" w:styleId="1024">
    <w:name w:val="Нет списка1024"/>
    <w:next w:val="af7"/>
    <w:uiPriority w:val="99"/>
    <w:semiHidden/>
    <w:unhideWhenUsed/>
    <w:qFormat/>
    <w:rsid w:val="00953668"/>
  </w:style>
  <w:style w:type="numbering" w:customStyle="1" w:styleId="13240">
    <w:name w:val="Нет списка1324"/>
    <w:next w:val="af7"/>
    <w:semiHidden/>
    <w:unhideWhenUsed/>
    <w:qFormat/>
    <w:rsid w:val="00953668"/>
  </w:style>
  <w:style w:type="numbering" w:customStyle="1" w:styleId="2224">
    <w:name w:val="Нет списка2224"/>
    <w:next w:val="af7"/>
    <w:uiPriority w:val="99"/>
    <w:semiHidden/>
    <w:unhideWhenUsed/>
    <w:qFormat/>
    <w:rsid w:val="00953668"/>
  </w:style>
  <w:style w:type="numbering" w:customStyle="1" w:styleId="3224">
    <w:name w:val="Нет списка3224"/>
    <w:next w:val="af7"/>
    <w:uiPriority w:val="99"/>
    <w:semiHidden/>
    <w:unhideWhenUsed/>
    <w:qFormat/>
    <w:rsid w:val="00953668"/>
  </w:style>
  <w:style w:type="numbering" w:customStyle="1" w:styleId="4224">
    <w:name w:val="Нет списка4224"/>
    <w:next w:val="af7"/>
    <w:uiPriority w:val="99"/>
    <w:semiHidden/>
    <w:unhideWhenUsed/>
    <w:qFormat/>
    <w:rsid w:val="00953668"/>
  </w:style>
  <w:style w:type="numbering" w:customStyle="1" w:styleId="5224">
    <w:name w:val="Нет списка5224"/>
    <w:next w:val="af7"/>
    <w:uiPriority w:val="99"/>
    <w:semiHidden/>
    <w:unhideWhenUsed/>
    <w:qFormat/>
    <w:rsid w:val="00953668"/>
  </w:style>
  <w:style w:type="numbering" w:customStyle="1" w:styleId="6224">
    <w:name w:val="Нет списка6224"/>
    <w:next w:val="af7"/>
    <w:uiPriority w:val="99"/>
    <w:semiHidden/>
    <w:unhideWhenUsed/>
    <w:qFormat/>
    <w:rsid w:val="00953668"/>
  </w:style>
  <w:style w:type="numbering" w:customStyle="1" w:styleId="7224">
    <w:name w:val="Нет списка7224"/>
    <w:next w:val="af7"/>
    <w:uiPriority w:val="99"/>
    <w:semiHidden/>
    <w:unhideWhenUsed/>
    <w:qFormat/>
    <w:rsid w:val="00953668"/>
  </w:style>
  <w:style w:type="numbering" w:customStyle="1" w:styleId="8224">
    <w:name w:val="Нет списка8224"/>
    <w:next w:val="af7"/>
    <w:semiHidden/>
    <w:unhideWhenUsed/>
    <w:qFormat/>
    <w:rsid w:val="00953668"/>
  </w:style>
  <w:style w:type="numbering" w:customStyle="1" w:styleId="1ai2224">
    <w:name w:val="1 / a / i2224"/>
    <w:basedOn w:val="af7"/>
    <w:next w:val="1ai"/>
    <w:qFormat/>
    <w:rsid w:val="00953668"/>
  </w:style>
  <w:style w:type="numbering" w:customStyle="1" w:styleId="1ai324">
    <w:name w:val="1 / a / i324"/>
    <w:basedOn w:val="af7"/>
    <w:next w:val="1ai"/>
    <w:unhideWhenUsed/>
    <w:qFormat/>
    <w:rsid w:val="00953668"/>
  </w:style>
  <w:style w:type="numbering" w:customStyle="1" w:styleId="1830">
    <w:name w:val="Нет списка183"/>
    <w:next w:val="af7"/>
    <w:uiPriority w:val="99"/>
    <w:semiHidden/>
    <w:unhideWhenUsed/>
    <w:qFormat/>
    <w:rsid w:val="00953668"/>
  </w:style>
  <w:style w:type="table" w:customStyle="1" w:styleId="545">
    <w:name w:val="Сетка таблицы54"/>
    <w:basedOn w:val="af6"/>
    <w:next w:val="affffff0"/>
    <w:rsid w:val="0095366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2">
    <w:name w:val="Сетка таблицы144"/>
    <w:basedOn w:val="af6"/>
    <w:next w:val="affffff0"/>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30">
    <w:name w:val="Нет списка193"/>
    <w:next w:val="af7"/>
    <w:uiPriority w:val="99"/>
    <w:semiHidden/>
    <w:unhideWhenUsed/>
    <w:qFormat/>
    <w:rsid w:val="00953668"/>
  </w:style>
  <w:style w:type="numbering" w:customStyle="1" w:styleId="2530">
    <w:name w:val="Нет списка253"/>
    <w:next w:val="af7"/>
    <w:uiPriority w:val="99"/>
    <w:semiHidden/>
    <w:unhideWhenUsed/>
    <w:qFormat/>
    <w:rsid w:val="00953668"/>
  </w:style>
  <w:style w:type="numbering" w:customStyle="1" w:styleId="1ai253">
    <w:name w:val="1 / a / i253"/>
    <w:basedOn w:val="af7"/>
    <w:next w:val="1ai"/>
    <w:qFormat/>
    <w:rsid w:val="00953668"/>
  </w:style>
  <w:style w:type="table" w:customStyle="1" w:styleId="1243">
    <w:name w:val="Светлая сетка124"/>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41">
    <w:name w:val="Средняя заливка 1124"/>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4">
    <w:name w:val="Средняя заливка 1 - Акцент 1124"/>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
    <w:name w:val="Светлая сетка1114"/>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40">
    <w:name w:val="Средняя заливка 11114"/>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4">
    <w:name w:val="Средняя заливка 1 - Акцент 11114"/>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42">
    <w:name w:val="Сетка таблицы234"/>
    <w:basedOn w:val="af6"/>
    <w:next w:val="affffff0"/>
    <w:uiPriority w:val="5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3">
    <w:name w:val="Нет списка353"/>
    <w:next w:val="af7"/>
    <w:uiPriority w:val="99"/>
    <w:semiHidden/>
    <w:unhideWhenUsed/>
    <w:qFormat/>
    <w:rsid w:val="00953668"/>
  </w:style>
  <w:style w:type="numbering" w:customStyle="1" w:styleId="4530">
    <w:name w:val="Нет списка453"/>
    <w:next w:val="af7"/>
    <w:uiPriority w:val="99"/>
    <w:semiHidden/>
    <w:unhideWhenUsed/>
    <w:qFormat/>
    <w:rsid w:val="00953668"/>
  </w:style>
  <w:style w:type="numbering" w:customStyle="1" w:styleId="553">
    <w:name w:val="Нет списка553"/>
    <w:next w:val="af7"/>
    <w:uiPriority w:val="99"/>
    <w:semiHidden/>
    <w:unhideWhenUsed/>
    <w:qFormat/>
    <w:rsid w:val="00953668"/>
  </w:style>
  <w:style w:type="numbering" w:customStyle="1" w:styleId="653">
    <w:name w:val="Нет списка653"/>
    <w:next w:val="af7"/>
    <w:uiPriority w:val="99"/>
    <w:semiHidden/>
    <w:unhideWhenUsed/>
    <w:qFormat/>
    <w:rsid w:val="00953668"/>
  </w:style>
  <w:style w:type="numbering" w:customStyle="1" w:styleId="753">
    <w:name w:val="Нет списка753"/>
    <w:next w:val="af7"/>
    <w:uiPriority w:val="99"/>
    <w:semiHidden/>
    <w:unhideWhenUsed/>
    <w:qFormat/>
    <w:rsid w:val="00953668"/>
  </w:style>
  <w:style w:type="numbering" w:customStyle="1" w:styleId="853">
    <w:name w:val="Нет списка853"/>
    <w:next w:val="af7"/>
    <w:semiHidden/>
    <w:unhideWhenUsed/>
    <w:qFormat/>
    <w:rsid w:val="00953668"/>
  </w:style>
  <w:style w:type="numbering" w:customStyle="1" w:styleId="1ai133">
    <w:name w:val="1 / a / i133"/>
    <w:basedOn w:val="af7"/>
    <w:next w:val="1ai"/>
    <w:uiPriority w:val="99"/>
    <w:semiHidden/>
    <w:unhideWhenUsed/>
    <w:qFormat/>
    <w:rsid w:val="00953668"/>
  </w:style>
  <w:style w:type="table" w:customStyle="1" w:styleId="21142">
    <w:name w:val="Сетка таблицы2114"/>
    <w:basedOn w:val="af6"/>
    <w:next w:val="affffff0"/>
    <w:uiPriority w:val="59"/>
    <w:rsid w:val="0095366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3">
    <w:name w:val="1 / a / i613"/>
    <w:basedOn w:val="af7"/>
    <w:next w:val="1ai"/>
    <w:uiPriority w:val="99"/>
    <w:semiHidden/>
    <w:unhideWhenUsed/>
    <w:qFormat/>
    <w:rsid w:val="00953668"/>
  </w:style>
  <w:style w:type="table" w:customStyle="1" w:styleId="1334">
    <w:name w:val="Светлая сетка133"/>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31">
    <w:name w:val="Средняя заливка 1133"/>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3">
    <w:name w:val="Средняя заливка 1 - Акцент 1133"/>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32">
    <w:name w:val="Светлая сетка1123"/>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30">
    <w:name w:val="Средняя заливка 11123"/>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3">
    <w:name w:val="Средняя заливка 1 - Акцент 11123"/>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33">
    <w:name w:val="Сетка таблицы513"/>
    <w:basedOn w:val="af6"/>
    <w:next w:val="affffff0"/>
    <w:rsid w:val="0095366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1">
    <w:name w:val="Сетка таблицы1413"/>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3">
    <w:name w:val="1 / a / i623"/>
    <w:basedOn w:val="af7"/>
    <w:next w:val="1ai"/>
    <w:uiPriority w:val="99"/>
    <w:unhideWhenUsed/>
    <w:qFormat/>
    <w:rsid w:val="00953668"/>
  </w:style>
  <w:style w:type="table" w:customStyle="1" w:styleId="23130">
    <w:name w:val="Сетка таблицы2313"/>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32">
    <w:name w:val="Светлая сетка1213"/>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30">
    <w:name w:val="Средняя заливка 11213"/>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3">
    <w:name w:val="Средняя заливка 1 - Акцент 11213"/>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31">
    <w:name w:val="Светлая сетка11113"/>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30">
    <w:name w:val="Средняя заливка 111113"/>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3">
    <w:name w:val="Средняя заливка 1 - Акцент 111113"/>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
    <w:name w:val="Сетка таблицы1113"/>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30">
    <w:name w:val="Сетка таблицы21113"/>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30">
    <w:name w:val="Нет списка1143"/>
    <w:next w:val="af7"/>
    <w:uiPriority w:val="99"/>
    <w:semiHidden/>
    <w:unhideWhenUsed/>
    <w:qFormat/>
    <w:rsid w:val="00953668"/>
  </w:style>
  <w:style w:type="numbering" w:customStyle="1" w:styleId="933">
    <w:name w:val="Нет списка933"/>
    <w:next w:val="af7"/>
    <w:uiPriority w:val="99"/>
    <w:semiHidden/>
    <w:unhideWhenUsed/>
    <w:qFormat/>
    <w:rsid w:val="00953668"/>
  </w:style>
  <w:style w:type="numbering" w:customStyle="1" w:styleId="12330">
    <w:name w:val="Нет списка1233"/>
    <w:next w:val="af7"/>
    <w:semiHidden/>
    <w:unhideWhenUsed/>
    <w:qFormat/>
    <w:rsid w:val="00953668"/>
  </w:style>
  <w:style w:type="numbering" w:customStyle="1" w:styleId="21330">
    <w:name w:val="Нет списка2133"/>
    <w:next w:val="af7"/>
    <w:uiPriority w:val="99"/>
    <w:semiHidden/>
    <w:unhideWhenUsed/>
    <w:qFormat/>
    <w:rsid w:val="00953668"/>
  </w:style>
  <w:style w:type="numbering" w:customStyle="1" w:styleId="3133">
    <w:name w:val="Нет списка3133"/>
    <w:next w:val="af7"/>
    <w:uiPriority w:val="99"/>
    <w:semiHidden/>
    <w:unhideWhenUsed/>
    <w:qFormat/>
    <w:rsid w:val="00953668"/>
  </w:style>
  <w:style w:type="numbering" w:customStyle="1" w:styleId="4133">
    <w:name w:val="Нет списка4133"/>
    <w:next w:val="af7"/>
    <w:uiPriority w:val="99"/>
    <w:semiHidden/>
    <w:unhideWhenUsed/>
    <w:qFormat/>
    <w:rsid w:val="00953668"/>
  </w:style>
  <w:style w:type="numbering" w:customStyle="1" w:styleId="51330">
    <w:name w:val="Нет списка5133"/>
    <w:next w:val="af7"/>
    <w:uiPriority w:val="99"/>
    <w:semiHidden/>
    <w:unhideWhenUsed/>
    <w:qFormat/>
    <w:rsid w:val="00953668"/>
  </w:style>
  <w:style w:type="numbering" w:customStyle="1" w:styleId="6133">
    <w:name w:val="Нет списка6133"/>
    <w:next w:val="af7"/>
    <w:uiPriority w:val="99"/>
    <w:semiHidden/>
    <w:unhideWhenUsed/>
    <w:qFormat/>
    <w:rsid w:val="00953668"/>
  </w:style>
  <w:style w:type="numbering" w:customStyle="1" w:styleId="7133">
    <w:name w:val="Нет списка7133"/>
    <w:next w:val="af7"/>
    <w:uiPriority w:val="99"/>
    <w:semiHidden/>
    <w:unhideWhenUsed/>
    <w:qFormat/>
    <w:rsid w:val="00953668"/>
  </w:style>
  <w:style w:type="numbering" w:customStyle="1" w:styleId="8133">
    <w:name w:val="Нет списка8133"/>
    <w:next w:val="af7"/>
    <w:semiHidden/>
    <w:unhideWhenUsed/>
    <w:qFormat/>
    <w:rsid w:val="00953668"/>
  </w:style>
  <w:style w:type="numbering" w:customStyle="1" w:styleId="1ai2133">
    <w:name w:val="1 / a / i2133"/>
    <w:basedOn w:val="af7"/>
    <w:next w:val="1ai"/>
    <w:qFormat/>
    <w:rsid w:val="00953668"/>
  </w:style>
  <w:style w:type="numbering" w:customStyle="1" w:styleId="1033">
    <w:name w:val="Нет списка1033"/>
    <w:next w:val="af7"/>
    <w:uiPriority w:val="99"/>
    <w:semiHidden/>
    <w:unhideWhenUsed/>
    <w:qFormat/>
    <w:rsid w:val="00953668"/>
  </w:style>
  <w:style w:type="numbering" w:customStyle="1" w:styleId="13330">
    <w:name w:val="Нет списка1333"/>
    <w:next w:val="af7"/>
    <w:semiHidden/>
    <w:unhideWhenUsed/>
    <w:qFormat/>
    <w:rsid w:val="00953668"/>
  </w:style>
  <w:style w:type="numbering" w:customStyle="1" w:styleId="2233">
    <w:name w:val="Нет списка2233"/>
    <w:next w:val="af7"/>
    <w:uiPriority w:val="99"/>
    <w:semiHidden/>
    <w:unhideWhenUsed/>
    <w:qFormat/>
    <w:rsid w:val="00953668"/>
  </w:style>
  <w:style w:type="numbering" w:customStyle="1" w:styleId="3233">
    <w:name w:val="Нет списка3233"/>
    <w:next w:val="af7"/>
    <w:uiPriority w:val="99"/>
    <w:semiHidden/>
    <w:unhideWhenUsed/>
    <w:qFormat/>
    <w:rsid w:val="00953668"/>
  </w:style>
  <w:style w:type="numbering" w:customStyle="1" w:styleId="4233">
    <w:name w:val="Нет списка4233"/>
    <w:next w:val="af7"/>
    <w:uiPriority w:val="99"/>
    <w:semiHidden/>
    <w:unhideWhenUsed/>
    <w:qFormat/>
    <w:rsid w:val="00953668"/>
  </w:style>
  <w:style w:type="numbering" w:customStyle="1" w:styleId="5233">
    <w:name w:val="Нет списка5233"/>
    <w:next w:val="af7"/>
    <w:uiPriority w:val="99"/>
    <w:semiHidden/>
    <w:unhideWhenUsed/>
    <w:qFormat/>
    <w:rsid w:val="00953668"/>
  </w:style>
  <w:style w:type="numbering" w:customStyle="1" w:styleId="6233">
    <w:name w:val="Нет списка6233"/>
    <w:next w:val="af7"/>
    <w:uiPriority w:val="99"/>
    <w:semiHidden/>
    <w:unhideWhenUsed/>
    <w:qFormat/>
    <w:rsid w:val="00953668"/>
  </w:style>
  <w:style w:type="numbering" w:customStyle="1" w:styleId="7233">
    <w:name w:val="Нет списка7233"/>
    <w:next w:val="af7"/>
    <w:uiPriority w:val="99"/>
    <w:semiHidden/>
    <w:unhideWhenUsed/>
    <w:qFormat/>
    <w:rsid w:val="00953668"/>
  </w:style>
  <w:style w:type="numbering" w:customStyle="1" w:styleId="8233">
    <w:name w:val="Нет списка8233"/>
    <w:next w:val="af7"/>
    <w:semiHidden/>
    <w:unhideWhenUsed/>
    <w:qFormat/>
    <w:rsid w:val="00953668"/>
  </w:style>
  <w:style w:type="numbering" w:customStyle="1" w:styleId="1ai2233">
    <w:name w:val="1 / a / i2233"/>
    <w:basedOn w:val="af7"/>
    <w:next w:val="1ai"/>
    <w:qFormat/>
    <w:rsid w:val="00953668"/>
  </w:style>
  <w:style w:type="numbering" w:customStyle="1" w:styleId="1ai333">
    <w:name w:val="1 / a / i333"/>
    <w:basedOn w:val="af7"/>
    <w:next w:val="1ai"/>
    <w:uiPriority w:val="99"/>
    <w:semiHidden/>
    <w:unhideWhenUsed/>
    <w:qFormat/>
    <w:rsid w:val="00953668"/>
  </w:style>
  <w:style w:type="table" w:customStyle="1" w:styleId="22131">
    <w:name w:val="Сетка таблицы2213"/>
    <w:basedOn w:val="af6"/>
    <w:next w:val="affffff0"/>
    <w:uiPriority w:val="59"/>
    <w:rsid w:val="0095366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32">
    <w:name w:val="Нет списка1413"/>
    <w:next w:val="af7"/>
    <w:uiPriority w:val="99"/>
    <w:semiHidden/>
    <w:qFormat/>
    <w:rsid w:val="00953668"/>
  </w:style>
  <w:style w:type="numbering" w:customStyle="1" w:styleId="15130">
    <w:name w:val="Нет списка1513"/>
    <w:next w:val="af7"/>
    <w:uiPriority w:val="99"/>
    <w:semiHidden/>
    <w:unhideWhenUsed/>
    <w:qFormat/>
    <w:rsid w:val="00953668"/>
  </w:style>
  <w:style w:type="numbering" w:customStyle="1" w:styleId="112131">
    <w:name w:val="Нет списка11213"/>
    <w:next w:val="af7"/>
    <w:semiHidden/>
    <w:unhideWhenUsed/>
    <w:qFormat/>
    <w:rsid w:val="00953668"/>
  </w:style>
  <w:style w:type="numbering" w:customStyle="1" w:styleId="23131">
    <w:name w:val="Нет списка2313"/>
    <w:next w:val="af7"/>
    <w:uiPriority w:val="99"/>
    <w:semiHidden/>
    <w:unhideWhenUsed/>
    <w:qFormat/>
    <w:rsid w:val="00953668"/>
  </w:style>
  <w:style w:type="numbering" w:customStyle="1" w:styleId="3313">
    <w:name w:val="Нет списка3313"/>
    <w:next w:val="af7"/>
    <w:uiPriority w:val="99"/>
    <w:semiHidden/>
    <w:unhideWhenUsed/>
    <w:qFormat/>
    <w:rsid w:val="00953668"/>
  </w:style>
  <w:style w:type="numbering" w:customStyle="1" w:styleId="4313">
    <w:name w:val="Нет списка4313"/>
    <w:next w:val="af7"/>
    <w:uiPriority w:val="99"/>
    <w:semiHidden/>
    <w:unhideWhenUsed/>
    <w:qFormat/>
    <w:rsid w:val="00953668"/>
  </w:style>
  <w:style w:type="numbering" w:customStyle="1" w:styleId="5313">
    <w:name w:val="Нет списка5313"/>
    <w:next w:val="af7"/>
    <w:uiPriority w:val="99"/>
    <w:semiHidden/>
    <w:unhideWhenUsed/>
    <w:qFormat/>
    <w:rsid w:val="00953668"/>
  </w:style>
  <w:style w:type="numbering" w:customStyle="1" w:styleId="6313">
    <w:name w:val="Нет списка6313"/>
    <w:next w:val="af7"/>
    <w:uiPriority w:val="99"/>
    <w:semiHidden/>
    <w:unhideWhenUsed/>
    <w:qFormat/>
    <w:rsid w:val="00953668"/>
  </w:style>
  <w:style w:type="numbering" w:customStyle="1" w:styleId="7313">
    <w:name w:val="Нет списка7313"/>
    <w:next w:val="af7"/>
    <w:uiPriority w:val="99"/>
    <w:semiHidden/>
    <w:unhideWhenUsed/>
    <w:qFormat/>
    <w:rsid w:val="00953668"/>
  </w:style>
  <w:style w:type="numbering" w:customStyle="1" w:styleId="8313">
    <w:name w:val="Нет списка8313"/>
    <w:next w:val="af7"/>
    <w:semiHidden/>
    <w:unhideWhenUsed/>
    <w:qFormat/>
    <w:rsid w:val="00953668"/>
  </w:style>
  <w:style w:type="numbering" w:customStyle="1" w:styleId="1ai2313">
    <w:name w:val="1 / a / i2313"/>
    <w:basedOn w:val="af7"/>
    <w:next w:val="1ai"/>
    <w:qFormat/>
    <w:rsid w:val="00953668"/>
  </w:style>
  <w:style w:type="numbering" w:customStyle="1" w:styleId="1ai413">
    <w:name w:val="1 / a / i413"/>
    <w:basedOn w:val="af7"/>
    <w:next w:val="1ai"/>
    <w:uiPriority w:val="99"/>
    <w:unhideWhenUsed/>
    <w:qFormat/>
    <w:rsid w:val="00953668"/>
  </w:style>
  <w:style w:type="numbering" w:customStyle="1" w:styleId="9113">
    <w:name w:val="Нет списка9113"/>
    <w:next w:val="af7"/>
    <w:uiPriority w:val="99"/>
    <w:semiHidden/>
    <w:unhideWhenUsed/>
    <w:qFormat/>
    <w:rsid w:val="00953668"/>
  </w:style>
  <w:style w:type="numbering" w:customStyle="1" w:styleId="121130">
    <w:name w:val="Нет списка12113"/>
    <w:next w:val="af7"/>
    <w:semiHidden/>
    <w:unhideWhenUsed/>
    <w:qFormat/>
    <w:rsid w:val="00953668"/>
  </w:style>
  <w:style w:type="numbering" w:customStyle="1" w:styleId="211131">
    <w:name w:val="Нет списка21113"/>
    <w:next w:val="af7"/>
    <w:uiPriority w:val="99"/>
    <w:semiHidden/>
    <w:unhideWhenUsed/>
    <w:qFormat/>
    <w:rsid w:val="00953668"/>
  </w:style>
  <w:style w:type="numbering" w:customStyle="1" w:styleId="31113">
    <w:name w:val="Нет списка31113"/>
    <w:next w:val="af7"/>
    <w:uiPriority w:val="99"/>
    <w:semiHidden/>
    <w:unhideWhenUsed/>
    <w:qFormat/>
    <w:rsid w:val="00953668"/>
  </w:style>
  <w:style w:type="numbering" w:customStyle="1" w:styleId="41113">
    <w:name w:val="Нет списка41113"/>
    <w:next w:val="af7"/>
    <w:uiPriority w:val="99"/>
    <w:semiHidden/>
    <w:unhideWhenUsed/>
    <w:qFormat/>
    <w:rsid w:val="00953668"/>
  </w:style>
  <w:style w:type="numbering" w:customStyle="1" w:styleId="51113">
    <w:name w:val="Нет списка51113"/>
    <w:next w:val="af7"/>
    <w:uiPriority w:val="99"/>
    <w:semiHidden/>
    <w:unhideWhenUsed/>
    <w:qFormat/>
    <w:rsid w:val="00953668"/>
  </w:style>
  <w:style w:type="numbering" w:customStyle="1" w:styleId="61113">
    <w:name w:val="Нет списка61113"/>
    <w:next w:val="af7"/>
    <w:uiPriority w:val="99"/>
    <w:semiHidden/>
    <w:unhideWhenUsed/>
    <w:qFormat/>
    <w:rsid w:val="00953668"/>
  </w:style>
  <w:style w:type="numbering" w:customStyle="1" w:styleId="71113">
    <w:name w:val="Нет списка71113"/>
    <w:next w:val="af7"/>
    <w:uiPriority w:val="99"/>
    <w:semiHidden/>
    <w:unhideWhenUsed/>
    <w:qFormat/>
    <w:rsid w:val="00953668"/>
  </w:style>
  <w:style w:type="numbering" w:customStyle="1" w:styleId="81113">
    <w:name w:val="Нет списка81113"/>
    <w:next w:val="af7"/>
    <w:semiHidden/>
    <w:unhideWhenUsed/>
    <w:qFormat/>
    <w:rsid w:val="00953668"/>
  </w:style>
  <w:style w:type="numbering" w:customStyle="1" w:styleId="1ai21113">
    <w:name w:val="1 / a / i21113"/>
    <w:basedOn w:val="af7"/>
    <w:next w:val="1ai"/>
    <w:qFormat/>
    <w:rsid w:val="00953668"/>
  </w:style>
  <w:style w:type="numbering" w:customStyle="1" w:styleId="1ai1113">
    <w:name w:val="1 / a / i1113"/>
    <w:basedOn w:val="af7"/>
    <w:next w:val="1ai"/>
    <w:uiPriority w:val="99"/>
    <w:semiHidden/>
    <w:unhideWhenUsed/>
    <w:qFormat/>
    <w:rsid w:val="00953668"/>
  </w:style>
  <w:style w:type="numbering" w:customStyle="1" w:styleId="10113">
    <w:name w:val="Нет списка10113"/>
    <w:next w:val="af7"/>
    <w:uiPriority w:val="99"/>
    <w:semiHidden/>
    <w:unhideWhenUsed/>
    <w:qFormat/>
    <w:rsid w:val="00953668"/>
  </w:style>
  <w:style w:type="numbering" w:customStyle="1" w:styleId="13113">
    <w:name w:val="Нет списка13113"/>
    <w:next w:val="af7"/>
    <w:semiHidden/>
    <w:unhideWhenUsed/>
    <w:qFormat/>
    <w:rsid w:val="00953668"/>
  </w:style>
  <w:style w:type="numbering" w:customStyle="1" w:styleId="221130">
    <w:name w:val="Нет списка22113"/>
    <w:next w:val="af7"/>
    <w:uiPriority w:val="99"/>
    <w:semiHidden/>
    <w:unhideWhenUsed/>
    <w:qFormat/>
    <w:rsid w:val="00953668"/>
  </w:style>
  <w:style w:type="numbering" w:customStyle="1" w:styleId="32113">
    <w:name w:val="Нет списка32113"/>
    <w:next w:val="af7"/>
    <w:uiPriority w:val="99"/>
    <w:semiHidden/>
    <w:unhideWhenUsed/>
    <w:qFormat/>
    <w:rsid w:val="00953668"/>
  </w:style>
  <w:style w:type="numbering" w:customStyle="1" w:styleId="42113">
    <w:name w:val="Нет списка42113"/>
    <w:next w:val="af7"/>
    <w:uiPriority w:val="99"/>
    <w:semiHidden/>
    <w:unhideWhenUsed/>
    <w:qFormat/>
    <w:rsid w:val="00953668"/>
  </w:style>
  <w:style w:type="numbering" w:customStyle="1" w:styleId="52113">
    <w:name w:val="Нет списка52113"/>
    <w:next w:val="af7"/>
    <w:uiPriority w:val="99"/>
    <w:semiHidden/>
    <w:unhideWhenUsed/>
    <w:qFormat/>
    <w:rsid w:val="00953668"/>
  </w:style>
  <w:style w:type="numbering" w:customStyle="1" w:styleId="62113">
    <w:name w:val="Нет списка62113"/>
    <w:next w:val="af7"/>
    <w:uiPriority w:val="99"/>
    <w:semiHidden/>
    <w:unhideWhenUsed/>
    <w:qFormat/>
    <w:rsid w:val="00953668"/>
  </w:style>
  <w:style w:type="numbering" w:customStyle="1" w:styleId="72113">
    <w:name w:val="Нет списка72113"/>
    <w:next w:val="af7"/>
    <w:uiPriority w:val="99"/>
    <w:semiHidden/>
    <w:unhideWhenUsed/>
    <w:qFormat/>
    <w:rsid w:val="00953668"/>
  </w:style>
  <w:style w:type="numbering" w:customStyle="1" w:styleId="82113">
    <w:name w:val="Нет списка82113"/>
    <w:next w:val="af7"/>
    <w:semiHidden/>
    <w:unhideWhenUsed/>
    <w:qFormat/>
    <w:rsid w:val="00953668"/>
  </w:style>
  <w:style w:type="numbering" w:customStyle="1" w:styleId="1ai22113">
    <w:name w:val="1 / a / i22113"/>
    <w:basedOn w:val="af7"/>
    <w:next w:val="1ai"/>
    <w:qFormat/>
    <w:rsid w:val="00953668"/>
  </w:style>
  <w:style w:type="numbering" w:customStyle="1" w:styleId="1ai3113">
    <w:name w:val="1 / a / i3113"/>
    <w:basedOn w:val="af7"/>
    <w:next w:val="1ai"/>
    <w:uiPriority w:val="99"/>
    <w:semiHidden/>
    <w:unhideWhenUsed/>
    <w:qFormat/>
    <w:rsid w:val="00953668"/>
  </w:style>
  <w:style w:type="numbering" w:customStyle="1" w:styleId="1613">
    <w:name w:val="Нет списка1613"/>
    <w:next w:val="af7"/>
    <w:uiPriority w:val="99"/>
    <w:semiHidden/>
    <w:qFormat/>
    <w:rsid w:val="00953668"/>
  </w:style>
  <w:style w:type="numbering" w:customStyle="1" w:styleId="1713">
    <w:name w:val="Нет списка1713"/>
    <w:next w:val="af7"/>
    <w:uiPriority w:val="99"/>
    <w:semiHidden/>
    <w:unhideWhenUsed/>
    <w:qFormat/>
    <w:rsid w:val="00953668"/>
  </w:style>
  <w:style w:type="numbering" w:customStyle="1" w:styleId="11313">
    <w:name w:val="Нет списка11313"/>
    <w:next w:val="af7"/>
    <w:semiHidden/>
    <w:unhideWhenUsed/>
    <w:qFormat/>
    <w:rsid w:val="00953668"/>
  </w:style>
  <w:style w:type="numbering" w:customStyle="1" w:styleId="24130">
    <w:name w:val="Нет списка2413"/>
    <w:next w:val="af7"/>
    <w:uiPriority w:val="99"/>
    <w:semiHidden/>
    <w:unhideWhenUsed/>
    <w:qFormat/>
    <w:rsid w:val="00953668"/>
  </w:style>
  <w:style w:type="numbering" w:customStyle="1" w:styleId="3413">
    <w:name w:val="Нет списка3413"/>
    <w:next w:val="af7"/>
    <w:uiPriority w:val="99"/>
    <w:semiHidden/>
    <w:unhideWhenUsed/>
    <w:qFormat/>
    <w:rsid w:val="00953668"/>
  </w:style>
  <w:style w:type="numbering" w:customStyle="1" w:styleId="4413">
    <w:name w:val="Нет списка4413"/>
    <w:next w:val="af7"/>
    <w:uiPriority w:val="99"/>
    <w:semiHidden/>
    <w:unhideWhenUsed/>
    <w:qFormat/>
    <w:rsid w:val="00953668"/>
  </w:style>
  <w:style w:type="numbering" w:customStyle="1" w:styleId="5413">
    <w:name w:val="Нет списка5413"/>
    <w:next w:val="af7"/>
    <w:uiPriority w:val="99"/>
    <w:semiHidden/>
    <w:unhideWhenUsed/>
    <w:qFormat/>
    <w:rsid w:val="00953668"/>
  </w:style>
  <w:style w:type="numbering" w:customStyle="1" w:styleId="6413">
    <w:name w:val="Нет списка6413"/>
    <w:next w:val="af7"/>
    <w:uiPriority w:val="99"/>
    <w:semiHidden/>
    <w:unhideWhenUsed/>
    <w:qFormat/>
    <w:rsid w:val="00953668"/>
  </w:style>
  <w:style w:type="numbering" w:customStyle="1" w:styleId="7413">
    <w:name w:val="Нет списка7413"/>
    <w:next w:val="af7"/>
    <w:uiPriority w:val="99"/>
    <w:semiHidden/>
    <w:unhideWhenUsed/>
    <w:qFormat/>
    <w:rsid w:val="00953668"/>
  </w:style>
  <w:style w:type="numbering" w:customStyle="1" w:styleId="8413">
    <w:name w:val="Нет списка8413"/>
    <w:next w:val="af7"/>
    <w:semiHidden/>
    <w:unhideWhenUsed/>
    <w:qFormat/>
    <w:rsid w:val="00953668"/>
  </w:style>
  <w:style w:type="numbering" w:customStyle="1" w:styleId="1ai2413">
    <w:name w:val="1 / a / i2413"/>
    <w:basedOn w:val="af7"/>
    <w:next w:val="1ai"/>
    <w:qFormat/>
    <w:rsid w:val="00953668"/>
  </w:style>
  <w:style w:type="numbering" w:customStyle="1" w:styleId="1ai513">
    <w:name w:val="1 / a / i513"/>
    <w:basedOn w:val="af7"/>
    <w:next w:val="1ai"/>
    <w:uiPriority w:val="99"/>
    <w:unhideWhenUsed/>
    <w:qFormat/>
    <w:rsid w:val="00953668"/>
  </w:style>
  <w:style w:type="numbering" w:customStyle="1" w:styleId="9213">
    <w:name w:val="Нет списка9213"/>
    <w:next w:val="af7"/>
    <w:uiPriority w:val="99"/>
    <w:semiHidden/>
    <w:unhideWhenUsed/>
    <w:qFormat/>
    <w:rsid w:val="00953668"/>
  </w:style>
  <w:style w:type="numbering" w:customStyle="1" w:styleId="12213">
    <w:name w:val="Нет списка12213"/>
    <w:next w:val="af7"/>
    <w:semiHidden/>
    <w:unhideWhenUsed/>
    <w:qFormat/>
    <w:rsid w:val="00953668"/>
  </w:style>
  <w:style w:type="numbering" w:customStyle="1" w:styleId="212130">
    <w:name w:val="Нет списка21213"/>
    <w:next w:val="af7"/>
    <w:uiPriority w:val="99"/>
    <w:semiHidden/>
    <w:unhideWhenUsed/>
    <w:qFormat/>
    <w:rsid w:val="00953668"/>
  </w:style>
  <w:style w:type="numbering" w:customStyle="1" w:styleId="31213">
    <w:name w:val="Нет списка31213"/>
    <w:next w:val="af7"/>
    <w:uiPriority w:val="99"/>
    <w:semiHidden/>
    <w:unhideWhenUsed/>
    <w:qFormat/>
    <w:rsid w:val="00953668"/>
  </w:style>
  <w:style w:type="numbering" w:customStyle="1" w:styleId="41213">
    <w:name w:val="Нет списка41213"/>
    <w:next w:val="af7"/>
    <w:uiPriority w:val="99"/>
    <w:semiHidden/>
    <w:unhideWhenUsed/>
    <w:qFormat/>
    <w:rsid w:val="00953668"/>
  </w:style>
  <w:style w:type="numbering" w:customStyle="1" w:styleId="51213">
    <w:name w:val="Нет списка51213"/>
    <w:next w:val="af7"/>
    <w:uiPriority w:val="99"/>
    <w:semiHidden/>
    <w:unhideWhenUsed/>
    <w:qFormat/>
    <w:rsid w:val="00953668"/>
  </w:style>
  <w:style w:type="numbering" w:customStyle="1" w:styleId="61213">
    <w:name w:val="Нет списка61213"/>
    <w:next w:val="af7"/>
    <w:uiPriority w:val="99"/>
    <w:semiHidden/>
    <w:unhideWhenUsed/>
    <w:qFormat/>
    <w:rsid w:val="00953668"/>
  </w:style>
  <w:style w:type="numbering" w:customStyle="1" w:styleId="71213">
    <w:name w:val="Нет списка71213"/>
    <w:next w:val="af7"/>
    <w:uiPriority w:val="99"/>
    <w:semiHidden/>
    <w:unhideWhenUsed/>
    <w:qFormat/>
    <w:rsid w:val="00953668"/>
  </w:style>
  <w:style w:type="numbering" w:customStyle="1" w:styleId="81213">
    <w:name w:val="Нет списка81213"/>
    <w:next w:val="af7"/>
    <w:semiHidden/>
    <w:unhideWhenUsed/>
    <w:qFormat/>
    <w:rsid w:val="00953668"/>
  </w:style>
  <w:style w:type="numbering" w:customStyle="1" w:styleId="1ai21213">
    <w:name w:val="1 / a / i21213"/>
    <w:basedOn w:val="af7"/>
    <w:next w:val="1ai"/>
    <w:qFormat/>
    <w:rsid w:val="00953668"/>
  </w:style>
  <w:style w:type="numbering" w:customStyle="1" w:styleId="1ai1213">
    <w:name w:val="1 / a / i1213"/>
    <w:basedOn w:val="af7"/>
    <w:next w:val="1ai"/>
    <w:uiPriority w:val="99"/>
    <w:semiHidden/>
    <w:unhideWhenUsed/>
    <w:qFormat/>
    <w:rsid w:val="00953668"/>
  </w:style>
  <w:style w:type="numbering" w:customStyle="1" w:styleId="10213">
    <w:name w:val="Нет списка10213"/>
    <w:next w:val="af7"/>
    <w:uiPriority w:val="99"/>
    <w:semiHidden/>
    <w:unhideWhenUsed/>
    <w:qFormat/>
    <w:rsid w:val="00953668"/>
  </w:style>
  <w:style w:type="numbering" w:customStyle="1" w:styleId="13213">
    <w:name w:val="Нет списка13213"/>
    <w:next w:val="af7"/>
    <w:semiHidden/>
    <w:unhideWhenUsed/>
    <w:qFormat/>
    <w:rsid w:val="00953668"/>
  </w:style>
  <w:style w:type="numbering" w:customStyle="1" w:styleId="22213">
    <w:name w:val="Нет списка22213"/>
    <w:next w:val="af7"/>
    <w:uiPriority w:val="99"/>
    <w:semiHidden/>
    <w:unhideWhenUsed/>
    <w:qFormat/>
    <w:rsid w:val="00953668"/>
  </w:style>
  <w:style w:type="numbering" w:customStyle="1" w:styleId="32213">
    <w:name w:val="Нет списка32213"/>
    <w:next w:val="af7"/>
    <w:uiPriority w:val="99"/>
    <w:semiHidden/>
    <w:unhideWhenUsed/>
    <w:qFormat/>
    <w:rsid w:val="00953668"/>
  </w:style>
  <w:style w:type="numbering" w:customStyle="1" w:styleId="42213">
    <w:name w:val="Нет списка42213"/>
    <w:next w:val="af7"/>
    <w:uiPriority w:val="99"/>
    <w:semiHidden/>
    <w:unhideWhenUsed/>
    <w:qFormat/>
    <w:rsid w:val="00953668"/>
  </w:style>
  <w:style w:type="numbering" w:customStyle="1" w:styleId="52213">
    <w:name w:val="Нет списка52213"/>
    <w:next w:val="af7"/>
    <w:uiPriority w:val="99"/>
    <w:semiHidden/>
    <w:unhideWhenUsed/>
    <w:qFormat/>
    <w:rsid w:val="00953668"/>
  </w:style>
  <w:style w:type="numbering" w:customStyle="1" w:styleId="62213">
    <w:name w:val="Нет списка62213"/>
    <w:next w:val="af7"/>
    <w:uiPriority w:val="99"/>
    <w:semiHidden/>
    <w:unhideWhenUsed/>
    <w:qFormat/>
    <w:rsid w:val="00953668"/>
  </w:style>
  <w:style w:type="numbering" w:customStyle="1" w:styleId="72213">
    <w:name w:val="Нет списка72213"/>
    <w:next w:val="af7"/>
    <w:uiPriority w:val="99"/>
    <w:semiHidden/>
    <w:unhideWhenUsed/>
    <w:qFormat/>
    <w:rsid w:val="00953668"/>
  </w:style>
  <w:style w:type="numbering" w:customStyle="1" w:styleId="82213">
    <w:name w:val="Нет списка82213"/>
    <w:next w:val="af7"/>
    <w:semiHidden/>
    <w:unhideWhenUsed/>
    <w:qFormat/>
    <w:rsid w:val="00953668"/>
  </w:style>
  <w:style w:type="numbering" w:customStyle="1" w:styleId="1ai22213">
    <w:name w:val="1 / a / i22213"/>
    <w:basedOn w:val="af7"/>
    <w:next w:val="1ai"/>
    <w:qFormat/>
    <w:rsid w:val="00953668"/>
  </w:style>
  <w:style w:type="numbering" w:customStyle="1" w:styleId="1ai3213">
    <w:name w:val="1 / a / i3213"/>
    <w:basedOn w:val="af7"/>
    <w:next w:val="1ai"/>
    <w:uiPriority w:val="99"/>
    <w:semiHidden/>
    <w:unhideWhenUsed/>
    <w:qFormat/>
    <w:rsid w:val="00953668"/>
  </w:style>
  <w:style w:type="numbering" w:customStyle="1" w:styleId="1111131">
    <w:name w:val="Нет списка111113"/>
    <w:next w:val="af7"/>
    <w:semiHidden/>
    <w:unhideWhenUsed/>
    <w:qFormat/>
    <w:rsid w:val="00953668"/>
  </w:style>
  <w:style w:type="table" w:customStyle="1" w:styleId="1-23">
    <w:name w:val="Средняя сетка 1 - Акцент 23"/>
    <w:basedOn w:val="af6"/>
    <w:next w:val="1-2"/>
    <w:uiPriority w:val="99"/>
    <w:rsid w:val="0095366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31">
    <w:name w:val="Светлая заливка - Акцент 33"/>
    <w:basedOn w:val="af6"/>
    <w:next w:val="-35"/>
    <w:uiPriority w:val="99"/>
    <w:rsid w:val="0095366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32">
    <w:name w:val="Светлый список - Акцент 33"/>
    <w:basedOn w:val="af6"/>
    <w:next w:val="-36"/>
    <w:uiPriority w:val="99"/>
    <w:rsid w:val="0095366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3">
    <w:name w:val="Средняя заливка 1 - Акцент 33"/>
    <w:basedOn w:val="af6"/>
    <w:next w:val="1-3"/>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3">
    <w:name w:val="Средняя заливка 2 - Акцент 33"/>
    <w:basedOn w:val="af6"/>
    <w:next w:val="2-3"/>
    <w:uiPriority w:val="99"/>
    <w:rsid w:val="0095366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30">
    <w:name w:val="Средняя сетка 1 - Акцент 33"/>
    <w:basedOn w:val="af6"/>
    <w:next w:val="1-30"/>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3">
    <w:name w:val="Средняя сетка 3 - Акцент 33"/>
    <w:basedOn w:val="af6"/>
    <w:next w:val="3-3"/>
    <w:uiPriority w:val="99"/>
    <w:rsid w:val="0095366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33">
    <w:name w:val="Цветная заливка - Акцент 33"/>
    <w:basedOn w:val="af6"/>
    <w:next w:val="-37"/>
    <w:uiPriority w:val="99"/>
    <w:rsid w:val="0095366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34">
    <w:name w:val="Цветная сетка - Акцент 33"/>
    <w:basedOn w:val="af6"/>
    <w:next w:val="-38"/>
    <w:uiPriority w:val="99"/>
    <w:rsid w:val="0095366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3">
    <w:name w:val="Средняя сетка 3 - Акцент 63"/>
    <w:basedOn w:val="af6"/>
    <w:next w:val="3-6"/>
    <w:uiPriority w:val="69"/>
    <w:rsid w:val="0095366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31">
    <w:name w:val="Цветная сетка - Акцент 63"/>
    <w:basedOn w:val="af6"/>
    <w:next w:val="-62"/>
    <w:uiPriority w:val="73"/>
    <w:rsid w:val="0095366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30">
    <w:name w:val="Светлая заливка - Акцент 213"/>
    <w:rsid w:val="0095366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32">
    <w:name w:val="Сетка таблицы243"/>
    <w:uiPriority w:val="99"/>
    <w:rsid w:val="009536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1">
    <w:name w:val="Сетка таблицы2123"/>
    <w:uiPriority w:val="99"/>
    <w:rsid w:val="0095366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35">
    <w:name w:val="Сетка таблицы83"/>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4">
    <w:name w:val="Сетка таблицы93"/>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
    <w:name w:val="Нет списка30"/>
    <w:next w:val="af7"/>
    <w:uiPriority w:val="99"/>
    <w:semiHidden/>
    <w:unhideWhenUsed/>
    <w:qFormat/>
    <w:rsid w:val="00953668"/>
  </w:style>
  <w:style w:type="table" w:customStyle="1" w:styleId="1103">
    <w:name w:val="Сетка таблицы110"/>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f7"/>
    <w:uiPriority w:val="99"/>
    <w:semiHidden/>
    <w:unhideWhenUsed/>
    <w:qFormat/>
    <w:rsid w:val="00953668"/>
  </w:style>
  <w:style w:type="numbering" w:customStyle="1" w:styleId="2171">
    <w:name w:val="Нет списка217"/>
    <w:next w:val="af7"/>
    <w:uiPriority w:val="99"/>
    <w:semiHidden/>
    <w:unhideWhenUsed/>
    <w:qFormat/>
    <w:rsid w:val="00953668"/>
  </w:style>
  <w:style w:type="numbering" w:customStyle="1" w:styleId="1ai29">
    <w:name w:val="1 / a / i29"/>
    <w:basedOn w:val="af7"/>
    <w:next w:val="1ai"/>
    <w:qFormat/>
    <w:rsid w:val="00953668"/>
    <w:pPr>
      <w:numPr>
        <w:numId w:val="107"/>
      </w:numPr>
    </w:pPr>
  </w:style>
  <w:style w:type="table" w:customStyle="1" w:styleId="178">
    <w:name w:val="Светлая сетка17"/>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72">
    <w:name w:val="Средняя заливка 117"/>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7">
    <w:name w:val="Средняя заливка 1 - Акцент 117"/>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40">
    <w:name w:val="Веб-таблица 14"/>
    <w:basedOn w:val="af6"/>
    <w:next w:val="-18"/>
    <w:semiHidden/>
    <w:rsid w:val="0095366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6"/>
    <w:next w:val="-2a"/>
    <w:semiHidden/>
    <w:rsid w:val="0095366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f6"/>
    <w:next w:val="-30"/>
    <w:rsid w:val="0095366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fe">
    <w:name w:val="Изысканная таблица4"/>
    <w:basedOn w:val="af6"/>
    <w:next w:val="affffff"/>
    <w:rsid w:val="0095366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f3">
    <w:name w:val="Изящная таблица 14"/>
    <w:basedOn w:val="af6"/>
    <w:next w:val="1ffd"/>
    <w:semiHidden/>
    <w:rsid w:val="0095366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Изящная таблица 24"/>
    <w:basedOn w:val="af6"/>
    <w:next w:val="2ffffffa"/>
    <w:semiHidden/>
    <w:rsid w:val="0095366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Классическая таблица 14"/>
    <w:basedOn w:val="af6"/>
    <w:next w:val="1fff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f">
    <w:name w:val="Классическая таблица 24"/>
    <w:basedOn w:val="af6"/>
    <w:next w:val="2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a">
    <w:name w:val="Классическая таблица 34"/>
    <w:basedOn w:val="af6"/>
    <w:next w:val="3fffe"/>
    <w:semiHidden/>
    <w:rsid w:val="0095366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4f5">
    <w:name w:val="Объемная таблица 14"/>
    <w:basedOn w:val="af6"/>
    <w:next w:val="1fffffffff8"/>
    <w:semiHidden/>
    <w:rsid w:val="0095366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f0">
    <w:name w:val="Объемная таблица 24"/>
    <w:basedOn w:val="af6"/>
    <w:next w:val="2ffffff9"/>
    <w:semiHidden/>
    <w:rsid w:val="0095366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b">
    <w:name w:val="Объемная таблица 34"/>
    <w:basedOn w:val="af6"/>
    <w:next w:val="3a"/>
    <w:semiHidden/>
    <w:rsid w:val="00953668"/>
    <w:pPr>
      <w:spacing w:line="36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6">
    <w:name w:val="Простая таблица 14"/>
    <w:basedOn w:val="af6"/>
    <w:next w:val="1fff8"/>
    <w:semiHidden/>
    <w:rsid w:val="0095366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f1">
    <w:name w:val="Простая таблица 24"/>
    <w:basedOn w:val="af6"/>
    <w:next w:val="2ffffff4"/>
    <w:semiHidden/>
    <w:rsid w:val="0095366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c">
    <w:name w:val="Простая таблица 34"/>
    <w:basedOn w:val="af6"/>
    <w:next w:val="3fffd"/>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f7">
    <w:name w:val="Сетка таблицы 14"/>
    <w:basedOn w:val="af6"/>
    <w:next w:val="1fffffffff7"/>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f2">
    <w:name w:val="Сетка таблицы 24"/>
    <w:basedOn w:val="af6"/>
    <w:next w:val="2ffffff8"/>
    <w:semiHidden/>
    <w:rsid w:val="0095366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d">
    <w:name w:val="Сетка таблицы 34"/>
    <w:basedOn w:val="af6"/>
    <w:next w:val="3ffff1"/>
    <w:semiHidden/>
    <w:rsid w:val="0095366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5">
    <w:name w:val="Сетка таблицы 44"/>
    <w:basedOn w:val="af6"/>
    <w:next w:val="4ffb"/>
    <w:semiHidden/>
    <w:rsid w:val="0095366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46">
    <w:name w:val="Сетка таблицы 54"/>
    <w:basedOn w:val="af6"/>
    <w:next w:val="5ff"/>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5">
    <w:name w:val="Сетка таблицы 64"/>
    <w:basedOn w:val="af6"/>
    <w:next w:val="6f6"/>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5">
    <w:name w:val="Сетка таблицы 74"/>
    <w:basedOn w:val="af6"/>
    <w:next w:val="7f3"/>
    <w:semiHidden/>
    <w:rsid w:val="0095366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5">
    <w:name w:val="Сетка таблицы 84"/>
    <w:basedOn w:val="af6"/>
    <w:next w:val="8f4"/>
    <w:semiHidden/>
    <w:rsid w:val="0095366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ff">
    <w:name w:val="Современная таблица4"/>
    <w:basedOn w:val="af6"/>
    <w:next w:val="afffffe"/>
    <w:semiHidden/>
    <w:rsid w:val="0095366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ff0">
    <w:name w:val="Стандартная таблица4"/>
    <w:basedOn w:val="af6"/>
    <w:next w:val="afffffff1"/>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f8">
    <w:name w:val="Столбцы таблицы 14"/>
    <w:basedOn w:val="af6"/>
    <w:next w:val="1ffc"/>
    <w:semiHidden/>
    <w:rsid w:val="0095366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f3">
    <w:name w:val="Столбцы таблицы 24"/>
    <w:basedOn w:val="af6"/>
    <w:next w:val="2ffffff7"/>
    <w:semiHidden/>
    <w:rsid w:val="0095366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e">
    <w:name w:val="Столбцы таблицы 34"/>
    <w:basedOn w:val="af6"/>
    <w:next w:val="3ffff0"/>
    <w:semiHidden/>
    <w:rsid w:val="0095366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6">
    <w:name w:val="Столбцы таблицы 44"/>
    <w:basedOn w:val="af6"/>
    <w:next w:val="4ffa"/>
    <w:semiHidden/>
    <w:rsid w:val="0095366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7">
    <w:name w:val="Столбцы таблицы 54"/>
    <w:basedOn w:val="af6"/>
    <w:next w:val="52"/>
    <w:semiHidden/>
    <w:rsid w:val="0095366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
    <w:basedOn w:val="af6"/>
    <w:next w:val="-17"/>
    <w:semiHidden/>
    <w:rsid w:val="0095366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
    <w:basedOn w:val="af6"/>
    <w:next w:val="-21"/>
    <w:semiHidden/>
    <w:rsid w:val="0095366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
    <w:name w:val="Таблица-список 34"/>
    <w:basedOn w:val="af6"/>
    <w:next w:val="-34"/>
    <w:semiHidden/>
    <w:rsid w:val="0095366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f6"/>
    <w:next w:val="-43"/>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f6"/>
    <w:next w:val="-53"/>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f6"/>
    <w:next w:val="-6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f6"/>
    <w:next w:val="-70"/>
    <w:semiHidden/>
    <w:rsid w:val="0095366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f6"/>
    <w:next w:val="-8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4fff1">
    <w:name w:val="Тема таблицы4"/>
    <w:basedOn w:val="af6"/>
    <w:next w:val="affffffffffffffffffffc"/>
    <w:semiHidden/>
    <w:rsid w:val="0095366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9">
    <w:name w:val="Цветная таблица 14"/>
    <w:basedOn w:val="af6"/>
    <w:next w:val="1fffffffff6"/>
    <w:semiHidden/>
    <w:rsid w:val="0095366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f4">
    <w:name w:val="Цветная таблица 24"/>
    <w:basedOn w:val="af6"/>
    <w:next w:val="2ffffff6"/>
    <w:semiHidden/>
    <w:rsid w:val="0095366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f">
    <w:name w:val="Цветная таблица 34"/>
    <w:basedOn w:val="af6"/>
    <w:next w:val="3ffff"/>
    <w:semiHidden/>
    <w:rsid w:val="0095366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5e">
    <w:name w:val="Стиль15"/>
    <w:basedOn w:val="af6"/>
    <w:uiPriority w:val="99"/>
    <w:qFormat/>
    <w:rsid w:val="0095366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40">
    <w:name w:val="Светлый список - Акцент 64"/>
    <w:basedOn w:val="af6"/>
    <w:next w:val="-61"/>
    <w:uiPriority w:val="99"/>
    <w:rsid w:val="0095366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397">
    <w:name w:val="Нет списка39"/>
    <w:next w:val="af7"/>
    <w:uiPriority w:val="99"/>
    <w:semiHidden/>
    <w:unhideWhenUsed/>
    <w:qFormat/>
    <w:rsid w:val="00953668"/>
  </w:style>
  <w:style w:type="numbering" w:customStyle="1" w:styleId="11101">
    <w:name w:val="Нет списка1110"/>
    <w:next w:val="af7"/>
    <w:uiPriority w:val="99"/>
    <w:semiHidden/>
    <w:unhideWhenUsed/>
    <w:qFormat/>
    <w:rsid w:val="00953668"/>
  </w:style>
  <w:style w:type="table" w:customStyle="1" w:styleId="1155">
    <w:name w:val="Сетка таблицы115"/>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1">
    <w:name w:val="Нет списка218"/>
    <w:next w:val="af7"/>
    <w:uiPriority w:val="99"/>
    <w:semiHidden/>
    <w:unhideWhenUsed/>
    <w:qFormat/>
    <w:rsid w:val="00953668"/>
  </w:style>
  <w:style w:type="numbering" w:customStyle="1" w:styleId="1ai217">
    <w:name w:val="1 / a / i217"/>
    <w:basedOn w:val="af7"/>
    <w:next w:val="1ai"/>
    <w:qFormat/>
    <w:rsid w:val="00953668"/>
  </w:style>
  <w:style w:type="numbering" w:customStyle="1" w:styleId="1ai17">
    <w:name w:val="1 / a / i17"/>
    <w:basedOn w:val="af7"/>
    <w:next w:val="1ai"/>
    <w:uiPriority w:val="99"/>
    <w:unhideWhenUsed/>
    <w:qFormat/>
    <w:rsid w:val="00953668"/>
  </w:style>
  <w:style w:type="table" w:customStyle="1" w:styleId="1164">
    <w:name w:val="Светлая сетка116"/>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61">
    <w:name w:val="Средняя заливка 1116"/>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6">
    <w:name w:val="Средняя заливка 1 - Акцент 1116"/>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87">
    <w:name w:val="Сетка таблицы28"/>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f0">
    <w:name w:val="Сетка таблицы34"/>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ветлая заливка - Акцент 25"/>
    <w:basedOn w:val="af6"/>
    <w:next w:val="-28"/>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44">
    <w:name w:val="Сетка таблицы124"/>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4">
    <w:name w:val="Сетка таблицы216"/>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2">
    <w:name w:val="Сетка таблицы134"/>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2">
    <w:name w:val="Сетка таблицы225"/>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6">
    <w:name w:val="Текущий список114"/>
    <w:qFormat/>
    <w:rsid w:val="00953668"/>
  </w:style>
  <w:style w:type="numbering" w:customStyle="1" w:styleId="1245">
    <w:name w:val="Текущий список124"/>
    <w:qFormat/>
    <w:rsid w:val="00953668"/>
  </w:style>
  <w:style w:type="numbering" w:customStyle="1" w:styleId="11111125">
    <w:name w:val="1 / 1.1 / 1.1.125"/>
    <w:basedOn w:val="af7"/>
    <w:next w:val="1111110"/>
    <w:qFormat/>
    <w:rsid w:val="00953668"/>
    <w:pPr>
      <w:numPr>
        <w:numId w:val="108"/>
      </w:numPr>
    </w:pPr>
  </w:style>
  <w:style w:type="numbering" w:customStyle="1" w:styleId="11111134">
    <w:name w:val="1 / 1.1 / 1.1.134"/>
    <w:basedOn w:val="af7"/>
    <w:next w:val="1111110"/>
    <w:qFormat/>
    <w:rsid w:val="00953668"/>
  </w:style>
  <w:style w:type="numbering" w:customStyle="1" w:styleId="491">
    <w:name w:val="Нет списка49"/>
    <w:next w:val="af7"/>
    <w:uiPriority w:val="99"/>
    <w:semiHidden/>
    <w:unhideWhenUsed/>
    <w:qFormat/>
    <w:rsid w:val="00953668"/>
  </w:style>
  <w:style w:type="table" w:customStyle="1" w:styleId="746">
    <w:name w:val="Сетка таблицы74"/>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6">
    <w:name w:val="Сетка таблицы64"/>
    <w:basedOn w:val="af6"/>
    <w:next w:val="affffff0"/>
    <w:uiPriority w:val="59"/>
    <w:rsid w:val="00953668"/>
    <w:rPr>
      <w:rFonts w:eastAsia="Calibri"/>
      <w:sz w:val="26"/>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f7"/>
    <w:uiPriority w:val="99"/>
    <w:semiHidden/>
    <w:unhideWhenUsed/>
    <w:qFormat/>
    <w:rsid w:val="00953668"/>
  </w:style>
  <w:style w:type="numbering" w:customStyle="1" w:styleId="691">
    <w:name w:val="Нет списка69"/>
    <w:next w:val="af7"/>
    <w:uiPriority w:val="99"/>
    <w:semiHidden/>
    <w:unhideWhenUsed/>
    <w:qFormat/>
    <w:rsid w:val="00953668"/>
  </w:style>
  <w:style w:type="numbering" w:customStyle="1" w:styleId="791">
    <w:name w:val="Нет списка79"/>
    <w:next w:val="af7"/>
    <w:uiPriority w:val="99"/>
    <w:semiHidden/>
    <w:unhideWhenUsed/>
    <w:qFormat/>
    <w:rsid w:val="00953668"/>
  </w:style>
  <w:style w:type="numbering" w:customStyle="1" w:styleId="891">
    <w:name w:val="Нет списка89"/>
    <w:next w:val="af7"/>
    <w:semiHidden/>
    <w:unhideWhenUsed/>
    <w:qFormat/>
    <w:rsid w:val="00953668"/>
  </w:style>
  <w:style w:type="numbering" w:customStyle="1" w:styleId="971">
    <w:name w:val="Нет списка97"/>
    <w:next w:val="af7"/>
    <w:uiPriority w:val="99"/>
    <w:semiHidden/>
    <w:unhideWhenUsed/>
    <w:qFormat/>
    <w:rsid w:val="00953668"/>
  </w:style>
  <w:style w:type="numbering" w:customStyle="1" w:styleId="1273">
    <w:name w:val="Нет списка127"/>
    <w:next w:val="af7"/>
    <w:semiHidden/>
    <w:unhideWhenUsed/>
    <w:qFormat/>
    <w:rsid w:val="00953668"/>
  </w:style>
  <w:style w:type="numbering" w:customStyle="1" w:styleId="3171">
    <w:name w:val="Нет списка317"/>
    <w:next w:val="af7"/>
    <w:uiPriority w:val="99"/>
    <w:semiHidden/>
    <w:unhideWhenUsed/>
    <w:qFormat/>
    <w:rsid w:val="00953668"/>
  </w:style>
  <w:style w:type="numbering" w:customStyle="1" w:styleId="4170">
    <w:name w:val="Нет списка417"/>
    <w:next w:val="af7"/>
    <w:uiPriority w:val="99"/>
    <w:semiHidden/>
    <w:unhideWhenUsed/>
    <w:qFormat/>
    <w:rsid w:val="00953668"/>
  </w:style>
  <w:style w:type="numbering" w:customStyle="1" w:styleId="517">
    <w:name w:val="Нет списка517"/>
    <w:next w:val="af7"/>
    <w:uiPriority w:val="99"/>
    <w:semiHidden/>
    <w:unhideWhenUsed/>
    <w:qFormat/>
    <w:rsid w:val="00953668"/>
  </w:style>
  <w:style w:type="numbering" w:customStyle="1" w:styleId="617">
    <w:name w:val="Нет списка617"/>
    <w:next w:val="af7"/>
    <w:uiPriority w:val="99"/>
    <w:semiHidden/>
    <w:unhideWhenUsed/>
    <w:qFormat/>
    <w:rsid w:val="00953668"/>
  </w:style>
  <w:style w:type="numbering" w:customStyle="1" w:styleId="717">
    <w:name w:val="Нет списка717"/>
    <w:next w:val="af7"/>
    <w:uiPriority w:val="99"/>
    <w:semiHidden/>
    <w:unhideWhenUsed/>
    <w:qFormat/>
    <w:rsid w:val="00953668"/>
  </w:style>
  <w:style w:type="numbering" w:customStyle="1" w:styleId="817">
    <w:name w:val="Нет списка817"/>
    <w:next w:val="af7"/>
    <w:semiHidden/>
    <w:unhideWhenUsed/>
    <w:qFormat/>
    <w:rsid w:val="00953668"/>
  </w:style>
  <w:style w:type="numbering" w:customStyle="1" w:styleId="1071">
    <w:name w:val="Нет списка107"/>
    <w:next w:val="af7"/>
    <w:uiPriority w:val="99"/>
    <w:semiHidden/>
    <w:unhideWhenUsed/>
    <w:qFormat/>
    <w:rsid w:val="00953668"/>
  </w:style>
  <w:style w:type="numbering" w:customStyle="1" w:styleId="1371">
    <w:name w:val="Нет списка137"/>
    <w:next w:val="af7"/>
    <w:semiHidden/>
    <w:unhideWhenUsed/>
    <w:qFormat/>
    <w:rsid w:val="00953668"/>
  </w:style>
  <w:style w:type="numbering" w:customStyle="1" w:styleId="2270">
    <w:name w:val="Нет списка227"/>
    <w:next w:val="af7"/>
    <w:uiPriority w:val="99"/>
    <w:semiHidden/>
    <w:unhideWhenUsed/>
    <w:qFormat/>
    <w:rsid w:val="00953668"/>
  </w:style>
  <w:style w:type="numbering" w:customStyle="1" w:styleId="3270">
    <w:name w:val="Нет списка327"/>
    <w:next w:val="af7"/>
    <w:uiPriority w:val="99"/>
    <w:semiHidden/>
    <w:unhideWhenUsed/>
    <w:qFormat/>
    <w:rsid w:val="00953668"/>
  </w:style>
  <w:style w:type="numbering" w:customStyle="1" w:styleId="4270">
    <w:name w:val="Нет списка427"/>
    <w:next w:val="af7"/>
    <w:uiPriority w:val="99"/>
    <w:semiHidden/>
    <w:unhideWhenUsed/>
    <w:qFormat/>
    <w:rsid w:val="00953668"/>
  </w:style>
  <w:style w:type="numbering" w:customStyle="1" w:styleId="527">
    <w:name w:val="Нет списка527"/>
    <w:next w:val="af7"/>
    <w:uiPriority w:val="99"/>
    <w:semiHidden/>
    <w:unhideWhenUsed/>
    <w:qFormat/>
    <w:rsid w:val="00953668"/>
  </w:style>
  <w:style w:type="numbering" w:customStyle="1" w:styleId="627">
    <w:name w:val="Нет списка627"/>
    <w:next w:val="af7"/>
    <w:uiPriority w:val="99"/>
    <w:semiHidden/>
    <w:unhideWhenUsed/>
    <w:qFormat/>
    <w:rsid w:val="00953668"/>
  </w:style>
  <w:style w:type="numbering" w:customStyle="1" w:styleId="727">
    <w:name w:val="Нет списка727"/>
    <w:next w:val="af7"/>
    <w:uiPriority w:val="99"/>
    <w:semiHidden/>
    <w:unhideWhenUsed/>
    <w:qFormat/>
    <w:rsid w:val="00953668"/>
  </w:style>
  <w:style w:type="numbering" w:customStyle="1" w:styleId="827">
    <w:name w:val="Нет списка827"/>
    <w:next w:val="af7"/>
    <w:semiHidden/>
    <w:unhideWhenUsed/>
    <w:qFormat/>
    <w:rsid w:val="00953668"/>
  </w:style>
  <w:style w:type="numbering" w:customStyle="1" w:styleId="1ai227">
    <w:name w:val="1 / a / i227"/>
    <w:basedOn w:val="af7"/>
    <w:next w:val="1ai"/>
    <w:qFormat/>
    <w:rsid w:val="00953668"/>
  </w:style>
  <w:style w:type="numbering" w:customStyle="1" w:styleId="1451">
    <w:name w:val="Нет списка145"/>
    <w:next w:val="af7"/>
    <w:uiPriority w:val="99"/>
    <w:semiHidden/>
    <w:qFormat/>
    <w:rsid w:val="00953668"/>
  </w:style>
  <w:style w:type="numbering" w:customStyle="1" w:styleId="1551">
    <w:name w:val="Нет списка155"/>
    <w:next w:val="af7"/>
    <w:uiPriority w:val="99"/>
    <w:semiHidden/>
    <w:unhideWhenUsed/>
    <w:qFormat/>
    <w:rsid w:val="00953668"/>
  </w:style>
  <w:style w:type="numbering" w:customStyle="1" w:styleId="11250">
    <w:name w:val="Нет списка1125"/>
    <w:next w:val="af7"/>
    <w:semiHidden/>
    <w:unhideWhenUsed/>
    <w:qFormat/>
    <w:rsid w:val="00953668"/>
  </w:style>
  <w:style w:type="numbering" w:customStyle="1" w:styleId="2351">
    <w:name w:val="Нет списка235"/>
    <w:next w:val="af7"/>
    <w:uiPriority w:val="99"/>
    <w:semiHidden/>
    <w:unhideWhenUsed/>
    <w:qFormat/>
    <w:rsid w:val="00953668"/>
  </w:style>
  <w:style w:type="numbering" w:customStyle="1" w:styleId="3351">
    <w:name w:val="Нет списка335"/>
    <w:next w:val="af7"/>
    <w:uiPriority w:val="99"/>
    <w:semiHidden/>
    <w:unhideWhenUsed/>
    <w:qFormat/>
    <w:rsid w:val="00953668"/>
  </w:style>
  <w:style w:type="numbering" w:customStyle="1" w:styleId="4350">
    <w:name w:val="Нет списка435"/>
    <w:next w:val="af7"/>
    <w:uiPriority w:val="99"/>
    <w:semiHidden/>
    <w:unhideWhenUsed/>
    <w:qFormat/>
    <w:rsid w:val="00953668"/>
  </w:style>
  <w:style w:type="numbering" w:customStyle="1" w:styleId="5350">
    <w:name w:val="Нет списка535"/>
    <w:next w:val="af7"/>
    <w:uiPriority w:val="99"/>
    <w:semiHidden/>
    <w:unhideWhenUsed/>
    <w:qFormat/>
    <w:rsid w:val="00953668"/>
  </w:style>
  <w:style w:type="numbering" w:customStyle="1" w:styleId="6350">
    <w:name w:val="Нет списка635"/>
    <w:next w:val="af7"/>
    <w:uiPriority w:val="99"/>
    <w:semiHidden/>
    <w:unhideWhenUsed/>
    <w:qFormat/>
    <w:rsid w:val="00953668"/>
  </w:style>
  <w:style w:type="numbering" w:customStyle="1" w:styleId="7350">
    <w:name w:val="Нет списка735"/>
    <w:next w:val="af7"/>
    <w:uiPriority w:val="99"/>
    <w:semiHidden/>
    <w:unhideWhenUsed/>
    <w:qFormat/>
    <w:rsid w:val="00953668"/>
  </w:style>
  <w:style w:type="numbering" w:customStyle="1" w:styleId="8350">
    <w:name w:val="Нет списка835"/>
    <w:next w:val="af7"/>
    <w:semiHidden/>
    <w:unhideWhenUsed/>
    <w:qFormat/>
    <w:rsid w:val="00953668"/>
  </w:style>
  <w:style w:type="numbering" w:customStyle="1" w:styleId="1ai235">
    <w:name w:val="1 / a / i235"/>
    <w:basedOn w:val="af7"/>
    <w:next w:val="1ai"/>
    <w:qFormat/>
    <w:rsid w:val="00953668"/>
  </w:style>
  <w:style w:type="numbering" w:customStyle="1" w:styleId="915">
    <w:name w:val="Нет списка915"/>
    <w:next w:val="af7"/>
    <w:uiPriority w:val="99"/>
    <w:semiHidden/>
    <w:unhideWhenUsed/>
    <w:qFormat/>
    <w:rsid w:val="00953668"/>
  </w:style>
  <w:style w:type="numbering" w:customStyle="1" w:styleId="12150">
    <w:name w:val="Нет списка1215"/>
    <w:next w:val="af7"/>
    <w:semiHidden/>
    <w:unhideWhenUsed/>
    <w:qFormat/>
    <w:rsid w:val="00953668"/>
  </w:style>
  <w:style w:type="numbering" w:customStyle="1" w:styleId="21151">
    <w:name w:val="Нет списка2115"/>
    <w:next w:val="af7"/>
    <w:uiPriority w:val="99"/>
    <w:semiHidden/>
    <w:unhideWhenUsed/>
    <w:qFormat/>
    <w:rsid w:val="00953668"/>
  </w:style>
  <w:style w:type="numbering" w:customStyle="1" w:styleId="31150">
    <w:name w:val="Нет списка3115"/>
    <w:next w:val="af7"/>
    <w:uiPriority w:val="99"/>
    <w:semiHidden/>
    <w:unhideWhenUsed/>
    <w:qFormat/>
    <w:rsid w:val="00953668"/>
  </w:style>
  <w:style w:type="numbering" w:customStyle="1" w:styleId="4115">
    <w:name w:val="Нет списка4115"/>
    <w:next w:val="af7"/>
    <w:uiPriority w:val="99"/>
    <w:semiHidden/>
    <w:unhideWhenUsed/>
    <w:qFormat/>
    <w:rsid w:val="00953668"/>
  </w:style>
  <w:style w:type="numbering" w:customStyle="1" w:styleId="5115">
    <w:name w:val="Нет списка5115"/>
    <w:next w:val="af7"/>
    <w:uiPriority w:val="99"/>
    <w:semiHidden/>
    <w:unhideWhenUsed/>
    <w:qFormat/>
    <w:rsid w:val="00953668"/>
  </w:style>
  <w:style w:type="numbering" w:customStyle="1" w:styleId="6115">
    <w:name w:val="Нет списка6115"/>
    <w:next w:val="af7"/>
    <w:uiPriority w:val="99"/>
    <w:semiHidden/>
    <w:unhideWhenUsed/>
    <w:qFormat/>
    <w:rsid w:val="00953668"/>
  </w:style>
  <w:style w:type="numbering" w:customStyle="1" w:styleId="7115">
    <w:name w:val="Нет списка7115"/>
    <w:next w:val="af7"/>
    <w:uiPriority w:val="99"/>
    <w:semiHidden/>
    <w:unhideWhenUsed/>
    <w:qFormat/>
    <w:rsid w:val="00953668"/>
  </w:style>
  <w:style w:type="numbering" w:customStyle="1" w:styleId="8115">
    <w:name w:val="Нет списка8115"/>
    <w:next w:val="af7"/>
    <w:semiHidden/>
    <w:unhideWhenUsed/>
    <w:qFormat/>
    <w:rsid w:val="00953668"/>
  </w:style>
  <w:style w:type="numbering" w:customStyle="1" w:styleId="1ai2115">
    <w:name w:val="1 / a / i2115"/>
    <w:basedOn w:val="af7"/>
    <w:next w:val="1ai"/>
    <w:qFormat/>
    <w:rsid w:val="00953668"/>
  </w:style>
  <w:style w:type="numbering" w:customStyle="1" w:styleId="1ai115">
    <w:name w:val="1 / a / i115"/>
    <w:basedOn w:val="af7"/>
    <w:next w:val="1ai"/>
    <w:uiPriority w:val="99"/>
    <w:semiHidden/>
    <w:unhideWhenUsed/>
    <w:qFormat/>
    <w:rsid w:val="00953668"/>
  </w:style>
  <w:style w:type="numbering" w:customStyle="1" w:styleId="1015">
    <w:name w:val="Нет списка1015"/>
    <w:next w:val="af7"/>
    <w:uiPriority w:val="99"/>
    <w:semiHidden/>
    <w:unhideWhenUsed/>
    <w:qFormat/>
    <w:rsid w:val="00953668"/>
  </w:style>
  <w:style w:type="numbering" w:customStyle="1" w:styleId="13150">
    <w:name w:val="Нет списка1315"/>
    <w:next w:val="af7"/>
    <w:semiHidden/>
    <w:unhideWhenUsed/>
    <w:qFormat/>
    <w:rsid w:val="00953668"/>
  </w:style>
  <w:style w:type="numbering" w:customStyle="1" w:styleId="22150">
    <w:name w:val="Нет списка2215"/>
    <w:next w:val="af7"/>
    <w:uiPriority w:val="99"/>
    <w:semiHidden/>
    <w:unhideWhenUsed/>
    <w:qFormat/>
    <w:rsid w:val="00953668"/>
  </w:style>
  <w:style w:type="numbering" w:customStyle="1" w:styleId="3215">
    <w:name w:val="Нет списка3215"/>
    <w:next w:val="af7"/>
    <w:uiPriority w:val="99"/>
    <w:semiHidden/>
    <w:unhideWhenUsed/>
    <w:qFormat/>
    <w:rsid w:val="00953668"/>
  </w:style>
  <w:style w:type="numbering" w:customStyle="1" w:styleId="4215">
    <w:name w:val="Нет списка4215"/>
    <w:next w:val="af7"/>
    <w:uiPriority w:val="99"/>
    <w:semiHidden/>
    <w:unhideWhenUsed/>
    <w:qFormat/>
    <w:rsid w:val="00953668"/>
  </w:style>
  <w:style w:type="numbering" w:customStyle="1" w:styleId="5215">
    <w:name w:val="Нет списка5215"/>
    <w:next w:val="af7"/>
    <w:uiPriority w:val="99"/>
    <w:semiHidden/>
    <w:unhideWhenUsed/>
    <w:qFormat/>
    <w:rsid w:val="00953668"/>
  </w:style>
  <w:style w:type="numbering" w:customStyle="1" w:styleId="6215">
    <w:name w:val="Нет списка6215"/>
    <w:next w:val="af7"/>
    <w:uiPriority w:val="99"/>
    <w:semiHidden/>
    <w:unhideWhenUsed/>
    <w:qFormat/>
    <w:rsid w:val="00953668"/>
  </w:style>
  <w:style w:type="numbering" w:customStyle="1" w:styleId="7215">
    <w:name w:val="Нет списка7215"/>
    <w:next w:val="af7"/>
    <w:uiPriority w:val="99"/>
    <w:semiHidden/>
    <w:unhideWhenUsed/>
    <w:qFormat/>
    <w:rsid w:val="00953668"/>
  </w:style>
  <w:style w:type="numbering" w:customStyle="1" w:styleId="8215">
    <w:name w:val="Нет списка8215"/>
    <w:next w:val="af7"/>
    <w:semiHidden/>
    <w:unhideWhenUsed/>
    <w:qFormat/>
    <w:rsid w:val="00953668"/>
  </w:style>
  <w:style w:type="numbering" w:customStyle="1" w:styleId="1ai2215">
    <w:name w:val="1 / a / i2215"/>
    <w:basedOn w:val="af7"/>
    <w:next w:val="1ai"/>
    <w:qFormat/>
    <w:rsid w:val="00953668"/>
  </w:style>
  <w:style w:type="numbering" w:customStyle="1" w:styleId="1ai315">
    <w:name w:val="1 / a / i315"/>
    <w:basedOn w:val="af7"/>
    <w:next w:val="1ai"/>
    <w:uiPriority w:val="99"/>
    <w:unhideWhenUsed/>
    <w:qFormat/>
    <w:rsid w:val="00953668"/>
  </w:style>
  <w:style w:type="numbering" w:customStyle="1" w:styleId="1651">
    <w:name w:val="Нет списка165"/>
    <w:next w:val="af7"/>
    <w:uiPriority w:val="99"/>
    <w:semiHidden/>
    <w:qFormat/>
    <w:rsid w:val="00953668"/>
  </w:style>
  <w:style w:type="numbering" w:customStyle="1" w:styleId="1750">
    <w:name w:val="Нет списка175"/>
    <w:next w:val="af7"/>
    <w:uiPriority w:val="99"/>
    <w:semiHidden/>
    <w:unhideWhenUsed/>
    <w:qFormat/>
    <w:rsid w:val="00953668"/>
  </w:style>
  <w:style w:type="numbering" w:customStyle="1" w:styleId="11350">
    <w:name w:val="Нет списка1135"/>
    <w:next w:val="af7"/>
    <w:semiHidden/>
    <w:unhideWhenUsed/>
    <w:qFormat/>
    <w:rsid w:val="00953668"/>
  </w:style>
  <w:style w:type="numbering" w:customStyle="1" w:styleId="2451">
    <w:name w:val="Нет списка245"/>
    <w:next w:val="af7"/>
    <w:uiPriority w:val="99"/>
    <w:semiHidden/>
    <w:unhideWhenUsed/>
    <w:qFormat/>
    <w:rsid w:val="00953668"/>
  </w:style>
  <w:style w:type="numbering" w:customStyle="1" w:styleId="3450">
    <w:name w:val="Нет списка345"/>
    <w:next w:val="af7"/>
    <w:uiPriority w:val="99"/>
    <w:semiHidden/>
    <w:unhideWhenUsed/>
    <w:qFormat/>
    <w:rsid w:val="00953668"/>
  </w:style>
  <w:style w:type="numbering" w:customStyle="1" w:styleId="4450">
    <w:name w:val="Нет списка445"/>
    <w:next w:val="af7"/>
    <w:uiPriority w:val="99"/>
    <w:semiHidden/>
    <w:unhideWhenUsed/>
    <w:qFormat/>
    <w:rsid w:val="00953668"/>
  </w:style>
  <w:style w:type="numbering" w:customStyle="1" w:styleId="5450">
    <w:name w:val="Нет списка545"/>
    <w:next w:val="af7"/>
    <w:uiPriority w:val="99"/>
    <w:semiHidden/>
    <w:unhideWhenUsed/>
    <w:qFormat/>
    <w:rsid w:val="00953668"/>
  </w:style>
  <w:style w:type="numbering" w:customStyle="1" w:styleId="6450">
    <w:name w:val="Нет списка645"/>
    <w:next w:val="af7"/>
    <w:uiPriority w:val="99"/>
    <w:semiHidden/>
    <w:unhideWhenUsed/>
    <w:qFormat/>
    <w:rsid w:val="00953668"/>
  </w:style>
  <w:style w:type="numbering" w:customStyle="1" w:styleId="7450">
    <w:name w:val="Нет списка745"/>
    <w:next w:val="af7"/>
    <w:uiPriority w:val="99"/>
    <w:semiHidden/>
    <w:unhideWhenUsed/>
    <w:qFormat/>
    <w:rsid w:val="00953668"/>
  </w:style>
  <w:style w:type="numbering" w:customStyle="1" w:styleId="8450">
    <w:name w:val="Нет списка845"/>
    <w:next w:val="af7"/>
    <w:semiHidden/>
    <w:unhideWhenUsed/>
    <w:qFormat/>
    <w:rsid w:val="00953668"/>
  </w:style>
  <w:style w:type="numbering" w:customStyle="1" w:styleId="1ai245">
    <w:name w:val="1 / a / i245"/>
    <w:basedOn w:val="af7"/>
    <w:next w:val="1ai"/>
    <w:qFormat/>
    <w:rsid w:val="00953668"/>
  </w:style>
  <w:style w:type="numbering" w:customStyle="1" w:styleId="1ai55">
    <w:name w:val="1 / a / i55"/>
    <w:basedOn w:val="af7"/>
    <w:next w:val="1ai"/>
    <w:uiPriority w:val="99"/>
    <w:unhideWhenUsed/>
    <w:qFormat/>
    <w:rsid w:val="00953668"/>
  </w:style>
  <w:style w:type="numbering" w:customStyle="1" w:styleId="925">
    <w:name w:val="Нет списка925"/>
    <w:next w:val="af7"/>
    <w:uiPriority w:val="99"/>
    <w:semiHidden/>
    <w:unhideWhenUsed/>
    <w:qFormat/>
    <w:rsid w:val="00953668"/>
  </w:style>
  <w:style w:type="numbering" w:customStyle="1" w:styleId="12250">
    <w:name w:val="Нет списка1225"/>
    <w:next w:val="af7"/>
    <w:semiHidden/>
    <w:unhideWhenUsed/>
    <w:qFormat/>
    <w:rsid w:val="00953668"/>
  </w:style>
  <w:style w:type="numbering" w:customStyle="1" w:styleId="21250">
    <w:name w:val="Нет списка2125"/>
    <w:next w:val="af7"/>
    <w:uiPriority w:val="99"/>
    <w:semiHidden/>
    <w:unhideWhenUsed/>
    <w:qFormat/>
    <w:rsid w:val="00953668"/>
  </w:style>
  <w:style w:type="numbering" w:customStyle="1" w:styleId="3125">
    <w:name w:val="Нет списка3125"/>
    <w:next w:val="af7"/>
    <w:uiPriority w:val="99"/>
    <w:semiHidden/>
    <w:unhideWhenUsed/>
    <w:qFormat/>
    <w:rsid w:val="00953668"/>
  </w:style>
  <w:style w:type="numbering" w:customStyle="1" w:styleId="4125">
    <w:name w:val="Нет списка4125"/>
    <w:next w:val="af7"/>
    <w:uiPriority w:val="99"/>
    <w:semiHidden/>
    <w:unhideWhenUsed/>
    <w:qFormat/>
    <w:rsid w:val="00953668"/>
  </w:style>
  <w:style w:type="numbering" w:customStyle="1" w:styleId="5125">
    <w:name w:val="Нет списка5125"/>
    <w:next w:val="af7"/>
    <w:uiPriority w:val="99"/>
    <w:semiHidden/>
    <w:unhideWhenUsed/>
    <w:qFormat/>
    <w:rsid w:val="00953668"/>
  </w:style>
  <w:style w:type="numbering" w:customStyle="1" w:styleId="6125">
    <w:name w:val="Нет списка6125"/>
    <w:next w:val="af7"/>
    <w:uiPriority w:val="99"/>
    <w:semiHidden/>
    <w:unhideWhenUsed/>
    <w:qFormat/>
    <w:rsid w:val="00953668"/>
  </w:style>
  <w:style w:type="numbering" w:customStyle="1" w:styleId="7125">
    <w:name w:val="Нет списка7125"/>
    <w:next w:val="af7"/>
    <w:uiPriority w:val="99"/>
    <w:semiHidden/>
    <w:unhideWhenUsed/>
    <w:qFormat/>
    <w:rsid w:val="00953668"/>
  </w:style>
  <w:style w:type="numbering" w:customStyle="1" w:styleId="8125">
    <w:name w:val="Нет списка8125"/>
    <w:next w:val="af7"/>
    <w:semiHidden/>
    <w:unhideWhenUsed/>
    <w:qFormat/>
    <w:rsid w:val="00953668"/>
  </w:style>
  <w:style w:type="numbering" w:customStyle="1" w:styleId="1ai2125">
    <w:name w:val="1 / a / i2125"/>
    <w:basedOn w:val="af7"/>
    <w:next w:val="1ai"/>
    <w:qFormat/>
    <w:rsid w:val="00953668"/>
  </w:style>
  <w:style w:type="numbering" w:customStyle="1" w:styleId="1ai125">
    <w:name w:val="1 / a / i125"/>
    <w:basedOn w:val="af7"/>
    <w:next w:val="1ai"/>
    <w:uiPriority w:val="99"/>
    <w:semiHidden/>
    <w:unhideWhenUsed/>
    <w:qFormat/>
    <w:rsid w:val="00953668"/>
  </w:style>
  <w:style w:type="numbering" w:customStyle="1" w:styleId="1025">
    <w:name w:val="Нет списка1025"/>
    <w:next w:val="af7"/>
    <w:uiPriority w:val="99"/>
    <w:semiHidden/>
    <w:unhideWhenUsed/>
    <w:qFormat/>
    <w:rsid w:val="00953668"/>
  </w:style>
  <w:style w:type="numbering" w:customStyle="1" w:styleId="13250">
    <w:name w:val="Нет списка1325"/>
    <w:next w:val="af7"/>
    <w:semiHidden/>
    <w:unhideWhenUsed/>
    <w:qFormat/>
    <w:rsid w:val="00953668"/>
  </w:style>
  <w:style w:type="numbering" w:customStyle="1" w:styleId="2225">
    <w:name w:val="Нет списка2225"/>
    <w:next w:val="af7"/>
    <w:uiPriority w:val="99"/>
    <w:semiHidden/>
    <w:unhideWhenUsed/>
    <w:qFormat/>
    <w:rsid w:val="00953668"/>
  </w:style>
  <w:style w:type="numbering" w:customStyle="1" w:styleId="3225">
    <w:name w:val="Нет списка3225"/>
    <w:next w:val="af7"/>
    <w:uiPriority w:val="99"/>
    <w:semiHidden/>
    <w:unhideWhenUsed/>
    <w:qFormat/>
    <w:rsid w:val="00953668"/>
  </w:style>
  <w:style w:type="numbering" w:customStyle="1" w:styleId="4225">
    <w:name w:val="Нет списка4225"/>
    <w:next w:val="af7"/>
    <w:uiPriority w:val="99"/>
    <w:semiHidden/>
    <w:unhideWhenUsed/>
    <w:qFormat/>
    <w:rsid w:val="00953668"/>
  </w:style>
  <w:style w:type="numbering" w:customStyle="1" w:styleId="5225">
    <w:name w:val="Нет списка5225"/>
    <w:next w:val="af7"/>
    <w:uiPriority w:val="99"/>
    <w:semiHidden/>
    <w:unhideWhenUsed/>
    <w:qFormat/>
    <w:rsid w:val="00953668"/>
  </w:style>
  <w:style w:type="numbering" w:customStyle="1" w:styleId="6225">
    <w:name w:val="Нет списка6225"/>
    <w:next w:val="af7"/>
    <w:uiPriority w:val="99"/>
    <w:semiHidden/>
    <w:unhideWhenUsed/>
    <w:qFormat/>
    <w:rsid w:val="00953668"/>
  </w:style>
  <w:style w:type="numbering" w:customStyle="1" w:styleId="7225">
    <w:name w:val="Нет списка7225"/>
    <w:next w:val="af7"/>
    <w:uiPriority w:val="99"/>
    <w:semiHidden/>
    <w:unhideWhenUsed/>
    <w:qFormat/>
    <w:rsid w:val="00953668"/>
  </w:style>
  <w:style w:type="numbering" w:customStyle="1" w:styleId="8225">
    <w:name w:val="Нет списка8225"/>
    <w:next w:val="af7"/>
    <w:semiHidden/>
    <w:unhideWhenUsed/>
    <w:qFormat/>
    <w:rsid w:val="00953668"/>
  </w:style>
  <w:style w:type="numbering" w:customStyle="1" w:styleId="1ai2225">
    <w:name w:val="1 / a / i2225"/>
    <w:basedOn w:val="af7"/>
    <w:next w:val="1ai"/>
    <w:qFormat/>
    <w:rsid w:val="00953668"/>
  </w:style>
  <w:style w:type="numbering" w:customStyle="1" w:styleId="1ai325">
    <w:name w:val="1 / a / i325"/>
    <w:basedOn w:val="af7"/>
    <w:next w:val="1ai"/>
    <w:unhideWhenUsed/>
    <w:qFormat/>
    <w:rsid w:val="00953668"/>
  </w:style>
  <w:style w:type="numbering" w:customStyle="1" w:styleId="1840">
    <w:name w:val="Нет списка184"/>
    <w:next w:val="af7"/>
    <w:uiPriority w:val="99"/>
    <w:semiHidden/>
    <w:unhideWhenUsed/>
    <w:qFormat/>
    <w:rsid w:val="00953668"/>
  </w:style>
  <w:style w:type="table" w:customStyle="1" w:styleId="554">
    <w:name w:val="Сетка таблицы55"/>
    <w:basedOn w:val="af6"/>
    <w:next w:val="affffff0"/>
    <w:rsid w:val="0095366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2">
    <w:name w:val="Сетка таблицы145"/>
    <w:basedOn w:val="af6"/>
    <w:next w:val="affffff0"/>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40">
    <w:name w:val="Нет списка194"/>
    <w:next w:val="af7"/>
    <w:uiPriority w:val="99"/>
    <w:semiHidden/>
    <w:unhideWhenUsed/>
    <w:qFormat/>
    <w:rsid w:val="00953668"/>
  </w:style>
  <w:style w:type="numbering" w:customStyle="1" w:styleId="2540">
    <w:name w:val="Нет списка254"/>
    <w:next w:val="af7"/>
    <w:uiPriority w:val="99"/>
    <w:semiHidden/>
    <w:unhideWhenUsed/>
    <w:qFormat/>
    <w:rsid w:val="00953668"/>
  </w:style>
  <w:style w:type="numbering" w:customStyle="1" w:styleId="1ai254">
    <w:name w:val="1 / a / i254"/>
    <w:basedOn w:val="af7"/>
    <w:next w:val="1ai"/>
    <w:qFormat/>
    <w:rsid w:val="00953668"/>
  </w:style>
  <w:style w:type="table" w:customStyle="1" w:styleId="1253">
    <w:name w:val="Светлая сетка125"/>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51">
    <w:name w:val="Средняя заливка 112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5">
    <w:name w:val="Средняя заливка 1 - Акцент 112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52">
    <w:name w:val="Светлая сетка1115"/>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50">
    <w:name w:val="Средняя заливка 1111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5">
    <w:name w:val="Средняя заливка 1 - Акцент 1111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52">
    <w:name w:val="Сетка таблицы235"/>
    <w:basedOn w:val="af6"/>
    <w:next w:val="affffff0"/>
    <w:uiPriority w:val="5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4">
    <w:name w:val="Нет списка354"/>
    <w:next w:val="af7"/>
    <w:uiPriority w:val="99"/>
    <w:semiHidden/>
    <w:unhideWhenUsed/>
    <w:qFormat/>
    <w:rsid w:val="00953668"/>
  </w:style>
  <w:style w:type="numbering" w:customStyle="1" w:styleId="454">
    <w:name w:val="Нет списка454"/>
    <w:next w:val="af7"/>
    <w:uiPriority w:val="99"/>
    <w:semiHidden/>
    <w:unhideWhenUsed/>
    <w:qFormat/>
    <w:rsid w:val="00953668"/>
  </w:style>
  <w:style w:type="numbering" w:customStyle="1" w:styleId="5540">
    <w:name w:val="Нет списка554"/>
    <w:next w:val="af7"/>
    <w:uiPriority w:val="99"/>
    <w:semiHidden/>
    <w:unhideWhenUsed/>
    <w:qFormat/>
    <w:rsid w:val="00953668"/>
  </w:style>
  <w:style w:type="numbering" w:customStyle="1" w:styleId="654">
    <w:name w:val="Нет списка654"/>
    <w:next w:val="af7"/>
    <w:uiPriority w:val="99"/>
    <w:semiHidden/>
    <w:unhideWhenUsed/>
    <w:qFormat/>
    <w:rsid w:val="00953668"/>
  </w:style>
  <w:style w:type="numbering" w:customStyle="1" w:styleId="754">
    <w:name w:val="Нет списка754"/>
    <w:next w:val="af7"/>
    <w:uiPriority w:val="99"/>
    <w:semiHidden/>
    <w:unhideWhenUsed/>
    <w:qFormat/>
    <w:rsid w:val="00953668"/>
  </w:style>
  <w:style w:type="numbering" w:customStyle="1" w:styleId="854">
    <w:name w:val="Нет списка854"/>
    <w:next w:val="af7"/>
    <w:semiHidden/>
    <w:unhideWhenUsed/>
    <w:qFormat/>
    <w:rsid w:val="00953668"/>
  </w:style>
  <w:style w:type="numbering" w:customStyle="1" w:styleId="1ai134">
    <w:name w:val="1 / a / i134"/>
    <w:basedOn w:val="af7"/>
    <w:next w:val="1ai"/>
    <w:uiPriority w:val="99"/>
    <w:semiHidden/>
    <w:unhideWhenUsed/>
    <w:qFormat/>
    <w:rsid w:val="00953668"/>
  </w:style>
  <w:style w:type="table" w:customStyle="1" w:styleId="21152">
    <w:name w:val="Сетка таблицы2115"/>
    <w:basedOn w:val="af6"/>
    <w:next w:val="affffff0"/>
    <w:uiPriority w:val="59"/>
    <w:rsid w:val="0095366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4">
    <w:name w:val="1 / a / i614"/>
    <w:basedOn w:val="af7"/>
    <w:next w:val="1ai"/>
    <w:uiPriority w:val="99"/>
    <w:semiHidden/>
    <w:unhideWhenUsed/>
    <w:qFormat/>
    <w:rsid w:val="00953668"/>
  </w:style>
  <w:style w:type="table" w:customStyle="1" w:styleId="1343">
    <w:name w:val="Светлая сетка134"/>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41">
    <w:name w:val="Средняя заливка 1134"/>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4">
    <w:name w:val="Средняя заливка 1 - Акцент 1134"/>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42">
    <w:name w:val="Светлая сетка1124"/>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40">
    <w:name w:val="Средняя заливка 11124"/>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4">
    <w:name w:val="Средняя заливка 1 - Акцент 11124"/>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42">
    <w:name w:val="Сетка таблицы514"/>
    <w:basedOn w:val="af6"/>
    <w:next w:val="affffff0"/>
    <w:rsid w:val="0095366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40">
    <w:name w:val="Сетка таблицы1414"/>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4">
    <w:name w:val="1 / a / i624"/>
    <w:basedOn w:val="af7"/>
    <w:next w:val="1ai"/>
    <w:uiPriority w:val="99"/>
    <w:unhideWhenUsed/>
    <w:qFormat/>
    <w:rsid w:val="00953668"/>
  </w:style>
  <w:style w:type="table" w:customStyle="1" w:styleId="23140">
    <w:name w:val="Сетка таблицы2314"/>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42">
    <w:name w:val="Светлая сетка1214"/>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4">
    <w:name w:val="Средняя заливка 11214"/>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4">
    <w:name w:val="Средняя заливка 1 - Акцент 11214"/>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41">
    <w:name w:val="Светлая сетка11114"/>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4">
    <w:name w:val="Средняя заливка 111114"/>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4">
    <w:name w:val="Средняя заливка 1 - Акцент 111114"/>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
    <w:name w:val="Сетка таблицы1114"/>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4">
    <w:name w:val="Сетка таблицы21114"/>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40">
    <w:name w:val="Нет списка1144"/>
    <w:next w:val="af7"/>
    <w:uiPriority w:val="99"/>
    <w:semiHidden/>
    <w:unhideWhenUsed/>
    <w:qFormat/>
    <w:rsid w:val="00953668"/>
  </w:style>
  <w:style w:type="numbering" w:customStyle="1" w:styleId="111151">
    <w:name w:val="Нет списка11115"/>
    <w:next w:val="af7"/>
    <w:uiPriority w:val="99"/>
    <w:semiHidden/>
    <w:unhideWhenUsed/>
    <w:qFormat/>
    <w:rsid w:val="00953668"/>
  </w:style>
  <w:style w:type="numbering" w:customStyle="1" w:styleId="9340">
    <w:name w:val="Нет списка934"/>
    <w:next w:val="af7"/>
    <w:uiPriority w:val="99"/>
    <w:semiHidden/>
    <w:unhideWhenUsed/>
    <w:qFormat/>
    <w:rsid w:val="00953668"/>
  </w:style>
  <w:style w:type="numbering" w:customStyle="1" w:styleId="12340">
    <w:name w:val="Нет списка1234"/>
    <w:next w:val="af7"/>
    <w:semiHidden/>
    <w:unhideWhenUsed/>
    <w:qFormat/>
    <w:rsid w:val="00953668"/>
  </w:style>
  <w:style w:type="numbering" w:customStyle="1" w:styleId="21340">
    <w:name w:val="Нет списка2134"/>
    <w:next w:val="af7"/>
    <w:uiPriority w:val="99"/>
    <w:semiHidden/>
    <w:unhideWhenUsed/>
    <w:qFormat/>
    <w:rsid w:val="00953668"/>
  </w:style>
  <w:style w:type="numbering" w:customStyle="1" w:styleId="3134">
    <w:name w:val="Нет списка3134"/>
    <w:next w:val="af7"/>
    <w:uiPriority w:val="99"/>
    <w:semiHidden/>
    <w:unhideWhenUsed/>
    <w:qFormat/>
    <w:rsid w:val="00953668"/>
  </w:style>
  <w:style w:type="numbering" w:customStyle="1" w:styleId="4134">
    <w:name w:val="Нет списка4134"/>
    <w:next w:val="af7"/>
    <w:uiPriority w:val="99"/>
    <w:semiHidden/>
    <w:unhideWhenUsed/>
    <w:qFormat/>
    <w:rsid w:val="00953668"/>
  </w:style>
  <w:style w:type="numbering" w:customStyle="1" w:styleId="5134">
    <w:name w:val="Нет списка5134"/>
    <w:next w:val="af7"/>
    <w:uiPriority w:val="99"/>
    <w:semiHidden/>
    <w:unhideWhenUsed/>
    <w:qFormat/>
    <w:rsid w:val="00953668"/>
  </w:style>
  <w:style w:type="numbering" w:customStyle="1" w:styleId="6134">
    <w:name w:val="Нет списка6134"/>
    <w:next w:val="af7"/>
    <w:uiPriority w:val="99"/>
    <w:semiHidden/>
    <w:unhideWhenUsed/>
    <w:qFormat/>
    <w:rsid w:val="00953668"/>
  </w:style>
  <w:style w:type="numbering" w:customStyle="1" w:styleId="7134">
    <w:name w:val="Нет списка7134"/>
    <w:next w:val="af7"/>
    <w:uiPriority w:val="99"/>
    <w:semiHidden/>
    <w:unhideWhenUsed/>
    <w:qFormat/>
    <w:rsid w:val="00953668"/>
  </w:style>
  <w:style w:type="numbering" w:customStyle="1" w:styleId="8134">
    <w:name w:val="Нет списка8134"/>
    <w:next w:val="af7"/>
    <w:semiHidden/>
    <w:unhideWhenUsed/>
    <w:qFormat/>
    <w:rsid w:val="00953668"/>
  </w:style>
  <w:style w:type="numbering" w:customStyle="1" w:styleId="1ai2134">
    <w:name w:val="1 / a / i2134"/>
    <w:basedOn w:val="af7"/>
    <w:next w:val="1ai"/>
    <w:qFormat/>
    <w:rsid w:val="00953668"/>
  </w:style>
  <w:style w:type="numbering" w:customStyle="1" w:styleId="1034">
    <w:name w:val="Нет списка1034"/>
    <w:next w:val="af7"/>
    <w:uiPriority w:val="99"/>
    <w:semiHidden/>
    <w:unhideWhenUsed/>
    <w:qFormat/>
    <w:rsid w:val="00953668"/>
  </w:style>
  <w:style w:type="numbering" w:customStyle="1" w:styleId="13340">
    <w:name w:val="Нет списка1334"/>
    <w:next w:val="af7"/>
    <w:semiHidden/>
    <w:unhideWhenUsed/>
    <w:qFormat/>
    <w:rsid w:val="00953668"/>
  </w:style>
  <w:style w:type="numbering" w:customStyle="1" w:styleId="2234">
    <w:name w:val="Нет списка2234"/>
    <w:next w:val="af7"/>
    <w:uiPriority w:val="99"/>
    <w:semiHidden/>
    <w:unhideWhenUsed/>
    <w:qFormat/>
    <w:rsid w:val="00953668"/>
  </w:style>
  <w:style w:type="numbering" w:customStyle="1" w:styleId="3234">
    <w:name w:val="Нет списка3234"/>
    <w:next w:val="af7"/>
    <w:uiPriority w:val="99"/>
    <w:semiHidden/>
    <w:unhideWhenUsed/>
    <w:qFormat/>
    <w:rsid w:val="00953668"/>
  </w:style>
  <w:style w:type="numbering" w:customStyle="1" w:styleId="4234">
    <w:name w:val="Нет списка4234"/>
    <w:next w:val="af7"/>
    <w:uiPriority w:val="99"/>
    <w:semiHidden/>
    <w:unhideWhenUsed/>
    <w:qFormat/>
    <w:rsid w:val="00953668"/>
  </w:style>
  <w:style w:type="numbering" w:customStyle="1" w:styleId="5234">
    <w:name w:val="Нет списка5234"/>
    <w:next w:val="af7"/>
    <w:uiPriority w:val="99"/>
    <w:semiHidden/>
    <w:unhideWhenUsed/>
    <w:qFormat/>
    <w:rsid w:val="00953668"/>
  </w:style>
  <w:style w:type="numbering" w:customStyle="1" w:styleId="6234">
    <w:name w:val="Нет списка6234"/>
    <w:next w:val="af7"/>
    <w:uiPriority w:val="99"/>
    <w:semiHidden/>
    <w:unhideWhenUsed/>
    <w:qFormat/>
    <w:rsid w:val="00953668"/>
  </w:style>
  <w:style w:type="numbering" w:customStyle="1" w:styleId="7234">
    <w:name w:val="Нет списка7234"/>
    <w:next w:val="af7"/>
    <w:uiPriority w:val="99"/>
    <w:semiHidden/>
    <w:unhideWhenUsed/>
    <w:qFormat/>
    <w:rsid w:val="00953668"/>
  </w:style>
  <w:style w:type="numbering" w:customStyle="1" w:styleId="8234">
    <w:name w:val="Нет списка8234"/>
    <w:next w:val="af7"/>
    <w:semiHidden/>
    <w:unhideWhenUsed/>
    <w:qFormat/>
    <w:rsid w:val="00953668"/>
  </w:style>
  <w:style w:type="numbering" w:customStyle="1" w:styleId="1ai2234">
    <w:name w:val="1 / a / i2234"/>
    <w:basedOn w:val="af7"/>
    <w:next w:val="1ai"/>
    <w:qFormat/>
    <w:rsid w:val="00953668"/>
  </w:style>
  <w:style w:type="numbering" w:customStyle="1" w:styleId="1ai334">
    <w:name w:val="1 / a / i334"/>
    <w:basedOn w:val="af7"/>
    <w:next w:val="1ai"/>
    <w:uiPriority w:val="99"/>
    <w:semiHidden/>
    <w:unhideWhenUsed/>
    <w:qFormat/>
    <w:rsid w:val="00953668"/>
  </w:style>
  <w:style w:type="table" w:customStyle="1" w:styleId="22141">
    <w:name w:val="Сетка таблицы2214"/>
    <w:basedOn w:val="af6"/>
    <w:next w:val="affffff0"/>
    <w:uiPriority w:val="59"/>
    <w:rsid w:val="0095366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41">
    <w:name w:val="Нет списка1414"/>
    <w:next w:val="af7"/>
    <w:uiPriority w:val="99"/>
    <w:semiHidden/>
    <w:qFormat/>
    <w:rsid w:val="00953668"/>
  </w:style>
  <w:style w:type="numbering" w:customStyle="1" w:styleId="15140">
    <w:name w:val="Нет списка1514"/>
    <w:next w:val="af7"/>
    <w:uiPriority w:val="99"/>
    <w:semiHidden/>
    <w:unhideWhenUsed/>
    <w:qFormat/>
    <w:rsid w:val="00953668"/>
  </w:style>
  <w:style w:type="numbering" w:customStyle="1" w:styleId="112140">
    <w:name w:val="Нет списка11214"/>
    <w:next w:val="af7"/>
    <w:semiHidden/>
    <w:unhideWhenUsed/>
    <w:qFormat/>
    <w:rsid w:val="00953668"/>
  </w:style>
  <w:style w:type="numbering" w:customStyle="1" w:styleId="23141">
    <w:name w:val="Нет списка2314"/>
    <w:next w:val="af7"/>
    <w:uiPriority w:val="99"/>
    <w:semiHidden/>
    <w:unhideWhenUsed/>
    <w:qFormat/>
    <w:rsid w:val="00953668"/>
  </w:style>
  <w:style w:type="numbering" w:customStyle="1" w:styleId="3314">
    <w:name w:val="Нет списка3314"/>
    <w:next w:val="af7"/>
    <w:uiPriority w:val="99"/>
    <w:semiHidden/>
    <w:unhideWhenUsed/>
    <w:qFormat/>
    <w:rsid w:val="00953668"/>
  </w:style>
  <w:style w:type="numbering" w:customStyle="1" w:styleId="4314">
    <w:name w:val="Нет списка4314"/>
    <w:next w:val="af7"/>
    <w:uiPriority w:val="99"/>
    <w:semiHidden/>
    <w:unhideWhenUsed/>
    <w:qFormat/>
    <w:rsid w:val="00953668"/>
  </w:style>
  <w:style w:type="numbering" w:customStyle="1" w:styleId="5314">
    <w:name w:val="Нет списка5314"/>
    <w:next w:val="af7"/>
    <w:uiPriority w:val="99"/>
    <w:semiHidden/>
    <w:unhideWhenUsed/>
    <w:qFormat/>
    <w:rsid w:val="00953668"/>
  </w:style>
  <w:style w:type="numbering" w:customStyle="1" w:styleId="6314">
    <w:name w:val="Нет списка6314"/>
    <w:next w:val="af7"/>
    <w:uiPriority w:val="99"/>
    <w:semiHidden/>
    <w:unhideWhenUsed/>
    <w:qFormat/>
    <w:rsid w:val="00953668"/>
  </w:style>
  <w:style w:type="numbering" w:customStyle="1" w:styleId="7314">
    <w:name w:val="Нет списка7314"/>
    <w:next w:val="af7"/>
    <w:uiPriority w:val="99"/>
    <w:semiHidden/>
    <w:unhideWhenUsed/>
    <w:qFormat/>
    <w:rsid w:val="00953668"/>
  </w:style>
  <w:style w:type="numbering" w:customStyle="1" w:styleId="8314">
    <w:name w:val="Нет списка8314"/>
    <w:next w:val="af7"/>
    <w:semiHidden/>
    <w:unhideWhenUsed/>
    <w:qFormat/>
    <w:rsid w:val="00953668"/>
  </w:style>
  <w:style w:type="numbering" w:customStyle="1" w:styleId="1ai2314">
    <w:name w:val="1 / a / i2314"/>
    <w:basedOn w:val="af7"/>
    <w:next w:val="1ai"/>
    <w:qFormat/>
    <w:rsid w:val="00953668"/>
  </w:style>
  <w:style w:type="numbering" w:customStyle="1" w:styleId="1ai414">
    <w:name w:val="1 / a / i414"/>
    <w:basedOn w:val="af7"/>
    <w:next w:val="1ai"/>
    <w:uiPriority w:val="99"/>
    <w:unhideWhenUsed/>
    <w:qFormat/>
    <w:rsid w:val="00953668"/>
  </w:style>
  <w:style w:type="numbering" w:customStyle="1" w:styleId="9114">
    <w:name w:val="Нет списка9114"/>
    <w:next w:val="af7"/>
    <w:uiPriority w:val="99"/>
    <w:semiHidden/>
    <w:unhideWhenUsed/>
    <w:qFormat/>
    <w:rsid w:val="00953668"/>
  </w:style>
  <w:style w:type="numbering" w:customStyle="1" w:styleId="121140">
    <w:name w:val="Нет списка12114"/>
    <w:next w:val="af7"/>
    <w:semiHidden/>
    <w:unhideWhenUsed/>
    <w:qFormat/>
    <w:rsid w:val="00953668"/>
  </w:style>
  <w:style w:type="numbering" w:customStyle="1" w:styleId="211140">
    <w:name w:val="Нет списка21114"/>
    <w:next w:val="af7"/>
    <w:uiPriority w:val="99"/>
    <w:semiHidden/>
    <w:unhideWhenUsed/>
    <w:qFormat/>
    <w:rsid w:val="00953668"/>
  </w:style>
  <w:style w:type="numbering" w:customStyle="1" w:styleId="31114">
    <w:name w:val="Нет списка31114"/>
    <w:next w:val="af7"/>
    <w:uiPriority w:val="99"/>
    <w:semiHidden/>
    <w:unhideWhenUsed/>
    <w:qFormat/>
    <w:rsid w:val="00953668"/>
  </w:style>
  <w:style w:type="numbering" w:customStyle="1" w:styleId="41114">
    <w:name w:val="Нет списка41114"/>
    <w:next w:val="af7"/>
    <w:uiPriority w:val="99"/>
    <w:semiHidden/>
    <w:unhideWhenUsed/>
    <w:qFormat/>
    <w:rsid w:val="00953668"/>
  </w:style>
  <w:style w:type="numbering" w:customStyle="1" w:styleId="51114">
    <w:name w:val="Нет списка51114"/>
    <w:next w:val="af7"/>
    <w:uiPriority w:val="99"/>
    <w:semiHidden/>
    <w:unhideWhenUsed/>
    <w:qFormat/>
    <w:rsid w:val="00953668"/>
  </w:style>
  <w:style w:type="numbering" w:customStyle="1" w:styleId="61114">
    <w:name w:val="Нет списка61114"/>
    <w:next w:val="af7"/>
    <w:uiPriority w:val="99"/>
    <w:semiHidden/>
    <w:unhideWhenUsed/>
    <w:qFormat/>
    <w:rsid w:val="00953668"/>
  </w:style>
  <w:style w:type="numbering" w:customStyle="1" w:styleId="71114">
    <w:name w:val="Нет списка71114"/>
    <w:next w:val="af7"/>
    <w:uiPriority w:val="99"/>
    <w:semiHidden/>
    <w:unhideWhenUsed/>
    <w:qFormat/>
    <w:rsid w:val="00953668"/>
  </w:style>
  <w:style w:type="numbering" w:customStyle="1" w:styleId="81114">
    <w:name w:val="Нет списка81114"/>
    <w:next w:val="af7"/>
    <w:semiHidden/>
    <w:unhideWhenUsed/>
    <w:qFormat/>
    <w:rsid w:val="00953668"/>
  </w:style>
  <w:style w:type="numbering" w:customStyle="1" w:styleId="1ai21114">
    <w:name w:val="1 / a / i21114"/>
    <w:basedOn w:val="af7"/>
    <w:next w:val="1ai"/>
    <w:qFormat/>
    <w:rsid w:val="00953668"/>
  </w:style>
  <w:style w:type="numbering" w:customStyle="1" w:styleId="1ai1114">
    <w:name w:val="1 / a / i1114"/>
    <w:basedOn w:val="af7"/>
    <w:next w:val="1ai"/>
    <w:uiPriority w:val="99"/>
    <w:semiHidden/>
    <w:unhideWhenUsed/>
    <w:qFormat/>
    <w:rsid w:val="00953668"/>
  </w:style>
  <w:style w:type="numbering" w:customStyle="1" w:styleId="10114">
    <w:name w:val="Нет списка10114"/>
    <w:next w:val="af7"/>
    <w:uiPriority w:val="99"/>
    <w:semiHidden/>
    <w:unhideWhenUsed/>
    <w:qFormat/>
    <w:rsid w:val="00953668"/>
  </w:style>
  <w:style w:type="numbering" w:customStyle="1" w:styleId="13114">
    <w:name w:val="Нет списка13114"/>
    <w:next w:val="af7"/>
    <w:semiHidden/>
    <w:unhideWhenUsed/>
    <w:qFormat/>
    <w:rsid w:val="00953668"/>
  </w:style>
  <w:style w:type="numbering" w:customStyle="1" w:styleId="22114">
    <w:name w:val="Нет списка22114"/>
    <w:next w:val="af7"/>
    <w:uiPriority w:val="99"/>
    <w:semiHidden/>
    <w:unhideWhenUsed/>
    <w:qFormat/>
    <w:rsid w:val="00953668"/>
  </w:style>
  <w:style w:type="numbering" w:customStyle="1" w:styleId="32114">
    <w:name w:val="Нет списка32114"/>
    <w:next w:val="af7"/>
    <w:uiPriority w:val="99"/>
    <w:semiHidden/>
    <w:unhideWhenUsed/>
    <w:qFormat/>
    <w:rsid w:val="00953668"/>
  </w:style>
  <w:style w:type="numbering" w:customStyle="1" w:styleId="42114">
    <w:name w:val="Нет списка42114"/>
    <w:next w:val="af7"/>
    <w:uiPriority w:val="99"/>
    <w:semiHidden/>
    <w:unhideWhenUsed/>
    <w:qFormat/>
    <w:rsid w:val="00953668"/>
  </w:style>
  <w:style w:type="numbering" w:customStyle="1" w:styleId="52114">
    <w:name w:val="Нет списка52114"/>
    <w:next w:val="af7"/>
    <w:uiPriority w:val="99"/>
    <w:semiHidden/>
    <w:unhideWhenUsed/>
    <w:qFormat/>
    <w:rsid w:val="00953668"/>
  </w:style>
  <w:style w:type="numbering" w:customStyle="1" w:styleId="62114">
    <w:name w:val="Нет списка62114"/>
    <w:next w:val="af7"/>
    <w:uiPriority w:val="99"/>
    <w:semiHidden/>
    <w:unhideWhenUsed/>
    <w:qFormat/>
    <w:rsid w:val="00953668"/>
  </w:style>
  <w:style w:type="numbering" w:customStyle="1" w:styleId="72114">
    <w:name w:val="Нет списка72114"/>
    <w:next w:val="af7"/>
    <w:uiPriority w:val="99"/>
    <w:semiHidden/>
    <w:unhideWhenUsed/>
    <w:qFormat/>
    <w:rsid w:val="00953668"/>
  </w:style>
  <w:style w:type="character" w:customStyle="1" w:styleId="reference-text">
    <w:name w:val="reference-text"/>
    <w:basedOn w:val="af5"/>
    <w:rsid w:val="00306BB4"/>
  </w:style>
  <w:style w:type="character" w:customStyle="1" w:styleId="fontstyle21">
    <w:name w:val="fontstyle21"/>
    <w:basedOn w:val="af5"/>
    <w:rsid w:val="00306BB4"/>
    <w:rPr>
      <w:rFonts w:ascii="Times New Roman" w:hAnsi="Times New Roman" w:cs="Times New Roman" w:hint="default"/>
      <w:b w:val="0"/>
      <w:bCs w:val="0"/>
      <w:i w:val="0"/>
      <w:iCs w:val="0"/>
      <w:color w:val="000000"/>
      <w:sz w:val="24"/>
      <w:szCs w:val="24"/>
    </w:rPr>
  </w:style>
  <w:style w:type="character" w:customStyle="1" w:styleId="fontstyle31">
    <w:name w:val="fontstyle31"/>
    <w:basedOn w:val="af5"/>
    <w:rsid w:val="00306BB4"/>
    <w:rPr>
      <w:rFonts w:ascii="Symbol" w:hAnsi="Symbol" w:hint="default"/>
      <w:b w:val="0"/>
      <w:bCs w:val="0"/>
      <w:i w:val="0"/>
      <w:iCs w:val="0"/>
      <w:color w:val="000000"/>
      <w:sz w:val="24"/>
      <w:szCs w:val="24"/>
    </w:rPr>
  </w:style>
  <w:style w:type="character" w:customStyle="1" w:styleId="fontstyle410">
    <w:name w:val="fontstyle41"/>
    <w:basedOn w:val="af5"/>
    <w:rsid w:val="00306BB4"/>
    <w:rPr>
      <w:rFonts w:ascii="Times New Roman" w:hAnsi="Times New Roman" w:cs="Times New Roman" w:hint="default"/>
      <w:b w:val="0"/>
      <w:bCs w:val="0"/>
      <w:i/>
      <w:iCs/>
      <w:color w:val="000000"/>
      <w:sz w:val="16"/>
      <w:szCs w:val="16"/>
    </w:rPr>
  </w:style>
  <w:style w:type="character" w:customStyle="1" w:styleId="1fffffffffd">
    <w:name w:val="Неразрешенное упоминание1"/>
    <w:basedOn w:val="af5"/>
    <w:uiPriority w:val="99"/>
    <w:semiHidden/>
    <w:unhideWhenUsed/>
    <w:rsid w:val="00306BB4"/>
    <w:rPr>
      <w:color w:val="605E5C"/>
      <w:shd w:val="clear" w:color="auto" w:fill="E1DFDD"/>
    </w:rPr>
  </w:style>
  <w:style w:type="numbering" w:customStyle="1" w:styleId="482">
    <w:name w:val="Стиль48"/>
    <w:rsid w:val="00306BB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0"/>
    <w:lsdException w:name="toc 7" w:uiPriority="0"/>
    <w:lsdException w:name="toc 8" w:uiPriority="0"/>
    <w:lsdException w:name="toc 9" w:uiPriority="0"/>
    <w:lsdException w:name="Normal Indent" w:uiPriority="0" w:qFormat="1"/>
    <w:lsdException w:name="footnote text" w:qFormat="1"/>
    <w:lsdException w:name="annotation text" w:qFormat="1"/>
    <w:lsdException w:name="header" w:qFormat="1"/>
    <w:lsdException w:name="caption"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uiPriority="0" w:qFormat="1"/>
    <w:lsdException w:name="endnote reference" w:qFormat="1"/>
    <w:lsdException w:name="endnote text" w:qFormat="1"/>
    <w:lsdException w:name="table of authorities" w:qFormat="1"/>
    <w:lsdException w:name="toa heading" w:qFormat="1"/>
    <w:lsdException w:name="List" w:uiPriority="0"/>
    <w:lsdException w:name="List Bullet" w:uiPriority="0" w:qFormat="1"/>
    <w:lsdException w:name="List Number" w:uiPriority="0"/>
    <w:lsdException w:name="List 2" w:uiPriority="0"/>
    <w:lsdException w:name="List 3" w:uiPriority="0"/>
    <w:lsdException w:name="List 4" w:uiPriority="0"/>
    <w:lsdException w:name="List Bullet 2" w:uiPriority="0" w:qFormat="1"/>
    <w:lsdException w:name="List Bullet 3" w:uiPriority="0"/>
    <w:lsdException w:name="List Bullet 4" w:uiPriority="0"/>
    <w:lsdException w:name="List Number 2" w:qFormat="1"/>
    <w:lsdException w:name="List Number 3" w:qFormat="1"/>
    <w:lsdException w:name="List Number 4" w:qFormat="1"/>
    <w:lsdException w:name="List Number 5" w:qFormat="1"/>
    <w:lsdException w:name="Title" w:semiHidden="0" w:uiPriority="0" w:unhideWhenUsed="0" w:qFormat="1"/>
    <w:lsdException w:name="Closing" w:qFormat="1"/>
    <w:lsdException w:name="Signature" w:uiPriority="0"/>
    <w:lsdException w:name="Default Paragraph Font" w:uiPriority="1"/>
    <w:lsdException w:name="Body Text" w:qFormat="1"/>
    <w:lsdException w:name="Body Text Indent" w:uiPriority="0" w:qFormat="1"/>
    <w:lsdException w:name="List Continue" w:uiPriority="0" w:qFormat="1"/>
    <w:lsdException w:name="List Continue 2" w:uiPriority="0" w:qFormat="1"/>
    <w:lsdException w:name="List Continue 3" w:uiPriority="0" w:qFormat="1"/>
    <w:lsdException w:name="List Continue 4" w:qFormat="1"/>
    <w:lsdException w:name="List Continue 5" w:qFormat="1"/>
    <w:lsdException w:name="Message Header" w:uiPriority="0" w:qFormat="1"/>
    <w:lsdException w:name="Subtitle" w:semiHidden="0" w:uiPriority="0" w:unhideWhenUsed="0" w:qFormat="1"/>
    <w:lsdException w:name="Date" w:qFormat="1"/>
    <w:lsdException w:name="Body Text First Indent" w:uiPriority="0"/>
    <w:lsdException w:name="Body Text First Indent 2" w:uiPriority="0" w:qFormat="1"/>
    <w:lsdException w:name="Note Heading" w:qFormat="1"/>
    <w:lsdException w:name="Body Text 2" w:uiPriority="0" w:qFormat="1"/>
    <w:lsdException w:name="Body Text 3" w:uiPriority="0" w:qFormat="1"/>
    <w:lsdException w:name="Body Text Indent 2" w:uiPriority="0" w:qFormat="1"/>
    <w:lsdException w:name="Body Text Indent 3" w:uiPriority="0" w:qFormat="1"/>
    <w:lsdException w:name="Block Text" w:uiPriority="0" w:qFormat="1"/>
    <w:lsdException w:name="FollowedHyperlink" w:qFormat="1"/>
    <w:lsdException w:name="Strong" w:semiHidden="0" w:uiPriority="0" w:unhideWhenUsed="0" w:qFormat="1"/>
    <w:lsdException w:name="Emphasis" w:semiHidden="0" w:uiPriority="0" w:unhideWhenUsed="0" w:qFormat="1"/>
    <w:lsdException w:name="Document Map" w:uiPriority="0" w:qFormat="1"/>
    <w:lsdException w:name="Plain Text" w:uiPriority="0" w:qFormat="1"/>
    <w:lsdException w:name="E-mail Signature" w:qFormat="1"/>
    <w:lsdException w:name="Normal (Web)" w:uiPriority="0" w:qFormat="1"/>
    <w:lsdException w:name="HTML Acronym" w:qFormat="1"/>
    <w:lsdException w:name="HTML Address" w:qFormat="1"/>
    <w:lsdException w:name="HTML Cite" w:qFormat="1"/>
    <w:lsdException w:name="HTML Code" w:qFormat="1"/>
    <w:lsdException w:name="HTML Definition" w:qFormat="1"/>
    <w:lsdException w:name="HTML Keyboard" w:qFormat="1"/>
    <w:lsdException w:name="HTML Preformatted" w:qFormat="1"/>
    <w:lsdException w:name="HTML Sample" w:qFormat="1"/>
    <w:lsdException w:name="HTML Typewriter" w:qFormat="1"/>
    <w:lsdException w:name="HTML Variable" w:qFormat="1"/>
    <w:lsdException w:name="annotation subject" w:qFormat="1"/>
    <w:lsdException w:name="Outline List 1" w:uiPriority="0" w:qFormat="1"/>
    <w:lsdException w:name="Outline List 2" w:uiPriority="0" w:qFormat="1"/>
    <w:lsdException w:name="Outline List 3" w:uiPriority="0" w:qFormat="1"/>
    <w:lsdException w:name="Table Simple 1" w:uiPriority="0"/>
    <w:lsdException w:name="Table Classic 3" w:uiPriority="0"/>
    <w:lsdException w:name="Table Classic 4" w:uiPriority="0"/>
    <w:lsdException w:name="Table Columns 1" w:uiPriority="0"/>
    <w:lsdException w:name="Table Columns 3" w:uiPriority="0"/>
    <w:lsdException w:name="Table Columns 5" w:uiPriority="0"/>
    <w:lsdException w:name="Table Grid 4" w:uiPriority="0"/>
    <w:lsdException w:name="Table List 2" w:uiPriority="0"/>
    <w:lsdException w:name="Table List 7" w:uiPriority="0"/>
    <w:lsdException w:name="Table List 8" w:uiPriority="0"/>
    <w:lsdException w:name="Table 3D effects 3" w:uiPriority="0"/>
    <w:lsdException w:name="Table Contemporary" w:uiPriority="0"/>
    <w:lsdException w:name="Table Elegant" w:uiPriority="0"/>
    <w:lsdException w:name="Table Subtle 1" w:uiPriority="0"/>
    <w:lsdException w:name="Table Web 3" w:uiPriority="0"/>
    <w:lsdException w:name="Balloon Text" w:qFormat="1"/>
    <w:lsdException w:name="Table Grid" w:uiPriority="0"/>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nhideWhenUsed="0"/>
    <w:lsdException w:name="Light Grid Accent 3" w:semiHidden="0" w:uiPriority="62" w:unhideWhenUsed="0"/>
    <w:lsdException w:name="Medium Shading 1 Accent 3" w:semiHidden="0" w:unhideWhenUsed="0"/>
    <w:lsdException w:name="Medium Shading 2 Accent 3" w:semiHidden="0" w:unhideWhenUsed="0"/>
    <w:lsdException w:name="Medium List 1 Accent 3" w:semiHidden="0" w:uiPriority="65" w:unhideWhenUsed="0"/>
    <w:lsdException w:name="Medium List 2 Accent 3" w:semiHidden="0" w:uiPriority="66" w:unhideWhenUsed="0"/>
    <w:lsdException w:name="Medium Grid 1 Accent 3" w:semiHidden="0" w:unhideWhenUsed="0"/>
    <w:lsdException w:name="Medium Grid 2 Accent 3" w:semiHidden="0" w:uiPriority="68" w:unhideWhenUsed="0"/>
    <w:lsdException w:name="Medium Grid 3 Accent 3" w:semiHidden="0" w:unhideWhenUsed="0"/>
    <w:lsdException w:name="Dark List Accent 3" w:semiHidden="0" w:uiPriority="70" w:unhideWhenUsed="0"/>
    <w:lsdException w:name="Colorful Shading Accent 3" w:semiHidden="0" w:unhideWhenUsed="0"/>
    <w:lsdException w:name="Colorful List Accent 3" w:semiHidden="0" w:uiPriority="72" w:unhideWhenUsed="0"/>
    <w:lsdException w:name="Colorful Grid Accent 3" w:semiHidden="0"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nhideWhenUsed="0"/>
    <w:lsdException w:name="Light Grid Accent 5" w:semiHidden="0" w:uiPriority="62" w:unhideWhenUsed="0"/>
    <w:lsdException w:name="Medium Shading 1 Accent 5" w:semiHidden="0"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nhideWhenUsed="0"/>
    <w:lsdException w:name="Light Grid Accent 6" w:semiHidden="0" w:uiPriority="62" w:unhideWhenUsed="0"/>
    <w:lsdException w:name="Medium Shading 1 Accent 6" w:semiHidden="0"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f4">
    <w:name w:val="Normal"/>
    <w:qFormat/>
    <w:rsid w:val="00614406"/>
    <w:rPr>
      <w:sz w:val="24"/>
      <w:szCs w:val="24"/>
    </w:rPr>
  </w:style>
  <w:style w:type="paragraph" w:styleId="19">
    <w:name w:val="heading 1"/>
    <w:aliases w:val="Заголовок 1 Знак Знак Знак,Заголовок 1 Знак Знак,Заголовок 1 Знак Знак Знак Знак Знак Знак Знак,Заголовок 11,Заголовок 1 Знак Знак Знак Знак Знак Знак1,Заголовок 1 Знак Знак Знак Знак Знак Знак,H1,1 ур. Заголовок,новая страница,Head 1,Глава"/>
    <w:basedOn w:val="af4"/>
    <w:next w:val="af4"/>
    <w:link w:val="1a"/>
    <w:uiPriority w:val="9"/>
    <w:qFormat/>
    <w:rsid w:val="003C3707"/>
    <w:pPr>
      <w:keepNext/>
      <w:spacing w:before="120" w:line="360" w:lineRule="auto"/>
      <w:jc w:val="center"/>
      <w:outlineLvl w:val="0"/>
    </w:pPr>
    <w:rPr>
      <w:rFonts w:eastAsia="Calibri" w:cstheme="majorBidi"/>
      <w:sz w:val="28"/>
    </w:rPr>
  </w:style>
  <w:style w:type="paragraph" w:styleId="2b">
    <w:name w:val="heading 2"/>
    <w:aliases w:val="Заголовок 2 Знак1 Знак Знак,Знак,Заголовок 2 Знак1,Знак Знак Знак Знак,Заголовок 2 Знак1 Знак Знак Знак,Знак Знак Знак Знак Знак,Заголовок 2 Знак1 Знак,H2,h2, Знак Знак Знак Знак Знак,4 ур. Заголовок,заголовок2,1. Заголовок 2,Gliederung2,2"/>
    <w:basedOn w:val="af4"/>
    <w:next w:val="af4"/>
    <w:link w:val="2c"/>
    <w:uiPriority w:val="9"/>
    <w:qFormat/>
    <w:rsid w:val="003C3707"/>
    <w:pPr>
      <w:spacing w:before="100" w:beforeAutospacing="1" w:after="100" w:afterAutospacing="1"/>
      <w:outlineLvl w:val="1"/>
    </w:pPr>
    <w:rPr>
      <w:rFonts w:ascii="Tahoma" w:eastAsia="Calibri" w:hAnsi="Tahoma" w:cstheme="majorBidi"/>
      <w:sz w:val="20"/>
      <w:szCs w:val="20"/>
      <w:lang w:val="en-US" w:eastAsia="en-US"/>
    </w:rPr>
  </w:style>
  <w:style w:type="paragraph" w:styleId="32">
    <w:name w:val="heading 3"/>
    <w:aliases w:val="ПодЗаголовок,H3,h3,Заголовок2 Последующий,h3 Знак Знак Знак,h3 Знак Знак Знак Знак Знак Знак Знак Знак Знак Знак Знак Знак Знак Знак Знак Знак Знак,n,Заголовок 3 Знак Знак,Подраздел,Знак2 Знак,Naiaea,numbered indent 3,ni3,Hangcontinued"/>
    <w:basedOn w:val="af4"/>
    <w:next w:val="af4"/>
    <w:link w:val="34"/>
    <w:qFormat/>
    <w:rsid w:val="003C3707"/>
    <w:pPr>
      <w:numPr>
        <w:ilvl w:val="1"/>
        <w:numId w:val="1"/>
      </w:numPr>
      <w:spacing w:before="120" w:line="360" w:lineRule="auto"/>
      <w:outlineLvl w:val="2"/>
    </w:pPr>
    <w:rPr>
      <w:rFonts w:eastAsia="Calibri" w:cstheme="majorBidi"/>
      <w:sz w:val="28"/>
      <w:szCs w:val="28"/>
      <w:u w:val="thick"/>
    </w:rPr>
  </w:style>
  <w:style w:type="paragraph" w:styleId="42">
    <w:name w:val="heading 4"/>
    <w:aliases w:val="Заголовок 4 Знак1 Знак,Заголовок 4 Знак Знак1 Знак,Заголовок 4 Знак Знак Знак Знак,Заголовок 4 Знак Знак Знак Знак Знак,Заголовок 4 Знак2,Заголовок 4 Знак1 Знак1,Заголовок 4 Знак Знак1 Знак1,Заголовок 4 Знак11"/>
    <w:basedOn w:val="af4"/>
    <w:next w:val="af4"/>
    <w:link w:val="43"/>
    <w:qFormat/>
    <w:rsid w:val="003C3707"/>
    <w:pPr>
      <w:keepNext/>
      <w:spacing w:before="120" w:line="360" w:lineRule="auto"/>
      <w:outlineLvl w:val="3"/>
    </w:pPr>
    <w:rPr>
      <w:rFonts w:eastAsia="Calibri" w:cstheme="majorBidi"/>
      <w:sz w:val="28"/>
    </w:rPr>
  </w:style>
  <w:style w:type="paragraph" w:styleId="50">
    <w:name w:val="heading 5"/>
    <w:aliases w:val="Underline,Заголовок 5 Знак Знак,Заголовок 51"/>
    <w:basedOn w:val="af4"/>
    <w:next w:val="af4"/>
    <w:link w:val="51"/>
    <w:qFormat/>
    <w:rsid w:val="003C3707"/>
    <w:pPr>
      <w:keepNext/>
      <w:spacing w:before="120" w:line="360" w:lineRule="auto"/>
      <w:jc w:val="center"/>
      <w:outlineLvl w:val="4"/>
    </w:pPr>
    <w:rPr>
      <w:rFonts w:ascii="Times New Roman CYR" w:eastAsia="Calibri" w:hAnsi="Times New Roman CYR" w:cstheme="majorBidi"/>
      <w:b/>
      <w:u w:val="single"/>
    </w:rPr>
  </w:style>
  <w:style w:type="paragraph" w:styleId="6">
    <w:name w:val="heading 6"/>
    <w:aliases w:val="Приложение"/>
    <w:basedOn w:val="af4"/>
    <w:next w:val="af4"/>
    <w:link w:val="60"/>
    <w:qFormat/>
    <w:rsid w:val="003C3707"/>
    <w:pPr>
      <w:keepNext/>
      <w:spacing w:before="120"/>
      <w:ind w:firstLine="567"/>
      <w:jc w:val="center"/>
      <w:outlineLvl w:val="5"/>
    </w:pPr>
    <w:rPr>
      <w:rFonts w:eastAsia="Calibri" w:cstheme="majorBidi"/>
      <w:b/>
      <w:bCs/>
    </w:rPr>
  </w:style>
  <w:style w:type="paragraph" w:styleId="7">
    <w:name w:val="heading 7"/>
    <w:basedOn w:val="af4"/>
    <w:next w:val="af4"/>
    <w:link w:val="70"/>
    <w:qFormat/>
    <w:rsid w:val="003C3707"/>
    <w:pPr>
      <w:spacing w:before="240" w:after="60" w:line="360" w:lineRule="auto"/>
      <w:ind w:firstLine="720"/>
      <w:outlineLvl w:val="6"/>
    </w:pPr>
    <w:rPr>
      <w:rFonts w:eastAsia="Calibri" w:cstheme="majorBidi"/>
    </w:rPr>
  </w:style>
  <w:style w:type="paragraph" w:styleId="8">
    <w:name w:val="heading 8"/>
    <w:basedOn w:val="af4"/>
    <w:next w:val="af4"/>
    <w:link w:val="80"/>
    <w:qFormat/>
    <w:rsid w:val="003C3707"/>
    <w:pPr>
      <w:spacing w:before="240" w:after="60" w:line="360" w:lineRule="auto"/>
      <w:ind w:firstLine="720"/>
      <w:outlineLvl w:val="7"/>
    </w:pPr>
    <w:rPr>
      <w:rFonts w:eastAsia="Calibri" w:cstheme="majorBidi"/>
      <w:i/>
      <w:iCs/>
    </w:rPr>
  </w:style>
  <w:style w:type="paragraph" w:styleId="9">
    <w:name w:val="heading 9"/>
    <w:basedOn w:val="af4"/>
    <w:next w:val="af4"/>
    <w:link w:val="90"/>
    <w:qFormat/>
    <w:rsid w:val="003C3707"/>
    <w:pPr>
      <w:keepNext/>
      <w:spacing w:before="120" w:line="360" w:lineRule="auto"/>
      <w:jc w:val="center"/>
      <w:outlineLvl w:val="8"/>
    </w:pPr>
    <w:rPr>
      <w:rFonts w:eastAsia="Calibri" w:cstheme="majorBidi"/>
      <w:u w:val="single"/>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character" w:customStyle="1" w:styleId="1a">
    <w:name w:val="Заголовок 1 Знак"/>
    <w:aliases w:val="Заголовок 1 Знак Знак Знак Знак,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
    <w:basedOn w:val="af5"/>
    <w:link w:val="19"/>
    <w:uiPriority w:val="9"/>
    <w:qFormat/>
    <w:rsid w:val="003C3707"/>
    <w:rPr>
      <w:rFonts w:eastAsia="Calibri" w:cstheme="majorBidi"/>
      <w:sz w:val="28"/>
      <w:szCs w:val="24"/>
    </w:rPr>
  </w:style>
  <w:style w:type="character" w:customStyle="1" w:styleId="2c">
    <w:name w:val="Заголовок 2 Знак"/>
    <w:aliases w:val="Заголовок 2 Знак1 Знак Знак Знак1,Знак Знак,Заголовок 2 Знак1 Знак1,Знак Знак Знак Знак Знак1,Заголовок 2 Знак1 Знак Знак Знак Знак,Знак Знак Знак Знак Знак Знак,Заголовок 2 Знак1 Знак Знак1,H2 Знак,h2 Знак,4 ур. Заголовок Знак,2 Знак"/>
    <w:basedOn w:val="af5"/>
    <w:link w:val="2b"/>
    <w:uiPriority w:val="9"/>
    <w:qFormat/>
    <w:rsid w:val="003C3707"/>
    <w:rPr>
      <w:rFonts w:ascii="Tahoma" w:eastAsia="Calibri" w:hAnsi="Tahoma" w:cstheme="majorBidi"/>
      <w:lang w:val="en-US" w:eastAsia="en-US"/>
    </w:rPr>
  </w:style>
  <w:style w:type="character" w:customStyle="1" w:styleId="34">
    <w:name w:val="Заголовок 3 Знак"/>
    <w:aliases w:val="ПодЗаголовок Знак1,H3 Знак,h3 Знак,Заголовок2 Последующий Знак,h3 Знак Знак Знак Знак,h3 Знак Знак Знак Знак Знак Знак Знак Знак Знак Знак Знак Знак Знак Знак Знак Знак Знак Знак,n Знак,Заголовок 3 Знак Знак Знак1,Подраздел Знак"/>
    <w:basedOn w:val="af5"/>
    <w:link w:val="32"/>
    <w:qFormat/>
    <w:rsid w:val="00DC7968"/>
    <w:rPr>
      <w:rFonts w:eastAsia="Calibri" w:cstheme="majorBidi"/>
      <w:sz w:val="28"/>
      <w:szCs w:val="28"/>
      <w:u w:val="thick"/>
    </w:rPr>
  </w:style>
  <w:style w:type="character" w:customStyle="1" w:styleId="43">
    <w:name w:val="Заголовок 4 Знак"/>
    <w:aliases w:val="Заголовок 4 Знак1 Знак Знак,Заголовок 4 Знак Знак1 Знак Знак,Заголовок 4 Знак Знак Знак Знак Знак1,Заголовок 4 Знак Знак Знак Знак Знак Знак,Заголовок 4 Знак2 Знак,Заголовок 4 Знак1 Знак1 Знак,Заголовок 4 Знак Знак1 Знак1 Знак"/>
    <w:basedOn w:val="af5"/>
    <w:link w:val="42"/>
    <w:qFormat/>
    <w:rsid w:val="003C3707"/>
    <w:rPr>
      <w:rFonts w:eastAsia="Calibri" w:cstheme="majorBidi"/>
      <w:sz w:val="28"/>
      <w:szCs w:val="24"/>
    </w:rPr>
  </w:style>
  <w:style w:type="character" w:customStyle="1" w:styleId="51">
    <w:name w:val="Заголовок 5 Знак"/>
    <w:aliases w:val="Underline Знак,Заголовок 5 Знак Знак Знак,Заголовок 51 Знак"/>
    <w:basedOn w:val="af5"/>
    <w:link w:val="50"/>
    <w:qFormat/>
    <w:rsid w:val="003C3707"/>
    <w:rPr>
      <w:rFonts w:ascii="Times New Roman CYR" w:eastAsia="Calibri" w:hAnsi="Times New Roman CYR" w:cstheme="majorBidi"/>
      <w:b/>
      <w:sz w:val="24"/>
      <w:szCs w:val="24"/>
      <w:u w:val="single"/>
    </w:rPr>
  </w:style>
  <w:style w:type="character" w:customStyle="1" w:styleId="60">
    <w:name w:val="Заголовок 6 Знак"/>
    <w:aliases w:val="Приложение Знак"/>
    <w:basedOn w:val="af5"/>
    <w:link w:val="6"/>
    <w:qFormat/>
    <w:rsid w:val="003C3707"/>
    <w:rPr>
      <w:rFonts w:eastAsia="Calibri" w:cstheme="majorBidi"/>
      <w:b/>
      <w:bCs/>
      <w:sz w:val="24"/>
      <w:szCs w:val="24"/>
    </w:rPr>
  </w:style>
  <w:style w:type="character" w:customStyle="1" w:styleId="70">
    <w:name w:val="Заголовок 7 Знак"/>
    <w:basedOn w:val="af5"/>
    <w:link w:val="7"/>
    <w:qFormat/>
    <w:rsid w:val="003C3707"/>
    <w:rPr>
      <w:rFonts w:eastAsia="Calibri" w:cstheme="majorBidi"/>
      <w:sz w:val="24"/>
      <w:szCs w:val="24"/>
    </w:rPr>
  </w:style>
  <w:style w:type="character" w:customStyle="1" w:styleId="80">
    <w:name w:val="Заголовок 8 Знак"/>
    <w:basedOn w:val="af5"/>
    <w:link w:val="8"/>
    <w:qFormat/>
    <w:rsid w:val="003C3707"/>
    <w:rPr>
      <w:rFonts w:eastAsia="Calibri" w:cstheme="majorBidi"/>
      <w:i/>
      <w:iCs/>
      <w:sz w:val="24"/>
      <w:szCs w:val="24"/>
    </w:rPr>
  </w:style>
  <w:style w:type="character" w:customStyle="1" w:styleId="90">
    <w:name w:val="Заголовок 9 Знак"/>
    <w:basedOn w:val="af5"/>
    <w:link w:val="9"/>
    <w:qFormat/>
    <w:rsid w:val="003C3707"/>
    <w:rPr>
      <w:rFonts w:eastAsia="Calibri" w:cstheme="majorBidi"/>
      <w:sz w:val="24"/>
      <w:szCs w:val="24"/>
      <w:u w:val="single"/>
    </w:rPr>
  </w:style>
  <w:style w:type="paragraph" w:styleId="af8">
    <w:name w:val="caption"/>
    <w:aliases w:val="Номер объекта,Назв_рис_автономер,Название объекта Знак1,Название объекта Знак Знак2,Название объекта Знак1 Знак Знак,Название объекта Знак2 Знак Знак Знак,Название объекта Знак1 Знак1 Знак Знак Знак1, Знак2,Title"/>
    <w:basedOn w:val="af4"/>
    <w:next w:val="af4"/>
    <w:link w:val="af9"/>
    <w:uiPriority w:val="99"/>
    <w:qFormat/>
    <w:rsid w:val="003C3707"/>
    <w:pPr>
      <w:spacing w:before="120" w:after="120"/>
    </w:pPr>
    <w:rPr>
      <w:rFonts w:eastAsia="Calibri"/>
      <w:b/>
      <w:bCs/>
      <w:sz w:val="20"/>
      <w:szCs w:val="20"/>
    </w:rPr>
  </w:style>
  <w:style w:type="paragraph" w:styleId="afa">
    <w:name w:val="Title"/>
    <w:aliases w:val=" Знак,Название таблицы_,!Название,!!Примечание,Название Знак Знак"/>
    <w:basedOn w:val="af4"/>
    <w:link w:val="afb"/>
    <w:qFormat/>
    <w:rsid w:val="003C3707"/>
    <w:pPr>
      <w:spacing w:before="240" w:after="60"/>
      <w:jc w:val="center"/>
      <w:outlineLvl w:val="0"/>
    </w:pPr>
    <w:rPr>
      <w:rFonts w:ascii="Arial" w:eastAsiaTheme="majorEastAsia" w:hAnsi="Arial" w:cs="Arial"/>
      <w:b/>
      <w:bCs/>
      <w:kern w:val="28"/>
      <w:sz w:val="32"/>
      <w:szCs w:val="32"/>
    </w:rPr>
  </w:style>
  <w:style w:type="character" w:customStyle="1" w:styleId="afb">
    <w:name w:val="Название Знак"/>
    <w:aliases w:val=" Знак Знак,Название таблицы_ Знак1,!Название Знак2,!!Примечание Знак2,Название Знак Знак Знак"/>
    <w:basedOn w:val="af5"/>
    <w:link w:val="afa"/>
    <w:uiPriority w:val="99"/>
    <w:qFormat/>
    <w:rsid w:val="003C3707"/>
    <w:rPr>
      <w:rFonts w:ascii="Arial" w:eastAsiaTheme="majorEastAsia" w:hAnsi="Arial" w:cs="Arial"/>
      <w:b/>
      <w:bCs/>
      <w:kern w:val="28"/>
      <w:sz w:val="32"/>
      <w:szCs w:val="32"/>
    </w:rPr>
  </w:style>
  <w:style w:type="paragraph" w:styleId="afc">
    <w:name w:val="Subtitle"/>
    <w:aliases w:val=" Знак4"/>
    <w:basedOn w:val="af4"/>
    <w:link w:val="afd"/>
    <w:qFormat/>
    <w:rsid w:val="003C3707"/>
    <w:pPr>
      <w:spacing w:after="60"/>
      <w:jc w:val="center"/>
      <w:outlineLvl w:val="1"/>
    </w:pPr>
    <w:rPr>
      <w:rFonts w:ascii="Arial" w:eastAsia="Calibri" w:hAnsi="Arial" w:cs="Arial"/>
    </w:rPr>
  </w:style>
  <w:style w:type="character" w:customStyle="1" w:styleId="afd">
    <w:name w:val="Подзаголовок Знак"/>
    <w:aliases w:val=" Знак4 Знак"/>
    <w:basedOn w:val="af5"/>
    <w:link w:val="afc"/>
    <w:qFormat/>
    <w:rsid w:val="003C3707"/>
    <w:rPr>
      <w:rFonts w:ascii="Arial" w:eastAsia="Calibri" w:hAnsi="Arial" w:cs="Arial"/>
      <w:sz w:val="24"/>
      <w:szCs w:val="24"/>
      <w:lang w:val="ru-RU" w:eastAsia="ru-RU" w:bidi="ar-SA"/>
    </w:rPr>
  </w:style>
  <w:style w:type="character" w:styleId="afe">
    <w:name w:val="Strong"/>
    <w:basedOn w:val="af5"/>
    <w:qFormat/>
    <w:rsid w:val="003C3707"/>
    <w:rPr>
      <w:rFonts w:cs="Times New Roman"/>
      <w:b/>
      <w:bCs/>
    </w:rPr>
  </w:style>
  <w:style w:type="character" w:styleId="aff">
    <w:name w:val="Emphasis"/>
    <w:basedOn w:val="af5"/>
    <w:qFormat/>
    <w:rsid w:val="00DC7968"/>
    <w:rPr>
      <w:i/>
      <w:iCs/>
    </w:rPr>
  </w:style>
  <w:style w:type="paragraph" w:styleId="aff0">
    <w:name w:val="No Spacing"/>
    <w:aliases w:val="С интервалом и отступом"/>
    <w:link w:val="aff1"/>
    <w:uiPriority w:val="1"/>
    <w:qFormat/>
    <w:rsid w:val="00DC7968"/>
    <w:rPr>
      <w:sz w:val="24"/>
      <w:szCs w:val="24"/>
    </w:rPr>
  </w:style>
  <w:style w:type="paragraph" w:styleId="aff2">
    <w:name w:val="List Paragraph"/>
    <w:aliases w:val="Абзац списка основной,Имя рисунка,А,МАШ_список,ПАРАГРАФ,Маркер,Введение,ТАБЛИЦА,ПАРАГРАФ Знак Знак"/>
    <w:basedOn w:val="af4"/>
    <w:link w:val="aff3"/>
    <w:uiPriority w:val="34"/>
    <w:qFormat/>
    <w:rsid w:val="003C3707"/>
    <w:pPr>
      <w:spacing w:after="200" w:line="276" w:lineRule="auto"/>
      <w:ind w:left="720"/>
      <w:contextualSpacing/>
    </w:pPr>
    <w:rPr>
      <w:rFonts w:ascii="Calibri" w:hAnsi="Calibri"/>
      <w:sz w:val="22"/>
      <w:szCs w:val="22"/>
    </w:rPr>
  </w:style>
  <w:style w:type="paragraph" w:styleId="2d">
    <w:name w:val="Quote"/>
    <w:aliases w:val="Табличный,Quote,Цитата 210,Цитата 213"/>
    <w:basedOn w:val="af4"/>
    <w:next w:val="af4"/>
    <w:link w:val="2e"/>
    <w:uiPriority w:val="29"/>
    <w:qFormat/>
    <w:rsid w:val="00DC7968"/>
    <w:rPr>
      <w:i/>
      <w:iCs/>
      <w:color w:val="000000" w:themeColor="text1"/>
    </w:rPr>
  </w:style>
  <w:style w:type="character" w:customStyle="1" w:styleId="2e">
    <w:name w:val="Цитата 2 Знак"/>
    <w:aliases w:val="Табличный Знак1,Quote Знак,Цитата 210 Знак1,Цитата 213 Знак1"/>
    <w:basedOn w:val="af5"/>
    <w:link w:val="2d"/>
    <w:uiPriority w:val="29"/>
    <w:qFormat/>
    <w:rsid w:val="00DC7968"/>
    <w:rPr>
      <w:i/>
      <w:iCs/>
      <w:color w:val="000000" w:themeColor="text1"/>
      <w:sz w:val="24"/>
      <w:szCs w:val="24"/>
    </w:rPr>
  </w:style>
  <w:style w:type="paragraph" w:styleId="aff4">
    <w:name w:val="Intense Quote"/>
    <w:basedOn w:val="af4"/>
    <w:next w:val="af4"/>
    <w:link w:val="aff5"/>
    <w:uiPriority w:val="30"/>
    <w:qFormat/>
    <w:rsid w:val="00DC7968"/>
    <w:pPr>
      <w:pBdr>
        <w:bottom w:val="single" w:sz="4" w:space="4" w:color="4F81BD" w:themeColor="accent1"/>
      </w:pBdr>
      <w:spacing w:before="200" w:after="280"/>
      <w:ind w:left="936" w:right="936"/>
    </w:pPr>
    <w:rPr>
      <w:b/>
      <w:bCs/>
      <w:i/>
      <w:iCs/>
      <w:color w:val="4F81BD" w:themeColor="accent1"/>
    </w:rPr>
  </w:style>
  <w:style w:type="character" w:customStyle="1" w:styleId="aff5">
    <w:name w:val="Выделенная цитата Знак"/>
    <w:basedOn w:val="af5"/>
    <w:link w:val="aff4"/>
    <w:uiPriority w:val="30"/>
    <w:qFormat/>
    <w:rsid w:val="00DC7968"/>
    <w:rPr>
      <w:b/>
      <w:bCs/>
      <w:i/>
      <w:iCs/>
      <w:color w:val="4F81BD" w:themeColor="accent1"/>
      <w:sz w:val="24"/>
      <w:szCs w:val="24"/>
    </w:rPr>
  </w:style>
  <w:style w:type="character" w:styleId="aff6">
    <w:name w:val="Subtle Emphasis"/>
    <w:basedOn w:val="af5"/>
    <w:uiPriority w:val="19"/>
    <w:qFormat/>
    <w:rsid w:val="00DC7968"/>
    <w:rPr>
      <w:i/>
      <w:iCs/>
      <w:color w:val="808080" w:themeColor="text1" w:themeTint="7F"/>
    </w:rPr>
  </w:style>
  <w:style w:type="character" w:styleId="aff7">
    <w:name w:val="Intense Emphasis"/>
    <w:basedOn w:val="af5"/>
    <w:uiPriority w:val="21"/>
    <w:qFormat/>
    <w:rsid w:val="00DC7968"/>
    <w:rPr>
      <w:b/>
      <w:bCs/>
      <w:i/>
      <w:iCs/>
      <w:color w:val="4F81BD" w:themeColor="accent1"/>
    </w:rPr>
  </w:style>
  <w:style w:type="character" w:styleId="aff8">
    <w:name w:val="Subtle Reference"/>
    <w:basedOn w:val="af5"/>
    <w:uiPriority w:val="99"/>
    <w:qFormat/>
    <w:rsid w:val="00DC7968"/>
    <w:rPr>
      <w:smallCaps/>
      <w:color w:val="C0504D" w:themeColor="accent2"/>
      <w:u w:val="single"/>
    </w:rPr>
  </w:style>
  <w:style w:type="character" w:styleId="aff9">
    <w:name w:val="Intense Reference"/>
    <w:basedOn w:val="af5"/>
    <w:uiPriority w:val="32"/>
    <w:qFormat/>
    <w:rsid w:val="00DC7968"/>
    <w:rPr>
      <w:b/>
      <w:bCs/>
      <w:smallCaps/>
      <w:color w:val="C0504D" w:themeColor="accent2"/>
      <w:spacing w:val="5"/>
      <w:u w:val="single"/>
    </w:rPr>
  </w:style>
  <w:style w:type="character" w:styleId="affa">
    <w:name w:val="Book Title"/>
    <w:basedOn w:val="af5"/>
    <w:uiPriority w:val="33"/>
    <w:qFormat/>
    <w:rsid w:val="00DC7968"/>
    <w:rPr>
      <w:b/>
      <w:bCs/>
      <w:smallCaps/>
      <w:spacing w:val="5"/>
    </w:rPr>
  </w:style>
  <w:style w:type="paragraph" w:styleId="affb">
    <w:name w:val="TOC Heading"/>
    <w:basedOn w:val="19"/>
    <w:next w:val="af4"/>
    <w:uiPriority w:val="99"/>
    <w:unhideWhenUsed/>
    <w:qFormat/>
    <w:rsid w:val="00DC7968"/>
    <w:pPr>
      <w:spacing w:before="240" w:after="60" w:line="240" w:lineRule="auto"/>
      <w:jc w:val="left"/>
      <w:outlineLvl w:val="9"/>
    </w:pPr>
    <w:rPr>
      <w:rFonts w:asciiTheme="majorHAnsi" w:eastAsiaTheme="majorEastAsia" w:hAnsiTheme="majorHAnsi"/>
      <w:b/>
      <w:bCs/>
      <w:kern w:val="32"/>
      <w:sz w:val="32"/>
      <w:szCs w:val="32"/>
    </w:rPr>
  </w:style>
  <w:style w:type="character" w:customStyle="1" w:styleId="312">
    <w:name w:val="Заголовок 3 Знак1"/>
    <w:aliases w:val="ПодЗаголовок Знак,H3 Знак1,h3 Знак1,Заголовок 3 Знак Знак Знак,Naiaea Знак1,numbered indent 3 Знак1,ni3 Знак1,Hangcontinued Знак1,Hanging 3 Indent Знак1,Header 3 Знак1,Numbered indent 3 Знак1,OG Heading 3 Знак1,h3 Знак Знак Знак Знак1"/>
    <w:basedOn w:val="af5"/>
    <w:qFormat/>
    <w:locked/>
    <w:rsid w:val="003C3707"/>
    <w:rPr>
      <w:rFonts w:eastAsia="Calibri"/>
      <w:sz w:val="28"/>
      <w:szCs w:val="28"/>
      <w:u w:val="thick"/>
      <w:lang w:val="ru-RU" w:eastAsia="ru-RU" w:bidi="ar-SA"/>
    </w:rPr>
  </w:style>
  <w:style w:type="paragraph" w:customStyle="1" w:styleId="1b">
    <w:name w:val="Основной текст 1"/>
    <w:basedOn w:val="af4"/>
    <w:link w:val="1c"/>
    <w:qFormat/>
    <w:rsid w:val="003C3707"/>
    <w:pPr>
      <w:spacing w:line="360" w:lineRule="auto"/>
      <w:ind w:firstLine="709"/>
      <w:jc w:val="both"/>
    </w:pPr>
  </w:style>
  <w:style w:type="paragraph" w:styleId="affc">
    <w:name w:val="header"/>
    <w:aliases w:val="ВерхКолонтитул,Верхний колонтитул1,I.L.T.,Верхний колонтитул Знак Знак, Знак7,Знак10, Знак10"/>
    <w:basedOn w:val="af4"/>
    <w:link w:val="affd"/>
    <w:uiPriority w:val="99"/>
    <w:unhideWhenUsed/>
    <w:qFormat/>
    <w:rsid w:val="00F16547"/>
    <w:pPr>
      <w:tabs>
        <w:tab w:val="center" w:pos="4677"/>
        <w:tab w:val="right" w:pos="9355"/>
      </w:tabs>
    </w:pPr>
  </w:style>
  <w:style w:type="character" w:customStyle="1" w:styleId="affd">
    <w:name w:val="Верхний колонтитул Знак"/>
    <w:aliases w:val="ВерхКолонтитул Знак,Верхний колонтитул1 Знак,I.L.T. Знак,Верхний колонтитул Знак Знак Знак, Знак7 Знак,Знак10 Знак, Знак10 Знак"/>
    <w:basedOn w:val="af5"/>
    <w:link w:val="affc"/>
    <w:uiPriority w:val="99"/>
    <w:qFormat/>
    <w:rsid w:val="00F16547"/>
    <w:rPr>
      <w:sz w:val="24"/>
      <w:szCs w:val="24"/>
    </w:rPr>
  </w:style>
  <w:style w:type="paragraph" w:styleId="affe">
    <w:name w:val="footer"/>
    <w:basedOn w:val="af4"/>
    <w:link w:val="afff"/>
    <w:uiPriority w:val="99"/>
    <w:unhideWhenUsed/>
    <w:rsid w:val="00F16547"/>
    <w:pPr>
      <w:tabs>
        <w:tab w:val="center" w:pos="4677"/>
        <w:tab w:val="right" w:pos="9355"/>
      </w:tabs>
    </w:pPr>
  </w:style>
  <w:style w:type="character" w:customStyle="1" w:styleId="afff">
    <w:name w:val="Нижний колонтитул Знак"/>
    <w:basedOn w:val="af5"/>
    <w:link w:val="affe"/>
    <w:uiPriority w:val="99"/>
    <w:qFormat/>
    <w:rsid w:val="00F16547"/>
    <w:rPr>
      <w:sz w:val="24"/>
      <w:szCs w:val="24"/>
    </w:rPr>
  </w:style>
  <w:style w:type="character" w:customStyle="1" w:styleId="afff0">
    <w:name w:val="Основной текст Знак"/>
    <w:aliases w:val="Основной текст Знак Знак Знак Знак1,Основной текст Знак Знак Знак Знак Знак,Основной текст таблиц Знак,в таблице Знак,таблицы Знак,в таблицах Знак,Основной текст Знак1 Знак Знак,Основной текст Знак Знак Знак1, в таблице Знак"/>
    <w:basedOn w:val="af5"/>
    <w:link w:val="afff1"/>
    <w:uiPriority w:val="99"/>
    <w:qFormat/>
    <w:locked/>
    <w:rsid w:val="00754FC9"/>
    <w:rPr>
      <w:sz w:val="24"/>
      <w:szCs w:val="24"/>
    </w:rPr>
  </w:style>
  <w:style w:type="paragraph" w:styleId="afff1">
    <w:name w:val="Body Text"/>
    <w:aliases w:val="Основной текст Знак Знак Знак,Основной текст Знак Знак Знак Знак,Основной текст таблиц,в таблице,таблицы,в таблицах,Основной текст Знак1 Знак,Основной текст Знак Знак, в таблице, в таблицах,Основной текст Знак1 Знак Знак Знак Знак"/>
    <w:basedOn w:val="af4"/>
    <w:link w:val="afff0"/>
    <w:uiPriority w:val="99"/>
    <w:unhideWhenUsed/>
    <w:qFormat/>
    <w:rsid w:val="00754FC9"/>
    <w:pPr>
      <w:spacing w:after="120"/>
    </w:pPr>
  </w:style>
  <w:style w:type="character" w:customStyle="1" w:styleId="1d">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 в таблице Знак1, в таблицах Знак1"/>
    <w:basedOn w:val="af5"/>
    <w:uiPriority w:val="99"/>
    <w:qFormat/>
    <w:rsid w:val="00754FC9"/>
    <w:rPr>
      <w:sz w:val="24"/>
      <w:szCs w:val="24"/>
    </w:rPr>
  </w:style>
  <w:style w:type="paragraph" w:styleId="afff2">
    <w:name w:val="Body Text Indent"/>
    <w:aliases w:val="Основной текст 11,ОснЗаголовок 1, Знак6"/>
    <w:basedOn w:val="af4"/>
    <w:link w:val="1e"/>
    <w:unhideWhenUsed/>
    <w:qFormat/>
    <w:rsid w:val="00754FC9"/>
    <w:pPr>
      <w:overflowPunct w:val="0"/>
      <w:autoSpaceDE w:val="0"/>
      <w:autoSpaceDN w:val="0"/>
      <w:adjustRightInd w:val="0"/>
      <w:ind w:left="425" w:firstLine="425"/>
      <w:jc w:val="both"/>
    </w:pPr>
    <w:rPr>
      <w:szCs w:val="20"/>
    </w:rPr>
  </w:style>
  <w:style w:type="character" w:customStyle="1" w:styleId="afff3">
    <w:name w:val="Основной текст с отступом Знак"/>
    <w:aliases w:val=" Знак Знак Знак Знак Знак Знак,Основной текст 11 Знак,ОснЗаголовок 1 Знак, Знак Знак Знак, Знак6 Знак"/>
    <w:basedOn w:val="af5"/>
    <w:qFormat/>
    <w:rsid w:val="00754FC9"/>
    <w:rPr>
      <w:sz w:val="24"/>
      <w:szCs w:val="24"/>
    </w:rPr>
  </w:style>
  <w:style w:type="character" w:customStyle="1" w:styleId="1e">
    <w:name w:val="Основной текст с отступом Знак1"/>
    <w:aliases w:val="Основной текст 11 Знак1,ОснЗаголовок 1 Знак1, Знак6 Знак1"/>
    <w:basedOn w:val="af5"/>
    <w:link w:val="afff2"/>
    <w:uiPriority w:val="99"/>
    <w:qFormat/>
    <w:locked/>
    <w:rsid w:val="00754FC9"/>
    <w:rPr>
      <w:sz w:val="24"/>
    </w:rPr>
  </w:style>
  <w:style w:type="character" w:styleId="afff4">
    <w:name w:val="Hyperlink"/>
    <w:aliases w:val="enko_Оглавление_Гиперссылка"/>
    <w:basedOn w:val="af5"/>
    <w:uiPriority w:val="99"/>
    <w:unhideWhenUsed/>
    <w:rsid w:val="00632138"/>
    <w:rPr>
      <w:color w:val="0000FF"/>
      <w:u w:val="single"/>
    </w:rPr>
  </w:style>
  <w:style w:type="character" w:styleId="afff5">
    <w:name w:val="FollowedHyperlink"/>
    <w:basedOn w:val="af5"/>
    <w:uiPriority w:val="99"/>
    <w:unhideWhenUsed/>
    <w:qFormat/>
    <w:rsid w:val="00632138"/>
    <w:rPr>
      <w:color w:val="800080"/>
      <w:u w:val="single"/>
    </w:rPr>
  </w:style>
  <w:style w:type="paragraph" w:styleId="HTML">
    <w:name w:val="HTML Preformatted"/>
    <w:basedOn w:val="af4"/>
    <w:link w:val="HTML0"/>
    <w:uiPriority w:val="99"/>
    <w:unhideWhenUsed/>
    <w:qFormat/>
    <w:rsid w:val="00632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pPr>
    <w:rPr>
      <w:rFonts w:ascii="Courier New" w:hAnsi="Courier New" w:cs="Courier New"/>
      <w:sz w:val="20"/>
      <w:szCs w:val="20"/>
    </w:rPr>
  </w:style>
  <w:style w:type="character" w:customStyle="1" w:styleId="HTML0">
    <w:name w:val="Стандартный HTML Знак"/>
    <w:basedOn w:val="af5"/>
    <w:link w:val="HTML"/>
    <w:uiPriority w:val="99"/>
    <w:qFormat/>
    <w:rsid w:val="00632138"/>
    <w:rPr>
      <w:rFonts w:ascii="Courier New" w:hAnsi="Courier New" w:cs="Courier New"/>
    </w:rPr>
  </w:style>
  <w:style w:type="paragraph" w:styleId="afff6">
    <w:name w:val="Normal (Web)"/>
    <w:aliases w:val="Обычный (Web),Обычный (Web)1,Обычный (Web)1 Знак"/>
    <w:basedOn w:val="19"/>
    <w:next w:val="af4"/>
    <w:autoRedefine/>
    <w:unhideWhenUsed/>
    <w:qFormat/>
    <w:rsid w:val="00975702"/>
    <w:pPr>
      <w:keepNext w:val="0"/>
      <w:widowControl w:val="0"/>
      <w:spacing w:after="200" w:line="240" w:lineRule="auto"/>
      <w:ind w:left="720"/>
      <w:outlineLvl w:val="9"/>
    </w:pPr>
    <w:rPr>
      <w:rFonts w:cs="Times New Roman"/>
      <w:b/>
      <w:bCs/>
      <w:sz w:val="24"/>
      <w:lang w:eastAsia="en-US"/>
    </w:rPr>
  </w:style>
  <w:style w:type="character" w:customStyle="1" w:styleId="afff7">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Table_Footnote_last Знак Знак1,Table_Footnote_last Знак Знак Знак,f Знак"/>
    <w:basedOn w:val="af5"/>
    <w:link w:val="afff8"/>
    <w:uiPriority w:val="99"/>
    <w:qFormat/>
    <w:locked/>
    <w:rsid w:val="00632138"/>
  </w:style>
  <w:style w:type="paragraph" w:styleId="afff8">
    <w:name w:val="footnote text"/>
    <w:aliases w:val="Знак Знак Знак Знак Знак Знак Знак Знак Знак Знак Знак Знак Знак Знак Знак Знак Знак Знак Знак Знак Знак,сноска, Знак Знак13, Знак Знак14,Table_Footnote_last Знак,Table_Footnote_last Знак Знак,Table_Footnote_last,Текст сноски Знак Знак,f"/>
    <w:basedOn w:val="af4"/>
    <w:link w:val="afff7"/>
    <w:uiPriority w:val="99"/>
    <w:unhideWhenUsed/>
    <w:qFormat/>
    <w:rsid w:val="00632138"/>
    <w:pPr>
      <w:overflowPunct w:val="0"/>
      <w:autoSpaceDE w:val="0"/>
      <w:autoSpaceDN w:val="0"/>
      <w:adjustRightInd w:val="0"/>
    </w:pPr>
    <w:rPr>
      <w:sz w:val="20"/>
      <w:szCs w:val="20"/>
    </w:rPr>
  </w:style>
  <w:style w:type="character" w:customStyle="1" w:styleId="1f">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 Знак Знак Знак Знак Знак,Знак Знак13"/>
    <w:basedOn w:val="af5"/>
    <w:qFormat/>
    <w:rsid w:val="00632138"/>
  </w:style>
  <w:style w:type="character" w:customStyle="1" w:styleId="afff9">
    <w:name w:val="Текст примечания Знак"/>
    <w:basedOn w:val="af5"/>
    <w:link w:val="afffa"/>
    <w:uiPriority w:val="99"/>
    <w:qFormat/>
    <w:locked/>
    <w:rsid w:val="00632138"/>
  </w:style>
  <w:style w:type="character" w:customStyle="1" w:styleId="afffb">
    <w:name w:val="Текст концевой сноски Знак"/>
    <w:aliases w:val=" Знак3 Знак"/>
    <w:basedOn w:val="af5"/>
    <w:link w:val="afffc"/>
    <w:uiPriority w:val="99"/>
    <w:qFormat/>
    <w:locked/>
    <w:rsid w:val="00632138"/>
  </w:style>
  <w:style w:type="character" w:customStyle="1" w:styleId="afffd">
    <w:name w:val="Подпись Знак"/>
    <w:basedOn w:val="af5"/>
    <w:link w:val="afffe"/>
    <w:qFormat/>
    <w:locked/>
    <w:rsid w:val="00632138"/>
    <w:rPr>
      <w:sz w:val="24"/>
    </w:rPr>
  </w:style>
  <w:style w:type="character" w:customStyle="1" w:styleId="affff">
    <w:name w:val="Шапка Знак"/>
    <w:basedOn w:val="af5"/>
    <w:link w:val="affff0"/>
    <w:qFormat/>
    <w:locked/>
    <w:rsid w:val="00632138"/>
    <w:rPr>
      <w:rFonts w:ascii="NTHelvetica/Cyrillic" w:hAnsi="NTHelvetica/Cyrillic"/>
      <w:sz w:val="16"/>
      <w:shd w:val="pct20" w:color="auto" w:fill="auto"/>
    </w:rPr>
  </w:style>
  <w:style w:type="character" w:customStyle="1" w:styleId="2f">
    <w:name w:val="Красная строка 2 Знак"/>
    <w:basedOn w:val="1e"/>
    <w:link w:val="2f0"/>
    <w:uiPriority w:val="99"/>
    <w:qFormat/>
    <w:locked/>
    <w:rsid w:val="00632138"/>
    <w:rPr>
      <w:sz w:val="24"/>
      <w:szCs w:val="24"/>
    </w:rPr>
  </w:style>
  <w:style w:type="character" w:customStyle="1" w:styleId="2f1">
    <w:name w:val="Основной текст 2 Знак"/>
    <w:aliases w:val=" Знак9 Знак1,Знак9 Знак1,Основной текст 2 Знак Знак Знак Знак Знак Знак,Основной текст 2 Знак Знак Знак Знак Знак2,Основной текст 2 Знак Знак1 Знак,Основной текст 2 Знак Знак Знак Знак1, Знак Знак1 Знак Знак Знак"/>
    <w:basedOn w:val="af5"/>
    <w:link w:val="2f2"/>
    <w:locked/>
    <w:rsid w:val="00632138"/>
    <w:rPr>
      <w:sz w:val="24"/>
      <w:szCs w:val="24"/>
    </w:rPr>
  </w:style>
  <w:style w:type="character" w:customStyle="1" w:styleId="35">
    <w:name w:val="Основной текст 3 Знак"/>
    <w:basedOn w:val="af5"/>
    <w:link w:val="36"/>
    <w:qFormat/>
    <w:locked/>
    <w:rsid w:val="00632138"/>
    <w:rPr>
      <w:sz w:val="16"/>
      <w:szCs w:val="16"/>
    </w:r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2 Знак,Основной текст с отступом 2 Знак Знак1 Знак1"/>
    <w:basedOn w:val="af5"/>
    <w:link w:val="2f3"/>
    <w:qFormat/>
    <w:locked/>
    <w:rsid w:val="00632138"/>
    <w:rPr>
      <w:sz w:val="24"/>
      <w:szCs w:val="24"/>
    </w:rPr>
  </w:style>
  <w:style w:type="paragraph" w:styleId="2f3">
    <w:name w:val="Body Text Indent 2"/>
    <w:aliases w:val="Основной текст с отступом 2 Знак1,Знак1 Знак1,Основной текст с отступом 2 Знак Знак,Знак1 Знак Знак,Знак1 Знак2,Основной текст с отступом 2 Знак Знак1,Основной текст с отступом 2 Знак Знак Знак Знак Знак"/>
    <w:basedOn w:val="af4"/>
    <w:link w:val="220"/>
    <w:unhideWhenUsed/>
    <w:qFormat/>
    <w:rsid w:val="00632138"/>
    <w:pPr>
      <w:autoSpaceDN w:val="0"/>
      <w:spacing w:after="120" w:line="480" w:lineRule="auto"/>
      <w:ind w:left="283"/>
    </w:pPr>
  </w:style>
  <w:style w:type="character" w:customStyle="1" w:styleId="2f4">
    <w:name w:val="Основной текст с отступом 2 Знак"/>
    <w:aliases w:val="Основной текст с отступом 2 Знак1 Знак1,Знак1 Знак1 Знак1,Основной текст с отступом 2 Знак Знак Знак1,Знак1 Знак Знак Знак1,Знак1 Знак2 Знак1,Основной текст с отступом 2 Знак Знак1 Знак,Основной текст с отступом 22 Знак"/>
    <w:basedOn w:val="af5"/>
    <w:qFormat/>
    <w:rsid w:val="00632138"/>
    <w:rPr>
      <w:sz w:val="24"/>
      <w:szCs w:val="24"/>
    </w:rPr>
  </w:style>
  <w:style w:type="character" w:customStyle="1" w:styleId="37">
    <w:name w:val="Основной текст с отступом 3 Знак"/>
    <w:aliases w:val="оквэд_табл Знак, Знак5 Знак"/>
    <w:basedOn w:val="af5"/>
    <w:link w:val="38"/>
    <w:uiPriority w:val="99"/>
    <w:qFormat/>
    <w:locked/>
    <w:rsid w:val="00632138"/>
    <w:rPr>
      <w:sz w:val="16"/>
      <w:szCs w:val="16"/>
    </w:rPr>
  </w:style>
  <w:style w:type="character" w:customStyle="1" w:styleId="affff1">
    <w:name w:val="Схема документа Знак"/>
    <w:basedOn w:val="af5"/>
    <w:link w:val="affff2"/>
    <w:qFormat/>
    <w:locked/>
    <w:rsid w:val="00632138"/>
    <w:rPr>
      <w:rFonts w:ascii="Tahoma" w:hAnsi="Tahoma" w:cs="Tahoma"/>
    </w:rPr>
  </w:style>
  <w:style w:type="character" w:customStyle="1" w:styleId="affff3">
    <w:name w:val="Текст Знак"/>
    <w:aliases w:val=" Знак8 Знак,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Знак8 Знак,Знак3 Знак Знак Знак Знак"/>
    <w:basedOn w:val="af5"/>
    <w:link w:val="affff4"/>
    <w:qFormat/>
    <w:locked/>
    <w:rsid w:val="00632138"/>
    <w:rPr>
      <w:rFonts w:ascii="Courier New" w:hAnsi="Courier New" w:cs="Courier New"/>
    </w:rPr>
  </w:style>
  <w:style w:type="paragraph" w:styleId="afffa">
    <w:name w:val="annotation text"/>
    <w:basedOn w:val="af4"/>
    <w:link w:val="afff9"/>
    <w:uiPriority w:val="99"/>
    <w:unhideWhenUsed/>
    <w:qFormat/>
    <w:rsid w:val="00632138"/>
    <w:pPr>
      <w:autoSpaceDN w:val="0"/>
    </w:pPr>
    <w:rPr>
      <w:sz w:val="20"/>
      <w:szCs w:val="20"/>
    </w:rPr>
  </w:style>
  <w:style w:type="character" w:customStyle="1" w:styleId="1f0">
    <w:name w:val="Текст примечания Знак1"/>
    <w:basedOn w:val="af5"/>
    <w:uiPriority w:val="99"/>
    <w:qFormat/>
    <w:rsid w:val="00632138"/>
  </w:style>
  <w:style w:type="character" w:customStyle="1" w:styleId="affff5">
    <w:name w:val="Тема примечания Знак"/>
    <w:basedOn w:val="afff9"/>
    <w:link w:val="affff6"/>
    <w:uiPriority w:val="99"/>
    <w:qFormat/>
    <w:locked/>
    <w:rsid w:val="00632138"/>
    <w:rPr>
      <w:b/>
      <w:bCs/>
    </w:rPr>
  </w:style>
  <w:style w:type="character" w:customStyle="1" w:styleId="2f5">
    <w:name w:val="Текст выноски Знак2"/>
    <w:basedOn w:val="af5"/>
    <w:link w:val="affff7"/>
    <w:qFormat/>
    <w:locked/>
    <w:rsid w:val="00632138"/>
    <w:rPr>
      <w:rFonts w:ascii="Tahoma" w:hAnsi="Tahoma" w:cs="Tahoma"/>
      <w:sz w:val="16"/>
      <w:szCs w:val="16"/>
    </w:rPr>
  </w:style>
  <w:style w:type="paragraph" w:customStyle="1" w:styleId="2f6">
    <w:name w:val="Знак2"/>
    <w:basedOn w:val="af4"/>
    <w:next w:val="2b"/>
    <w:autoRedefine/>
    <w:qFormat/>
    <w:rsid w:val="00632138"/>
    <w:pPr>
      <w:autoSpaceDN w:val="0"/>
      <w:spacing w:after="160" w:line="240" w:lineRule="exact"/>
      <w:jc w:val="right"/>
    </w:pPr>
    <w:rPr>
      <w:noProof/>
      <w:lang w:val="en-US" w:eastAsia="en-US"/>
    </w:rPr>
  </w:style>
  <w:style w:type="paragraph" w:customStyle="1" w:styleId="affff8">
    <w:name w:val="Письмо"/>
    <w:basedOn w:val="af4"/>
    <w:qFormat/>
    <w:rsid w:val="00632138"/>
    <w:pPr>
      <w:autoSpaceDN w:val="0"/>
      <w:ind w:firstLine="709"/>
      <w:jc w:val="both"/>
    </w:pPr>
    <w:rPr>
      <w:sz w:val="28"/>
    </w:rPr>
  </w:style>
  <w:style w:type="paragraph" w:customStyle="1" w:styleId="213">
    <w:name w:val="Основной текст с отступом 21"/>
    <w:basedOn w:val="af4"/>
    <w:qFormat/>
    <w:rsid w:val="00632138"/>
    <w:pPr>
      <w:overflowPunct w:val="0"/>
      <w:autoSpaceDE w:val="0"/>
      <w:autoSpaceDN w:val="0"/>
      <w:adjustRightInd w:val="0"/>
      <w:spacing w:before="120"/>
      <w:ind w:firstLine="709"/>
      <w:jc w:val="both"/>
    </w:pPr>
    <w:rPr>
      <w:szCs w:val="20"/>
    </w:rPr>
  </w:style>
  <w:style w:type="paragraph" w:customStyle="1" w:styleId="216">
    <w:name w:val="Основной текст 21"/>
    <w:basedOn w:val="af4"/>
    <w:qFormat/>
    <w:rsid w:val="00632138"/>
    <w:pPr>
      <w:overflowPunct w:val="0"/>
      <w:autoSpaceDE w:val="0"/>
      <w:autoSpaceDN w:val="0"/>
      <w:adjustRightInd w:val="0"/>
      <w:spacing w:before="120"/>
      <w:ind w:firstLine="709"/>
      <w:jc w:val="both"/>
    </w:pPr>
    <w:rPr>
      <w:szCs w:val="20"/>
    </w:rPr>
  </w:style>
  <w:style w:type="character" w:customStyle="1" w:styleId="212pt">
    <w:name w:val="Заголовок 2 + 12 pt Знак Знак"/>
    <w:basedOn w:val="af5"/>
    <w:link w:val="212pt0"/>
    <w:locked/>
    <w:rsid w:val="00632138"/>
    <w:rPr>
      <w:b/>
      <w:bCs/>
      <w:sz w:val="24"/>
    </w:rPr>
  </w:style>
  <w:style w:type="paragraph" w:customStyle="1" w:styleId="212pt0">
    <w:name w:val="Заголовок 2 + 12 pt Знак"/>
    <w:basedOn w:val="af4"/>
    <w:next w:val="af4"/>
    <w:link w:val="212pt"/>
    <w:autoRedefine/>
    <w:qFormat/>
    <w:rsid w:val="00632138"/>
    <w:pPr>
      <w:keepNext/>
      <w:autoSpaceDN w:val="0"/>
      <w:jc w:val="center"/>
      <w:outlineLvl w:val="0"/>
    </w:pPr>
    <w:rPr>
      <w:b/>
      <w:bCs/>
      <w:szCs w:val="20"/>
    </w:rPr>
  </w:style>
  <w:style w:type="paragraph" w:customStyle="1" w:styleId="212pt1">
    <w:name w:val="Заголовок 2 + 12 pt"/>
    <w:basedOn w:val="af4"/>
    <w:next w:val="af4"/>
    <w:autoRedefine/>
    <w:qFormat/>
    <w:rsid w:val="00632138"/>
    <w:pPr>
      <w:keepNext/>
      <w:autoSpaceDN w:val="0"/>
      <w:jc w:val="center"/>
      <w:outlineLvl w:val="0"/>
    </w:pPr>
    <w:rPr>
      <w:bCs/>
      <w:sz w:val="28"/>
      <w:szCs w:val="28"/>
    </w:rPr>
  </w:style>
  <w:style w:type="paragraph" w:customStyle="1" w:styleId="2TimesNewRoman">
    <w:name w:val="Стиль Заголовок 2 + Times New Roman по центру"/>
    <w:basedOn w:val="2b"/>
    <w:next w:val="afff1"/>
    <w:autoRedefine/>
    <w:qFormat/>
    <w:rsid w:val="00632138"/>
    <w:pPr>
      <w:keepNext/>
      <w:autoSpaceDN w:val="0"/>
      <w:spacing w:before="240" w:beforeAutospacing="0" w:after="60" w:afterAutospacing="0"/>
      <w:ind w:left="1702"/>
      <w:jc w:val="center"/>
    </w:pPr>
    <w:rPr>
      <w:rFonts w:ascii="Times New Roman" w:eastAsia="Times New Roman" w:hAnsi="Times New Roman" w:cs="Times New Roman"/>
      <w:bCs/>
      <w:iCs/>
      <w:sz w:val="28"/>
      <w:lang w:val="ru-RU" w:eastAsia="ru-RU"/>
    </w:rPr>
  </w:style>
  <w:style w:type="paragraph" w:customStyle="1" w:styleId="affff9">
    <w:name w:val="Краткий обратный адрес"/>
    <w:basedOn w:val="af4"/>
    <w:qFormat/>
    <w:rsid w:val="00632138"/>
    <w:pPr>
      <w:overflowPunct w:val="0"/>
      <w:autoSpaceDE w:val="0"/>
      <w:autoSpaceDN w:val="0"/>
      <w:adjustRightInd w:val="0"/>
    </w:pPr>
    <w:rPr>
      <w:szCs w:val="20"/>
    </w:rPr>
  </w:style>
  <w:style w:type="paragraph" w:styleId="afffe">
    <w:name w:val="Signature"/>
    <w:basedOn w:val="af4"/>
    <w:link w:val="afffd"/>
    <w:unhideWhenUsed/>
    <w:rsid w:val="00632138"/>
    <w:pPr>
      <w:autoSpaceDN w:val="0"/>
      <w:ind w:left="4252"/>
    </w:pPr>
    <w:rPr>
      <w:szCs w:val="20"/>
    </w:rPr>
  </w:style>
  <w:style w:type="character" w:customStyle="1" w:styleId="1f1">
    <w:name w:val="Подпись Знак1"/>
    <w:basedOn w:val="af5"/>
    <w:qFormat/>
    <w:rsid w:val="00632138"/>
    <w:rPr>
      <w:sz w:val="24"/>
      <w:szCs w:val="24"/>
    </w:rPr>
  </w:style>
  <w:style w:type="paragraph" w:customStyle="1" w:styleId="PP">
    <w:name w:val="Строка PP"/>
    <w:basedOn w:val="afffe"/>
    <w:qFormat/>
    <w:rsid w:val="00632138"/>
    <w:pPr>
      <w:overflowPunct w:val="0"/>
      <w:autoSpaceDE w:val="0"/>
      <w:adjustRightInd w:val="0"/>
    </w:pPr>
  </w:style>
  <w:style w:type="paragraph" w:customStyle="1" w:styleId="1f2">
    <w:name w:val="Текст1"/>
    <w:basedOn w:val="af4"/>
    <w:qFormat/>
    <w:rsid w:val="00632138"/>
    <w:pPr>
      <w:autoSpaceDN w:val="0"/>
      <w:ind w:firstLine="709"/>
      <w:jc w:val="both"/>
    </w:pPr>
    <w:rPr>
      <w:szCs w:val="20"/>
    </w:rPr>
  </w:style>
  <w:style w:type="paragraph" w:customStyle="1" w:styleId="Iauiue">
    <w:name w:val="Iau?iue"/>
    <w:qFormat/>
    <w:rsid w:val="00632138"/>
    <w:pPr>
      <w:overflowPunct w:val="0"/>
      <w:autoSpaceDE w:val="0"/>
      <w:autoSpaceDN w:val="0"/>
      <w:adjustRightInd w:val="0"/>
      <w:ind w:firstLine="1134"/>
      <w:jc w:val="both"/>
    </w:pPr>
    <w:rPr>
      <w:rFonts w:ascii="HelvDL" w:hAnsi="HelvDL"/>
      <w:sz w:val="24"/>
    </w:rPr>
  </w:style>
  <w:style w:type="paragraph" w:customStyle="1" w:styleId="xl24">
    <w:name w:val="xl24"/>
    <w:basedOn w:val="af4"/>
    <w:qFormat/>
    <w:rsid w:val="00632138"/>
    <w:pPr>
      <w:autoSpaceDN w:val="0"/>
      <w:spacing w:before="100" w:beforeAutospacing="1" w:after="100" w:afterAutospacing="1"/>
    </w:pPr>
  </w:style>
  <w:style w:type="paragraph" w:customStyle="1" w:styleId="xl25">
    <w:name w:val="xl25"/>
    <w:basedOn w:val="af4"/>
    <w:qFormat/>
    <w:rsid w:val="00632138"/>
    <w:pPr>
      <w:autoSpaceDN w:val="0"/>
      <w:spacing w:before="100" w:beforeAutospacing="1" w:after="100" w:afterAutospacing="1"/>
    </w:pPr>
  </w:style>
  <w:style w:type="paragraph" w:customStyle="1" w:styleId="xl26">
    <w:name w:val="xl26"/>
    <w:basedOn w:val="af4"/>
    <w:qFormat/>
    <w:rsid w:val="00632138"/>
    <w:pPr>
      <w:pBdr>
        <w:left w:val="single" w:sz="4" w:space="0" w:color="auto"/>
        <w:right w:val="single" w:sz="4" w:space="0" w:color="auto"/>
      </w:pBdr>
      <w:autoSpaceDN w:val="0"/>
      <w:spacing w:before="100" w:beforeAutospacing="1" w:after="100" w:afterAutospacing="1"/>
      <w:jc w:val="center"/>
    </w:pPr>
  </w:style>
  <w:style w:type="paragraph" w:customStyle="1" w:styleId="xl27">
    <w:name w:val="xl27"/>
    <w:basedOn w:val="af4"/>
    <w:qFormat/>
    <w:rsid w:val="00632138"/>
    <w:pPr>
      <w:pBdr>
        <w:top w:val="single" w:sz="4" w:space="0" w:color="auto"/>
        <w:left w:val="single" w:sz="4" w:space="0" w:color="auto"/>
        <w:bottom w:val="single" w:sz="4" w:space="0" w:color="auto"/>
      </w:pBdr>
      <w:autoSpaceDN w:val="0"/>
      <w:spacing w:before="100" w:beforeAutospacing="1" w:after="100" w:afterAutospacing="1"/>
    </w:pPr>
  </w:style>
  <w:style w:type="paragraph" w:customStyle="1" w:styleId="xl28">
    <w:name w:val="xl28"/>
    <w:basedOn w:val="af4"/>
    <w:qFormat/>
    <w:rsid w:val="00632138"/>
    <w:pPr>
      <w:pBdr>
        <w:top w:val="single" w:sz="4" w:space="0" w:color="auto"/>
        <w:bottom w:val="single" w:sz="4" w:space="0" w:color="auto"/>
      </w:pBdr>
      <w:autoSpaceDN w:val="0"/>
      <w:spacing w:before="100" w:beforeAutospacing="1" w:after="100" w:afterAutospacing="1"/>
    </w:pPr>
  </w:style>
  <w:style w:type="paragraph" w:customStyle="1" w:styleId="xl29">
    <w:name w:val="xl29"/>
    <w:basedOn w:val="af4"/>
    <w:qFormat/>
    <w:rsid w:val="00632138"/>
    <w:pPr>
      <w:pBdr>
        <w:top w:val="single" w:sz="4" w:space="0" w:color="auto"/>
        <w:bottom w:val="single" w:sz="4" w:space="0" w:color="auto"/>
        <w:right w:val="single" w:sz="4" w:space="0" w:color="auto"/>
      </w:pBdr>
      <w:autoSpaceDN w:val="0"/>
      <w:spacing w:before="100" w:beforeAutospacing="1" w:after="100" w:afterAutospacing="1"/>
    </w:pPr>
  </w:style>
  <w:style w:type="paragraph" w:customStyle="1" w:styleId="xl30">
    <w:name w:val="xl30"/>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31">
    <w:name w:val="xl31"/>
    <w:basedOn w:val="af4"/>
    <w:qFormat/>
    <w:rsid w:val="00632138"/>
    <w:pPr>
      <w:pBdr>
        <w:left w:val="single" w:sz="4" w:space="0" w:color="auto"/>
        <w:right w:val="single" w:sz="4" w:space="0" w:color="auto"/>
      </w:pBdr>
      <w:autoSpaceDN w:val="0"/>
      <w:spacing w:before="100" w:beforeAutospacing="1" w:after="100" w:afterAutospacing="1"/>
    </w:pPr>
    <w:rPr>
      <w:b/>
      <w:bCs/>
    </w:rPr>
  </w:style>
  <w:style w:type="paragraph" w:customStyle="1" w:styleId="xl32">
    <w:name w:val="xl32"/>
    <w:basedOn w:val="af4"/>
    <w:qFormat/>
    <w:rsid w:val="00632138"/>
    <w:pPr>
      <w:pBdr>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33">
    <w:name w:val="xl33"/>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34">
    <w:name w:val="xl34"/>
    <w:basedOn w:val="af4"/>
    <w:qFormat/>
    <w:rsid w:val="00632138"/>
    <w:pPr>
      <w:autoSpaceDN w:val="0"/>
      <w:spacing w:before="100" w:beforeAutospacing="1" w:after="100" w:afterAutospacing="1"/>
    </w:pPr>
    <w:rPr>
      <w:b/>
      <w:bCs/>
    </w:rPr>
  </w:style>
  <w:style w:type="paragraph" w:customStyle="1" w:styleId="xl35">
    <w:name w:val="xl35"/>
    <w:basedOn w:val="af4"/>
    <w:qFormat/>
    <w:rsid w:val="00632138"/>
    <w:pPr>
      <w:autoSpaceDN w:val="0"/>
      <w:spacing w:before="100" w:beforeAutospacing="1" w:after="100" w:afterAutospacing="1"/>
      <w:jc w:val="center"/>
    </w:pPr>
    <w:rPr>
      <w:b/>
      <w:bCs/>
    </w:rPr>
  </w:style>
  <w:style w:type="paragraph" w:customStyle="1" w:styleId="xl36">
    <w:name w:val="xl36"/>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b/>
      <w:bCs/>
    </w:rPr>
  </w:style>
  <w:style w:type="paragraph" w:customStyle="1" w:styleId="xl37">
    <w:name w:val="xl37"/>
    <w:basedOn w:val="af4"/>
    <w:qFormat/>
    <w:rsid w:val="00632138"/>
    <w:pPr>
      <w:pBdr>
        <w:top w:val="single" w:sz="4" w:space="0" w:color="auto"/>
        <w:left w:val="single" w:sz="4" w:space="0" w:color="auto"/>
        <w:right w:val="single" w:sz="4" w:space="0" w:color="auto"/>
      </w:pBdr>
      <w:autoSpaceDN w:val="0"/>
      <w:spacing w:before="100" w:beforeAutospacing="1" w:after="100" w:afterAutospacing="1"/>
    </w:pPr>
  </w:style>
  <w:style w:type="paragraph" w:customStyle="1" w:styleId="xl38">
    <w:name w:val="xl38"/>
    <w:basedOn w:val="af4"/>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39">
    <w:name w:val="xl39"/>
    <w:basedOn w:val="af4"/>
    <w:qFormat/>
    <w:rsid w:val="00632138"/>
    <w:pPr>
      <w:autoSpaceDN w:val="0"/>
      <w:spacing w:before="100" w:beforeAutospacing="1" w:after="100" w:afterAutospacing="1"/>
      <w:jc w:val="center"/>
    </w:pPr>
  </w:style>
  <w:style w:type="paragraph" w:customStyle="1" w:styleId="xl40">
    <w:name w:val="xl40"/>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41">
    <w:name w:val="xl41"/>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42">
    <w:name w:val="xl42"/>
    <w:basedOn w:val="af4"/>
    <w:qFormat/>
    <w:rsid w:val="00632138"/>
    <w:pPr>
      <w:pBdr>
        <w:left w:val="single" w:sz="4" w:space="0" w:color="auto"/>
        <w:right w:val="single" w:sz="4" w:space="0" w:color="auto"/>
      </w:pBdr>
      <w:autoSpaceDN w:val="0"/>
      <w:spacing w:before="100" w:beforeAutospacing="1" w:after="100" w:afterAutospacing="1"/>
    </w:pPr>
  </w:style>
  <w:style w:type="paragraph" w:customStyle="1" w:styleId="xl43">
    <w:name w:val="xl43"/>
    <w:basedOn w:val="af4"/>
    <w:qFormat/>
    <w:rsid w:val="00632138"/>
    <w:pPr>
      <w:pBdr>
        <w:left w:val="single" w:sz="4" w:space="0" w:color="auto"/>
        <w:bottom w:val="single" w:sz="4" w:space="0" w:color="auto"/>
        <w:right w:val="single" w:sz="4" w:space="0" w:color="auto"/>
      </w:pBdr>
      <w:autoSpaceDN w:val="0"/>
      <w:spacing w:before="100" w:beforeAutospacing="1" w:after="100" w:afterAutospacing="1"/>
    </w:pPr>
  </w:style>
  <w:style w:type="paragraph" w:customStyle="1" w:styleId="xl44">
    <w:name w:val="xl44"/>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right"/>
    </w:pPr>
  </w:style>
  <w:style w:type="paragraph" w:customStyle="1" w:styleId="xl45">
    <w:name w:val="xl45"/>
    <w:basedOn w:val="af4"/>
    <w:qFormat/>
    <w:rsid w:val="00632138"/>
    <w:pPr>
      <w:pBdr>
        <w:left w:val="single" w:sz="4" w:space="0" w:color="auto"/>
        <w:right w:val="single" w:sz="4" w:space="0" w:color="auto"/>
      </w:pBdr>
      <w:autoSpaceDN w:val="0"/>
      <w:spacing w:before="100" w:beforeAutospacing="1" w:after="100" w:afterAutospacing="1"/>
      <w:jc w:val="right"/>
    </w:pPr>
  </w:style>
  <w:style w:type="paragraph" w:customStyle="1" w:styleId="xl46">
    <w:name w:val="xl46"/>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47">
    <w:name w:val="xl47"/>
    <w:basedOn w:val="af4"/>
    <w:qFormat/>
    <w:rsid w:val="00632138"/>
    <w:pPr>
      <w:autoSpaceDN w:val="0"/>
      <w:spacing w:before="100" w:beforeAutospacing="1" w:after="100" w:afterAutospacing="1"/>
      <w:jc w:val="right"/>
    </w:pPr>
  </w:style>
  <w:style w:type="paragraph" w:customStyle="1" w:styleId="xl48">
    <w:name w:val="xl48"/>
    <w:basedOn w:val="af4"/>
    <w:qFormat/>
    <w:rsid w:val="00632138"/>
    <w:pPr>
      <w:pBdr>
        <w:top w:val="single" w:sz="4" w:space="0" w:color="auto"/>
        <w:bottom w:val="single" w:sz="4" w:space="0" w:color="auto"/>
      </w:pBdr>
      <w:autoSpaceDN w:val="0"/>
      <w:spacing w:before="100" w:beforeAutospacing="1" w:after="100" w:afterAutospacing="1"/>
      <w:jc w:val="right"/>
    </w:pPr>
  </w:style>
  <w:style w:type="paragraph" w:customStyle="1" w:styleId="xl49">
    <w:name w:val="xl49"/>
    <w:basedOn w:val="af4"/>
    <w:qFormat/>
    <w:rsid w:val="00632138"/>
    <w:pPr>
      <w:pBdr>
        <w:top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50">
    <w:name w:val="xl50"/>
    <w:basedOn w:val="af4"/>
    <w:qFormat/>
    <w:rsid w:val="00632138"/>
    <w:pPr>
      <w:pBdr>
        <w:top w:val="single" w:sz="4" w:space="0" w:color="auto"/>
        <w:right w:val="single" w:sz="4" w:space="0" w:color="auto"/>
      </w:pBdr>
      <w:autoSpaceDN w:val="0"/>
      <w:spacing w:before="100" w:beforeAutospacing="1" w:after="100" w:afterAutospacing="1"/>
      <w:jc w:val="right"/>
    </w:pPr>
  </w:style>
  <w:style w:type="paragraph" w:customStyle="1" w:styleId="xl51">
    <w:name w:val="xl51"/>
    <w:basedOn w:val="af4"/>
    <w:qFormat/>
    <w:rsid w:val="00632138"/>
    <w:pPr>
      <w:pBdr>
        <w:right w:val="single" w:sz="4" w:space="0" w:color="auto"/>
      </w:pBdr>
      <w:autoSpaceDN w:val="0"/>
      <w:spacing w:before="100" w:beforeAutospacing="1" w:after="100" w:afterAutospacing="1"/>
      <w:jc w:val="right"/>
    </w:pPr>
  </w:style>
  <w:style w:type="paragraph" w:customStyle="1" w:styleId="xl52">
    <w:name w:val="xl52"/>
    <w:basedOn w:val="af4"/>
    <w:qFormat/>
    <w:rsid w:val="00632138"/>
    <w:pPr>
      <w:pBdr>
        <w:bottom w:val="single" w:sz="4" w:space="0" w:color="auto"/>
        <w:right w:val="single" w:sz="4" w:space="0" w:color="auto"/>
      </w:pBdr>
      <w:autoSpaceDN w:val="0"/>
      <w:spacing w:before="100" w:beforeAutospacing="1" w:after="100" w:afterAutospacing="1"/>
      <w:jc w:val="right"/>
    </w:pPr>
  </w:style>
  <w:style w:type="paragraph" w:customStyle="1" w:styleId="2TimesNewRoman12pt60">
    <w:name w:val="Стиль Заголовок 2 + Times New Roman 12 pt Перед:  6 пт После:  0......"/>
    <w:basedOn w:val="af4"/>
    <w:next w:val="afff1"/>
    <w:autoRedefine/>
    <w:qFormat/>
    <w:rsid w:val="00632138"/>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f4"/>
    <w:qFormat/>
    <w:rsid w:val="00632138"/>
    <w:pPr>
      <w:keepNext/>
      <w:widowControl w:val="0"/>
      <w:autoSpaceDE w:val="0"/>
      <w:autoSpaceDN w:val="0"/>
      <w:adjustRightInd w:val="0"/>
      <w:outlineLvl w:val="2"/>
    </w:pPr>
    <w:rPr>
      <w:i/>
      <w:iCs/>
      <w:szCs w:val="20"/>
    </w:rPr>
  </w:style>
  <w:style w:type="paragraph" w:customStyle="1" w:styleId="0">
    <w:name w:val="Заголовок 0"/>
    <w:basedOn w:val="19"/>
    <w:link w:val="00"/>
    <w:autoRedefine/>
    <w:qFormat/>
    <w:rsid w:val="00632138"/>
    <w:pPr>
      <w:autoSpaceDN w:val="0"/>
      <w:spacing w:before="0" w:after="360"/>
    </w:pPr>
    <w:rPr>
      <w:rFonts w:eastAsia="Times New Roman" w:cs="Times New Roman"/>
      <w:b/>
      <w:bCs/>
      <w:szCs w:val="28"/>
    </w:rPr>
  </w:style>
  <w:style w:type="paragraph" w:customStyle="1" w:styleId="1f3">
    <w:name w:val="Стиль1"/>
    <w:basedOn w:val="af4"/>
    <w:link w:val="1f4"/>
    <w:qFormat/>
    <w:rsid w:val="00632138"/>
    <w:pPr>
      <w:autoSpaceDN w:val="0"/>
      <w:ind w:firstLine="720"/>
      <w:jc w:val="both"/>
    </w:pPr>
    <w:rPr>
      <w:szCs w:val="20"/>
    </w:rPr>
  </w:style>
  <w:style w:type="paragraph" w:customStyle="1" w:styleId="FR1">
    <w:name w:val="FR1"/>
    <w:qFormat/>
    <w:rsid w:val="00632138"/>
    <w:pPr>
      <w:widowControl w:val="0"/>
      <w:autoSpaceDE w:val="0"/>
      <w:autoSpaceDN w:val="0"/>
      <w:adjustRightInd w:val="0"/>
      <w:ind w:right="200"/>
      <w:jc w:val="center"/>
    </w:pPr>
    <w:rPr>
      <w:rFonts w:ascii="Arial" w:hAnsi="Arial" w:cs="Arial"/>
      <w:b/>
      <w:bCs/>
      <w:sz w:val="24"/>
      <w:szCs w:val="24"/>
    </w:rPr>
  </w:style>
  <w:style w:type="paragraph" w:customStyle="1" w:styleId="FR2">
    <w:name w:val="FR2"/>
    <w:qFormat/>
    <w:rsid w:val="00632138"/>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5">
    <w:name w:val="Обычный1"/>
    <w:link w:val="Normal2"/>
    <w:qFormat/>
    <w:rsid w:val="00632138"/>
    <w:pPr>
      <w:autoSpaceDN w:val="0"/>
    </w:pPr>
  </w:style>
  <w:style w:type="paragraph" w:customStyle="1" w:styleId="ArNar">
    <w:name w:val="Обычный ArNar"/>
    <w:basedOn w:val="af4"/>
    <w:qFormat/>
    <w:rsid w:val="00632138"/>
    <w:pPr>
      <w:autoSpaceDN w:val="0"/>
      <w:ind w:firstLine="709"/>
      <w:jc w:val="both"/>
    </w:pPr>
    <w:rPr>
      <w:rFonts w:ascii="Arial Narrow" w:hAnsi="Arial Narrow"/>
      <w:color w:val="000000"/>
      <w:sz w:val="22"/>
      <w:szCs w:val="20"/>
    </w:rPr>
  </w:style>
  <w:style w:type="paragraph" w:customStyle="1" w:styleId="a5">
    <w:name w:val="Список отчета"/>
    <w:basedOn w:val="afff1"/>
    <w:qFormat/>
    <w:rsid w:val="00632138"/>
    <w:pPr>
      <w:numPr>
        <w:numId w:val="5"/>
      </w:numPr>
      <w:autoSpaceDN w:val="0"/>
      <w:spacing w:before="120" w:after="0" w:line="312" w:lineRule="auto"/>
      <w:ind w:left="993" w:right="170"/>
      <w:jc w:val="both"/>
    </w:pPr>
    <w:rPr>
      <w:spacing w:val="10"/>
      <w:szCs w:val="20"/>
    </w:rPr>
  </w:style>
  <w:style w:type="paragraph" w:customStyle="1" w:styleId="FR4">
    <w:name w:val="FR4"/>
    <w:qFormat/>
    <w:rsid w:val="00632138"/>
    <w:pPr>
      <w:widowControl w:val="0"/>
      <w:autoSpaceDE w:val="0"/>
      <w:autoSpaceDN w:val="0"/>
      <w:adjustRightInd w:val="0"/>
      <w:ind w:left="4960"/>
    </w:pPr>
    <w:rPr>
      <w:noProof/>
      <w:sz w:val="16"/>
      <w:szCs w:val="16"/>
    </w:rPr>
  </w:style>
  <w:style w:type="paragraph" w:customStyle="1" w:styleId="affffa">
    <w:name w:val="Заголовок раздела"/>
    <w:basedOn w:val="af4"/>
    <w:qFormat/>
    <w:rsid w:val="00632138"/>
    <w:pPr>
      <w:keepNext/>
      <w:keepLines/>
      <w:autoSpaceDN w:val="0"/>
      <w:spacing w:before="120" w:after="160"/>
      <w:ind w:firstLine="709"/>
      <w:jc w:val="center"/>
    </w:pPr>
    <w:rPr>
      <w:rFonts w:ascii="Arial" w:hAnsi="Arial"/>
      <w:b/>
      <w:i/>
      <w:kern w:val="28"/>
      <w:sz w:val="28"/>
      <w:szCs w:val="20"/>
    </w:rPr>
  </w:style>
  <w:style w:type="paragraph" w:customStyle="1" w:styleId="abzac">
    <w:name w:val="abzac"/>
    <w:basedOn w:val="af4"/>
    <w:qFormat/>
    <w:rsid w:val="00632138"/>
    <w:pPr>
      <w:autoSpaceDN w:val="0"/>
      <w:ind w:firstLine="225"/>
      <w:jc w:val="both"/>
    </w:pPr>
  </w:style>
  <w:style w:type="paragraph" w:customStyle="1" w:styleId="ae">
    <w:name w:val="штрих"/>
    <w:basedOn w:val="afff1"/>
    <w:qFormat/>
    <w:rsid w:val="00632138"/>
    <w:pPr>
      <w:numPr>
        <w:numId w:val="6"/>
      </w:numPr>
      <w:tabs>
        <w:tab w:val="num" w:pos="360"/>
      </w:tabs>
      <w:autoSpaceDN w:val="0"/>
      <w:spacing w:after="0"/>
      <w:ind w:left="924" w:hanging="357"/>
      <w:jc w:val="both"/>
    </w:pPr>
    <w:rPr>
      <w:sz w:val="28"/>
      <w:szCs w:val="28"/>
    </w:rPr>
  </w:style>
  <w:style w:type="paragraph" w:customStyle="1" w:styleId="Noeeu1">
    <w:name w:val="Noeeu1"/>
    <w:basedOn w:val="af4"/>
    <w:qFormat/>
    <w:rsid w:val="00632138"/>
    <w:pPr>
      <w:overflowPunct w:val="0"/>
      <w:autoSpaceDE w:val="0"/>
      <w:autoSpaceDN w:val="0"/>
      <w:adjustRightInd w:val="0"/>
      <w:ind w:firstLine="720"/>
      <w:jc w:val="both"/>
    </w:pPr>
    <w:rPr>
      <w:szCs w:val="20"/>
    </w:rPr>
  </w:style>
  <w:style w:type="paragraph" w:customStyle="1" w:styleId="1f6">
    <w:name w:val="Заголовок1"/>
    <w:basedOn w:val="af4"/>
    <w:next w:val="af4"/>
    <w:link w:val="113"/>
    <w:qFormat/>
    <w:rsid w:val="00632138"/>
    <w:pPr>
      <w:suppressAutoHyphens/>
      <w:autoSpaceDN w:val="0"/>
      <w:spacing w:before="60" w:after="60"/>
      <w:ind w:left="1701" w:right="1701"/>
      <w:jc w:val="center"/>
    </w:pPr>
    <w:rPr>
      <w:b/>
      <w:spacing w:val="20"/>
      <w:sz w:val="28"/>
      <w:szCs w:val="20"/>
    </w:rPr>
  </w:style>
  <w:style w:type="paragraph" w:customStyle="1" w:styleId="affffb">
    <w:name w:val="Таблица"/>
    <w:basedOn w:val="af4"/>
    <w:autoRedefine/>
    <w:qFormat/>
    <w:rsid w:val="00794077"/>
    <w:pPr>
      <w:autoSpaceDN w:val="0"/>
      <w:spacing w:before="60" w:after="60"/>
      <w:jc w:val="center"/>
    </w:pPr>
    <w:rPr>
      <w:b/>
      <w:sz w:val="22"/>
      <w:szCs w:val="22"/>
    </w:rPr>
  </w:style>
  <w:style w:type="paragraph" w:customStyle="1" w:styleId="xl53">
    <w:name w:val="xl53"/>
    <w:basedOn w:val="af4"/>
    <w:qFormat/>
    <w:rsid w:val="00632138"/>
    <w:pPr>
      <w:pBdr>
        <w:top w:val="single" w:sz="4" w:space="0" w:color="auto"/>
        <w:left w:val="single" w:sz="4" w:space="0" w:color="auto"/>
        <w:right w:val="single" w:sz="4" w:space="0" w:color="auto"/>
      </w:pBdr>
      <w:autoSpaceDN w:val="0"/>
      <w:spacing w:before="100" w:beforeAutospacing="1" w:after="100" w:afterAutospacing="1"/>
    </w:pPr>
    <w:rPr>
      <w:color w:val="000000"/>
    </w:rPr>
  </w:style>
  <w:style w:type="paragraph" w:customStyle="1" w:styleId="xl54">
    <w:name w:val="xl54"/>
    <w:basedOn w:val="af4"/>
    <w:qFormat/>
    <w:rsid w:val="00632138"/>
    <w:pPr>
      <w:pBdr>
        <w:left w:val="single" w:sz="4" w:space="0" w:color="auto"/>
        <w:right w:val="single" w:sz="4" w:space="0" w:color="auto"/>
      </w:pBdr>
      <w:autoSpaceDN w:val="0"/>
      <w:spacing w:before="100" w:beforeAutospacing="1" w:after="100" w:afterAutospacing="1"/>
    </w:pPr>
    <w:rPr>
      <w:color w:val="000000"/>
    </w:rPr>
  </w:style>
  <w:style w:type="paragraph" w:customStyle="1" w:styleId="xl55">
    <w:name w:val="xl55"/>
    <w:basedOn w:val="af4"/>
    <w:qFormat/>
    <w:rsid w:val="00632138"/>
    <w:pPr>
      <w:pBdr>
        <w:left w:val="single" w:sz="4" w:space="0" w:color="auto"/>
        <w:right w:val="single" w:sz="4" w:space="0" w:color="auto"/>
      </w:pBdr>
      <w:autoSpaceDN w:val="0"/>
      <w:spacing w:before="100" w:beforeAutospacing="1" w:after="100" w:afterAutospacing="1"/>
      <w:jc w:val="right"/>
    </w:pPr>
    <w:rPr>
      <w:color w:val="000000"/>
    </w:rPr>
  </w:style>
  <w:style w:type="paragraph" w:customStyle="1" w:styleId="xl56">
    <w:name w:val="xl56"/>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rPr>
      <w:color w:val="000000"/>
    </w:rPr>
  </w:style>
  <w:style w:type="paragraph" w:customStyle="1" w:styleId="xl57">
    <w:name w:val="xl57"/>
    <w:basedOn w:val="af4"/>
    <w:qFormat/>
    <w:rsid w:val="00632138"/>
    <w:pPr>
      <w:pBdr>
        <w:top w:val="single" w:sz="4" w:space="0" w:color="auto"/>
        <w:bottom w:val="single" w:sz="4" w:space="0" w:color="auto"/>
      </w:pBdr>
      <w:autoSpaceDN w:val="0"/>
      <w:spacing w:before="100" w:beforeAutospacing="1" w:after="100" w:afterAutospacing="1"/>
    </w:pPr>
  </w:style>
  <w:style w:type="paragraph" w:customStyle="1" w:styleId="xl58">
    <w:name w:val="xl58"/>
    <w:basedOn w:val="af4"/>
    <w:qFormat/>
    <w:rsid w:val="00632138"/>
    <w:pPr>
      <w:pBdr>
        <w:left w:val="single" w:sz="4" w:space="0" w:color="auto"/>
        <w:bottom w:val="single" w:sz="4" w:space="0" w:color="auto"/>
      </w:pBdr>
      <w:autoSpaceDN w:val="0"/>
      <w:spacing w:before="100" w:beforeAutospacing="1" w:after="100" w:afterAutospacing="1"/>
      <w:jc w:val="right"/>
    </w:pPr>
    <w:rPr>
      <w:color w:val="000000"/>
    </w:rPr>
  </w:style>
  <w:style w:type="paragraph" w:customStyle="1" w:styleId="xl59">
    <w:name w:val="xl59"/>
    <w:basedOn w:val="af4"/>
    <w:qFormat/>
    <w:rsid w:val="00632138"/>
    <w:pPr>
      <w:pBdr>
        <w:bottom w:val="single" w:sz="4" w:space="0" w:color="auto"/>
      </w:pBdr>
      <w:autoSpaceDN w:val="0"/>
      <w:spacing w:before="100" w:beforeAutospacing="1" w:after="100" w:afterAutospacing="1"/>
      <w:jc w:val="right"/>
    </w:pPr>
    <w:rPr>
      <w:color w:val="000000"/>
    </w:rPr>
  </w:style>
  <w:style w:type="paragraph" w:customStyle="1" w:styleId="xl60">
    <w:name w:val="xl60"/>
    <w:basedOn w:val="af4"/>
    <w:qFormat/>
    <w:rsid w:val="00632138"/>
    <w:pPr>
      <w:pBdr>
        <w:bottom w:val="single" w:sz="4" w:space="0" w:color="auto"/>
      </w:pBdr>
      <w:autoSpaceDN w:val="0"/>
      <w:spacing w:before="100" w:beforeAutospacing="1" w:after="100" w:afterAutospacing="1"/>
      <w:jc w:val="right"/>
    </w:pPr>
    <w:rPr>
      <w:color w:val="000000"/>
    </w:rPr>
  </w:style>
  <w:style w:type="paragraph" w:customStyle="1" w:styleId="xl61">
    <w:name w:val="xl61"/>
    <w:basedOn w:val="af4"/>
    <w:qFormat/>
    <w:rsid w:val="00632138"/>
    <w:pPr>
      <w:pBdr>
        <w:left w:val="single" w:sz="4" w:space="0" w:color="auto"/>
        <w:bottom w:val="single" w:sz="4" w:space="0" w:color="auto"/>
        <w:right w:val="single" w:sz="4" w:space="0" w:color="auto"/>
      </w:pBdr>
      <w:autoSpaceDN w:val="0"/>
      <w:spacing w:before="100" w:beforeAutospacing="1" w:after="100" w:afterAutospacing="1"/>
    </w:pPr>
    <w:rPr>
      <w:b/>
      <w:bCs/>
      <w:color w:val="000000"/>
    </w:rPr>
  </w:style>
  <w:style w:type="paragraph" w:customStyle="1" w:styleId="xl62">
    <w:name w:val="xl62"/>
    <w:basedOn w:val="af4"/>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63">
    <w:name w:val="xl63"/>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64">
    <w:name w:val="xl64"/>
    <w:basedOn w:val="af4"/>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65">
    <w:name w:val="xl65"/>
    <w:basedOn w:val="af4"/>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color w:val="000000"/>
    </w:rPr>
  </w:style>
  <w:style w:type="paragraph" w:customStyle="1" w:styleId="212pt2">
    <w:name w:val="Заголовок 2 + 12 pt Знак Знак Знак"/>
    <w:basedOn w:val="af4"/>
    <w:next w:val="af4"/>
    <w:autoRedefine/>
    <w:qFormat/>
    <w:rsid w:val="00632138"/>
    <w:pPr>
      <w:keepNext/>
      <w:autoSpaceDN w:val="0"/>
      <w:jc w:val="center"/>
      <w:outlineLvl w:val="0"/>
    </w:pPr>
    <w:rPr>
      <w:bCs/>
    </w:rPr>
  </w:style>
  <w:style w:type="paragraph" w:customStyle="1" w:styleId="ConsPlusTitle">
    <w:name w:val="ConsPlusTitle"/>
    <w:link w:val="ConsPlusTitle0"/>
    <w:qFormat/>
    <w:rsid w:val="00632138"/>
    <w:pPr>
      <w:widowControl w:val="0"/>
      <w:autoSpaceDE w:val="0"/>
      <w:autoSpaceDN w:val="0"/>
      <w:adjustRightInd w:val="0"/>
    </w:pPr>
    <w:rPr>
      <w:rFonts w:ascii="Arial" w:hAnsi="Arial" w:cs="Arial"/>
      <w:b/>
      <w:bCs/>
    </w:rPr>
  </w:style>
  <w:style w:type="paragraph" w:customStyle="1" w:styleId="1f7">
    <w:name w:val="Без интервала1"/>
    <w:aliases w:val="Без интервала15,No Spacing,Заголовок уровень 1"/>
    <w:uiPriority w:val="99"/>
    <w:qFormat/>
    <w:rsid w:val="00632138"/>
    <w:pPr>
      <w:autoSpaceDN w:val="0"/>
    </w:pPr>
    <w:rPr>
      <w:rFonts w:ascii="Calibri" w:hAnsi="Calibri"/>
      <w:sz w:val="22"/>
      <w:szCs w:val="22"/>
    </w:rPr>
  </w:style>
  <w:style w:type="paragraph" w:customStyle="1" w:styleId="affffc">
    <w:name w:val="Цифры"/>
    <w:basedOn w:val="affffb"/>
    <w:qFormat/>
    <w:rsid w:val="00632138"/>
    <w:pPr>
      <w:widowControl w:val="0"/>
      <w:spacing w:before="0" w:after="0" w:line="196" w:lineRule="auto"/>
      <w:ind w:left="113" w:right="113"/>
      <w:jc w:val="right"/>
    </w:pPr>
    <w:rPr>
      <w:rFonts w:ascii="NTHelvetica/Cyrillic" w:hAnsi="NTHelvetica/Cyrillic"/>
      <w:b w:val="0"/>
      <w:smallCaps/>
      <w:sz w:val="16"/>
    </w:rPr>
  </w:style>
  <w:style w:type="paragraph" w:customStyle="1" w:styleId="ConsPlusNormal">
    <w:name w:val="ConsPlusNormal"/>
    <w:link w:val="ConsPlusNormal0"/>
    <w:qFormat/>
    <w:rsid w:val="00632138"/>
    <w:pPr>
      <w:widowControl w:val="0"/>
      <w:autoSpaceDE w:val="0"/>
      <w:autoSpaceDN w:val="0"/>
      <w:adjustRightInd w:val="0"/>
      <w:ind w:firstLine="720"/>
    </w:pPr>
    <w:rPr>
      <w:rFonts w:ascii="Arial" w:hAnsi="Arial" w:cs="Arial"/>
    </w:rPr>
  </w:style>
  <w:style w:type="paragraph" w:customStyle="1" w:styleId="Oaaeeiuenoeeu">
    <w:name w:val="Oaaee?iue noeeu"/>
    <w:basedOn w:val="af4"/>
    <w:qFormat/>
    <w:rsid w:val="00632138"/>
    <w:pPr>
      <w:overflowPunct w:val="0"/>
      <w:autoSpaceDE w:val="0"/>
      <w:autoSpaceDN w:val="0"/>
      <w:adjustRightInd w:val="0"/>
      <w:jc w:val="center"/>
    </w:pPr>
    <w:rPr>
      <w:sz w:val="22"/>
      <w:szCs w:val="20"/>
    </w:rPr>
  </w:style>
  <w:style w:type="paragraph" w:customStyle="1" w:styleId="1f8">
    <w:name w:val="1 Знак"/>
    <w:basedOn w:val="af4"/>
    <w:qFormat/>
    <w:rsid w:val="00632138"/>
    <w:pPr>
      <w:autoSpaceDN w:val="0"/>
      <w:spacing w:before="100" w:beforeAutospacing="1" w:after="100" w:afterAutospacing="1"/>
    </w:pPr>
    <w:rPr>
      <w:rFonts w:ascii="Tahoma" w:hAnsi="Tahoma"/>
      <w:sz w:val="20"/>
      <w:szCs w:val="20"/>
      <w:lang w:val="en-US" w:eastAsia="en-US"/>
    </w:rPr>
  </w:style>
  <w:style w:type="paragraph" w:customStyle="1" w:styleId="1f9">
    <w:name w:val="Знак Знак Знак1 Знак Знак Знак Знак Знак Знак Знак"/>
    <w:basedOn w:val="af4"/>
    <w:next w:val="2b"/>
    <w:link w:val="1fa"/>
    <w:autoRedefine/>
    <w:qFormat/>
    <w:rsid w:val="00632138"/>
    <w:pPr>
      <w:autoSpaceDN w:val="0"/>
      <w:spacing w:after="160" w:line="240" w:lineRule="exact"/>
      <w:jc w:val="right"/>
    </w:pPr>
    <w:rPr>
      <w:noProof/>
      <w:lang w:val="en-US" w:eastAsia="en-US"/>
    </w:rPr>
  </w:style>
  <w:style w:type="paragraph" w:customStyle="1" w:styleId="1fb">
    <w:name w:val="Знак1"/>
    <w:basedOn w:val="af4"/>
    <w:next w:val="2b"/>
    <w:autoRedefine/>
    <w:uiPriority w:val="99"/>
    <w:qFormat/>
    <w:rsid w:val="00632138"/>
    <w:pPr>
      <w:autoSpaceDN w:val="0"/>
      <w:spacing w:after="160" w:line="240" w:lineRule="exact"/>
      <w:jc w:val="right"/>
    </w:pPr>
    <w:rPr>
      <w:noProof/>
      <w:lang w:val="en-US" w:eastAsia="en-US"/>
    </w:rPr>
  </w:style>
  <w:style w:type="paragraph" w:customStyle="1" w:styleId="1fc">
    <w:name w:val="Знак Знак Знак1 Знак"/>
    <w:basedOn w:val="af4"/>
    <w:next w:val="2b"/>
    <w:autoRedefine/>
    <w:uiPriority w:val="99"/>
    <w:qFormat/>
    <w:rsid w:val="00632138"/>
    <w:pPr>
      <w:autoSpaceDN w:val="0"/>
      <w:spacing w:after="160" w:line="240" w:lineRule="exact"/>
      <w:jc w:val="right"/>
    </w:pPr>
    <w:rPr>
      <w:noProof/>
      <w:lang w:val="en-US" w:eastAsia="en-US"/>
    </w:rPr>
  </w:style>
  <w:style w:type="paragraph" w:customStyle="1" w:styleId="affffd">
    <w:name w:val="Основной"/>
    <w:basedOn w:val="af4"/>
    <w:link w:val="affffe"/>
    <w:qFormat/>
    <w:rsid w:val="00632138"/>
    <w:pPr>
      <w:autoSpaceDN w:val="0"/>
      <w:spacing w:line="360" w:lineRule="auto"/>
      <w:ind w:firstLine="720"/>
      <w:jc w:val="both"/>
    </w:pPr>
  </w:style>
  <w:style w:type="paragraph" w:customStyle="1" w:styleId="ConsPlusCell">
    <w:name w:val="ConsPlusCell"/>
    <w:qFormat/>
    <w:rsid w:val="00632138"/>
    <w:pPr>
      <w:widowControl w:val="0"/>
      <w:autoSpaceDE w:val="0"/>
      <w:autoSpaceDN w:val="0"/>
      <w:adjustRightInd w:val="0"/>
    </w:pPr>
    <w:rPr>
      <w:rFonts w:ascii="Arial" w:hAnsi="Arial" w:cs="Arial"/>
    </w:rPr>
  </w:style>
  <w:style w:type="paragraph" w:customStyle="1" w:styleId="-3">
    <w:name w:val="Таблица - Шапка"/>
    <w:basedOn w:val="af4"/>
    <w:link w:val="-4"/>
    <w:qFormat/>
    <w:rsid w:val="00632138"/>
    <w:pPr>
      <w:autoSpaceDN w:val="0"/>
      <w:jc w:val="center"/>
    </w:pPr>
    <w:rPr>
      <w:rFonts w:ascii="Arial" w:hAnsi="Arial" w:cs="Arial"/>
      <w:b/>
      <w:bCs/>
      <w:sz w:val="18"/>
      <w:szCs w:val="20"/>
    </w:rPr>
  </w:style>
  <w:style w:type="paragraph" w:customStyle="1" w:styleId="-5">
    <w:name w:val="Таблица - Текст основной"/>
    <w:basedOn w:val="af4"/>
    <w:link w:val="-6"/>
    <w:qFormat/>
    <w:rsid w:val="00632138"/>
    <w:pPr>
      <w:widowControl w:val="0"/>
      <w:autoSpaceDN w:val="0"/>
    </w:pPr>
    <w:rPr>
      <w:rFonts w:ascii="Arial" w:hAnsi="Arial" w:cs="Arial"/>
      <w:sz w:val="18"/>
      <w:szCs w:val="20"/>
    </w:rPr>
  </w:style>
  <w:style w:type="paragraph" w:customStyle="1" w:styleId="-7">
    <w:name w:val="Таблица - Числа справа"/>
    <w:basedOn w:val="-5"/>
    <w:qFormat/>
    <w:rsid w:val="00632138"/>
    <w:pPr>
      <w:jc w:val="right"/>
    </w:pPr>
  </w:style>
  <w:style w:type="paragraph" w:customStyle="1" w:styleId="-8">
    <w:name w:val="Таблица - Текст центр"/>
    <w:basedOn w:val="-5"/>
    <w:link w:val="-9"/>
    <w:qFormat/>
    <w:rsid w:val="00632138"/>
    <w:pPr>
      <w:jc w:val="center"/>
    </w:pPr>
  </w:style>
  <w:style w:type="paragraph" w:customStyle="1" w:styleId="-20">
    <w:name w:val="Таблица - Числа справа2"/>
    <w:basedOn w:val="-7"/>
    <w:qFormat/>
    <w:rsid w:val="00632138"/>
    <w:pPr>
      <w:ind w:right="113"/>
    </w:pPr>
  </w:style>
  <w:style w:type="character" w:customStyle="1" w:styleId="1fd">
    <w:name w:val="Список маркированный 1 Знак"/>
    <w:link w:val="1"/>
    <w:locked/>
    <w:rsid w:val="00632138"/>
    <w:rPr>
      <w:sz w:val="24"/>
      <w:szCs w:val="24"/>
    </w:rPr>
  </w:style>
  <w:style w:type="paragraph" w:customStyle="1" w:styleId="1">
    <w:name w:val="Список маркированный 1"/>
    <w:basedOn w:val="af4"/>
    <w:link w:val="1fd"/>
    <w:qFormat/>
    <w:rsid w:val="00632138"/>
    <w:pPr>
      <w:numPr>
        <w:numId w:val="7"/>
      </w:numPr>
      <w:autoSpaceDN w:val="0"/>
      <w:spacing w:line="360" w:lineRule="auto"/>
      <w:jc w:val="both"/>
    </w:pPr>
  </w:style>
  <w:style w:type="character" w:customStyle="1" w:styleId="afffff">
    <w:name w:val="Основной текст с точкой Знак"/>
    <w:basedOn w:val="af5"/>
    <w:link w:val="a7"/>
    <w:locked/>
    <w:rsid w:val="00632138"/>
    <w:rPr>
      <w:sz w:val="24"/>
    </w:rPr>
  </w:style>
  <w:style w:type="paragraph" w:customStyle="1" w:styleId="a7">
    <w:name w:val="Основной текст с точкой"/>
    <w:basedOn w:val="afff2"/>
    <w:link w:val="afffff"/>
    <w:qFormat/>
    <w:rsid w:val="00632138"/>
    <w:pPr>
      <w:numPr>
        <w:numId w:val="8"/>
      </w:numPr>
      <w:tabs>
        <w:tab w:val="left" w:pos="851"/>
      </w:tabs>
      <w:spacing w:before="60"/>
    </w:pPr>
  </w:style>
  <w:style w:type="character" w:customStyle="1" w:styleId="afffff0">
    <w:name w:val="Список с точкой Знак"/>
    <w:basedOn w:val="af5"/>
    <w:link w:val="a3"/>
    <w:locked/>
    <w:rsid w:val="00632138"/>
    <w:rPr>
      <w:sz w:val="24"/>
      <w:szCs w:val="24"/>
    </w:rPr>
  </w:style>
  <w:style w:type="paragraph" w:customStyle="1" w:styleId="a3">
    <w:name w:val="Список с точкой"/>
    <w:basedOn w:val="af4"/>
    <w:link w:val="afffff0"/>
    <w:qFormat/>
    <w:rsid w:val="00632138"/>
    <w:pPr>
      <w:numPr>
        <w:ilvl w:val="7"/>
        <w:numId w:val="9"/>
      </w:numPr>
      <w:autoSpaceDN w:val="0"/>
      <w:jc w:val="both"/>
    </w:pPr>
  </w:style>
  <w:style w:type="paragraph" w:customStyle="1" w:styleId="2130">
    <w:name w:val="Основной текст 213"/>
    <w:basedOn w:val="af4"/>
    <w:link w:val="BodyText2"/>
    <w:uiPriority w:val="99"/>
    <w:qFormat/>
    <w:rsid w:val="00632138"/>
    <w:pPr>
      <w:overflowPunct w:val="0"/>
      <w:autoSpaceDE w:val="0"/>
      <w:autoSpaceDN w:val="0"/>
      <w:adjustRightInd w:val="0"/>
      <w:spacing w:after="120"/>
      <w:ind w:left="283"/>
    </w:pPr>
    <w:rPr>
      <w:rFonts w:ascii="MS Sans Serif" w:hAnsi="MS Sans Serif"/>
      <w:sz w:val="20"/>
      <w:szCs w:val="20"/>
      <w:lang w:val="en-US"/>
    </w:rPr>
  </w:style>
  <w:style w:type="paragraph" w:customStyle="1" w:styleId="2131">
    <w:name w:val="Основной текст с отступом 213"/>
    <w:basedOn w:val="af4"/>
    <w:uiPriority w:val="99"/>
    <w:qFormat/>
    <w:rsid w:val="00632138"/>
    <w:pPr>
      <w:overflowPunct w:val="0"/>
      <w:autoSpaceDE w:val="0"/>
      <w:autoSpaceDN w:val="0"/>
      <w:adjustRightInd w:val="0"/>
      <w:spacing w:before="240"/>
      <w:ind w:firstLine="567"/>
      <w:jc w:val="both"/>
    </w:pPr>
    <w:rPr>
      <w:sz w:val="28"/>
      <w:szCs w:val="20"/>
    </w:rPr>
  </w:style>
  <w:style w:type="paragraph" w:styleId="2f2">
    <w:name w:val="Body Text 2"/>
    <w:aliases w:val=" Знак9,Знак9,Основной текст 2 Знак Знак Знак Знак Знак,Основной текст 2 Знак Знак Знак Знак,Основной текст 2 Знак Знак1,Основной текст 2 Знак Знак Знак, Знак Знак1 Знак Знак, Знак Знак1 Знак1,Знак Знак1 Знак Знак,Знак Знак1 Знак1"/>
    <w:basedOn w:val="af4"/>
    <w:link w:val="2f1"/>
    <w:unhideWhenUsed/>
    <w:qFormat/>
    <w:rsid w:val="00632138"/>
    <w:pPr>
      <w:autoSpaceDN w:val="0"/>
      <w:spacing w:after="120" w:line="480" w:lineRule="auto"/>
    </w:pPr>
  </w:style>
  <w:style w:type="character" w:customStyle="1" w:styleId="217">
    <w:name w:val="Основной текст 2 Знак1"/>
    <w:aliases w:val=" Знак9 Знак,Знак9 Знак,Основной текст 2 Знак Знак Знак Знак Знак Знак2,Основной текст 2 Знак Знак Знак Знак Знак1,Основной текст 2 Знак Знак1 Знак1,Основной текст 2 Знак Знак Знак Знак2, Знак Знак1 Знак Знак Знак1"/>
    <w:basedOn w:val="af5"/>
    <w:qFormat/>
    <w:rsid w:val="00632138"/>
    <w:rPr>
      <w:sz w:val="24"/>
      <w:szCs w:val="24"/>
    </w:rPr>
  </w:style>
  <w:style w:type="paragraph" w:customStyle="1" w:styleId="afffff1">
    <w:name w:val="Название закона"/>
    <w:basedOn w:val="af4"/>
    <w:next w:val="2f2"/>
    <w:qFormat/>
    <w:rsid w:val="00632138"/>
    <w:pPr>
      <w:autoSpaceDN w:val="0"/>
      <w:jc w:val="center"/>
    </w:pPr>
    <w:rPr>
      <w:b/>
    </w:rPr>
  </w:style>
  <w:style w:type="paragraph" w:customStyle="1" w:styleId="1fe">
    <w:name w:val="Обычный (веб)1"/>
    <w:basedOn w:val="af4"/>
    <w:uiPriority w:val="99"/>
    <w:qFormat/>
    <w:rsid w:val="00632138"/>
    <w:pPr>
      <w:overflowPunct w:val="0"/>
      <w:autoSpaceDE w:val="0"/>
      <w:autoSpaceDN w:val="0"/>
      <w:adjustRightInd w:val="0"/>
      <w:spacing w:before="100" w:after="100"/>
    </w:pPr>
    <w:rPr>
      <w:color w:val="000000"/>
      <w:szCs w:val="20"/>
    </w:rPr>
  </w:style>
  <w:style w:type="paragraph" w:customStyle="1" w:styleId="313">
    <w:name w:val="Основной текст 31"/>
    <w:basedOn w:val="af4"/>
    <w:uiPriority w:val="99"/>
    <w:qFormat/>
    <w:rsid w:val="00632138"/>
    <w:pPr>
      <w:overflowPunct w:val="0"/>
      <w:autoSpaceDE w:val="0"/>
      <w:autoSpaceDN w:val="0"/>
      <w:adjustRightInd w:val="0"/>
      <w:jc w:val="center"/>
    </w:pPr>
    <w:rPr>
      <w:b/>
      <w:szCs w:val="20"/>
    </w:rPr>
  </w:style>
  <w:style w:type="paragraph" w:customStyle="1" w:styleId="131">
    <w:name w:val="Текст13"/>
    <w:basedOn w:val="af4"/>
    <w:uiPriority w:val="99"/>
    <w:qFormat/>
    <w:rsid w:val="00632138"/>
    <w:pPr>
      <w:autoSpaceDN w:val="0"/>
      <w:ind w:firstLine="709"/>
      <w:jc w:val="both"/>
    </w:pPr>
    <w:rPr>
      <w:szCs w:val="20"/>
    </w:rPr>
  </w:style>
  <w:style w:type="paragraph" w:customStyle="1" w:styleId="314">
    <w:name w:val="Основной текст с отступом 31"/>
    <w:basedOn w:val="af4"/>
    <w:qFormat/>
    <w:rsid w:val="00632138"/>
    <w:pPr>
      <w:autoSpaceDN w:val="0"/>
      <w:ind w:left="855"/>
      <w:jc w:val="both"/>
    </w:pPr>
    <w:rPr>
      <w:sz w:val="28"/>
      <w:szCs w:val="20"/>
    </w:rPr>
  </w:style>
  <w:style w:type="paragraph" w:customStyle="1" w:styleId="ConsPlusNonformat">
    <w:name w:val="ConsPlusNonformat"/>
    <w:qFormat/>
    <w:rsid w:val="00632138"/>
    <w:pPr>
      <w:widowControl w:val="0"/>
      <w:autoSpaceDE w:val="0"/>
      <w:autoSpaceDN w:val="0"/>
      <w:adjustRightInd w:val="0"/>
    </w:pPr>
    <w:rPr>
      <w:rFonts w:ascii="Courier New" w:hAnsi="Courier New" w:cs="Courier New"/>
    </w:rPr>
  </w:style>
  <w:style w:type="paragraph" w:customStyle="1" w:styleId="podzag">
    <w:name w:val="podzag"/>
    <w:basedOn w:val="af4"/>
    <w:uiPriority w:val="99"/>
    <w:qFormat/>
    <w:rsid w:val="00632138"/>
    <w:pPr>
      <w:autoSpaceDN w:val="0"/>
      <w:spacing w:before="100" w:after="100"/>
    </w:pPr>
    <w:rPr>
      <w:rFonts w:ascii="Arial Unicode MS" w:eastAsia="Arial Unicode MS" w:hAnsi="Arial Unicode MS"/>
      <w:szCs w:val="20"/>
    </w:rPr>
  </w:style>
  <w:style w:type="paragraph" w:customStyle="1" w:styleId="BodyTextIndent21">
    <w:name w:val="Body Text Indent 21"/>
    <w:basedOn w:val="af4"/>
    <w:uiPriority w:val="99"/>
    <w:qFormat/>
    <w:rsid w:val="00632138"/>
    <w:pPr>
      <w:autoSpaceDN w:val="0"/>
      <w:spacing w:before="120"/>
      <w:ind w:firstLine="709"/>
      <w:jc w:val="both"/>
    </w:pPr>
    <w:rPr>
      <w:szCs w:val="20"/>
    </w:rPr>
  </w:style>
  <w:style w:type="paragraph" w:customStyle="1" w:styleId="1ff">
    <w:name w:val="Знак Знак Знак Знак Знак Знак1 Знак"/>
    <w:basedOn w:val="af4"/>
    <w:uiPriority w:val="99"/>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f2">
    <w:name w:val="Р_Список с тире Знак Знак"/>
    <w:basedOn w:val="af5"/>
    <w:link w:val="a1"/>
    <w:uiPriority w:val="99"/>
    <w:locked/>
    <w:rsid w:val="00632138"/>
    <w:rPr>
      <w:sz w:val="24"/>
      <w:szCs w:val="24"/>
    </w:rPr>
  </w:style>
  <w:style w:type="paragraph" w:customStyle="1" w:styleId="a1">
    <w:name w:val="Р_Список с тире"/>
    <w:next w:val="af4"/>
    <w:link w:val="afffff2"/>
    <w:uiPriority w:val="99"/>
    <w:qFormat/>
    <w:rsid w:val="00632138"/>
    <w:pPr>
      <w:numPr>
        <w:numId w:val="10"/>
      </w:numPr>
      <w:tabs>
        <w:tab w:val="num" w:pos="1200"/>
      </w:tabs>
      <w:autoSpaceDN w:val="0"/>
      <w:spacing w:line="360" w:lineRule="auto"/>
      <w:ind w:left="1200" w:hanging="480"/>
    </w:pPr>
    <w:rPr>
      <w:sz w:val="24"/>
      <w:szCs w:val="24"/>
    </w:rPr>
  </w:style>
  <w:style w:type="character" w:customStyle="1" w:styleId="afffff3">
    <w:name w:val="Р_Основной текст Знак"/>
    <w:basedOn w:val="af5"/>
    <w:link w:val="afffff4"/>
    <w:uiPriority w:val="99"/>
    <w:locked/>
    <w:rsid w:val="00632138"/>
    <w:rPr>
      <w:sz w:val="24"/>
      <w:szCs w:val="24"/>
    </w:rPr>
  </w:style>
  <w:style w:type="paragraph" w:customStyle="1" w:styleId="afffff4">
    <w:name w:val="Р_Основной текст"/>
    <w:link w:val="afffff3"/>
    <w:uiPriority w:val="99"/>
    <w:qFormat/>
    <w:rsid w:val="00632138"/>
    <w:pPr>
      <w:autoSpaceDN w:val="0"/>
      <w:spacing w:line="360" w:lineRule="auto"/>
      <w:ind w:firstLine="720"/>
      <w:jc w:val="both"/>
    </w:pPr>
    <w:rPr>
      <w:sz w:val="24"/>
      <w:szCs w:val="24"/>
    </w:rPr>
  </w:style>
  <w:style w:type="paragraph" w:customStyle="1" w:styleId="BodyText21">
    <w:name w:val="Body Text 21"/>
    <w:basedOn w:val="af4"/>
    <w:qFormat/>
    <w:rsid w:val="00632138"/>
    <w:pPr>
      <w:autoSpaceDE w:val="0"/>
      <w:autoSpaceDN w:val="0"/>
      <w:spacing w:before="120"/>
      <w:ind w:firstLine="709"/>
      <w:jc w:val="both"/>
    </w:pPr>
    <w:rPr>
      <w:sz w:val="28"/>
      <w:szCs w:val="28"/>
    </w:rPr>
  </w:style>
  <w:style w:type="paragraph" w:customStyle="1" w:styleId="1ff0">
    <w:name w:val="1"/>
    <w:basedOn w:val="af4"/>
    <w:next w:val="afff6"/>
    <w:qFormat/>
    <w:rsid w:val="00632138"/>
    <w:pPr>
      <w:autoSpaceDN w:val="0"/>
      <w:spacing w:before="100" w:beforeAutospacing="1" w:after="100" w:afterAutospacing="1"/>
    </w:pPr>
    <w:rPr>
      <w:color w:val="000000"/>
    </w:rPr>
  </w:style>
  <w:style w:type="paragraph" w:customStyle="1" w:styleId="2f7">
    <w:name w:val="Знак Знак Знак2 Знак"/>
    <w:basedOn w:val="af4"/>
    <w:next w:val="2b"/>
    <w:autoRedefine/>
    <w:uiPriority w:val="99"/>
    <w:qFormat/>
    <w:rsid w:val="00632138"/>
    <w:pPr>
      <w:autoSpaceDN w:val="0"/>
      <w:spacing w:after="160" w:line="240" w:lineRule="exact"/>
      <w:jc w:val="right"/>
    </w:pPr>
    <w:rPr>
      <w:noProof/>
      <w:lang w:val="en-US" w:eastAsia="en-US"/>
    </w:rPr>
  </w:style>
  <w:style w:type="paragraph" w:customStyle="1" w:styleId="afffff5">
    <w:name w:val="Название таблицы"/>
    <w:basedOn w:val="afff1"/>
    <w:link w:val="afffff6"/>
    <w:autoRedefine/>
    <w:uiPriority w:val="99"/>
    <w:qFormat/>
    <w:rsid w:val="00632138"/>
    <w:pPr>
      <w:autoSpaceDN w:val="0"/>
      <w:spacing w:after="0"/>
      <w:ind w:firstLine="720"/>
      <w:jc w:val="both"/>
    </w:pPr>
  </w:style>
  <w:style w:type="character" w:customStyle="1" w:styleId="-a">
    <w:name w:val="Таблица - текст основной Знак"/>
    <w:basedOn w:val="af5"/>
    <w:link w:val="-b"/>
    <w:locked/>
    <w:rsid w:val="00632138"/>
    <w:rPr>
      <w:rFonts w:ascii="Arial" w:hAnsi="Arial" w:cs="Arial"/>
    </w:rPr>
  </w:style>
  <w:style w:type="paragraph" w:customStyle="1" w:styleId="-b">
    <w:name w:val="Таблица - текст основной"/>
    <w:basedOn w:val="afff1"/>
    <w:link w:val="-a"/>
    <w:qFormat/>
    <w:rsid w:val="00632138"/>
    <w:pPr>
      <w:suppressAutoHyphens/>
      <w:autoSpaceDN w:val="0"/>
      <w:spacing w:after="0"/>
    </w:pPr>
    <w:rPr>
      <w:rFonts w:ascii="Arial" w:hAnsi="Arial" w:cs="Arial"/>
      <w:sz w:val="20"/>
      <w:szCs w:val="20"/>
    </w:rPr>
  </w:style>
  <w:style w:type="paragraph" w:customStyle="1" w:styleId="-c">
    <w:name w:val="Таблица - шапка"/>
    <w:basedOn w:val="af4"/>
    <w:link w:val="-d"/>
    <w:qFormat/>
    <w:rsid w:val="00632138"/>
    <w:pPr>
      <w:suppressAutoHyphens/>
      <w:autoSpaceDN w:val="0"/>
      <w:spacing w:before="120" w:after="120"/>
      <w:jc w:val="center"/>
    </w:pPr>
    <w:rPr>
      <w:rFonts w:ascii="Arial" w:hAnsi="Arial" w:cs="Arial"/>
      <w:b/>
      <w:sz w:val="20"/>
      <w:szCs w:val="20"/>
    </w:rPr>
  </w:style>
  <w:style w:type="paragraph" w:customStyle="1" w:styleId="ConsNormal">
    <w:name w:val="ConsNormal"/>
    <w:link w:val="ConsNormal0"/>
    <w:qFormat/>
    <w:rsid w:val="00632138"/>
    <w:pPr>
      <w:widowControl w:val="0"/>
      <w:autoSpaceDE w:val="0"/>
      <w:autoSpaceDN w:val="0"/>
      <w:adjustRightInd w:val="0"/>
      <w:ind w:firstLine="720"/>
    </w:pPr>
    <w:rPr>
      <w:rFonts w:ascii="Arial" w:hAnsi="Arial" w:cs="Arial"/>
    </w:rPr>
  </w:style>
  <w:style w:type="paragraph" w:customStyle="1" w:styleId="ConsNonformat">
    <w:name w:val="ConsNonformat"/>
    <w:qFormat/>
    <w:rsid w:val="00632138"/>
    <w:pPr>
      <w:widowControl w:val="0"/>
      <w:autoSpaceDE w:val="0"/>
      <w:autoSpaceDN w:val="0"/>
      <w:adjustRightInd w:val="0"/>
    </w:pPr>
    <w:rPr>
      <w:rFonts w:ascii="Courier New" w:hAnsi="Courier New" w:cs="Courier New"/>
    </w:rPr>
  </w:style>
  <w:style w:type="paragraph" w:customStyle="1" w:styleId="ConsTitle">
    <w:name w:val="ConsTitle"/>
    <w:qFormat/>
    <w:rsid w:val="00632138"/>
    <w:pPr>
      <w:widowControl w:val="0"/>
      <w:autoSpaceDE w:val="0"/>
      <w:autoSpaceDN w:val="0"/>
      <w:adjustRightInd w:val="0"/>
    </w:pPr>
    <w:rPr>
      <w:rFonts w:ascii="Arial" w:hAnsi="Arial" w:cs="Arial"/>
      <w:b/>
      <w:bCs/>
    </w:rPr>
  </w:style>
  <w:style w:type="paragraph" w:customStyle="1" w:styleId="132">
    <w:name w:val="Обычный13"/>
    <w:uiPriority w:val="99"/>
    <w:qFormat/>
    <w:rsid w:val="00632138"/>
    <w:pPr>
      <w:autoSpaceDN w:val="0"/>
      <w:snapToGrid w:val="0"/>
    </w:pPr>
  </w:style>
  <w:style w:type="paragraph" w:customStyle="1" w:styleId="39">
    <w:name w:val="заг 3"/>
    <w:basedOn w:val="32"/>
    <w:qFormat/>
    <w:rsid w:val="00632138"/>
    <w:pPr>
      <w:keepNext/>
      <w:numPr>
        <w:ilvl w:val="0"/>
        <w:numId w:val="0"/>
      </w:numPr>
      <w:autoSpaceDN w:val="0"/>
      <w:spacing w:before="0" w:line="240" w:lineRule="auto"/>
      <w:jc w:val="center"/>
    </w:pPr>
    <w:rPr>
      <w:rFonts w:eastAsia="Times New Roman" w:cs="Times New Roman"/>
      <w:b/>
      <w:sz w:val="24"/>
      <w:szCs w:val="20"/>
      <w:u w:val="none"/>
    </w:rPr>
  </w:style>
  <w:style w:type="paragraph" w:customStyle="1" w:styleId="1ff1">
    <w:name w:val="Знак Знак Знак1 Знак Знак Знак Знак Знак Знак Знак Знак Знак Знак"/>
    <w:basedOn w:val="af4"/>
    <w:uiPriority w:val="99"/>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f7">
    <w:name w:val="Основной жирный Знак"/>
    <w:basedOn w:val="af5"/>
    <w:link w:val="afffff8"/>
    <w:locked/>
    <w:rsid w:val="00632138"/>
    <w:rPr>
      <w:b/>
      <w:bCs/>
      <w:sz w:val="24"/>
      <w:szCs w:val="24"/>
    </w:rPr>
  </w:style>
  <w:style w:type="paragraph" w:customStyle="1" w:styleId="afffff8">
    <w:name w:val="Основной жирный"/>
    <w:basedOn w:val="afff2"/>
    <w:next w:val="afff2"/>
    <w:link w:val="afffff7"/>
    <w:qFormat/>
    <w:rsid w:val="00632138"/>
    <w:pPr>
      <w:widowControl w:val="0"/>
      <w:spacing w:before="120"/>
    </w:pPr>
    <w:rPr>
      <w:b/>
      <w:bCs/>
      <w:szCs w:val="24"/>
    </w:rPr>
  </w:style>
  <w:style w:type="character" w:customStyle="1" w:styleId="-e">
    <w:name w:val="Таблица - текст выделенный Знак"/>
    <w:basedOn w:val="af5"/>
    <w:link w:val="-f"/>
    <w:uiPriority w:val="99"/>
    <w:locked/>
    <w:rsid w:val="00632138"/>
    <w:rPr>
      <w:rFonts w:ascii="Arial" w:hAnsi="Arial" w:cs="Arial"/>
      <w:b/>
    </w:rPr>
  </w:style>
  <w:style w:type="paragraph" w:customStyle="1" w:styleId="-f">
    <w:name w:val="Таблица - текст выделенный"/>
    <w:basedOn w:val="afff1"/>
    <w:link w:val="-e"/>
    <w:uiPriority w:val="99"/>
    <w:qFormat/>
    <w:rsid w:val="00632138"/>
    <w:pPr>
      <w:suppressAutoHyphens/>
      <w:autoSpaceDN w:val="0"/>
      <w:spacing w:before="40" w:after="40"/>
      <w:jc w:val="both"/>
    </w:pPr>
    <w:rPr>
      <w:rFonts w:ascii="Arial" w:hAnsi="Arial" w:cs="Arial"/>
      <w:b/>
      <w:sz w:val="20"/>
      <w:szCs w:val="20"/>
    </w:rPr>
  </w:style>
  <w:style w:type="paragraph" w:customStyle="1" w:styleId="xl66">
    <w:name w:val="xl66"/>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67">
    <w:name w:val="xl67"/>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8">
    <w:name w:val="xl68"/>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9">
    <w:name w:val="xl69"/>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0">
    <w:name w:val="xl70"/>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1">
    <w:name w:val="xl71"/>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2">
    <w:name w:val="xl72"/>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rPr>
  </w:style>
  <w:style w:type="paragraph" w:customStyle="1" w:styleId="xl73">
    <w:name w:val="xl73"/>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74">
    <w:name w:val="xl74"/>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5">
    <w:name w:val="xl75"/>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6">
    <w:name w:val="xl76"/>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7">
    <w:name w:val="xl77"/>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8">
    <w:name w:val="xl78"/>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9">
    <w:name w:val="xl79"/>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80">
    <w:name w:val="xl80"/>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1">
    <w:name w:val="xl81"/>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2">
    <w:name w:val="xl82"/>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83">
    <w:name w:val="xl83"/>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style>
  <w:style w:type="paragraph" w:customStyle="1" w:styleId="xl84">
    <w:name w:val="xl84"/>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sz w:val="22"/>
      <w:szCs w:val="22"/>
    </w:rPr>
  </w:style>
  <w:style w:type="paragraph" w:customStyle="1" w:styleId="xl85">
    <w:name w:val="xl85"/>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6">
    <w:name w:val="xl86"/>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87">
    <w:name w:val="xl87"/>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sz w:val="22"/>
      <w:szCs w:val="22"/>
    </w:rPr>
  </w:style>
  <w:style w:type="paragraph" w:customStyle="1" w:styleId="xl88">
    <w:name w:val="xl88"/>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89">
    <w:name w:val="xl89"/>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90">
    <w:name w:val="xl90"/>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1">
    <w:name w:val="xl91"/>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2">
    <w:name w:val="xl92"/>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93">
    <w:name w:val="xl93"/>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94">
    <w:name w:val="xl94"/>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5">
    <w:name w:val="xl95"/>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sz w:val="22"/>
      <w:szCs w:val="22"/>
    </w:rPr>
  </w:style>
  <w:style w:type="paragraph" w:customStyle="1" w:styleId="xl96">
    <w:name w:val="xl96"/>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7">
    <w:name w:val="xl97"/>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98">
    <w:name w:val="xl98"/>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99">
    <w:name w:val="xl99"/>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sz w:val="22"/>
      <w:szCs w:val="22"/>
    </w:rPr>
  </w:style>
  <w:style w:type="paragraph" w:customStyle="1" w:styleId="xl100">
    <w:name w:val="xl100"/>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1">
    <w:name w:val="xl101"/>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102">
    <w:name w:val="xl102"/>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3">
    <w:name w:val="xl103"/>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104">
    <w:name w:val="xl104"/>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sz w:val="32"/>
      <w:szCs w:val="32"/>
    </w:rPr>
  </w:style>
  <w:style w:type="paragraph" w:customStyle="1" w:styleId="xl105">
    <w:name w:val="xl105"/>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6">
    <w:name w:val="xl106"/>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7">
    <w:name w:val="xl107"/>
    <w:basedOn w:val="af4"/>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108">
    <w:name w:val="xl108"/>
    <w:basedOn w:val="af4"/>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109">
    <w:name w:val="xl109"/>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110">
    <w:name w:val="xl110"/>
    <w:basedOn w:val="af4"/>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character" w:styleId="afffff9">
    <w:name w:val="footnote reference"/>
    <w:aliases w:val="Знак сноски 1,Знак сноски-FN,Ciae niinee-FN,Referencia nota al pie,Ciae niinee 1,SUPERS,Odwołanie przypisu,Footnote symbol,fr,Used by Word for Help footnote symbols"/>
    <w:basedOn w:val="af5"/>
    <w:uiPriority w:val="99"/>
    <w:unhideWhenUsed/>
    <w:qFormat/>
    <w:rsid w:val="00632138"/>
    <w:rPr>
      <w:vertAlign w:val="superscript"/>
    </w:rPr>
  </w:style>
  <w:style w:type="character" w:styleId="afffffa">
    <w:name w:val="annotation reference"/>
    <w:basedOn w:val="af5"/>
    <w:uiPriority w:val="99"/>
    <w:unhideWhenUsed/>
    <w:qFormat/>
    <w:rsid w:val="00632138"/>
    <w:rPr>
      <w:sz w:val="16"/>
      <w:szCs w:val="16"/>
    </w:rPr>
  </w:style>
  <w:style w:type="character" w:styleId="afffffb">
    <w:name w:val="endnote reference"/>
    <w:basedOn w:val="af5"/>
    <w:uiPriority w:val="99"/>
    <w:unhideWhenUsed/>
    <w:qFormat/>
    <w:rsid w:val="00632138"/>
    <w:rPr>
      <w:vertAlign w:val="superscript"/>
    </w:rPr>
  </w:style>
  <w:style w:type="character" w:customStyle="1" w:styleId="71">
    <w:name w:val="Заголовок 7 Знак1"/>
    <w:basedOn w:val="af5"/>
    <w:semiHidden/>
    <w:qFormat/>
    <w:rsid w:val="00632138"/>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basedOn w:val="af5"/>
    <w:semiHidden/>
    <w:qFormat/>
    <w:rsid w:val="00632138"/>
    <w:rPr>
      <w:rFonts w:asciiTheme="majorHAnsi" w:eastAsiaTheme="majorEastAsia" w:hAnsiTheme="majorHAnsi" w:cstheme="majorBidi"/>
      <w:color w:val="404040" w:themeColor="text1" w:themeTint="BF"/>
    </w:rPr>
  </w:style>
  <w:style w:type="character" w:customStyle="1" w:styleId="91">
    <w:name w:val="Заголовок 9 Знак1"/>
    <w:basedOn w:val="af5"/>
    <w:semiHidden/>
    <w:qFormat/>
    <w:rsid w:val="00632138"/>
    <w:rPr>
      <w:rFonts w:asciiTheme="majorHAnsi" w:eastAsiaTheme="majorEastAsia" w:hAnsiTheme="majorHAnsi" w:cstheme="majorBidi"/>
      <w:i/>
      <w:iCs/>
      <w:color w:val="404040" w:themeColor="text1" w:themeTint="BF"/>
    </w:rPr>
  </w:style>
  <w:style w:type="character" w:customStyle="1" w:styleId="1ff2">
    <w:name w:val="Название Знак1"/>
    <w:aliases w:val="2 Знак1"/>
    <w:basedOn w:val="af5"/>
    <w:qFormat/>
    <w:rsid w:val="00632138"/>
    <w:rPr>
      <w:rFonts w:asciiTheme="majorHAnsi" w:eastAsiaTheme="majorEastAsia" w:hAnsiTheme="majorHAnsi" w:cstheme="majorBidi"/>
      <w:color w:val="17365D" w:themeColor="text2" w:themeShade="BF"/>
      <w:spacing w:val="5"/>
      <w:kern w:val="28"/>
      <w:sz w:val="52"/>
      <w:szCs w:val="52"/>
    </w:rPr>
  </w:style>
  <w:style w:type="character" w:customStyle="1" w:styleId="1ff3">
    <w:name w:val="Нижний колонтитул Знак1"/>
    <w:basedOn w:val="af5"/>
    <w:qFormat/>
    <w:rsid w:val="00632138"/>
    <w:rPr>
      <w:sz w:val="24"/>
      <w:szCs w:val="24"/>
    </w:rPr>
  </w:style>
  <w:style w:type="character" w:customStyle="1" w:styleId="1ff4">
    <w:name w:val="Верхний колонтитул Знак1"/>
    <w:aliases w:val="ВерхКолонтитул Знак1,Верхний колонтитул1 Знак1,I.L.T. Знак1,Верхний колонтитул Знак Знак Знак1,Знак10 Знак1,Верхний колонтитул Знак2,Верхний колонтитул1 Знак2,I.L.T. Знак2,Знак7 Знак1"/>
    <w:basedOn w:val="af5"/>
    <w:uiPriority w:val="99"/>
    <w:qFormat/>
    <w:rsid w:val="00632138"/>
    <w:rPr>
      <w:sz w:val="24"/>
      <w:szCs w:val="24"/>
    </w:rPr>
  </w:style>
  <w:style w:type="character" w:customStyle="1" w:styleId="212pt3">
    <w:name w:val="Заголовок 2 + 12 pt Знак Знак Знак Знак Знак"/>
    <w:basedOn w:val="af5"/>
    <w:rsid w:val="00632138"/>
    <w:rPr>
      <w:b/>
      <w:bCs/>
      <w:sz w:val="24"/>
      <w:lang w:val="ru-RU" w:eastAsia="ru-RU" w:bidi="ar-SA"/>
    </w:rPr>
  </w:style>
  <w:style w:type="character" w:customStyle="1" w:styleId="212pt4">
    <w:name w:val="Заголовок 2 + 12 pt Знак Знак Знак Знак"/>
    <w:basedOn w:val="af5"/>
    <w:rsid w:val="00632138"/>
    <w:rPr>
      <w:bCs/>
      <w:sz w:val="24"/>
      <w:szCs w:val="24"/>
      <w:lang w:val="ru-RU" w:eastAsia="ru-RU" w:bidi="ar-SA"/>
    </w:rPr>
  </w:style>
  <w:style w:type="paragraph" w:styleId="affff2">
    <w:name w:val="Document Map"/>
    <w:basedOn w:val="af4"/>
    <w:link w:val="affff1"/>
    <w:unhideWhenUsed/>
    <w:qFormat/>
    <w:rsid w:val="00632138"/>
    <w:pPr>
      <w:autoSpaceDN w:val="0"/>
    </w:pPr>
    <w:rPr>
      <w:rFonts w:ascii="Tahoma" w:hAnsi="Tahoma" w:cs="Tahoma"/>
      <w:sz w:val="20"/>
      <w:szCs w:val="20"/>
    </w:rPr>
  </w:style>
  <w:style w:type="character" w:customStyle="1" w:styleId="1ff5">
    <w:name w:val="Схема документа Знак1"/>
    <w:basedOn w:val="af5"/>
    <w:uiPriority w:val="99"/>
    <w:qFormat/>
    <w:rsid w:val="00632138"/>
    <w:rPr>
      <w:rFonts w:ascii="Tahoma" w:hAnsi="Tahoma" w:cs="Tahoma"/>
      <w:sz w:val="16"/>
      <w:szCs w:val="16"/>
    </w:rPr>
  </w:style>
  <w:style w:type="paragraph" w:styleId="affff6">
    <w:name w:val="annotation subject"/>
    <w:basedOn w:val="afffa"/>
    <w:next w:val="afffa"/>
    <w:link w:val="affff5"/>
    <w:uiPriority w:val="99"/>
    <w:unhideWhenUsed/>
    <w:qFormat/>
    <w:rsid w:val="00632138"/>
    <w:rPr>
      <w:b/>
      <w:bCs/>
    </w:rPr>
  </w:style>
  <w:style w:type="character" w:customStyle="1" w:styleId="1ff6">
    <w:name w:val="Тема примечания Знак1"/>
    <w:basedOn w:val="1f0"/>
    <w:qFormat/>
    <w:rsid w:val="00632138"/>
    <w:rPr>
      <w:b/>
      <w:bCs/>
    </w:rPr>
  </w:style>
  <w:style w:type="paragraph" w:styleId="affff7">
    <w:name w:val="Balloon Text"/>
    <w:basedOn w:val="af4"/>
    <w:link w:val="2f5"/>
    <w:uiPriority w:val="99"/>
    <w:unhideWhenUsed/>
    <w:qFormat/>
    <w:rsid w:val="00632138"/>
    <w:pPr>
      <w:autoSpaceDN w:val="0"/>
    </w:pPr>
    <w:rPr>
      <w:rFonts w:ascii="Tahoma" w:hAnsi="Tahoma" w:cs="Tahoma"/>
      <w:sz w:val="16"/>
      <w:szCs w:val="16"/>
    </w:rPr>
  </w:style>
  <w:style w:type="character" w:customStyle="1" w:styleId="afffffc">
    <w:name w:val="Текст выноски Знак"/>
    <w:basedOn w:val="af5"/>
    <w:uiPriority w:val="99"/>
    <w:qFormat/>
    <w:rsid w:val="00632138"/>
    <w:rPr>
      <w:rFonts w:ascii="Tahoma" w:hAnsi="Tahoma" w:cs="Tahoma"/>
      <w:sz w:val="16"/>
      <w:szCs w:val="16"/>
    </w:rPr>
  </w:style>
  <w:style w:type="character" w:customStyle="1" w:styleId="1ff7">
    <w:name w:val="Текст выноски Знак1"/>
    <w:basedOn w:val="af5"/>
    <w:qFormat/>
    <w:rsid w:val="00632138"/>
    <w:rPr>
      <w:rFonts w:ascii="Tahoma" w:hAnsi="Tahoma" w:cs="Tahoma"/>
      <w:sz w:val="16"/>
      <w:szCs w:val="16"/>
    </w:rPr>
  </w:style>
  <w:style w:type="paragraph" w:styleId="affff0">
    <w:name w:val="Message Header"/>
    <w:basedOn w:val="af4"/>
    <w:link w:val="affff"/>
    <w:unhideWhenUsed/>
    <w:qFormat/>
    <w:rsid w:val="00632138"/>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8">
    <w:name w:val="Шапка Знак1"/>
    <w:basedOn w:val="af5"/>
    <w:qFormat/>
    <w:rsid w:val="00632138"/>
    <w:rPr>
      <w:rFonts w:asciiTheme="majorHAnsi" w:eastAsiaTheme="majorEastAsia" w:hAnsiTheme="majorHAnsi" w:cstheme="majorBidi"/>
      <w:sz w:val="24"/>
      <w:szCs w:val="24"/>
      <w:shd w:val="pct20" w:color="auto" w:fill="auto"/>
    </w:rPr>
  </w:style>
  <w:style w:type="character" w:customStyle="1" w:styleId="1ff9">
    <w:name w:val="Подзаголовок Знак1"/>
    <w:aliases w:val="Знак4 Знак1"/>
    <w:basedOn w:val="af5"/>
    <w:qFormat/>
    <w:rsid w:val="00632138"/>
    <w:rPr>
      <w:rFonts w:asciiTheme="majorHAnsi" w:eastAsiaTheme="majorEastAsia" w:hAnsiTheme="majorHAnsi" w:cstheme="majorBidi"/>
      <w:i/>
      <w:iCs/>
      <w:color w:val="4F81BD" w:themeColor="accent1"/>
      <w:spacing w:val="15"/>
      <w:sz w:val="24"/>
      <w:szCs w:val="24"/>
    </w:rPr>
  </w:style>
  <w:style w:type="paragraph" w:styleId="36">
    <w:name w:val="Body Text 3"/>
    <w:basedOn w:val="af4"/>
    <w:link w:val="35"/>
    <w:unhideWhenUsed/>
    <w:qFormat/>
    <w:rsid w:val="00632138"/>
    <w:pPr>
      <w:autoSpaceDN w:val="0"/>
      <w:spacing w:after="120"/>
    </w:pPr>
    <w:rPr>
      <w:sz w:val="16"/>
      <w:szCs w:val="16"/>
    </w:rPr>
  </w:style>
  <w:style w:type="character" w:customStyle="1" w:styleId="315">
    <w:name w:val="Основной текст 3 Знак1"/>
    <w:basedOn w:val="af5"/>
    <w:uiPriority w:val="99"/>
    <w:semiHidden/>
    <w:qFormat/>
    <w:rsid w:val="00632138"/>
    <w:rPr>
      <w:sz w:val="16"/>
      <w:szCs w:val="16"/>
    </w:rPr>
  </w:style>
  <w:style w:type="paragraph" w:styleId="2f0">
    <w:name w:val="Body Text First Indent 2"/>
    <w:basedOn w:val="afff2"/>
    <w:link w:val="2f"/>
    <w:unhideWhenUsed/>
    <w:qFormat/>
    <w:rsid w:val="00632138"/>
    <w:pPr>
      <w:overflowPunct/>
      <w:autoSpaceDE/>
      <w:adjustRightInd/>
      <w:ind w:left="360" w:firstLine="360"/>
      <w:jc w:val="left"/>
    </w:pPr>
    <w:rPr>
      <w:szCs w:val="24"/>
    </w:rPr>
  </w:style>
  <w:style w:type="character" w:customStyle="1" w:styleId="218">
    <w:name w:val="Красная строка 2 Знак1"/>
    <w:basedOn w:val="1e"/>
    <w:qFormat/>
    <w:rsid w:val="00632138"/>
    <w:rPr>
      <w:sz w:val="24"/>
      <w:szCs w:val="24"/>
    </w:rPr>
  </w:style>
  <w:style w:type="paragraph" w:styleId="affff4">
    <w:name w:val="Plain Text"/>
    <w:aliases w:val=" Знак8,Текст Знак Знак1,Текст Знак Знак Знак, Знак3 Знак Знак Знак, Знак3 Знак1 Знак,Текст Знак1 Знак,Текст Знак Знак, Знак3 Знак Знак, Знак3 Знак1,Знак8,Знак3 Знак Знак Знак,Знак3 Знак1 Знак,Знак3 Знак Знак"/>
    <w:basedOn w:val="af4"/>
    <w:link w:val="affff3"/>
    <w:unhideWhenUsed/>
    <w:qFormat/>
    <w:rsid w:val="00632138"/>
    <w:pPr>
      <w:autoSpaceDN w:val="0"/>
    </w:pPr>
    <w:rPr>
      <w:rFonts w:ascii="Courier New" w:hAnsi="Courier New" w:cs="Courier New"/>
      <w:sz w:val="20"/>
      <w:szCs w:val="20"/>
    </w:rPr>
  </w:style>
  <w:style w:type="character" w:customStyle="1" w:styleId="1ffa">
    <w:name w:val="Текст Знак1"/>
    <w:aliases w:val="ГЛАВА Знак1,Знак8 Знак1,Текст Знак Знак1 Знак1,Текст Знак Знак Знак Знак1,Знак3 Знак Знак Знак Знак1,Знак3 Знак1 Знак Знак1,Текст Знак1 Знак Знак1,Текст Знак Знак Знак2,Знак3 Знак Знак Знак2,Знак3 Знак1 Знак2"/>
    <w:basedOn w:val="af5"/>
    <w:uiPriority w:val="99"/>
    <w:qFormat/>
    <w:rsid w:val="00632138"/>
    <w:rPr>
      <w:rFonts w:ascii="Consolas" w:hAnsi="Consolas"/>
      <w:sz w:val="21"/>
      <w:szCs w:val="21"/>
    </w:rPr>
  </w:style>
  <w:style w:type="character" w:customStyle="1" w:styleId="BodyTextIndentChar">
    <w:name w:val="Body Text Indent Char"/>
    <w:aliases w:val="Основной текст 1 Char,Основной текст 11 Char,ОснЗаголовок 1 Char"/>
    <w:basedOn w:val="af5"/>
    <w:qFormat/>
    <w:locked/>
    <w:rsid w:val="00632138"/>
    <w:rPr>
      <w:rFonts w:ascii="Times New Roman" w:hAnsi="Times New Roman" w:cs="Times New Roman" w:hint="default"/>
      <w:sz w:val="24"/>
      <w:lang w:val="ru-RU" w:eastAsia="ru-RU" w:bidi="ar-SA"/>
    </w:rPr>
  </w:style>
  <w:style w:type="paragraph" w:styleId="38">
    <w:name w:val="Body Text Indent 3"/>
    <w:aliases w:val="оквэд_табл, Знак5"/>
    <w:basedOn w:val="af4"/>
    <w:link w:val="37"/>
    <w:unhideWhenUsed/>
    <w:qFormat/>
    <w:rsid w:val="00632138"/>
    <w:pPr>
      <w:autoSpaceDN w:val="0"/>
      <w:spacing w:after="120"/>
      <w:ind w:left="283"/>
    </w:pPr>
    <w:rPr>
      <w:sz w:val="16"/>
      <w:szCs w:val="16"/>
    </w:rPr>
  </w:style>
  <w:style w:type="character" w:customStyle="1" w:styleId="316">
    <w:name w:val="Основной текст с отступом 3 Знак1"/>
    <w:aliases w:val="Знак5 Знак1"/>
    <w:basedOn w:val="af5"/>
    <w:semiHidden/>
    <w:qFormat/>
    <w:rsid w:val="00632138"/>
    <w:rPr>
      <w:sz w:val="16"/>
      <w:szCs w:val="16"/>
    </w:rPr>
  </w:style>
  <w:style w:type="character" w:customStyle="1" w:styleId="afffffd">
    <w:name w:val="Знак Знак Знак"/>
    <w:basedOn w:val="af5"/>
    <w:rsid w:val="00632138"/>
    <w:rPr>
      <w:sz w:val="24"/>
      <w:lang w:val="ru-RU" w:eastAsia="ru-RU" w:bidi="ar-SA"/>
    </w:rPr>
  </w:style>
  <w:style w:type="character" w:customStyle="1" w:styleId="114">
    <w:name w:val="Знак Знак11"/>
    <w:basedOn w:val="af5"/>
    <w:qFormat/>
    <w:rsid w:val="00632138"/>
    <w:rPr>
      <w:rFonts w:ascii="Times New Roman" w:eastAsia="Times New Roman" w:hAnsi="Times New Roman" w:cs="Times New Roman" w:hint="default"/>
      <w:sz w:val="24"/>
      <w:szCs w:val="24"/>
    </w:rPr>
  </w:style>
  <w:style w:type="character" w:customStyle="1" w:styleId="apple-converted-space">
    <w:name w:val="apple-converted-space"/>
    <w:basedOn w:val="af5"/>
    <w:qFormat/>
    <w:rsid w:val="00632138"/>
    <w:rPr>
      <w:rFonts w:ascii="Times New Roman" w:hAnsi="Times New Roman" w:cs="Times New Roman" w:hint="default"/>
    </w:rPr>
  </w:style>
  <w:style w:type="character" w:customStyle="1" w:styleId="text">
    <w:name w:val="text"/>
    <w:basedOn w:val="af5"/>
    <w:uiPriority w:val="99"/>
    <w:rsid w:val="00632138"/>
    <w:rPr>
      <w:rFonts w:ascii="Times New Roman" w:hAnsi="Times New Roman" w:cs="Times New Roman" w:hint="default"/>
    </w:rPr>
  </w:style>
  <w:style w:type="paragraph" w:styleId="afffc">
    <w:name w:val="endnote text"/>
    <w:aliases w:val=" Знак3"/>
    <w:basedOn w:val="af4"/>
    <w:link w:val="afffb"/>
    <w:uiPriority w:val="99"/>
    <w:unhideWhenUsed/>
    <w:qFormat/>
    <w:rsid w:val="00632138"/>
    <w:pPr>
      <w:autoSpaceDN w:val="0"/>
    </w:pPr>
    <w:rPr>
      <w:sz w:val="20"/>
      <w:szCs w:val="20"/>
    </w:rPr>
  </w:style>
  <w:style w:type="character" w:customStyle="1" w:styleId="1ffb">
    <w:name w:val="Текст концевой сноски Знак1"/>
    <w:basedOn w:val="af5"/>
    <w:qFormat/>
    <w:rsid w:val="00632138"/>
  </w:style>
  <w:style w:type="character" w:customStyle="1" w:styleId="221">
    <w:name w:val="Знак Знак22"/>
    <w:basedOn w:val="af5"/>
    <w:qFormat/>
    <w:rsid w:val="00632138"/>
    <w:rPr>
      <w:rFonts w:ascii="Times New Roman" w:eastAsia="Times New Roman" w:hAnsi="Times New Roman" w:cs="Times New Roman" w:hint="default"/>
      <w:b/>
      <w:bCs w:val="0"/>
      <w:sz w:val="28"/>
      <w:szCs w:val="24"/>
    </w:rPr>
  </w:style>
  <w:style w:type="character" w:customStyle="1" w:styleId="FontStyle371">
    <w:name w:val="Font Style371"/>
    <w:basedOn w:val="af5"/>
    <w:rsid w:val="00632138"/>
    <w:rPr>
      <w:rFonts w:ascii="Times New Roman" w:hAnsi="Times New Roman" w:cs="Times New Roman" w:hint="default"/>
      <w:sz w:val="20"/>
      <w:szCs w:val="20"/>
    </w:rPr>
  </w:style>
  <w:style w:type="character" w:customStyle="1" w:styleId="v121">
    <w:name w:val="v121"/>
    <w:basedOn w:val="af5"/>
    <w:uiPriority w:val="99"/>
    <w:rsid w:val="00632138"/>
    <w:rPr>
      <w:rFonts w:ascii="Verdana" w:hAnsi="Verdana" w:hint="default"/>
      <w:sz w:val="18"/>
      <w:szCs w:val="18"/>
    </w:rPr>
  </w:style>
  <w:style w:type="table" w:styleId="44">
    <w:name w:val="Table Classic 4"/>
    <w:basedOn w:val="af6"/>
    <w:unhideWhenUsed/>
    <w:rsid w:val="0063213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c">
    <w:name w:val="Table Columns 1"/>
    <w:basedOn w:val="af6"/>
    <w:unhideWhenUsed/>
    <w:rsid w:val="0063213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2">
    <w:name w:val="Table Columns 5"/>
    <w:basedOn w:val="af6"/>
    <w:unhideWhenUsed/>
    <w:rsid w:val="0063213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f6"/>
    <w:unhideWhenUsed/>
    <w:rsid w:val="0063213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f6"/>
    <w:unhideWhenUsed/>
    <w:rsid w:val="0063213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6"/>
    <w:unhideWhenUsed/>
    <w:rsid w:val="0063213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a">
    <w:name w:val="Table 3D effects 3"/>
    <w:basedOn w:val="af6"/>
    <w:unhideWhenUsed/>
    <w:rsid w:val="0063213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e">
    <w:name w:val="Table Contemporary"/>
    <w:basedOn w:val="af6"/>
    <w:unhideWhenUsed/>
    <w:rsid w:val="0063213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
    <w:name w:val="Table Elegant"/>
    <w:basedOn w:val="af6"/>
    <w:unhideWhenUsed/>
    <w:rsid w:val="0063213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d">
    <w:name w:val="Table Subtle 1"/>
    <w:basedOn w:val="af6"/>
    <w:unhideWhenUsed/>
    <w:rsid w:val="0063213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6"/>
    <w:unhideWhenUsed/>
    <w:rsid w:val="0063213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f0">
    <w:name w:val="Table Grid"/>
    <w:aliases w:val="Таблица ОРГРЭС1"/>
    <w:basedOn w:val="af6"/>
    <w:rsid w:val="0063213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e">
    <w:name w:val="Стиль таблицы1"/>
    <w:basedOn w:val="affffff0"/>
    <w:rsid w:val="0063213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f">
    <w:name w:val="Сетка таблицы1"/>
    <w:basedOn w:val="af6"/>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8">
    <w:name w:val="Сетка таблицы2"/>
    <w:basedOn w:val="af6"/>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f6"/>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f6"/>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List Bullet"/>
    <w:basedOn w:val="af4"/>
    <w:link w:val="affffff1"/>
    <w:unhideWhenUsed/>
    <w:qFormat/>
    <w:rsid w:val="00632138"/>
    <w:pPr>
      <w:numPr>
        <w:numId w:val="3"/>
      </w:numPr>
      <w:autoSpaceDN w:val="0"/>
      <w:contextualSpacing/>
    </w:pPr>
  </w:style>
  <w:style w:type="paragraph" w:styleId="4">
    <w:name w:val="List Bullet 4"/>
    <w:basedOn w:val="af4"/>
    <w:unhideWhenUsed/>
    <w:rsid w:val="00632138"/>
    <w:pPr>
      <w:numPr>
        <w:numId w:val="4"/>
      </w:numPr>
      <w:autoSpaceDN w:val="0"/>
      <w:contextualSpacing/>
    </w:pPr>
  </w:style>
  <w:style w:type="numbering" w:customStyle="1" w:styleId="2">
    <w:name w:val="Стиль2"/>
    <w:rsid w:val="00632138"/>
    <w:pPr>
      <w:numPr>
        <w:numId w:val="11"/>
      </w:numPr>
    </w:pPr>
  </w:style>
  <w:style w:type="numbering" w:customStyle="1" w:styleId="30">
    <w:name w:val="Стиль3"/>
    <w:rsid w:val="00632138"/>
    <w:pPr>
      <w:numPr>
        <w:numId w:val="12"/>
      </w:numPr>
    </w:pPr>
  </w:style>
  <w:style w:type="numbering" w:customStyle="1" w:styleId="210">
    <w:name w:val="Стиль21"/>
    <w:qFormat/>
    <w:rsid w:val="00632138"/>
    <w:pPr>
      <w:numPr>
        <w:numId w:val="13"/>
      </w:numPr>
    </w:pPr>
  </w:style>
  <w:style w:type="numbering" w:customStyle="1" w:styleId="41">
    <w:name w:val="Стиль4"/>
    <w:rsid w:val="00632138"/>
    <w:pPr>
      <w:numPr>
        <w:numId w:val="14"/>
      </w:numPr>
    </w:pPr>
  </w:style>
  <w:style w:type="numbering" w:styleId="af1">
    <w:name w:val="Outline List 3"/>
    <w:basedOn w:val="af7"/>
    <w:unhideWhenUsed/>
    <w:qFormat/>
    <w:rsid w:val="00632138"/>
    <w:pPr>
      <w:numPr>
        <w:numId w:val="15"/>
      </w:numPr>
    </w:pPr>
  </w:style>
  <w:style w:type="character" w:customStyle="1" w:styleId="115">
    <w:name w:val="Заголовок 1 Знак1"/>
    <w:aliases w:val="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Заголовок 1 Знак Знак Знак Знак Знак Знак1 Знак1,H1 Знак1"/>
    <w:basedOn w:val="af5"/>
    <w:qFormat/>
    <w:rsid w:val="00256DA4"/>
    <w:rPr>
      <w:b/>
      <w:bCs/>
      <w:sz w:val="24"/>
      <w:szCs w:val="24"/>
      <w:lang w:val="ru-RU" w:eastAsia="ru-RU" w:bidi="ar-SA"/>
    </w:rPr>
  </w:style>
  <w:style w:type="character" w:customStyle="1" w:styleId="223">
    <w:name w:val="Заголовок 2 Знак2"/>
    <w:aliases w:val="Заголовок 2 Знак1 Знак Знак Знак2,Знак Знак1,Заголовок 2 Знак1 Знак2,Знак Знак Знак Знак Знак2,Заголовок 2 Знак1 Знак Знак Знак Знак1,Знак Знак Знак Знак Знак Знак1,Заголовок 2 Знак1 Знак Знак2,H2 Знак1,h2 Знак1,h2 Знак Знак1"/>
    <w:basedOn w:val="af5"/>
    <w:qFormat/>
    <w:rsid w:val="00256DA4"/>
    <w:rPr>
      <w:rFonts w:ascii="Times New Roman" w:hAnsi="Times New Roman" w:cs="Times New Roman" w:hint="default"/>
    </w:rPr>
  </w:style>
  <w:style w:type="character" w:customStyle="1" w:styleId="510">
    <w:name w:val="Заголовок 5 Знак1"/>
    <w:aliases w:val="Underline Знак1"/>
    <w:basedOn w:val="af5"/>
    <w:uiPriority w:val="99"/>
    <w:qFormat/>
    <w:rsid w:val="00256DA4"/>
    <w:rPr>
      <w:rFonts w:ascii="Cambria" w:eastAsia="Times New Roman" w:hAnsi="Cambria" w:cs="Times New Roman" w:hint="default"/>
      <w:color w:val="243F60"/>
      <w:sz w:val="24"/>
      <w:szCs w:val="24"/>
      <w:lang w:eastAsia="ru-RU"/>
    </w:rPr>
  </w:style>
  <w:style w:type="character" w:customStyle="1" w:styleId="affffff2">
    <w:name w:val="Обычный отступ Знак"/>
    <w:basedOn w:val="af5"/>
    <w:link w:val="affffff3"/>
    <w:locked/>
    <w:rsid w:val="00256DA4"/>
    <w:rPr>
      <w:sz w:val="24"/>
    </w:rPr>
  </w:style>
  <w:style w:type="character" w:customStyle="1" w:styleId="affffff4">
    <w:name w:val="Красная строка Знак"/>
    <w:basedOn w:val="af5"/>
    <w:link w:val="affffff5"/>
    <w:qFormat/>
    <w:locked/>
    <w:rsid w:val="00256DA4"/>
    <w:rPr>
      <w:sz w:val="24"/>
      <w:szCs w:val="24"/>
    </w:rPr>
  </w:style>
  <w:style w:type="character" w:customStyle="1" w:styleId="219">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f5"/>
    <w:uiPriority w:val="99"/>
    <w:rsid w:val="00256DA4"/>
    <w:rPr>
      <w:sz w:val="24"/>
      <w:szCs w:val="24"/>
    </w:rPr>
  </w:style>
  <w:style w:type="character" w:customStyle="1" w:styleId="affffff6">
    <w:name w:val="Обычный (веб) Знак"/>
    <w:aliases w:val="Обычный (Web) Знак,Обычный (веб) Знак1,Обычный (Web)1 Знак1,Обычный (веб) Знак Знак,Обычный (Web)1 Знак Знак,Обычный (Web) Знак2,Обычный (Web)1 Знак3"/>
    <w:basedOn w:val="af5"/>
    <w:qFormat/>
    <w:locked/>
    <w:rsid w:val="00256DA4"/>
    <w:rPr>
      <w:b/>
      <w:bCs/>
      <w:i/>
      <w:iCs/>
      <w:color w:val="4F81BD"/>
      <w:sz w:val="24"/>
      <w:szCs w:val="24"/>
    </w:rPr>
  </w:style>
  <w:style w:type="paragraph" w:customStyle="1" w:styleId="72">
    <w:name w:val="Знак7"/>
    <w:basedOn w:val="af4"/>
    <w:next w:val="2b"/>
    <w:autoRedefine/>
    <w:qFormat/>
    <w:rsid w:val="00256DA4"/>
    <w:pPr>
      <w:spacing w:after="160" w:line="240" w:lineRule="exact"/>
      <w:jc w:val="right"/>
    </w:pPr>
    <w:rPr>
      <w:noProof/>
      <w:lang w:val="en-US" w:eastAsia="en-US"/>
    </w:rPr>
  </w:style>
  <w:style w:type="character" w:customStyle="1" w:styleId="2f9">
    <w:name w:val="Список маркированный 2 Знак"/>
    <w:basedOn w:val="1fd"/>
    <w:link w:val="27"/>
    <w:locked/>
    <w:rsid w:val="00256DA4"/>
    <w:rPr>
      <w:rFonts w:cs="Arial"/>
      <w:sz w:val="24"/>
      <w:szCs w:val="24"/>
    </w:rPr>
  </w:style>
  <w:style w:type="paragraph" w:customStyle="1" w:styleId="27">
    <w:name w:val="Список маркированный 2"/>
    <w:basedOn w:val="1"/>
    <w:link w:val="2f9"/>
    <w:qFormat/>
    <w:rsid w:val="00256DA4"/>
    <w:pPr>
      <w:numPr>
        <w:numId w:val="16"/>
      </w:numPr>
      <w:tabs>
        <w:tab w:val="num" w:pos="360"/>
        <w:tab w:val="num" w:pos="1209"/>
        <w:tab w:val="left" w:pos="1560"/>
      </w:tabs>
      <w:autoSpaceDN/>
      <w:ind w:left="1560" w:hanging="426"/>
    </w:pPr>
    <w:rPr>
      <w:rFonts w:cs="Arial"/>
    </w:rPr>
  </w:style>
  <w:style w:type="paragraph" w:customStyle="1" w:styleId="affffff7">
    <w:name w:val="Нормальный (таблица)"/>
    <w:basedOn w:val="af4"/>
    <w:next w:val="af4"/>
    <w:qFormat/>
    <w:rsid w:val="00256DA4"/>
    <w:pPr>
      <w:widowControl w:val="0"/>
      <w:autoSpaceDE w:val="0"/>
      <w:autoSpaceDN w:val="0"/>
      <w:adjustRightInd w:val="0"/>
      <w:jc w:val="both"/>
    </w:pPr>
    <w:rPr>
      <w:rFonts w:ascii="Arial" w:hAnsi="Arial"/>
    </w:rPr>
  </w:style>
  <w:style w:type="paragraph" w:customStyle="1" w:styleId="affffff8">
    <w:name w:val="Прижатый влево"/>
    <w:basedOn w:val="af4"/>
    <w:next w:val="af4"/>
    <w:qFormat/>
    <w:rsid w:val="00256DA4"/>
    <w:pPr>
      <w:widowControl w:val="0"/>
      <w:autoSpaceDE w:val="0"/>
      <w:autoSpaceDN w:val="0"/>
      <w:adjustRightInd w:val="0"/>
    </w:pPr>
    <w:rPr>
      <w:rFonts w:ascii="Arial" w:hAnsi="Arial"/>
    </w:rPr>
  </w:style>
  <w:style w:type="paragraph" w:customStyle="1" w:styleId="TableContents">
    <w:name w:val="Table Contents"/>
    <w:basedOn w:val="af4"/>
    <w:qFormat/>
    <w:rsid w:val="00256DA4"/>
    <w:pPr>
      <w:widowControl w:val="0"/>
      <w:suppressLineNumbers/>
      <w:suppressAutoHyphens/>
      <w:autoSpaceDN w:val="0"/>
    </w:pPr>
    <w:rPr>
      <w:rFonts w:eastAsia="Andale Sans UI" w:cs="Tahoma"/>
      <w:kern w:val="3"/>
      <w:lang w:val="de-DE" w:eastAsia="ja-JP" w:bidi="fa-IR"/>
    </w:rPr>
  </w:style>
  <w:style w:type="paragraph" w:customStyle="1" w:styleId="Style100">
    <w:name w:val="Style100"/>
    <w:basedOn w:val="af4"/>
    <w:qFormat/>
    <w:rsid w:val="00256DA4"/>
    <w:pPr>
      <w:widowControl w:val="0"/>
      <w:autoSpaceDE w:val="0"/>
      <w:autoSpaceDN w:val="0"/>
      <w:adjustRightInd w:val="0"/>
      <w:spacing w:line="185" w:lineRule="exact"/>
      <w:ind w:firstLine="525"/>
      <w:jc w:val="both"/>
    </w:pPr>
  </w:style>
  <w:style w:type="paragraph" w:customStyle="1" w:styleId="Style10">
    <w:name w:val="Style10"/>
    <w:basedOn w:val="af4"/>
    <w:qFormat/>
    <w:rsid w:val="00256DA4"/>
    <w:pPr>
      <w:widowControl w:val="0"/>
      <w:autoSpaceDE w:val="0"/>
      <w:autoSpaceDN w:val="0"/>
      <w:adjustRightInd w:val="0"/>
      <w:spacing w:line="234" w:lineRule="exact"/>
      <w:ind w:firstLine="618"/>
      <w:jc w:val="both"/>
    </w:pPr>
  </w:style>
  <w:style w:type="paragraph" w:customStyle="1" w:styleId="font5">
    <w:name w:val="font5"/>
    <w:basedOn w:val="af4"/>
    <w:qFormat/>
    <w:rsid w:val="00256DA4"/>
    <w:pPr>
      <w:spacing w:before="100" w:beforeAutospacing="1" w:after="100" w:afterAutospacing="1"/>
    </w:pPr>
    <w:rPr>
      <w:color w:val="000000"/>
    </w:rPr>
  </w:style>
  <w:style w:type="paragraph" w:customStyle="1" w:styleId="font6">
    <w:name w:val="font6"/>
    <w:basedOn w:val="af4"/>
    <w:uiPriority w:val="99"/>
    <w:qFormat/>
    <w:rsid w:val="00256DA4"/>
    <w:pPr>
      <w:spacing w:before="100" w:beforeAutospacing="1" w:after="100" w:afterAutospacing="1"/>
    </w:pPr>
    <w:rPr>
      <w:color w:val="000000"/>
    </w:rPr>
  </w:style>
  <w:style w:type="paragraph" w:customStyle="1" w:styleId="21a">
    <w:name w:val="Знак21"/>
    <w:basedOn w:val="af4"/>
    <w:next w:val="2b"/>
    <w:autoRedefine/>
    <w:uiPriority w:val="99"/>
    <w:qFormat/>
    <w:rsid w:val="00256DA4"/>
    <w:pPr>
      <w:spacing w:after="160" w:line="240" w:lineRule="exact"/>
      <w:jc w:val="right"/>
    </w:pPr>
    <w:rPr>
      <w:noProof/>
      <w:lang w:val="en-US" w:eastAsia="en-US"/>
    </w:rPr>
  </w:style>
  <w:style w:type="paragraph" w:customStyle="1" w:styleId="3c">
    <w:name w:val="Знак3"/>
    <w:basedOn w:val="af4"/>
    <w:next w:val="2b"/>
    <w:autoRedefine/>
    <w:uiPriority w:val="99"/>
    <w:qFormat/>
    <w:rsid w:val="00256DA4"/>
    <w:pPr>
      <w:spacing w:after="160" w:line="240" w:lineRule="exact"/>
      <w:jc w:val="right"/>
    </w:pPr>
    <w:rPr>
      <w:noProof/>
      <w:lang w:val="en-US" w:eastAsia="en-US"/>
    </w:rPr>
  </w:style>
  <w:style w:type="paragraph" w:customStyle="1" w:styleId="1fff0">
    <w:name w:val="Знак Знак Знак1 Знак Знак Знак Знак"/>
    <w:basedOn w:val="af4"/>
    <w:next w:val="2b"/>
    <w:autoRedefine/>
    <w:uiPriority w:val="99"/>
    <w:qFormat/>
    <w:rsid w:val="00256DA4"/>
    <w:pPr>
      <w:spacing w:after="160" w:line="240" w:lineRule="exact"/>
      <w:jc w:val="right"/>
    </w:pPr>
    <w:rPr>
      <w:noProof/>
      <w:lang w:val="en-US" w:eastAsia="en-US"/>
    </w:rPr>
  </w:style>
  <w:style w:type="paragraph" w:customStyle="1" w:styleId="121">
    <w:name w:val="Знак Знак Знак1 Знак2"/>
    <w:basedOn w:val="af4"/>
    <w:next w:val="2b"/>
    <w:autoRedefine/>
    <w:uiPriority w:val="99"/>
    <w:qFormat/>
    <w:rsid w:val="00256DA4"/>
    <w:pPr>
      <w:spacing w:after="160" w:line="240" w:lineRule="exact"/>
      <w:jc w:val="right"/>
    </w:pPr>
    <w:rPr>
      <w:noProof/>
      <w:lang w:val="en-US" w:eastAsia="en-US"/>
    </w:rPr>
  </w:style>
  <w:style w:type="paragraph" w:customStyle="1" w:styleId="3d">
    <w:name w:val="3"/>
    <w:basedOn w:val="a0"/>
    <w:autoRedefine/>
    <w:uiPriority w:val="99"/>
    <w:qFormat/>
    <w:rsid w:val="00256DA4"/>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0">
    <w:name w:val="4"/>
    <w:basedOn w:val="af4"/>
    <w:uiPriority w:val="99"/>
    <w:qFormat/>
    <w:rsid w:val="00256DA4"/>
    <w:pPr>
      <w:numPr>
        <w:numId w:val="17"/>
      </w:numPr>
      <w:tabs>
        <w:tab w:val="clear" w:pos="643"/>
        <w:tab w:val="num" w:pos="638"/>
        <w:tab w:val="num" w:pos="1565"/>
        <w:tab w:val="left" w:pos="4678"/>
      </w:tabs>
      <w:spacing w:before="120" w:after="120" w:line="360" w:lineRule="auto"/>
      <w:ind w:left="638"/>
      <w:jc w:val="both"/>
    </w:pPr>
    <w:rPr>
      <w:szCs w:val="20"/>
    </w:rPr>
  </w:style>
  <w:style w:type="paragraph" w:customStyle="1" w:styleId="46">
    <w:name w:val="Знак4"/>
    <w:basedOn w:val="af4"/>
    <w:next w:val="2b"/>
    <w:autoRedefine/>
    <w:qFormat/>
    <w:rsid w:val="00256DA4"/>
    <w:pPr>
      <w:spacing w:after="160" w:line="240" w:lineRule="exact"/>
      <w:jc w:val="right"/>
    </w:pPr>
    <w:rPr>
      <w:noProof/>
      <w:lang w:val="en-US" w:eastAsia="en-US"/>
    </w:rPr>
  </w:style>
  <w:style w:type="paragraph" w:customStyle="1" w:styleId="116">
    <w:name w:val="Знак Знак Знак1 Знак Знак Знак Знак1"/>
    <w:basedOn w:val="af4"/>
    <w:next w:val="2b"/>
    <w:autoRedefine/>
    <w:uiPriority w:val="99"/>
    <w:qFormat/>
    <w:rsid w:val="00256DA4"/>
    <w:pPr>
      <w:spacing w:after="160" w:line="240" w:lineRule="exact"/>
      <w:jc w:val="right"/>
    </w:pPr>
    <w:rPr>
      <w:noProof/>
      <w:lang w:val="en-US" w:eastAsia="en-US"/>
    </w:rPr>
  </w:style>
  <w:style w:type="paragraph" w:customStyle="1" w:styleId="224">
    <w:name w:val="Знак22"/>
    <w:basedOn w:val="af4"/>
    <w:next w:val="2b"/>
    <w:autoRedefine/>
    <w:uiPriority w:val="99"/>
    <w:qFormat/>
    <w:rsid w:val="00256DA4"/>
    <w:pPr>
      <w:spacing w:after="160" w:line="240" w:lineRule="exact"/>
      <w:jc w:val="right"/>
    </w:pPr>
    <w:rPr>
      <w:noProof/>
      <w:lang w:val="en-US" w:eastAsia="en-US"/>
    </w:rPr>
  </w:style>
  <w:style w:type="paragraph" w:customStyle="1" w:styleId="117">
    <w:name w:val="Знак11"/>
    <w:basedOn w:val="af4"/>
    <w:next w:val="2b"/>
    <w:autoRedefine/>
    <w:uiPriority w:val="99"/>
    <w:qFormat/>
    <w:rsid w:val="00256DA4"/>
    <w:pPr>
      <w:spacing w:after="160" w:line="240" w:lineRule="exact"/>
      <w:jc w:val="right"/>
    </w:pPr>
    <w:rPr>
      <w:noProof/>
      <w:lang w:val="en-US" w:eastAsia="en-US"/>
    </w:rPr>
  </w:style>
  <w:style w:type="paragraph" w:customStyle="1" w:styleId="118">
    <w:name w:val="Знак Знак Знак Знак11"/>
    <w:basedOn w:val="af4"/>
    <w:next w:val="2b"/>
    <w:autoRedefine/>
    <w:uiPriority w:val="99"/>
    <w:qFormat/>
    <w:rsid w:val="00256DA4"/>
    <w:pPr>
      <w:spacing w:after="160" w:line="240" w:lineRule="exact"/>
      <w:jc w:val="right"/>
    </w:pPr>
    <w:rPr>
      <w:noProof/>
      <w:lang w:val="en-US" w:eastAsia="en-US"/>
    </w:rPr>
  </w:style>
  <w:style w:type="paragraph" w:customStyle="1" w:styleId="affffff9">
    <w:name w:val="Эко_№_таб"/>
    <w:basedOn w:val="af4"/>
    <w:next w:val="af4"/>
    <w:uiPriority w:val="99"/>
    <w:qFormat/>
    <w:rsid w:val="00256DA4"/>
    <w:pPr>
      <w:spacing w:before="120"/>
      <w:ind w:firstLine="709"/>
      <w:jc w:val="right"/>
    </w:pPr>
    <w:rPr>
      <w:i/>
      <w:szCs w:val="20"/>
    </w:rPr>
  </w:style>
  <w:style w:type="paragraph" w:customStyle="1" w:styleId="1fff1">
    <w:name w:val="Заголовок 1 с Нум"/>
    <w:basedOn w:val="19"/>
    <w:qFormat/>
    <w:rsid w:val="00256DA4"/>
    <w:pPr>
      <w:spacing w:before="240" w:after="60" w:line="240" w:lineRule="auto"/>
      <w:jc w:val="left"/>
    </w:pPr>
    <w:rPr>
      <w:rFonts w:eastAsia="Times New Roman" w:cs="Arial"/>
      <w:b/>
      <w:bCs/>
      <w:kern w:val="32"/>
      <w:sz w:val="24"/>
      <w:szCs w:val="32"/>
    </w:rPr>
  </w:style>
  <w:style w:type="paragraph" w:customStyle="1" w:styleId="317">
    <w:name w:val="Знак31"/>
    <w:basedOn w:val="af4"/>
    <w:next w:val="2b"/>
    <w:autoRedefine/>
    <w:uiPriority w:val="99"/>
    <w:qFormat/>
    <w:rsid w:val="00256DA4"/>
    <w:pPr>
      <w:spacing w:after="160" w:line="240" w:lineRule="exact"/>
      <w:jc w:val="right"/>
    </w:pPr>
    <w:rPr>
      <w:noProof/>
      <w:lang w:val="en-US" w:eastAsia="en-US"/>
    </w:rPr>
  </w:style>
  <w:style w:type="paragraph" w:customStyle="1" w:styleId="affffffa">
    <w:name w:val="Эко_таб"/>
    <w:basedOn w:val="af4"/>
    <w:uiPriority w:val="99"/>
    <w:qFormat/>
    <w:rsid w:val="00256DA4"/>
    <w:pPr>
      <w:spacing w:before="120" w:after="120"/>
      <w:jc w:val="center"/>
    </w:pPr>
    <w:rPr>
      <w:b/>
      <w:i/>
      <w:szCs w:val="20"/>
    </w:rPr>
  </w:style>
  <w:style w:type="paragraph" w:customStyle="1" w:styleId="119">
    <w:name w:val="Знак Знак Знак1 Знак1"/>
    <w:basedOn w:val="af4"/>
    <w:next w:val="2b"/>
    <w:autoRedefine/>
    <w:uiPriority w:val="99"/>
    <w:qFormat/>
    <w:rsid w:val="00256DA4"/>
    <w:pPr>
      <w:spacing w:after="160" w:line="240" w:lineRule="exact"/>
      <w:jc w:val="right"/>
    </w:pPr>
    <w:rPr>
      <w:noProof/>
      <w:lang w:val="en-US" w:eastAsia="en-US"/>
    </w:rPr>
  </w:style>
  <w:style w:type="paragraph" w:customStyle="1" w:styleId="53">
    <w:name w:val="Знак5"/>
    <w:basedOn w:val="af4"/>
    <w:next w:val="2b"/>
    <w:autoRedefine/>
    <w:uiPriority w:val="99"/>
    <w:qFormat/>
    <w:rsid w:val="00256DA4"/>
    <w:pPr>
      <w:spacing w:after="160" w:line="240" w:lineRule="exact"/>
      <w:jc w:val="right"/>
    </w:pPr>
    <w:rPr>
      <w:noProof/>
      <w:lang w:val="en-US" w:eastAsia="en-US"/>
    </w:rPr>
  </w:style>
  <w:style w:type="paragraph" w:customStyle="1" w:styleId="61">
    <w:name w:val="Знак6"/>
    <w:basedOn w:val="af4"/>
    <w:next w:val="2b"/>
    <w:autoRedefine/>
    <w:uiPriority w:val="99"/>
    <w:qFormat/>
    <w:rsid w:val="00256DA4"/>
    <w:pPr>
      <w:spacing w:after="160" w:line="240" w:lineRule="exact"/>
      <w:jc w:val="right"/>
    </w:pPr>
    <w:rPr>
      <w:noProof/>
      <w:lang w:val="en-US" w:eastAsia="en-US"/>
    </w:rPr>
  </w:style>
  <w:style w:type="paragraph" w:customStyle="1" w:styleId="2110">
    <w:name w:val="Основной текст 211"/>
    <w:basedOn w:val="af4"/>
    <w:uiPriority w:val="99"/>
    <w:qFormat/>
    <w:rsid w:val="00256DA4"/>
    <w:pPr>
      <w:overflowPunct w:val="0"/>
      <w:autoSpaceDE w:val="0"/>
      <w:autoSpaceDN w:val="0"/>
      <w:adjustRightInd w:val="0"/>
      <w:jc w:val="both"/>
    </w:pPr>
    <w:rPr>
      <w:szCs w:val="20"/>
    </w:rPr>
  </w:style>
  <w:style w:type="paragraph" w:customStyle="1" w:styleId="2fa">
    <w:name w:val="Обычный2"/>
    <w:basedOn w:val="af4"/>
    <w:autoRedefine/>
    <w:qFormat/>
    <w:rsid w:val="00256DA4"/>
    <w:pPr>
      <w:widowControl w:val="0"/>
      <w:tabs>
        <w:tab w:val="left" w:pos="513"/>
      </w:tabs>
      <w:suppressAutoHyphens/>
      <w:adjustRightInd w:val="0"/>
      <w:ind w:firstLine="720"/>
      <w:jc w:val="both"/>
    </w:pPr>
    <w:rPr>
      <w:rFonts w:eastAsia="MS Mincho"/>
      <w:lang w:eastAsia="ja-JP"/>
    </w:rPr>
  </w:style>
  <w:style w:type="paragraph" w:customStyle="1" w:styleId="affffffb">
    <w:name w:val="Содержание"/>
    <w:basedOn w:val="af4"/>
    <w:qFormat/>
    <w:rsid w:val="00256DA4"/>
    <w:pPr>
      <w:tabs>
        <w:tab w:val="right" w:leader="dot" w:pos="9356"/>
      </w:tabs>
      <w:spacing w:line="360" w:lineRule="auto"/>
    </w:pPr>
    <w:rPr>
      <w:b/>
      <w:caps/>
      <w:szCs w:val="20"/>
    </w:rPr>
  </w:style>
  <w:style w:type="paragraph" w:customStyle="1" w:styleId="2112">
    <w:name w:val="Основной текст с отступом 211"/>
    <w:basedOn w:val="af4"/>
    <w:uiPriority w:val="99"/>
    <w:qFormat/>
    <w:rsid w:val="00256DA4"/>
    <w:pPr>
      <w:overflowPunct w:val="0"/>
      <w:autoSpaceDE w:val="0"/>
      <w:autoSpaceDN w:val="0"/>
      <w:adjustRightInd w:val="0"/>
      <w:spacing w:before="240"/>
      <w:ind w:firstLine="567"/>
      <w:jc w:val="both"/>
    </w:pPr>
    <w:rPr>
      <w:sz w:val="28"/>
      <w:szCs w:val="20"/>
    </w:rPr>
  </w:style>
  <w:style w:type="paragraph" w:customStyle="1" w:styleId="Iacaaieaoaaeeou">
    <w:name w:val="Iacaaiea oaaeeou"/>
    <w:basedOn w:val="afff1"/>
    <w:qFormat/>
    <w:rsid w:val="00256DA4"/>
    <w:pPr>
      <w:overflowPunct w:val="0"/>
      <w:autoSpaceDE w:val="0"/>
      <w:autoSpaceDN w:val="0"/>
      <w:adjustRightInd w:val="0"/>
      <w:spacing w:after="0"/>
      <w:ind w:left="720"/>
      <w:jc w:val="center"/>
    </w:pPr>
    <w:rPr>
      <w:b/>
      <w:szCs w:val="20"/>
    </w:rPr>
  </w:style>
  <w:style w:type="paragraph" w:customStyle="1" w:styleId="100">
    <w:name w:val="Стиль Основной текст + по ширине Первая строка:  1 см После:  0 пт"/>
    <w:basedOn w:val="afff1"/>
    <w:qFormat/>
    <w:rsid w:val="00256DA4"/>
    <w:pPr>
      <w:overflowPunct w:val="0"/>
      <w:autoSpaceDE w:val="0"/>
      <w:autoSpaceDN w:val="0"/>
      <w:adjustRightInd w:val="0"/>
      <w:spacing w:after="0" w:line="360" w:lineRule="auto"/>
      <w:ind w:firstLine="567"/>
      <w:jc w:val="both"/>
    </w:pPr>
    <w:rPr>
      <w:szCs w:val="20"/>
    </w:rPr>
  </w:style>
  <w:style w:type="paragraph" w:customStyle="1" w:styleId="affffffc">
    <w:name w:val="ВВедение"/>
    <w:basedOn w:val="af4"/>
    <w:qFormat/>
    <w:rsid w:val="00256DA4"/>
    <w:pPr>
      <w:spacing w:before="120" w:after="120"/>
      <w:ind w:left="709" w:hanging="709"/>
      <w:jc w:val="both"/>
    </w:pPr>
    <w:rPr>
      <w:b/>
      <w:bCs/>
      <w:sz w:val="28"/>
      <w:szCs w:val="20"/>
    </w:rPr>
  </w:style>
  <w:style w:type="paragraph" w:customStyle="1" w:styleId="12562">
    <w:name w:val="Стиль По ширине Первая строка:  125 см Перед:  6 пт После:  2 пт"/>
    <w:basedOn w:val="af4"/>
    <w:qFormat/>
    <w:rsid w:val="00256DA4"/>
    <w:pPr>
      <w:spacing w:before="40" w:after="40"/>
      <w:ind w:firstLine="709"/>
      <w:jc w:val="both"/>
    </w:pPr>
    <w:rPr>
      <w:szCs w:val="20"/>
    </w:rPr>
  </w:style>
  <w:style w:type="paragraph" w:customStyle="1" w:styleId="12521">
    <w:name w:val="Стиль По ширине Первая строка:  125 см После:  2 пт1"/>
    <w:basedOn w:val="af4"/>
    <w:qFormat/>
    <w:rsid w:val="00256DA4"/>
    <w:pPr>
      <w:spacing w:after="40"/>
      <w:ind w:firstLine="709"/>
      <w:jc w:val="both"/>
    </w:pPr>
    <w:rPr>
      <w:szCs w:val="20"/>
    </w:rPr>
  </w:style>
  <w:style w:type="paragraph" w:customStyle="1" w:styleId="11a">
    <w:name w:val="Текст11"/>
    <w:basedOn w:val="af4"/>
    <w:uiPriority w:val="99"/>
    <w:qFormat/>
    <w:rsid w:val="00256DA4"/>
    <w:pPr>
      <w:ind w:firstLine="709"/>
      <w:jc w:val="both"/>
    </w:pPr>
    <w:rPr>
      <w:szCs w:val="20"/>
    </w:rPr>
  </w:style>
  <w:style w:type="paragraph" w:customStyle="1" w:styleId="3110">
    <w:name w:val="Основной текст с отступом 311"/>
    <w:basedOn w:val="af4"/>
    <w:uiPriority w:val="99"/>
    <w:qFormat/>
    <w:rsid w:val="00256DA4"/>
    <w:pPr>
      <w:overflowPunct w:val="0"/>
      <w:autoSpaceDE w:val="0"/>
      <w:autoSpaceDN w:val="0"/>
      <w:adjustRightInd w:val="0"/>
      <w:ind w:firstLine="720"/>
      <w:jc w:val="both"/>
    </w:pPr>
    <w:rPr>
      <w:rFonts w:ascii="AcademyACTT" w:hAnsi="AcademyACTT"/>
      <w:sz w:val="28"/>
      <w:szCs w:val="20"/>
      <w:lang w:val="en-US"/>
    </w:rPr>
  </w:style>
  <w:style w:type="paragraph" w:customStyle="1" w:styleId="3111">
    <w:name w:val="Основной текст 311"/>
    <w:basedOn w:val="af4"/>
    <w:uiPriority w:val="99"/>
    <w:qFormat/>
    <w:rsid w:val="00256DA4"/>
    <w:pPr>
      <w:overflowPunct w:val="0"/>
      <w:autoSpaceDE w:val="0"/>
      <w:autoSpaceDN w:val="0"/>
      <w:adjustRightInd w:val="0"/>
      <w:jc w:val="center"/>
    </w:pPr>
    <w:rPr>
      <w:b/>
      <w:szCs w:val="20"/>
    </w:rPr>
  </w:style>
  <w:style w:type="paragraph" w:customStyle="1" w:styleId="11b">
    <w:name w:val="Обычный (веб)11"/>
    <w:basedOn w:val="af4"/>
    <w:uiPriority w:val="99"/>
    <w:qFormat/>
    <w:rsid w:val="00256DA4"/>
    <w:pPr>
      <w:overflowPunct w:val="0"/>
      <w:autoSpaceDE w:val="0"/>
      <w:autoSpaceDN w:val="0"/>
      <w:adjustRightInd w:val="0"/>
      <w:spacing w:before="100" w:after="100"/>
    </w:pPr>
    <w:rPr>
      <w:color w:val="000000"/>
      <w:szCs w:val="20"/>
    </w:rPr>
  </w:style>
  <w:style w:type="paragraph" w:customStyle="1" w:styleId="1fff2">
    <w:name w:val="Знак Знак Знак1 Знак Знак Знак Знак Знак Знак Знак Знак Знак Знак Знак Знак Знак Знак Знак Знак Знак Знак Знак Знак Знак Знак Знак Знак Знак"/>
    <w:basedOn w:val="af4"/>
    <w:next w:val="2b"/>
    <w:autoRedefine/>
    <w:uiPriority w:val="99"/>
    <w:qFormat/>
    <w:rsid w:val="00256DA4"/>
    <w:pPr>
      <w:spacing w:after="160" w:line="240" w:lineRule="exact"/>
      <w:jc w:val="right"/>
    </w:pPr>
    <w:rPr>
      <w:noProof/>
      <w:lang w:val="en-US" w:eastAsia="en-US"/>
    </w:rPr>
  </w:style>
  <w:style w:type="paragraph" w:customStyle="1" w:styleId="a2">
    <w:name w:val="Заголовок для СТП"/>
    <w:basedOn w:val="af4"/>
    <w:qFormat/>
    <w:rsid w:val="00256DA4"/>
    <w:pPr>
      <w:numPr>
        <w:numId w:val="18"/>
      </w:numPr>
      <w:overflowPunct w:val="0"/>
      <w:autoSpaceDE w:val="0"/>
      <w:autoSpaceDN w:val="0"/>
      <w:adjustRightInd w:val="0"/>
    </w:pPr>
    <w:rPr>
      <w:sz w:val="20"/>
      <w:szCs w:val="20"/>
    </w:rPr>
  </w:style>
  <w:style w:type="character" w:customStyle="1" w:styleId="1111">
    <w:name w:val="1.1.1.1_ норм Знак"/>
    <w:basedOn w:val="af5"/>
    <w:link w:val="11110"/>
    <w:locked/>
    <w:rsid w:val="00256DA4"/>
    <w:rPr>
      <w:bCs/>
      <w:sz w:val="24"/>
      <w:szCs w:val="24"/>
      <w:lang w:bidi="en-US"/>
    </w:rPr>
  </w:style>
  <w:style w:type="paragraph" w:customStyle="1" w:styleId="11110">
    <w:name w:val="1.1.1.1_ норм"/>
    <w:basedOn w:val="af4"/>
    <w:link w:val="1111"/>
    <w:autoRedefine/>
    <w:qFormat/>
    <w:rsid w:val="00256DA4"/>
    <w:pPr>
      <w:keepNext/>
      <w:spacing w:line="360" w:lineRule="auto"/>
      <w:ind w:firstLine="709"/>
      <w:jc w:val="both"/>
      <w:outlineLvl w:val="3"/>
    </w:pPr>
    <w:rPr>
      <w:bCs/>
      <w:lang w:bidi="en-US"/>
    </w:rPr>
  </w:style>
  <w:style w:type="paragraph" w:customStyle="1" w:styleId="1fff3">
    <w:name w:val="Абзац списка1"/>
    <w:basedOn w:val="af4"/>
    <w:link w:val="ListParagraphChar"/>
    <w:uiPriority w:val="99"/>
    <w:qFormat/>
    <w:rsid w:val="00256DA4"/>
    <w:pPr>
      <w:ind w:left="720"/>
    </w:pPr>
  </w:style>
  <w:style w:type="paragraph" w:customStyle="1" w:styleId="affffffd">
    <w:name w:val="Îáû÷íûé"/>
    <w:uiPriority w:val="99"/>
    <w:qFormat/>
    <w:rsid w:val="00256DA4"/>
    <w:rPr>
      <w:sz w:val="24"/>
    </w:rPr>
  </w:style>
  <w:style w:type="paragraph" w:customStyle="1" w:styleId="1fff4">
    <w:name w:val="Название1"/>
    <w:basedOn w:val="af4"/>
    <w:uiPriority w:val="99"/>
    <w:qFormat/>
    <w:rsid w:val="00256DA4"/>
    <w:pPr>
      <w:jc w:val="center"/>
    </w:pPr>
    <w:rPr>
      <w:szCs w:val="20"/>
    </w:rPr>
  </w:style>
  <w:style w:type="paragraph" w:customStyle="1" w:styleId="BodyText22">
    <w:name w:val="Body Text 22"/>
    <w:basedOn w:val="af4"/>
    <w:uiPriority w:val="99"/>
    <w:qFormat/>
    <w:rsid w:val="00256DA4"/>
    <w:pPr>
      <w:ind w:firstLine="1418"/>
      <w:jc w:val="both"/>
    </w:pPr>
    <w:rPr>
      <w:szCs w:val="20"/>
    </w:rPr>
  </w:style>
  <w:style w:type="paragraph" w:customStyle="1" w:styleId="Char1">
    <w:name w:val="Char1"/>
    <w:basedOn w:val="af4"/>
    <w:uiPriority w:val="99"/>
    <w:qFormat/>
    <w:rsid w:val="00256DA4"/>
    <w:pPr>
      <w:spacing w:before="100" w:beforeAutospacing="1" w:after="100" w:afterAutospacing="1"/>
    </w:pPr>
    <w:rPr>
      <w:rFonts w:ascii="Tahoma" w:hAnsi="Tahoma"/>
      <w:sz w:val="20"/>
      <w:szCs w:val="20"/>
      <w:lang w:val="en-US" w:eastAsia="en-US"/>
    </w:rPr>
  </w:style>
  <w:style w:type="paragraph" w:customStyle="1" w:styleId="xl111">
    <w:name w:val="xl111"/>
    <w:basedOn w:val="af4"/>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12">
    <w:name w:val="xl112"/>
    <w:basedOn w:val="af4"/>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3">
    <w:name w:val="xl113"/>
    <w:basedOn w:val="af4"/>
    <w:uiPriority w:val="99"/>
    <w:qFormat/>
    <w:rsid w:val="00256DA4"/>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4">
    <w:name w:val="xl114"/>
    <w:basedOn w:val="af4"/>
    <w:uiPriority w:val="99"/>
    <w:qFormat/>
    <w:rsid w:val="00256DA4"/>
    <w:pPr>
      <w:pBdr>
        <w:left w:val="single" w:sz="8" w:space="0" w:color="auto"/>
        <w:right w:val="single" w:sz="8" w:space="0" w:color="auto"/>
      </w:pBdr>
      <w:spacing w:before="100" w:beforeAutospacing="1" w:after="100" w:afterAutospacing="1"/>
    </w:pPr>
  </w:style>
  <w:style w:type="paragraph" w:customStyle="1" w:styleId="xl115">
    <w:name w:val="xl115"/>
    <w:basedOn w:val="af4"/>
    <w:uiPriority w:val="99"/>
    <w:qFormat/>
    <w:rsid w:val="00256DA4"/>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6">
    <w:name w:val="xl116"/>
    <w:basedOn w:val="af4"/>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7">
    <w:name w:val="xl117"/>
    <w:basedOn w:val="af4"/>
    <w:uiPriority w:val="99"/>
    <w:qFormat/>
    <w:rsid w:val="00256DA4"/>
    <w:pPr>
      <w:pBdr>
        <w:top w:val="single" w:sz="8" w:space="0" w:color="auto"/>
      </w:pBdr>
      <w:spacing w:before="100" w:beforeAutospacing="1" w:after="100" w:afterAutospacing="1"/>
    </w:pPr>
    <w:rPr>
      <w:b/>
      <w:bCs/>
    </w:rPr>
  </w:style>
  <w:style w:type="paragraph" w:customStyle="1" w:styleId="xl118">
    <w:name w:val="xl118"/>
    <w:basedOn w:val="af4"/>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9">
    <w:name w:val="xl119"/>
    <w:basedOn w:val="af4"/>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20">
    <w:name w:val="xl120"/>
    <w:basedOn w:val="af4"/>
    <w:uiPriority w:val="99"/>
    <w:qFormat/>
    <w:rsid w:val="00256DA4"/>
    <w:pPr>
      <w:pBdr>
        <w:top w:val="single" w:sz="8" w:space="0" w:color="auto"/>
        <w:left w:val="single" w:sz="8" w:space="0" w:color="auto"/>
        <w:right w:val="single" w:sz="4" w:space="0" w:color="auto"/>
      </w:pBdr>
      <w:spacing w:before="100" w:beforeAutospacing="1" w:after="100" w:afterAutospacing="1"/>
      <w:jc w:val="center"/>
    </w:pPr>
    <w:rPr>
      <w:b/>
      <w:bCs/>
    </w:rPr>
  </w:style>
  <w:style w:type="paragraph" w:customStyle="1" w:styleId="xl121">
    <w:name w:val="xl121"/>
    <w:basedOn w:val="af4"/>
    <w:uiPriority w:val="99"/>
    <w:qFormat/>
    <w:rsid w:val="00256DA4"/>
    <w:pPr>
      <w:pBdr>
        <w:top w:val="single" w:sz="8" w:space="0" w:color="auto"/>
        <w:left w:val="single" w:sz="8" w:space="0" w:color="auto"/>
      </w:pBdr>
      <w:spacing w:before="100" w:beforeAutospacing="1" w:after="100" w:afterAutospacing="1"/>
      <w:jc w:val="center"/>
    </w:pPr>
    <w:rPr>
      <w:b/>
      <w:bCs/>
    </w:rPr>
  </w:style>
  <w:style w:type="paragraph" w:customStyle="1" w:styleId="xl122">
    <w:name w:val="xl122"/>
    <w:basedOn w:val="af4"/>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3">
    <w:name w:val="xl123"/>
    <w:basedOn w:val="af4"/>
    <w:uiPriority w:val="99"/>
    <w:qFormat/>
    <w:rsid w:val="00256DA4"/>
    <w:pPr>
      <w:pBdr>
        <w:bottom w:val="single" w:sz="8" w:space="0" w:color="auto"/>
      </w:pBdr>
      <w:spacing w:before="100" w:beforeAutospacing="1" w:after="100" w:afterAutospacing="1"/>
    </w:pPr>
    <w:rPr>
      <w:b/>
      <w:bCs/>
    </w:rPr>
  </w:style>
  <w:style w:type="paragraph" w:customStyle="1" w:styleId="xl124">
    <w:name w:val="xl124"/>
    <w:basedOn w:val="af4"/>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5">
    <w:name w:val="xl125"/>
    <w:basedOn w:val="af4"/>
    <w:uiPriority w:val="99"/>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26">
    <w:name w:val="xl126"/>
    <w:basedOn w:val="af4"/>
    <w:uiPriority w:val="99"/>
    <w:qFormat/>
    <w:rsid w:val="00256DA4"/>
    <w:pPr>
      <w:pBdr>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27">
    <w:name w:val="xl127"/>
    <w:basedOn w:val="af4"/>
    <w:uiPriority w:val="99"/>
    <w:qFormat/>
    <w:rsid w:val="00256DA4"/>
    <w:pPr>
      <w:pBdr>
        <w:left w:val="single" w:sz="8" w:space="0" w:color="auto"/>
        <w:bottom w:val="single" w:sz="8" w:space="0" w:color="auto"/>
      </w:pBdr>
      <w:spacing w:before="100" w:beforeAutospacing="1" w:after="100" w:afterAutospacing="1"/>
      <w:jc w:val="center"/>
    </w:pPr>
    <w:rPr>
      <w:b/>
      <w:bCs/>
    </w:rPr>
  </w:style>
  <w:style w:type="paragraph" w:customStyle="1" w:styleId="xl128">
    <w:name w:val="xl128"/>
    <w:basedOn w:val="af4"/>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f4"/>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f4"/>
    <w:uiPriority w:val="99"/>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f4"/>
    <w:uiPriority w:val="99"/>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2">
    <w:name w:val="xl132"/>
    <w:basedOn w:val="af4"/>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3">
    <w:name w:val="xl133"/>
    <w:basedOn w:val="af4"/>
    <w:uiPriority w:val="99"/>
    <w:qFormat/>
    <w:rsid w:val="00256DA4"/>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4">
    <w:name w:val="xl134"/>
    <w:basedOn w:val="af4"/>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5">
    <w:name w:val="xl135"/>
    <w:basedOn w:val="af4"/>
    <w:uiPriority w:val="99"/>
    <w:qFormat/>
    <w:rsid w:val="00256DA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36">
    <w:name w:val="xl136"/>
    <w:basedOn w:val="af4"/>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7">
    <w:name w:val="xl137"/>
    <w:basedOn w:val="af4"/>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8">
    <w:name w:val="xl138"/>
    <w:basedOn w:val="af4"/>
    <w:uiPriority w:val="99"/>
    <w:qFormat/>
    <w:rsid w:val="00256DA4"/>
    <w:pPr>
      <w:pBdr>
        <w:bottom w:val="single" w:sz="4" w:space="0" w:color="auto"/>
      </w:pBdr>
      <w:spacing w:before="100" w:beforeAutospacing="1" w:after="100" w:afterAutospacing="1"/>
      <w:jc w:val="center"/>
    </w:pPr>
  </w:style>
  <w:style w:type="paragraph" w:customStyle="1" w:styleId="xl139">
    <w:name w:val="xl139"/>
    <w:basedOn w:val="af4"/>
    <w:uiPriority w:val="99"/>
    <w:qFormat/>
    <w:rsid w:val="00256DA4"/>
    <w:pPr>
      <w:pBdr>
        <w:top w:val="single" w:sz="4" w:space="0" w:color="auto"/>
        <w:bottom w:val="single" w:sz="4" w:space="0" w:color="auto"/>
      </w:pBdr>
      <w:spacing w:before="100" w:beforeAutospacing="1" w:after="100" w:afterAutospacing="1"/>
      <w:jc w:val="center"/>
    </w:pPr>
  </w:style>
  <w:style w:type="paragraph" w:customStyle="1" w:styleId="xl140">
    <w:name w:val="xl140"/>
    <w:basedOn w:val="af4"/>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41">
    <w:name w:val="xl141"/>
    <w:basedOn w:val="af4"/>
    <w:uiPriority w:val="99"/>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2">
    <w:name w:val="xl142"/>
    <w:basedOn w:val="af4"/>
    <w:uiPriority w:val="99"/>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43">
    <w:name w:val="xl143"/>
    <w:basedOn w:val="af4"/>
    <w:uiPriority w:val="99"/>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f4"/>
    <w:uiPriority w:val="99"/>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5">
    <w:name w:val="xl145"/>
    <w:basedOn w:val="af4"/>
    <w:uiPriority w:val="99"/>
    <w:qFormat/>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6">
    <w:name w:val="xl146"/>
    <w:basedOn w:val="af4"/>
    <w:uiPriority w:val="99"/>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7">
    <w:name w:val="xl147"/>
    <w:basedOn w:val="af4"/>
    <w:uiPriority w:val="99"/>
    <w:qFormat/>
    <w:rsid w:val="00256DA4"/>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f4"/>
    <w:uiPriority w:val="99"/>
    <w:qFormat/>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9">
    <w:name w:val="xl149"/>
    <w:basedOn w:val="af4"/>
    <w:uiPriority w:val="99"/>
    <w:qFormat/>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0">
    <w:name w:val="xl150"/>
    <w:basedOn w:val="af4"/>
    <w:uiPriority w:val="99"/>
    <w:qFormat/>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51">
    <w:name w:val="xl151"/>
    <w:basedOn w:val="af4"/>
    <w:uiPriority w:val="99"/>
    <w:qFormat/>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2">
    <w:name w:val="xl152"/>
    <w:basedOn w:val="af4"/>
    <w:uiPriority w:val="99"/>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53">
    <w:name w:val="xl153"/>
    <w:basedOn w:val="af4"/>
    <w:uiPriority w:val="99"/>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54">
    <w:name w:val="xl154"/>
    <w:basedOn w:val="af4"/>
    <w:uiPriority w:val="99"/>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55">
    <w:name w:val="xl155"/>
    <w:basedOn w:val="af4"/>
    <w:uiPriority w:val="99"/>
    <w:qFormat/>
    <w:rsid w:val="00256DA4"/>
    <w:pPr>
      <w:pBdr>
        <w:top w:val="single" w:sz="4" w:space="0" w:color="auto"/>
        <w:left w:val="single" w:sz="8" w:space="0" w:color="auto"/>
        <w:bottom w:val="single" w:sz="4" w:space="0" w:color="auto"/>
      </w:pBdr>
      <w:spacing w:before="100" w:beforeAutospacing="1" w:after="100" w:afterAutospacing="1"/>
    </w:pPr>
  </w:style>
  <w:style w:type="paragraph" w:customStyle="1" w:styleId="xl156">
    <w:name w:val="xl156"/>
    <w:basedOn w:val="af4"/>
    <w:uiPriority w:val="99"/>
    <w:qFormat/>
    <w:rsid w:val="00256DA4"/>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157">
    <w:name w:val="xl157"/>
    <w:basedOn w:val="af4"/>
    <w:uiPriority w:val="99"/>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58">
    <w:name w:val="xl158"/>
    <w:basedOn w:val="af4"/>
    <w:uiPriority w:val="99"/>
    <w:qFormat/>
    <w:rsid w:val="00256DA4"/>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159">
    <w:name w:val="xl159"/>
    <w:basedOn w:val="af4"/>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0">
    <w:name w:val="xl160"/>
    <w:basedOn w:val="af4"/>
    <w:uiPriority w:val="99"/>
    <w:qFormat/>
    <w:rsid w:val="00256DA4"/>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161">
    <w:name w:val="xl161"/>
    <w:basedOn w:val="af4"/>
    <w:uiPriority w:val="99"/>
    <w:qFormat/>
    <w:rsid w:val="00256DA4"/>
    <w:pPr>
      <w:pBdr>
        <w:left w:val="single" w:sz="8" w:space="0" w:color="auto"/>
        <w:bottom w:val="single" w:sz="4" w:space="0" w:color="auto"/>
      </w:pBdr>
      <w:spacing w:before="100" w:beforeAutospacing="1" w:after="100" w:afterAutospacing="1"/>
      <w:jc w:val="center"/>
    </w:pPr>
  </w:style>
  <w:style w:type="paragraph" w:customStyle="1" w:styleId="xl162">
    <w:name w:val="xl162"/>
    <w:basedOn w:val="af4"/>
    <w:uiPriority w:val="99"/>
    <w:qFormat/>
    <w:rsid w:val="00256DA4"/>
    <w:pPr>
      <w:pBdr>
        <w:right w:val="single" w:sz="4" w:space="0" w:color="auto"/>
      </w:pBdr>
      <w:spacing w:before="100" w:beforeAutospacing="1" w:after="100" w:afterAutospacing="1"/>
      <w:jc w:val="center"/>
    </w:pPr>
    <w:rPr>
      <w:b/>
      <w:bCs/>
    </w:rPr>
  </w:style>
  <w:style w:type="paragraph" w:customStyle="1" w:styleId="xl163">
    <w:name w:val="xl163"/>
    <w:basedOn w:val="af4"/>
    <w:uiPriority w:val="99"/>
    <w:qFormat/>
    <w:rsid w:val="00256DA4"/>
    <w:pPr>
      <w:pBdr>
        <w:top w:val="single" w:sz="4" w:space="0" w:color="auto"/>
        <w:bottom w:val="single" w:sz="8" w:space="0" w:color="auto"/>
      </w:pBdr>
      <w:spacing w:before="100" w:beforeAutospacing="1" w:after="100" w:afterAutospacing="1"/>
      <w:jc w:val="center"/>
    </w:pPr>
  </w:style>
  <w:style w:type="paragraph" w:customStyle="1" w:styleId="xl164">
    <w:name w:val="xl164"/>
    <w:basedOn w:val="af4"/>
    <w:uiPriority w:val="99"/>
    <w:qFormat/>
    <w:rsid w:val="00256DA4"/>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5">
    <w:name w:val="xl165"/>
    <w:basedOn w:val="af4"/>
    <w:uiPriority w:val="99"/>
    <w:qFormat/>
    <w:rsid w:val="00256D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f4"/>
    <w:uiPriority w:val="99"/>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67">
    <w:name w:val="xl167"/>
    <w:basedOn w:val="af4"/>
    <w:uiPriority w:val="99"/>
    <w:qFormat/>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f4"/>
    <w:uiPriority w:val="99"/>
    <w:qFormat/>
    <w:rsid w:val="00256DA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69">
    <w:name w:val="xl169"/>
    <w:basedOn w:val="af4"/>
    <w:uiPriority w:val="99"/>
    <w:qFormat/>
    <w:rsid w:val="00256DA4"/>
    <w:pPr>
      <w:pBdr>
        <w:right w:val="single" w:sz="4" w:space="0" w:color="auto"/>
      </w:pBdr>
      <w:spacing w:before="100" w:beforeAutospacing="1" w:after="100" w:afterAutospacing="1"/>
      <w:jc w:val="center"/>
    </w:pPr>
  </w:style>
  <w:style w:type="paragraph" w:customStyle="1" w:styleId="xl170">
    <w:name w:val="xl170"/>
    <w:basedOn w:val="af4"/>
    <w:uiPriority w:val="99"/>
    <w:qFormat/>
    <w:rsid w:val="00256DA4"/>
    <w:pPr>
      <w:pBdr>
        <w:left w:val="single" w:sz="4" w:space="0" w:color="auto"/>
        <w:right w:val="single" w:sz="4" w:space="0" w:color="auto"/>
      </w:pBdr>
      <w:spacing w:before="100" w:beforeAutospacing="1" w:after="100" w:afterAutospacing="1"/>
      <w:jc w:val="center"/>
    </w:pPr>
  </w:style>
  <w:style w:type="paragraph" w:customStyle="1" w:styleId="xl171">
    <w:name w:val="xl171"/>
    <w:basedOn w:val="af4"/>
    <w:uiPriority w:val="99"/>
    <w:qFormat/>
    <w:rsid w:val="00256DA4"/>
    <w:pPr>
      <w:pBdr>
        <w:left w:val="single" w:sz="4" w:space="0" w:color="auto"/>
      </w:pBdr>
      <w:spacing w:before="100" w:beforeAutospacing="1" w:after="100" w:afterAutospacing="1"/>
      <w:jc w:val="center"/>
    </w:pPr>
  </w:style>
  <w:style w:type="paragraph" w:customStyle="1" w:styleId="xl172">
    <w:name w:val="xl172"/>
    <w:basedOn w:val="af4"/>
    <w:uiPriority w:val="99"/>
    <w:qFormat/>
    <w:rsid w:val="00256DA4"/>
    <w:pPr>
      <w:pBdr>
        <w:left w:val="single" w:sz="4" w:space="0" w:color="auto"/>
        <w:right w:val="single" w:sz="8" w:space="0" w:color="auto"/>
      </w:pBdr>
      <w:spacing w:before="100" w:beforeAutospacing="1" w:after="100" w:afterAutospacing="1"/>
      <w:jc w:val="center"/>
    </w:pPr>
  </w:style>
  <w:style w:type="paragraph" w:customStyle="1" w:styleId="xl173">
    <w:name w:val="xl173"/>
    <w:basedOn w:val="af4"/>
    <w:uiPriority w:val="99"/>
    <w:qFormat/>
    <w:rsid w:val="00256DA4"/>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174">
    <w:name w:val="xl174"/>
    <w:basedOn w:val="af4"/>
    <w:uiPriority w:val="99"/>
    <w:qFormat/>
    <w:rsid w:val="00256DA4"/>
    <w:pPr>
      <w:pBdr>
        <w:left w:val="single" w:sz="8" w:space="0" w:color="auto"/>
        <w:right w:val="single" w:sz="8" w:space="0" w:color="auto"/>
      </w:pBdr>
      <w:spacing w:before="100" w:beforeAutospacing="1" w:after="100" w:afterAutospacing="1"/>
      <w:jc w:val="center"/>
    </w:pPr>
  </w:style>
  <w:style w:type="paragraph" w:customStyle="1" w:styleId="xl175">
    <w:name w:val="xl175"/>
    <w:basedOn w:val="af4"/>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6">
    <w:name w:val="xl176"/>
    <w:basedOn w:val="af4"/>
    <w:uiPriority w:val="99"/>
    <w:qFormat/>
    <w:rsid w:val="00256DA4"/>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177">
    <w:name w:val="xl177"/>
    <w:basedOn w:val="af4"/>
    <w:uiPriority w:val="99"/>
    <w:qFormat/>
    <w:rsid w:val="00256DA4"/>
    <w:pPr>
      <w:pBdr>
        <w:top w:val="single" w:sz="4" w:space="0" w:color="auto"/>
        <w:right w:val="single" w:sz="8" w:space="0" w:color="auto"/>
      </w:pBdr>
      <w:spacing w:before="100" w:beforeAutospacing="1" w:after="100" w:afterAutospacing="1"/>
      <w:jc w:val="center"/>
    </w:pPr>
  </w:style>
  <w:style w:type="paragraph" w:customStyle="1" w:styleId="xl178">
    <w:name w:val="xl178"/>
    <w:basedOn w:val="af4"/>
    <w:uiPriority w:val="99"/>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79">
    <w:name w:val="xl179"/>
    <w:basedOn w:val="af4"/>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f4"/>
    <w:uiPriority w:val="99"/>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81">
    <w:name w:val="xl181"/>
    <w:basedOn w:val="af4"/>
    <w:uiPriority w:val="99"/>
    <w:qFormat/>
    <w:rsid w:val="00256DA4"/>
    <w:pPr>
      <w:pBdr>
        <w:top w:val="single" w:sz="8" w:space="0" w:color="auto"/>
        <w:bottom w:val="single" w:sz="4" w:space="0" w:color="auto"/>
      </w:pBdr>
      <w:spacing w:before="100" w:beforeAutospacing="1" w:after="100" w:afterAutospacing="1"/>
    </w:pPr>
  </w:style>
  <w:style w:type="paragraph" w:customStyle="1" w:styleId="xl182">
    <w:name w:val="xl182"/>
    <w:basedOn w:val="af4"/>
    <w:uiPriority w:val="99"/>
    <w:qFormat/>
    <w:rsid w:val="00256DA4"/>
    <w:pPr>
      <w:pBdr>
        <w:top w:val="single" w:sz="8" w:space="0" w:color="auto"/>
        <w:bottom w:val="single" w:sz="4" w:space="0" w:color="auto"/>
        <w:right w:val="single" w:sz="8" w:space="0" w:color="auto"/>
      </w:pBdr>
      <w:spacing w:before="100" w:beforeAutospacing="1" w:after="100" w:afterAutospacing="1"/>
    </w:pPr>
  </w:style>
  <w:style w:type="paragraph" w:customStyle="1" w:styleId="xl183">
    <w:name w:val="xl183"/>
    <w:basedOn w:val="af4"/>
    <w:uiPriority w:val="99"/>
    <w:qFormat/>
    <w:rsid w:val="00256DA4"/>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f4"/>
    <w:uiPriority w:val="99"/>
    <w:qFormat/>
    <w:rsid w:val="00256DA4"/>
    <w:pPr>
      <w:pBdr>
        <w:top w:val="single" w:sz="4" w:space="0" w:color="auto"/>
        <w:bottom w:val="single" w:sz="4" w:space="0" w:color="auto"/>
      </w:pBdr>
      <w:spacing w:before="100" w:beforeAutospacing="1" w:after="100" w:afterAutospacing="1"/>
      <w:jc w:val="center"/>
    </w:pPr>
  </w:style>
  <w:style w:type="paragraph" w:customStyle="1" w:styleId="Style309">
    <w:name w:val="Style309"/>
    <w:basedOn w:val="af4"/>
    <w:uiPriority w:val="99"/>
    <w:qFormat/>
    <w:rsid w:val="00256DA4"/>
    <w:pPr>
      <w:widowControl w:val="0"/>
      <w:autoSpaceDE w:val="0"/>
      <w:autoSpaceDN w:val="0"/>
      <w:adjustRightInd w:val="0"/>
      <w:spacing w:line="202" w:lineRule="exact"/>
      <w:ind w:firstLine="2083"/>
      <w:jc w:val="both"/>
    </w:pPr>
  </w:style>
  <w:style w:type="paragraph" w:customStyle="1" w:styleId="Style6">
    <w:name w:val="Style6"/>
    <w:basedOn w:val="af4"/>
    <w:uiPriority w:val="99"/>
    <w:qFormat/>
    <w:rsid w:val="00256DA4"/>
    <w:pPr>
      <w:widowControl w:val="0"/>
      <w:autoSpaceDE w:val="0"/>
      <w:autoSpaceDN w:val="0"/>
      <w:adjustRightInd w:val="0"/>
      <w:spacing w:line="216" w:lineRule="exact"/>
      <w:ind w:firstLine="570"/>
      <w:jc w:val="both"/>
    </w:pPr>
  </w:style>
  <w:style w:type="paragraph" w:customStyle="1" w:styleId="Style62">
    <w:name w:val="Style62"/>
    <w:basedOn w:val="af4"/>
    <w:uiPriority w:val="99"/>
    <w:qFormat/>
    <w:rsid w:val="00256DA4"/>
    <w:pPr>
      <w:widowControl w:val="0"/>
      <w:autoSpaceDE w:val="0"/>
      <w:autoSpaceDN w:val="0"/>
      <w:adjustRightInd w:val="0"/>
      <w:spacing w:line="218" w:lineRule="exact"/>
      <w:ind w:firstLine="588"/>
      <w:jc w:val="both"/>
    </w:pPr>
  </w:style>
  <w:style w:type="paragraph" w:customStyle="1" w:styleId="Style93">
    <w:name w:val="Style93"/>
    <w:basedOn w:val="af4"/>
    <w:uiPriority w:val="99"/>
    <w:qFormat/>
    <w:rsid w:val="00256DA4"/>
    <w:pPr>
      <w:widowControl w:val="0"/>
      <w:autoSpaceDE w:val="0"/>
      <w:autoSpaceDN w:val="0"/>
      <w:adjustRightInd w:val="0"/>
      <w:spacing w:line="217" w:lineRule="exact"/>
      <w:ind w:firstLine="919"/>
      <w:jc w:val="both"/>
    </w:pPr>
  </w:style>
  <w:style w:type="paragraph" w:customStyle="1" w:styleId="230">
    <w:name w:val="Основной текст с отступом 23"/>
    <w:basedOn w:val="af4"/>
    <w:qFormat/>
    <w:rsid w:val="00256DA4"/>
    <w:pPr>
      <w:spacing w:before="240"/>
      <w:ind w:firstLine="567"/>
      <w:jc w:val="both"/>
    </w:pPr>
    <w:rPr>
      <w:sz w:val="28"/>
      <w:szCs w:val="20"/>
    </w:rPr>
  </w:style>
  <w:style w:type="paragraph" w:customStyle="1" w:styleId="3e">
    <w:name w:val="Обычный3"/>
    <w:qFormat/>
    <w:rsid w:val="00256DA4"/>
    <w:pPr>
      <w:snapToGrid w:val="0"/>
    </w:pPr>
    <w:rPr>
      <w:sz w:val="28"/>
    </w:rPr>
  </w:style>
  <w:style w:type="paragraph" w:customStyle="1" w:styleId="225">
    <w:name w:val="Основной текст 22"/>
    <w:basedOn w:val="af4"/>
    <w:qFormat/>
    <w:rsid w:val="00256DA4"/>
    <w:pPr>
      <w:overflowPunct w:val="0"/>
      <w:autoSpaceDE w:val="0"/>
      <w:autoSpaceDN w:val="0"/>
      <w:adjustRightInd w:val="0"/>
      <w:spacing w:before="120"/>
      <w:ind w:firstLine="567"/>
      <w:jc w:val="both"/>
    </w:pPr>
    <w:rPr>
      <w:szCs w:val="20"/>
    </w:rPr>
  </w:style>
  <w:style w:type="paragraph" w:customStyle="1" w:styleId="2fb">
    <w:name w:val="Абзац списка2"/>
    <w:basedOn w:val="af4"/>
    <w:qFormat/>
    <w:rsid w:val="00256DA4"/>
    <w:pPr>
      <w:ind w:left="720"/>
      <w:contextualSpacing/>
    </w:pPr>
    <w:rPr>
      <w:rFonts w:eastAsia="Calibri"/>
    </w:rPr>
  </w:style>
  <w:style w:type="character" w:customStyle="1" w:styleId="21b">
    <w:name w:val="Цитата 2 Знак1"/>
    <w:aliases w:val="Quote Знак1,Цитата 2 Знак4,Quote1 Знак"/>
    <w:basedOn w:val="af5"/>
    <w:link w:val="21c"/>
    <w:uiPriority w:val="29"/>
    <w:qFormat/>
    <w:rsid w:val="00256DA4"/>
    <w:rPr>
      <w:i/>
      <w:iCs/>
      <w:color w:val="000000" w:themeColor="text1"/>
      <w:sz w:val="24"/>
      <w:szCs w:val="24"/>
    </w:rPr>
  </w:style>
  <w:style w:type="character" w:customStyle="1" w:styleId="1fff5">
    <w:name w:val="Выделенная цитата Знак1"/>
    <w:basedOn w:val="af5"/>
    <w:uiPriority w:val="30"/>
    <w:qFormat/>
    <w:rsid w:val="00256DA4"/>
    <w:rPr>
      <w:b/>
      <w:bCs/>
      <w:i/>
      <w:iCs/>
      <w:color w:val="4F81BD" w:themeColor="accent1"/>
      <w:sz w:val="24"/>
      <w:szCs w:val="24"/>
    </w:rPr>
  </w:style>
  <w:style w:type="character" w:customStyle="1" w:styleId="affffffe">
    <w:name w:val="Стиль полужирный"/>
    <w:basedOn w:val="af5"/>
    <w:rsid w:val="00256DA4"/>
    <w:rPr>
      <w:b/>
      <w:bCs/>
      <w:strike w:val="0"/>
      <w:dstrike w:val="0"/>
      <w:u w:val="none"/>
      <w:effect w:val="none"/>
      <w:vertAlign w:val="baseline"/>
    </w:rPr>
  </w:style>
  <w:style w:type="paragraph" w:styleId="affffff5">
    <w:name w:val="Body Text First Indent"/>
    <w:basedOn w:val="afff1"/>
    <w:link w:val="affffff4"/>
    <w:unhideWhenUsed/>
    <w:rsid w:val="00256DA4"/>
    <w:pPr>
      <w:spacing w:after="0"/>
      <w:ind w:firstLine="360"/>
    </w:pPr>
  </w:style>
  <w:style w:type="character" w:customStyle="1" w:styleId="1fff6">
    <w:name w:val="Красная строка Знак1"/>
    <w:basedOn w:val="afff0"/>
    <w:rsid w:val="00256DA4"/>
    <w:rPr>
      <w:sz w:val="24"/>
      <w:szCs w:val="24"/>
    </w:rPr>
  </w:style>
  <w:style w:type="paragraph" w:styleId="affffff3">
    <w:name w:val="Normal Indent"/>
    <w:basedOn w:val="af4"/>
    <w:link w:val="affffff2"/>
    <w:unhideWhenUsed/>
    <w:qFormat/>
    <w:rsid w:val="00256DA4"/>
    <w:pPr>
      <w:ind w:left="708"/>
    </w:pPr>
    <w:rPr>
      <w:szCs w:val="20"/>
    </w:rPr>
  </w:style>
  <w:style w:type="character" w:customStyle="1" w:styleId="1fff7">
    <w:name w:val="Заголовок 1 с Нум Знак"/>
    <w:basedOn w:val="af5"/>
    <w:rsid w:val="00256DA4"/>
    <w:rPr>
      <w:rFonts w:ascii="Arial" w:hAnsi="Arial" w:cs="Arial" w:hint="default"/>
      <w:b/>
      <w:bCs/>
      <w:kern w:val="32"/>
      <w:sz w:val="32"/>
      <w:szCs w:val="32"/>
      <w:lang w:val="ru-RU" w:eastAsia="ru-RU" w:bidi="ar-SA"/>
    </w:rPr>
  </w:style>
  <w:style w:type="character" w:customStyle="1" w:styleId="afffffff">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Основной текст Знак Знак Знак Знак Знак Знак Знак1"/>
    <w:basedOn w:val="af5"/>
    <w:uiPriority w:val="99"/>
    <w:rsid w:val="00256DA4"/>
    <w:rPr>
      <w:rFonts w:ascii="Times New Roman" w:hAnsi="Times New Roman" w:cs="Times New Roman" w:hint="default"/>
      <w:sz w:val="24"/>
      <w:szCs w:val="24"/>
      <w:lang w:val="ru-RU" w:eastAsia="ru-RU" w:bidi="ar-SA"/>
    </w:rPr>
  </w:style>
  <w:style w:type="character" w:customStyle="1" w:styleId="200">
    <w:name w:val="Знак Знак20"/>
    <w:basedOn w:val="af5"/>
    <w:uiPriority w:val="99"/>
    <w:qFormat/>
    <w:locked/>
    <w:rsid w:val="00256DA4"/>
    <w:rPr>
      <w:rFonts w:ascii="Times New Roman" w:hAnsi="Times New Roman" w:cs="Times New Roman" w:hint="default"/>
      <w:b/>
      <w:bCs w:val="0"/>
      <w:sz w:val="22"/>
      <w:lang w:val="ru-RU" w:eastAsia="ru-RU" w:bidi="ar-SA"/>
    </w:rPr>
  </w:style>
  <w:style w:type="character" w:customStyle="1" w:styleId="HTML1">
    <w:name w:val="Стандартный HTML Знак1"/>
    <w:basedOn w:val="af5"/>
    <w:uiPriority w:val="99"/>
    <w:qFormat/>
    <w:rsid w:val="00256DA4"/>
    <w:rPr>
      <w:rFonts w:ascii="Consolas" w:hAnsi="Consolas" w:cs="Consolas" w:hint="default"/>
    </w:rPr>
  </w:style>
  <w:style w:type="character" w:customStyle="1" w:styleId="HTMLPreformattedChar1">
    <w:name w:val="HTML Preformatted Char1"/>
    <w:basedOn w:val="af5"/>
    <w:uiPriority w:val="99"/>
    <w:semiHidden/>
    <w:rsid w:val="00256DA4"/>
    <w:rPr>
      <w:rFonts w:ascii="Courier New" w:hAnsi="Courier New" w:cs="Courier New" w:hint="default"/>
      <w:color w:val="000000"/>
      <w:sz w:val="20"/>
      <w:szCs w:val="20"/>
    </w:rPr>
  </w:style>
  <w:style w:type="character" w:customStyle="1" w:styleId="3f">
    <w:name w:val="Знак Знак3"/>
    <w:basedOn w:val="af5"/>
    <w:uiPriority w:val="99"/>
    <w:locked/>
    <w:rsid w:val="00256DA4"/>
    <w:rPr>
      <w:rFonts w:ascii="Times New Roman" w:hAnsi="Times New Roman" w:cs="Times New Roman" w:hint="default"/>
      <w:lang w:val="ru-RU" w:eastAsia="ru-RU" w:bidi="ar-SA"/>
    </w:rPr>
  </w:style>
  <w:style w:type="character" w:customStyle="1" w:styleId="CommentTextChar1">
    <w:name w:val="Comment Text Char1"/>
    <w:basedOn w:val="af5"/>
    <w:uiPriority w:val="99"/>
    <w:semiHidden/>
    <w:qFormat/>
    <w:rsid w:val="00256DA4"/>
    <w:rPr>
      <w:color w:val="000000"/>
      <w:sz w:val="20"/>
      <w:szCs w:val="20"/>
    </w:rPr>
  </w:style>
  <w:style w:type="character" w:customStyle="1" w:styleId="101">
    <w:name w:val="Знак Знак10"/>
    <w:basedOn w:val="af5"/>
    <w:uiPriority w:val="99"/>
    <w:qFormat/>
    <w:locked/>
    <w:rsid w:val="00256DA4"/>
    <w:rPr>
      <w:rFonts w:ascii="Times New Roman" w:hAnsi="Times New Roman" w:cs="Times New Roman" w:hint="default"/>
      <w:b/>
      <w:bCs w:val="0"/>
      <w:sz w:val="24"/>
      <w:lang w:val="ru-RU" w:eastAsia="ru-RU" w:bidi="ar-SA"/>
    </w:rPr>
  </w:style>
  <w:style w:type="character" w:customStyle="1" w:styleId="PlainTextChar1">
    <w:name w:val="Plain Text Char1"/>
    <w:basedOn w:val="af5"/>
    <w:uiPriority w:val="99"/>
    <w:semiHidden/>
    <w:rsid w:val="00256DA4"/>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Текст сноски Знак1 Знак Char,Текст сноски Знак Знак Знак Char,Schriftart: 9 pt Char"/>
    <w:basedOn w:val="af5"/>
    <w:qFormat/>
    <w:locked/>
    <w:rsid w:val="00256DA4"/>
    <w:rPr>
      <w:rFonts w:ascii="Calibri" w:hAnsi="Calibri" w:hint="default"/>
      <w:lang w:val="ru-RU" w:eastAsia="ru-RU" w:bidi="ar-SA"/>
    </w:rPr>
  </w:style>
  <w:style w:type="character" w:customStyle="1" w:styleId="afffffff0">
    <w:name w:val="Гипертекстовая ссылка"/>
    <w:basedOn w:val="af5"/>
    <w:qFormat/>
    <w:rsid w:val="00256DA4"/>
    <w:rPr>
      <w:rFonts w:ascii="Times New Roman" w:hAnsi="Times New Roman" w:cs="Times New Roman" w:hint="default"/>
      <w:b/>
      <w:bCs/>
      <w:color w:val="008000"/>
    </w:rPr>
  </w:style>
  <w:style w:type="table" w:styleId="1fff8">
    <w:name w:val="Table Simple 1"/>
    <w:basedOn w:val="af6"/>
    <w:unhideWhenUsed/>
    <w:rsid w:val="00256DA4"/>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f1">
    <w:name w:val="Table Professional"/>
    <w:basedOn w:val="af6"/>
    <w:uiPriority w:val="99"/>
    <w:unhideWhenUsed/>
    <w:rsid w:val="00256D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c">
    <w:name w:val="Стиль таблицы2"/>
    <w:uiPriority w:val="99"/>
    <w:rsid w:val="00256DA4"/>
    <w:rPr>
      <w:lang w:eastAsia="en-US"/>
    </w:rPr>
    <w:tblPr>
      <w:tblCellMar>
        <w:top w:w="0" w:type="dxa"/>
        <w:left w:w="108" w:type="dxa"/>
        <w:bottom w:w="0" w:type="dxa"/>
        <w:right w:w="108" w:type="dxa"/>
      </w:tblCellMar>
    </w:tblPr>
  </w:style>
  <w:style w:type="table" w:customStyle="1" w:styleId="3f0">
    <w:name w:val="Стиль таблицы3"/>
    <w:uiPriority w:val="99"/>
    <w:rsid w:val="00256DA4"/>
    <w:rPr>
      <w:lang w:eastAsia="en-US"/>
    </w:rPr>
    <w:tblPr>
      <w:tblCellMar>
        <w:top w:w="0" w:type="dxa"/>
        <w:left w:w="108" w:type="dxa"/>
        <w:bottom w:w="0" w:type="dxa"/>
        <w:right w:w="108" w:type="dxa"/>
      </w:tblCellMar>
    </w:tblPr>
  </w:style>
  <w:style w:type="character" w:customStyle="1" w:styleId="af9">
    <w:name w:val="Название объекта Знак"/>
    <w:aliases w:val="Номер объекта Знак,Назв_рис_автономер Знак,Название объекта Знак1 Знак,Название объекта Знак Знак2 Знак,Название объекта Знак1 Знак Знак Знак,Название объекта Знак2 Знак Знак Знак Знак, Знак2 Знак,Title Знак"/>
    <w:basedOn w:val="af5"/>
    <w:link w:val="af8"/>
    <w:qFormat/>
    <w:locked/>
    <w:rsid w:val="00CD124A"/>
    <w:rPr>
      <w:rFonts w:eastAsia="Calibri"/>
      <w:b/>
      <w:bCs/>
    </w:rPr>
  </w:style>
  <w:style w:type="character" w:customStyle="1" w:styleId="2fd">
    <w:name w:val="Обычный (веб) Знак2"/>
    <w:aliases w:val="Обычный (Web) Знак1,Обычный (Web)1 Знак2,Обычный (веб) Знак Знак1,Обычный (Web)1 Знак Знак1,Обычный (Web)1 Знак Знак2,Обычный (веб) Знак3"/>
    <w:basedOn w:val="af5"/>
    <w:qFormat/>
    <w:locked/>
    <w:rsid w:val="00CD124A"/>
    <w:rPr>
      <w:rFonts w:ascii="Tahoma" w:hAnsi="Tahoma" w:cs="Tahoma"/>
      <w:sz w:val="16"/>
      <w:szCs w:val="16"/>
    </w:rPr>
  </w:style>
  <w:style w:type="paragraph" w:customStyle="1" w:styleId="1TimesNewRoman12">
    <w:name w:val="Стиль Заголовок 1 + Times New Roman После:  12 пт"/>
    <w:basedOn w:val="19"/>
    <w:qFormat/>
    <w:rsid w:val="00CD124A"/>
    <w:pPr>
      <w:spacing w:before="240" w:after="240" w:line="240" w:lineRule="auto"/>
      <w:jc w:val="left"/>
    </w:pPr>
    <w:rPr>
      <w:rFonts w:eastAsia="Times New Roman" w:cs="Times New Roman"/>
      <w:b/>
      <w:bCs/>
      <w:kern w:val="32"/>
      <w:sz w:val="32"/>
      <w:szCs w:val="20"/>
    </w:rPr>
  </w:style>
  <w:style w:type="paragraph" w:customStyle="1" w:styleId="NormalWeb1">
    <w:name w:val="Normal (Web)1"/>
    <w:basedOn w:val="af4"/>
    <w:qFormat/>
    <w:rsid w:val="00CD124A"/>
    <w:pPr>
      <w:overflowPunct w:val="0"/>
      <w:autoSpaceDE w:val="0"/>
      <w:autoSpaceDN w:val="0"/>
      <w:adjustRightInd w:val="0"/>
      <w:spacing w:before="100" w:after="100"/>
    </w:pPr>
    <w:rPr>
      <w:color w:val="000000"/>
      <w:szCs w:val="20"/>
    </w:rPr>
  </w:style>
  <w:style w:type="paragraph" w:customStyle="1" w:styleId="BodyText31">
    <w:name w:val="Body Text 31"/>
    <w:basedOn w:val="af4"/>
    <w:qFormat/>
    <w:rsid w:val="00CD124A"/>
    <w:pPr>
      <w:overflowPunct w:val="0"/>
      <w:autoSpaceDE w:val="0"/>
      <w:autoSpaceDN w:val="0"/>
      <w:adjustRightInd w:val="0"/>
      <w:jc w:val="center"/>
    </w:pPr>
    <w:rPr>
      <w:b/>
      <w:szCs w:val="20"/>
    </w:rPr>
  </w:style>
  <w:style w:type="paragraph" w:customStyle="1" w:styleId="PlainText1">
    <w:name w:val="Plain Text1"/>
    <w:basedOn w:val="af4"/>
    <w:qFormat/>
    <w:rsid w:val="00CD124A"/>
    <w:pPr>
      <w:ind w:firstLine="709"/>
      <w:jc w:val="both"/>
    </w:pPr>
    <w:rPr>
      <w:szCs w:val="20"/>
    </w:rPr>
  </w:style>
  <w:style w:type="paragraph" w:customStyle="1" w:styleId="BodyTextIndent31">
    <w:name w:val="Body Text Indent 31"/>
    <w:basedOn w:val="af4"/>
    <w:qFormat/>
    <w:rsid w:val="00CD124A"/>
    <w:pPr>
      <w:ind w:left="855"/>
      <w:jc w:val="both"/>
    </w:pPr>
    <w:rPr>
      <w:sz w:val="28"/>
      <w:szCs w:val="20"/>
    </w:rPr>
  </w:style>
  <w:style w:type="paragraph" w:customStyle="1" w:styleId="BodyTextIndent211">
    <w:name w:val="Body Text Indent 211"/>
    <w:basedOn w:val="af4"/>
    <w:qFormat/>
    <w:rsid w:val="00CD124A"/>
    <w:pPr>
      <w:spacing w:before="120"/>
      <w:ind w:firstLine="709"/>
      <w:jc w:val="both"/>
    </w:pPr>
    <w:rPr>
      <w:szCs w:val="20"/>
    </w:rPr>
  </w:style>
  <w:style w:type="paragraph" w:customStyle="1" w:styleId="BodyText211">
    <w:name w:val="Body Text 211"/>
    <w:basedOn w:val="af4"/>
    <w:qFormat/>
    <w:rsid w:val="00CD124A"/>
    <w:pPr>
      <w:autoSpaceDE w:val="0"/>
      <w:autoSpaceDN w:val="0"/>
      <w:spacing w:before="120"/>
      <w:ind w:firstLine="709"/>
      <w:jc w:val="both"/>
    </w:pPr>
    <w:rPr>
      <w:sz w:val="28"/>
      <w:szCs w:val="28"/>
    </w:rPr>
  </w:style>
  <w:style w:type="paragraph" w:customStyle="1" w:styleId="3f1">
    <w:name w:val="Абзац списка3"/>
    <w:basedOn w:val="af4"/>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f4"/>
    <w:qFormat/>
    <w:rsid w:val="00CD124A"/>
    <w:pPr>
      <w:ind w:firstLine="461"/>
      <w:jc w:val="both"/>
    </w:pPr>
  </w:style>
  <w:style w:type="paragraph" w:customStyle="1" w:styleId="afffffff2">
    <w:name w:val="Подзаголовок для СТП"/>
    <w:basedOn w:val="af4"/>
    <w:qFormat/>
    <w:rsid w:val="00CD124A"/>
    <w:pPr>
      <w:spacing w:before="240" w:after="240"/>
      <w:ind w:firstLine="709"/>
      <w:jc w:val="both"/>
    </w:pPr>
    <w:rPr>
      <w:b/>
      <w:bCs/>
      <w:caps/>
      <w:sz w:val="26"/>
      <w:szCs w:val="20"/>
    </w:rPr>
  </w:style>
  <w:style w:type="paragraph" w:customStyle="1" w:styleId="afffffff3">
    <w:name w:val="Перечисление"/>
    <w:basedOn w:val="af4"/>
    <w:qFormat/>
    <w:rsid w:val="00CD124A"/>
    <w:pPr>
      <w:tabs>
        <w:tab w:val="left" w:pos="567"/>
        <w:tab w:val="num" w:pos="1069"/>
      </w:tabs>
      <w:spacing w:before="120" w:after="40"/>
      <w:ind w:firstLine="709"/>
      <w:jc w:val="both"/>
    </w:pPr>
    <w:rPr>
      <w:bCs/>
    </w:rPr>
  </w:style>
  <w:style w:type="paragraph" w:customStyle="1" w:styleId="1252">
    <w:name w:val="Стиль По ширине Первая строка:  125 см После:  2 пт"/>
    <w:basedOn w:val="af4"/>
    <w:qFormat/>
    <w:rsid w:val="00CD124A"/>
    <w:pPr>
      <w:spacing w:after="40"/>
      <w:ind w:firstLine="720"/>
      <w:jc w:val="both"/>
    </w:pPr>
    <w:rPr>
      <w:szCs w:val="20"/>
    </w:rPr>
  </w:style>
  <w:style w:type="paragraph" w:customStyle="1" w:styleId="afffffff4">
    <w:name w:val="Стиль Стиль полужирный По центру + По ширине"/>
    <w:basedOn w:val="af4"/>
    <w:qFormat/>
    <w:rsid w:val="00CD124A"/>
    <w:pPr>
      <w:spacing w:before="240" w:after="240"/>
      <w:ind w:firstLine="709"/>
      <w:jc w:val="both"/>
    </w:pPr>
    <w:rPr>
      <w:b/>
      <w:bCs/>
      <w:szCs w:val="20"/>
    </w:rPr>
  </w:style>
  <w:style w:type="paragraph" w:customStyle="1" w:styleId="afffffff5">
    <w:name w:val="Текст обычный"/>
    <w:basedOn w:val="af4"/>
    <w:qFormat/>
    <w:rsid w:val="00CD124A"/>
    <w:pPr>
      <w:spacing w:before="40" w:after="40"/>
      <w:ind w:firstLine="709"/>
      <w:jc w:val="both"/>
    </w:pPr>
  </w:style>
  <w:style w:type="paragraph" w:customStyle="1" w:styleId="12pt125">
    <w:name w:val="Стиль 12 pt полужирный по центру Первая строка:  125 см Перед:..."/>
    <w:basedOn w:val="af4"/>
    <w:qFormat/>
    <w:rsid w:val="00CD124A"/>
    <w:pPr>
      <w:keepNext/>
      <w:keepLines/>
      <w:spacing w:before="120" w:after="120"/>
      <w:ind w:firstLine="709"/>
      <w:jc w:val="center"/>
    </w:pPr>
    <w:rPr>
      <w:b/>
      <w:bCs/>
      <w:szCs w:val="20"/>
    </w:rPr>
  </w:style>
  <w:style w:type="paragraph" w:customStyle="1" w:styleId="Normal1">
    <w:name w:val="Normal1"/>
    <w:qFormat/>
    <w:rsid w:val="00CD124A"/>
    <w:rPr>
      <w:sz w:val="28"/>
    </w:rPr>
  </w:style>
  <w:style w:type="paragraph" w:customStyle="1" w:styleId="afffffff6">
    <w:name w:val="Основно Знак Знак"/>
    <w:basedOn w:val="af4"/>
    <w:qFormat/>
    <w:rsid w:val="00CD124A"/>
    <w:pPr>
      <w:widowControl w:val="0"/>
      <w:spacing w:before="120" w:line="336" w:lineRule="auto"/>
      <w:ind w:firstLine="720"/>
      <w:jc w:val="both"/>
    </w:pPr>
  </w:style>
  <w:style w:type="paragraph" w:customStyle="1" w:styleId="justify1">
    <w:name w:val="justify1"/>
    <w:basedOn w:val="af4"/>
    <w:qFormat/>
    <w:rsid w:val="00CD124A"/>
    <w:pPr>
      <w:spacing w:before="100" w:beforeAutospacing="1" w:after="100" w:afterAutospacing="1" w:line="360" w:lineRule="auto"/>
      <w:ind w:firstLine="709"/>
      <w:jc w:val="both"/>
    </w:pPr>
    <w:rPr>
      <w:rFonts w:ascii="Arial Unicode MS" w:eastAsia="Arial Unicode MS" w:hAnsi="Arial Unicode MS" w:cs="Arial Unicode MS"/>
      <w:color w:val="000000"/>
    </w:rPr>
  </w:style>
  <w:style w:type="paragraph" w:customStyle="1" w:styleId="afffffff7">
    <w:name w:val="основной с отступом"/>
    <w:basedOn w:val="afff1"/>
    <w:qFormat/>
    <w:rsid w:val="00CD124A"/>
    <w:pPr>
      <w:tabs>
        <w:tab w:val="left" w:pos="540"/>
        <w:tab w:val="num" w:pos="851"/>
      </w:tabs>
      <w:spacing w:after="0" w:line="288" w:lineRule="auto"/>
      <w:jc w:val="both"/>
    </w:pPr>
  </w:style>
  <w:style w:type="paragraph" w:customStyle="1" w:styleId="afffffff8">
    <w:name w:val="Стиль"/>
    <w:qFormat/>
    <w:rsid w:val="00CD124A"/>
    <w:pPr>
      <w:widowControl w:val="0"/>
      <w:autoSpaceDE w:val="0"/>
      <w:autoSpaceDN w:val="0"/>
      <w:ind w:firstLine="720"/>
      <w:jc w:val="both"/>
    </w:pPr>
    <w:rPr>
      <w:sz w:val="24"/>
      <w:szCs w:val="24"/>
      <w:lang w:val="en-US"/>
    </w:rPr>
  </w:style>
  <w:style w:type="paragraph" w:customStyle="1" w:styleId="afffffff9">
    <w:name w:val="Название статьи"/>
    <w:basedOn w:val="2f2"/>
    <w:qFormat/>
    <w:rsid w:val="00CD124A"/>
    <w:pPr>
      <w:widowControl w:val="0"/>
      <w:tabs>
        <w:tab w:val="left" w:pos="576"/>
        <w:tab w:val="left" w:pos="720"/>
        <w:tab w:val="left" w:pos="3744"/>
      </w:tabs>
      <w:autoSpaceDN/>
      <w:spacing w:after="0" w:line="240" w:lineRule="auto"/>
      <w:ind w:firstLine="709"/>
      <w:jc w:val="center"/>
    </w:pPr>
    <w:rPr>
      <w:sz w:val="20"/>
      <w:szCs w:val="20"/>
      <w:u w:val="single"/>
    </w:rPr>
  </w:style>
  <w:style w:type="paragraph" w:customStyle="1" w:styleId="1fff9">
    <w:name w:val="табличный заголовок 1"/>
    <w:basedOn w:val="af4"/>
    <w:qFormat/>
    <w:rsid w:val="00CD124A"/>
    <w:pPr>
      <w:ind w:firstLine="709"/>
      <w:jc w:val="both"/>
    </w:pPr>
    <w:rPr>
      <w:szCs w:val="20"/>
    </w:rPr>
  </w:style>
  <w:style w:type="paragraph" w:styleId="a">
    <w:name w:val="List Number"/>
    <w:basedOn w:val="af4"/>
    <w:unhideWhenUsed/>
    <w:rsid w:val="00CD124A"/>
    <w:pPr>
      <w:numPr>
        <w:numId w:val="20"/>
      </w:numPr>
      <w:contextualSpacing/>
    </w:pPr>
  </w:style>
  <w:style w:type="paragraph" w:customStyle="1" w:styleId="afffffffa">
    <w:name w:val="Нумерованные заголовки"/>
    <w:basedOn w:val="a"/>
    <w:next w:val="af4"/>
    <w:qFormat/>
    <w:rsid w:val="00CD124A"/>
    <w:pPr>
      <w:numPr>
        <w:numId w:val="0"/>
      </w:numPr>
      <w:tabs>
        <w:tab w:val="num" w:pos="360"/>
      </w:tabs>
      <w:ind w:left="360" w:firstLine="360"/>
      <w:contextualSpacing w:val="0"/>
      <w:jc w:val="both"/>
    </w:pPr>
    <w:rPr>
      <w:i/>
    </w:rPr>
  </w:style>
  <w:style w:type="paragraph" w:customStyle="1" w:styleId="afffffffb">
    <w:name w:val="Основно"/>
    <w:basedOn w:val="af4"/>
    <w:qFormat/>
    <w:rsid w:val="00CD124A"/>
    <w:pPr>
      <w:widowControl w:val="0"/>
      <w:spacing w:before="120" w:line="336" w:lineRule="auto"/>
      <w:ind w:firstLine="720"/>
      <w:jc w:val="both"/>
    </w:pPr>
  </w:style>
  <w:style w:type="paragraph" w:customStyle="1" w:styleId="afffffffc">
    <w:name w:val="Основно Знак"/>
    <w:basedOn w:val="af4"/>
    <w:qFormat/>
    <w:rsid w:val="00CD124A"/>
    <w:pPr>
      <w:widowControl w:val="0"/>
      <w:snapToGrid w:val="0"/>
      <w:spacing w:before="120" w:line="336" w:lineRule="auto"/>
      <w:ind w:firstLine="720"/>
      <w:jc w:val="both"/>
    </w:pPr>
  </w:style>
  <w:style w:type="paragraph" w:customStyle="1" w:styleId="3TimesNewRoman12">
    <w:name w:val="Стиль Заголовок 3 + Times New Roman 12 пт не полужирный По ширин..."/>
    <w:basedOn w:val="32"/>
    <w:qFormat/>
    <w:rsid w:val="00CD124A"/>
    <w:pPr>
      <w:keepNext/>
      <w:numPr>
        <w:ilvl w:val="0"/>
        <w:numId w:val="0"/>
      </w:numPr>
      <w:tabs>
        <w:tab w:val="num" w:pos="1440"/>
      </w:tabs>
      <w:spacing w:before="0" w:line="240" w:lineRule="auto"/>
      <w:ind w:left="1224" w:firstLine="567"/>
      <w:jc w:val="both"/>
    </w:pPr>
    <w:rPr>
      <w:rFonts w:eastAsia="Times New Roman" w:cs="Times New Roman"/>
      <w:b/>
      <w:iCs/>
      <w:sz w:val="24"/>
      <w:szCs w:val="20"/>
      <w:u w:val="none"/>
    </w:rPr>
  </w:style>
  <w:style w:type="paragraph" w:customStyle="1" w:styleId="231">
    <w:name w:val="Основной текст 23"/>
    <w:basedOn w:val="af4"/>
    <w:qFormat/>
    <w:rsid w:val="00CD124A"/>
    <w:pPr>
      <w:overflowPunct w:val="0"/>
      <w:autoSpaceDE w:val="0"/>
      <w:autoSpaceDN w:val="0"/>
      <w:adjustRightInd w:val="0"/>
      <w:jc w:val="both"/>
    </w:pPr>
    <w:rPr>
      <w:szCs w:val="20"/>
    </w:rPr>
  </w:style>
  <w:style w:type="paragraph" w:customStyle="1" w:styleId="1fffa">
    <w:name w:val="1 Знак Знак Знак Знак Знак Знак Знак Знак Знак Знак Знак Знак Знак"/>
    <w:basedOn w:val="af4"/>
    <w:qFormat/>
    <w:rsid w:val="00CD124A"/>
    <w:pPr>
      <w:spacing w:before="100" w:beforeAutospacing="1" w:after="100" w:afterAutospacing="1"/>
    </w:pPr>
    <w:rPr>
      <w:rFonts w:ascii="Tahoma" w:hAnsi="Tahoma"/>
      <w:sz w:val="20"/>
      <w:szCs w:val="20"/>
      <w:lang w:val="en-US" w:eastAsia="en-US"/>
    </w:rPr>
  </w:style>
  <w:style w:type="paragraph" w:customStyle="1" w:styleId="226">
    <w:name w:val="Основной текст с отступом 22"/>
    <w:basedOn w:val="af4"/>
    <w:qFormat/>
    <w:rsid w:val="00CD124A"/>
    <w:pPr>
      <w:overflowPunct w:val="0"/>
      <w:autoSpaceDE w:val="0"/>
      <w:autoSpaceDN w:val="0"/>
      <w:adjustRightInd w:val="0"/>
      <w:spacing w:before="120"/>
      <w:ind w:firstLine="709"/>
      <w:jc w:val="both"/>
    </w:pPr>
    <w:rPr>
      <w:szCs w:val="20"/>
    </w:rPr>
  </w:style>
  <w:style w:type="paragraph" w:customStyle="1" w:styleId="47">
    <w:name w:val="Обычный4"/>
    <w:qFormat/>
    <w:rsid w:val="00CD124A"/>
    <w:rPr>
      <w:rFonts w:eastAsia="PMingLiU"/>
      <w:sz w:val="24"/>
      <w:lang w:eastAsia="zh-TW"/>
    </w:rPr>
  </w:style>
  <w:style w:type="paragraph" w:customStyle="1" w:styleId="1fffb">
    <w:name w:val="Знак Знак1 Знак"/>
    <w:basedOn w:val="af4"/>
    <w:qFormat/>
    <w:rsid w:val="00CD124A"/>
    <w:pPr>
      <w:spacing w:before="100" w:beforeAutospacing="1" w:after="100" w:afterAutospacing="1"/>
    </w:pPr>
    <w:rPr>
      <w:rFonts w:ascii="Tahoma" w:eastAsia="Calibri" w:hAnsi="Tahoma"/>
      <w:sz w:val="20"/>
      <w:szCs w:val="20"/>
      <w:lang w:val="en-US" w:eastAsia="en-US"/>
    </w:rPr>
  </w:style>
  <w:style w:type="paragraph" w:customStyle="1" w:styleId="afffffffd">
    <w:name w:val="Моноширинный"/>
    <w:basedOn w:val="af4"/>
    <w:next w:val="af4"/>
    <w:qFormat/>
    <w:rsid w:val="00CD124A"/>
    <w:pPr>
      <w:widowControl w:val="0"/>
      <w:autoSpaceDE w:val="0"/>
      <w:autoSpaceDN w:val="0"/>
      <w:adjustRightInd w:val="0"/>
      <w:jc w:val="both"/>
    </w:pPr>
    <w:rPr>
      <w:rFonts w:ascii="Courier New" w:hAnsi="Courier New" w:cs="Courier New"/>
    </w:rPr>
  </w:style>
  <w:style w:type="paragraph" w:customStyle="1" w:styleId="afffffffe">
    <w:name w:val="ОВОС Шер Основой текст"/>
    <w:basedOn w:val="afff2"/>
    <w:qFormat/>
    <w:rsid w:val="00CD124A"/>
    <w:pPr>
      <w:overflowPunct/>
      <w:autoSpaceDE/>
      <w:autoSpaceDN/>
      <w:adjustRightInd/>
      <w:spacing w:line="360" w:lineRule="auto"/>
      <w:ind w:left="709" w:firstLine="567"/>
    </w:pPr>
  </w:style>
  <w:style w:type="paragraph" w:customStyle="1" w:styleId="Heading">
    <w:name w:val="Heading"/>
    <w:qFormat/>
    <w:rsid w:val="00CD124A"/>
    <w:pPr>
      <w:widowControl w:val="0"/>
      <w:autoSpaceDE w:val="0"/>
      <w:autoSpaceDN w:val="0"/>
      <w:adjustRightInd w:val="0"/>
    </w:pPr>
    <w:rPr>
      <w:rFonts w:ascii="Arial" w:eastAsia="Calibri" w:hAnsi="Arial" w:cs="Arial"/>
      <w:b/>
      <w:bCs/>
      <w:sz w:val="22"/>
      <w:szCs w:val="22"/>
    </w:rPr>
  </w:style>
  <w:style w:type="character" w:customStyle="1" w:styleId="312pt">
    <w:name w:val="Заголовок 3 + 12 pt Знак"/>
    <w:basedOn w:val="af5"/>
    <w:link w:val="312pt0"/>
    <w:locked/>
    <w:rsid w:val="00CD124A"/>
    <w:rPr>
      <w:rFonts w:ascii="Arial" w:hAnsi="Arial" w:cs="Arial"/>
      <w:b/>
      <w:bCs/>
      <w:sz w:val="24"/>
      <w:szCs w:val="26"/>
    </w:rPr>
  </w:style>
  <w:style w:type="paragraph" w:customStyle="1" w:styleId="312pt0">
    <w:name w:val="Заголовок 3 + 12 pt"/>
    <w:basedOn w:val="32"/>
    <w:next w:val="af4"/>
    <w:link w:val="312pt"/>
    <w:autoRedefine/>
    <w:qFormat/>
    <w:rsid w:val="00CD124A"/>
    <w:pPr>
      <w:keepNext/>
      <w:numPr>
        <w:ilvl w:val="0"/>
        <w:numId w:val="0"/>
      </w:numPr>
      <w:spacing w:after="120" w:line="240" w:lineRule="auto"/>
      <w:ind w:left="170"/>
      <w:jc w:val="center"/>
    </w:pPr>
    <w:rPr>
      <w:rFonts w:ascii="Arial" w:eastAsia="Times New Roman" w:hAnsi="Arial" w:cs="Arial"/>
      <w:b/>
      <w:bCs/>
      <w:sz w:val="24"/>
      <w:szCs w:val="26"/>
      <w:u w:val="none"/>
    </w:rPr>
  </w:style>
  <w:style w:type="paragraph" w:customStyle="1" w:styleId="2fe">
    <w:name w:val="Текст2"/>
    <w:basedOn w:val="af4"/>
    <w:qFormat/>
    <w:rsid w:val="00CD124A"/>
    <w:pPr>
      <w:ind w:firstLine="709"/>
      <w:jc w:val="both"/>
    </w:pPr>
    <w:rPr>
      <w:szCs w:val="20"/>
    </w:rPr>
  </w:style>
  <w:style w:type="paragraph" w:customStyle="1" w:styleId="321">
    <w:name w:val="Основной текст 32"/>
    <w:basedOn w:val="af4"/>
    <w:qFormat/>
    <w:rsid w:val="00CD124A"/>
    <w:pPr>
      <w:overflowPunct w:val="0"/>
      <w:autoSpaceDE w:val="0"/>
      <w:autoSpaceDN w:val="0"/>
      <w:adjustRightInd w:val="0"/>
      <w:jc w:val="center"/>
    </w:pPr>
    <w:rPr>
      <w:b/>
      <w:szCs w:val="20"/>
    </w:rPr>
  </w:style>
  <w:style w:type="paragraph" w:customStyle="1" w:styleId="1fffc">
    <w:name w:val="1 Знак Знак Знак Знак Знак Знак Знак Знак Знак Знак"/>
    <w:basedOn w:val="af4"/>
    <w:qFormat/>
    <w:rsid w:val="00CD124A"/>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f2"/>
    <w:qFormat/>
    <w:rsid w:val="00CD124A"/>
    <w:pPr>
      <w:spacing w:line="288" w:lineRule="auto"/>
      <w:ind w:left="357" w:hanging="357"/>
      <w:jc w:val="center"/>
    </w:pPr>
    <w:rPr>
      <w:rFonts w:ascii="Arial" w:hAnsi="Arial" w:cs="Arial"/>
    </w:rPr>
  </w:style>
  <w:style w:type="paragraph" w:customStyle="1" w:styleId="2ff">
    <w:name w:val="Без интервала2"/>
    <w:qFormat/>
    <w:rsid w:val="00CD124A"/>
    <w:rPr>
      <w:rFonts w:ascii="Calibri" w:hAnsi="Calibri"/>
      <w:sz w:val="22"/>
      <w:szCs w:val="22"/>
    </w:rPr>
  </w:style>
  <w:style w:type="paragraph" w:customStyle="1" w:styleId="NoSpacing1">
    <w:name w:val="No Spacing1"/>
    <w:uiPriority w:val="99"/>
    <w:qFormat/>
    <w:rsid w:val="00CD124A"/>
    <w:rPr>
      <w:rFonts w:ascii="Calibri" w:hAnsi="Calibri"/>
      <w:sz w:val="22"/>
      <w:szCs w:val="22"/>
    </w:rPr>
  </w:style>
  <w:style w:type="paragraph" w:customStyle="1" w:styleId="11c">
    <w:name w:val="Знак Знак Знак1 Знак Знак Знак Знак Знак Знак Знак Знак Знак Знак1"/>
    <w:basedOn w:val="af4"/>
    <w:qFormat/>
    <w:rsid w:val="00CD124A"/>
    <w:pPr>
      <w:spacing w:before="100" w:beforeAutospacing="1" w:after="100" w:afterAutospacing="1"/>
    </w:pPr>
    <w:rPr>
      <w:rFonts w:ascii="Tahoma" w:hAnsi="Tahoma"/>
      <w:sz w:val="20"/>
      <w:szCs w:val="20"/>
      <w:lang w:val="en-US" w:eastAsia="en-US"/>
    </w:rPr>
  </w:style>
  <w:style w:type="paragraph" w:customStyle="1" w:styleId="af0">
    <w:name w:val="Эко_булет"/>
    <w:basedOn w:val="af4"/>
    <w:next w:val="af4"/>
    <w:qFormat/>
    <w:rsid w:val="00CD124A"/>
    <w:pPr>
      <w:numPr>
        <w:numId w:val="21"/>
      </w:numPr>
      <w:spacing w:before="120"/>
      <w:jc w:val="both"/>
    </w:pPr>
    <w:rPr>
      <w:szCs w:val="20"/>
    </w:rPr>
  </w:style>
  <w:style w:type="paragraph" w:customStyle="1" w:styleId="150">
    <w:name w:val="Шанпар1.5"/>
    <w:basedOn w:val="af4"/>
    <w:qFormat/>
    <w:rsid w:val="00CD124A"/>
    <w:pPr>
      <w:spacing w:before="120" w:line="360" w:lineRule="auto"/>
      <w:ind w:firstLine="720"/>
      <w:jc w:val="both"/>
    </w:pPr>
    <w:rPr>
      <w:szCs w:val="20"/>
    </w:rPr>
  </w:style>
  <w:style w:type="paragraph" w:customStyle="1" w:styleId="Bullet1">
    <w:name w:val="Bullet 1"/>
    <w:basedOn w:val="af4"/>
    <w:qFormat/>
    <w:rsid w:val="00CD124A"/>
    <w:pPr>
      <w:tabs>
        <w:tab w:val="num" w:pos="720"/>
      </w:tabs>
      <w:spacing w:before="120" w:line="240" w:lineRule="atLeast"/>
      <w:ind w:left="720" w:hanging="360"/>
      <w:jc w:val="both"/>
    </w:pPr>
    <w:rPr>
      <w:sz w:val="22"/>
      <w:szCs w:val="20"/>
      <w:lang w:val="en-AU"/>
    </w:rPr>
  </w:style>
  <w:style w:type="paragraph" w:customStyle="1" w:styleId="affffffff">
    <w:name w:val="Обычный для таблицы"/>
    <w:basedOn w:val="af4"/>
    <w:qFormat/>
    <w:rsid w:val="00CD124A"/>
    <w:pPr>
      <w:spacing w:before="120" w:after="120"/>
      <w:jc w:val="center"/>
    </w:pPr>
  </w:style>
  <w:style w:type="paragraph" w:customStyle="1" w:styleId="solo11">
    <w:name w:val="solo11"/>
    <w:basedOn w:val="af4"/>
    <w:qFormat/>
    <w:rsid w:val="00CD124A"/>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f4"/>
    <w:semiHidden/>
    <w:qFormat/>
    <w:rsid w:val="00CD124A"/>
    <w:pPr>
      <w:ind w:firstLine="567"/>
      <w:jc w:val="both"/>
    </w:pPr>
    <w:rPr>
      <w:szCs w:val="20"/>
    </w:rPr>
  </w:style>
  <w:style w:type="paragraph" w:customStyle="1" w:styleId="txt">
    <w:name w:val="txt"/>
    <w:basedOn w:val="af4"/>
    <w:qFormat/>
    <w:rsid w:val="00CD124A"/>
    <w:pPr>
      <w:spacing w:before="100" w:beforeAutospacing="1" w:after="100" w:afterAutospacing="1"/>
    </w:pPr>
  </w:style>
  <w:style w:type="paragraph" w:customStyle="1" w:styleId="BodyTextIndent22">
    <w:name w:val="Body Text Indent 22"/>
    <w:basedOn w:val="af4"/>
    <w:qFormat/>
    <w:rsid w:val="00CD124A"/>
    <w:pPr>
      <w:widowControl w:val="0"/>
      <w:spacing w:line="360" w:lineRule="auto"/>
      <w:ind w:firstLine="720"/>
    </w:pPr>
    <w:rPr>
      <w:szCs w:val="20"/>
    </w:rPr>
  </w:style>
  <w:style w:type="character" w:customStyle="1" w:styleId="1fffd">
    <w:name w:val="Список нумерованный 1. Знак"/>
    <w:basedOn w:val="af5"/>
    <w:link w:val="16"/>
    <w:locked/>
    <w:rsid w:val="00CD124A"/>
    <w:rPr>
      <w:rFonts w:cs="Arial"/>
      <w:sz w:val="24"/>
      <w:szCs w:val="24"/>
    </w:rPr>
  </w:style>
  <w:style w:type="paragraph" w:customStyle="1" w:styleId="16">
    <w:name w:val="Список нумерованный 1."/>
    <w:basedOn w:val="af4"/>
    <w:link w:val="1fffd"/>
    <w:qFormat/>
    <w:rsid w:val="00CD124A"/>
    <w:pPr>
      <w:numPr>
        <w:numId w:val="22"/>
      </w:numPr>
      <w:tabs>
        <w:tab w:val="left" w:pos="397"/>
      </w:tabs>
      <w:spacing w:line="360" w:lineRule="auto"/>
      <w:ind w:left="0" w:firstLine="0"/>
      <w:jc w:val="both"/>
    </w:pPr>
    <w:rPr>
      <w:rFonts w:cs="Arial"/>
    </w:rPr>
  </w:style>
  <w:style w:type="paragraph" w:customStyle="1" w:styleId="106">
    <w:name w:val="Стиль Название + не полужирный По ширине Первая строка:  1.06 см..."/>
    <w:basedOn w:val="afa"/>
    <w:qFormat/>
    <w:rsid w:val="00CD124A"/>
    <w:pPr>
      <w:spacing w:before="0" w:after="0"/>
      <w:ind w:firstLine="600"/>
      <w:jc w:val="both"/>
      <w:outlineLvl w:val="9"/>
    </w:pPr>
    <w:rPr>
      <w:rFonts w:ascii="Times New Roman" w:eastAsia="Times New Roman" w:hAnsi="Times New Roman" w:cs="Times New Roman"/>
      <w:kern w:val="0"/>
      <w:sz w:val="28"/>
      <w:szCs w:val="20"/>
    </w:rPr>
  </w:style>
  <w:style w:type="paragraph" w:customStyle="1" w:styleId="141061">
    <w:name w:val="Стиль 14 пт По ширине Первая строка:  1.06 см Междустр.интервал:...1"/>
    <w:basedOn w:val="af4"/>
    <w:qFormat/>
    <w:rsid w:val="00CD124A"/>
    <w:pPr>
      <w:shd w:val="clear" w:color="auto" w:fill="FFFFFF"/>
      <w:ind w:firstLine="600"/>
      <w:jc w:val="both"/>
    </w:pPr>
    <w:rPr>
      <w:sz w:val="28"/>
      <w:szCs w:val="20"/>
    </w:rPr>
  </w:style>
  <w:style w:type="character" w:customStyle="1" w:styleId="affffffff0">
    <w:name w:val="Стиль Название + не полужирный Знак"/>
    <w:basedOn w:val="af5"/>
    <w:link w:val="affffffff1"/>
    <w:locked/>
    <w:rsid w:val="00CD124A"/>
    <w:rPr>
      <w:sz w:val="28"/>
    </w:rPr>
  </w:style>
  <w:style w:type="paragraph" w:customStyle="1" w:styleId="affffffff1">
    <w:name w:val="Стиль Название + не полужирный"/>
    <w:basedOn w:val="afa"/>
    <w:link w:val="affffffff0"/>
    <w:qFormat/>
    <w:rsid w:val="00CD124A"/>
    <w:pPr>
      <w:spacing w:before="0" w:after="0"/>
      <w:outlineLvl w:val="9"/>
    </w:pPr>
    <w:rPr>
      <w:rFonts w:ascii="Times New Roman" w:eastAsia="Times New Roman" w:hAnsi="Times New Roman" w:cs="Times New Roman"/>
      <w:b w:val="0"/>
      <w:bCs w:val="0"/>
      <w:kern w:val="0"/>
      <w:sz w:val="28"/>
      <w:szCs w:val="20"/>
    </w:rPr>
  </w:style>
  <w:style w:type="paragraph" w:customStyle="1" w:styleId="14106005">
    <w:name w:val="Стиль 14 пт По ширине Первая строка:  1.06 см Справа:  0.05 см ..."/>
    <w:basedOn w:val="af4"/>
    <w:qFormat/>
    <w:rsid w:val="00CD124A"/>
    <w:pPr>
      <w:ind w:right="27" w:firstLine="600"/>
      <w:jc w:val="both"/>
    </w:pPr>
    <w:rPr>
      <w:sz w:val="28"/>
      <w:szCs w:val="20"/>
    </w:rPr>
  </w:style>
  <w:style w:type="paragraph" w:customStyle="1" w:styleId="Style2">
    <w:name w:val="Style2"/>
    <w:basedOn w:val="af4"/>
    <w:qFormat/>
    <w:rsid w:val="00CD124A"/>
    <w:pPr>
      <w:widowControl w:val="0"/>
      <w:autoSpaceDE w:val="0"/>
      <w:autoSpaceDN w:val="0"/>
      <w:adjustRightInd w:val="0"/>
      <w:spacing w:line="329" w:lineRule="exact"/>
      <w:jc w:val="center"/>
    </w:pPr>
  </w:style>
  <w:style w:type="paragraph" w:customStyle="1" w:styleId="Style3">
    <w:name w:val="Style3"/>
    <w:basedOn w:val="af4"/>
    <w:qFormat/>
    <w:rsid w:val="00CD124A"/>
    <w:pPr>
      <w:widowControl w:val="0"/>
      <w:autoSpaceDE w:val="0"/>
      <w:autoSpaceDN w:val="0"/>
      <w:adjustRightInd w:val="0"/>
      <w:spacing w:line="326" w:lineRule="exact"/>
      <w:jc w:val="both"/>
    </w:pPr>
  </w:style>
  <w:style w:type="paragraph" w:customStyle="1" w:styleId="1fffe">
    <w:name w:val="Основной текст1"/>
    <w:basedOn w:val="af4"/>
    <w:link w:val="affffffff2"/>
    <w:qFormat/>
    <w:rsid w:val="00CD124A"/>
    <w:pPr>
      <w:snapToGrid w:val="0"/>
      <w:spacing w:line="360" w:lineRule="auto"/>
      <w:jc w:val="center"/>
    </w:pPr>
    <w:rPr>
      <w:b/>
      <w:szCs w:val="20"/>
    </w:rPr>
  </w:style>
  <w:style w:type="paragraph" w:customStyle="1" w:styleId="1ffff">
    <w:name w:val="Знак Знак Знак1 Знак Знак Знак Знак Знак Знак Знак Знак Знак Знак Знак Знак Знак"/>
    <w:basedOn w:val="af4"/>
    <w:qFormat/>
    <w:rsid w:val="00CD124A"/>
    <w:pPr>
      <w:spacing w:before="100" w:beforeAutospacing="1" w:after="100" w:afterAutospacing="1"/>
    </w:pPr>
    <w:rPr>
      <w:rFonts w:ascii="Tahoma" w:hAnsi="Tahoma"/>
      <w:sz w:val="20"/>
      <w:szCs w:val="20"/>
      <w:lang w:val="en-US" w:eastAsia="en-US"/>
    </w:rPr>
  </w:style>
  <w:style w:type="paragraph" w:customStyle="1" w:styleId="21d">
    <w:name w:val="Знак Знак Знак2 Знак1"/>
    <w:basedOn w:val="af4"/>
    <w:next w:val="2b"/>
    <w:autoRedefine/>
    <w:qFormat/>
    <w:rsid w:val="00CD124A"/>
    <w:pPr>
      <w:spacing w:after="160" w:line="240" w:lineRule="exact"/>
      <w:jc w:val="right"/>
    </w:pPr>
    <w:rPr>
      <w:noProof/>
      <w:lang w:val="en-US" w:eastAsia="en-US"/>
    </w:rPr>
  </w:style>
  <w:style w:type="paragraph" w:customStyle="1" w:styleId="Default">
    <w:name w:val="Default"/>
    <w:qFormat/>
    <w:rsid w:val="00CD124A"/>
    <w:pPr>
      <w:autoSpaceDE w:val="0"/>
      <w:autoSpaceDN w:val="0"/>
      <w:adjustRightInd w:val="0"/>
    </w:pPr>
    <w:rPr>
      <w:rFonts w:ascii="PragmaticaC" w:eastAsia="SimSun" w:hAnsi="PragmaticaC" w:cs="PragmaticaC"/>
      <w:color w:val="000000"/>
      <w:sz w:val="24"/>
      <w:szCs w:val="24"/>
      <w:lang w:eastAsia="zh-CN"/>
    </w:rPr>
  </w:style>
  <w:style w:type="paragraph" w:customStyle="1" w:styleId="1ffff0">
    <w:name w:val="1 Знак Знак Знак Знак"/>
    <w:basedOn w:val="af4"/>
    <w:qFormat/>
    <w:rsid w:val="00CD124A"/>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f4"/>
    <w:qFormat/>
    <w:rsid w:val="00CD124A"/>
    <w:pPr>
      <w:widowControl w:val="0"/>
      <w:snapToGrid w:val="0"/>
      <w:ind w:right="170" w:firstLine="709"/>
      <w:jc w:val="both"/>
    </w:pPr>
  </w:style>
  <w:style w:type="paragraph" w:customStyle="1" w:styleId="21e">
    <w:name w:val="Список 21"/>
    <w:basedOn w:val="af4"/>
    <w:qFormat/>
    <w:rsid w:val="00CD124A"/>
    <w:pPr>
      <w:suppressAutoHyphens/>
      <w:ind w:left="566" w:hanging="283"/>
    </w:pPr>
    <w:rPr>
      <w:lang w:eastAsia="ar-SA"/>
    </w:rPr>
  </w:style>
  <w:style w:type="paragraph" w:customStyle="1" w:styleId="11d">
    <w:name w:val="Абзац списка11"/>
    <w:basedOn w:val="af4"/>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MARY2">
    <w:name w:val="MARY заголовок 2"/>
    <w:basedOn w:val="2b"/>
    <w:qFormat/>
    <w:rsid w:val="00CD124A"/>
    <w:pPr>
      <w:keepNext/>
      <w:autoSpaceDE w:val="0"/>
      <w:autoSpaceDN w:val="0"/>
      <w:spacing w:before="240" w:beforeAutospacing="0" w:after="240" w:afterAutospacing="0"/>
      <w:ind w:left="567"/>
      <w:jc w:val="both"/>
    </w:pPr>
    <w:rPr>
      <w:rFonts w:ascii="Times New Roman" w:eastAsia="Times New Roman" w:hAnsi="Times New Roman" w:cs="Times New Roman"/>
      <w:b/>
      <w:sz w:val="26"/>
      <w:lang w:val="ru-RU"/>
    </w:rPr>
  </w:style>
  <w:style w:type="paragraph" w:customStyle="1" w:styleId="affffffff3">
    <w:name w:val="Основной абзац"/>
    <w:basedOn w:val="af4"/>
    <w:qFormat/>
    <w:rsid w:val="00CD124A"/>
    <w:pPr>
      <w:spacing w:line="360" w:lineRule="auto"/>
      <w:ind w:firstLine="567"/>
      <w:jc w:val="both"/>
    </w:pPr>
    <w:rPr>
      <w:szCs w:val="20"/>
    </w:rPr>
  </w:style>
  <w:style w:type="paragraph" w:customStyle="1" w:styleId="3f2">
    <w:name w:val="# Заголовок ур 3"/>
    <w:basedOn w:val="af4"/>
    <w:qFormat/>
    <w:rsid w:val="00CD124A"/>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affffffff4">
    <w:name w:val="# ОСНОВНОЙ ТЕКСТ"/>
    <w:basedOn w:val="af4"/>
    <w:qFormat/>
    <w:rsid w:val="00CD124A"/>
    <w:pPr>
      <w:widowControl w:val="0"/>
      <w:overflowPunct w:val="0"/>
      <w:autoSpaceDE w:val="0"/>
      <w:autoSpaceDN w:val="0"/>
      <w:adjustRightInd w:val="0"/>
      <w:spacing w:before="60" w:after="60" w:line="288" w:lineRule="auto"/>
      <w:ind w:firstLine="709"/>
      <w:jc w:val="both"/>
    </w:pPr>
    <w:rPr>
      <w:rFonts w:ascii="Calibri" w:hAnsi="Calibri"/>
    </w:rPr>
  </w:style>
  <w:style w:type="character" w:styleId="affffffff5">
    <w:name w:val="line number"/>
    <w:basedOn w:val="af5"/>
    <w:uiPriority w:val="99"/>
    <w:unhideWhenUsed/>
    <w:qFormat/>
    <w:rsid w:val="00CD124A"/>
    <w:rPr>
      <w:rFonts w:ascii="Times New Roman" w:hAnsi="Times New Roman" w:cs="Times New Roman" w:hint="default"/>
    </w:rPr>
  </w:style>
  <w:style w:type="character" w:styleId="affffffff6">
    <w:name w:val="page number"/>
    <w:basedOn w:val="af5"/>
    <w:unhideWhenUsed/>
    <w:qFormat/>
    <w:rsid w:val="00CD124A"/>
    <w:rPr>
      <w:rFonts w:ascii="Times New Roman" w:hAnsi="Times New Roman" w:cs="Times New Roman" w:hint="default"/>
    </w:rPr>
  </w:style>
  <w:style w:type="character" w:styleId="affffffff7">
    <w:name w:val="Placeholder Text"/>
    <w:basedOn w:val="af5"/>
    <w:uiPriority w:val="99"/>
    <w:semiHidden/>
    <w:qFormat/>
    <w:rsid w:val="00CD124A"/>
    <w:rPr>
      <w:color w:val="808080"/>
    </w:rPr>
  </w:style>
  <w:style w:type="character" w:customStyle="1" w:styleId="2ff0">
    <w:name w:val="Знак Знак2"/>
    <w:basedOn w:val="af5"/>
    <w:qFormat/>
    <w:rsid w:val="00CD124A"/>
    <w:rPr>
      <w:rFonts w:ascii="Arial" w:hAnsi="Arial" w:cs="Arial" w:hint="default"/>
      <w:b/>
      <w:bCs/>
      <w:kern w:val="32"/>
      <w:sz w:val="32"/>
      <w:szCs w:val="32"/>
      <w:lang w:val="ru-RU" w:eastAsia="ru-RU" w:bidi="ar-SA"/>
    </w:rPr>
  </w:style>
  <w:style w:type="character" w:customStyle="1" w:styleId="affffffff8">
    <w:name w:val="Основно Знак Знак Знак"/>
    <w:basedOn w:val="af5"/>
    <w:rsid w:val="00CD124A"/>
    <w:rPr>
      <w:rFonts w:ascii="Times New Roman" w:hAnsi="Times New Roman" w:cs="Times New Roman" w:hint="default"/>
      <w:snapToGrid w:val="0"/>
      <w:sz w:val="24"/>
      <w:szCs w:val="24"/>
      <w:lang w:val="ru-RU" w:eastAsia="ru-RU" w:bidi="ar-SA"/>
    </w:rPr>
  </w:style>
  <w:style w:type="character" w:customStyle="1" w:styleId="c1">
    <w:name w:val="c1"/>
    <w:basedOn w:val="af5"/>
    <w:rsid w:val="00CD124A"/>
    <w:rPr>
      <w:rFonts w:ascii="Times New Roman" w:hAnsi="Times New Roman" w:cs="Times New Roman" w:hint="default"/>
      <w:color w:val="0000FF"/>
    </w:rPr>
  </w:style>
  <w:style w:type="character" w:customStyle="1" w:styleId="c3">
    <w:name w:val="c3"/>
    <w:basedOn w:val="af5"/>
    <w:rsid w:val="00CD124A"/>
    <w:rPr>
      <w:rFonts w:ascii="Times New Roman" w:hAnsi="Times New Roman" w:cs="Times New Roman" w:hint="default"/>
      <w:color w:val="800080"/>
    </w:rPr>
  </w:style>
  <w:style w:type="character" w:customStyle="1" w:styleId="grame">
    <w:name w:val="grame"/>
    <w:basedOn w:val="af5"/>
    <w:rsid w:val="00CD124A"/>
  </w:style>
  <w:style w:type="character" w:customStyle="1" w:styleId="spelle">
    <w:name w:val="spelle"/>
    <w:basedOn w:val="af5"/>
    <w:rsid w:val="00CD124A"/>
  </w:style>
  <w:style w:type="character" w:customStyle="1" w:styleId="affffffff9">
    <w:name w:val="Найденные слова"/>
    <w:basedOn w:val="af5"/>
    <w:rsid w:val="00CD124A"/>
    <w:rPr>
      <w:b/>
      <w:bCs/>
      <w:color w:val="000080"/>
    </w:rPr>
  </w:style>
  <w:style w:type="character" w:customStyle="1" w:styleId="82">
    <w:name w:val="Знак Знак8"/>
    <w:basedOn w:val="af5"/>
    <w:qFormat/>
    <w:rsid w:val="00CD124A"/>
    <w:rPr>
      <w:sz w:val="28"/>
    </w:rPr>
  </w:style>
  <w:style w:type="character" w:customStyle="1" w:styleId="73">
    <w:name w:val="Знак Знак7"/>
    <w:basedOn w:val="af5"/>
    <w:qFormat/>
    <w:rsid w:val="00CD124A"/>
    <w:rPr>
      <w:b/>
      <w:bCs w:val="0"/>
      <w:sz w:val="24"/>
    </w:rPr>
  </w:style>
  <w:style w:type="character" w:customStyle="1" w:styleId="102">
    <w:name w:val="Сноска 10"/>
    <w:qFormat/>
    <w:rsid w:val="00CD124A"/>
    <w:rPr>
      <w:rFonts w:ascii="Times New Roman" w:hAnsi="Times New Roman" w:cs="Times New Roman" w:hint="default"/>
      <w:vertAlign w:val="superscript"/>
    </w:rPr>
  </w:style>
  <w:style w:type="character" w:customStyle="1" w:styleId="62">
    <w:name w:val="Знак Знак6"/>
    <w:basedOn w:val="af5"/>
    <w:qFormat/>
    <w:rsid w:val="00CD124A"/>
    <w:rPr>
      <w:sz w:val="24"/>
    </w:rPr>
  </w:style>
  <w:style w:type="character" w:customStyle="1" w:styleId="48">
    <w:name w:val="Знак Знак4"/>
    <w:basedOn w:val="af5"/>
    <w:qFormat/>
    <w:locked/>
    <w:rsid w:val="00CD124A"/>
    <w:rPr>
      <w:sz w:val="24"/>
      <w:lang w:val="ru-RU" w:eastAsia="ru-RU" w:bidi="ar-SA"/>
    </w:rPr>
  </w:style>
  <w:style w:type="character" w:customStyle="1" w:styleId="54">
    <w:name w:val="Знак Знак5"/>
    <w:basedOn w:val="af5"/>
    <w:qFormat/>
    <w:locked/>
    <w:rsid w:val="00CD124A"/>
    <w:rPr>
      <w:sz w:val="24"/>
      <w:lang w:val="ru-RU" w:eastAsia="ru-RU" w:bidi="ar-SA"/>
    </w:rPr>
  </w:style>
  <w:style w:type="character" w:customStyle="1" w:styleId="291">
    <w:name w:val="Знак Знак29"/>
    <w:basedOn w:val="af5"/>
    <w:qFormat/>
    <w:locked/>
    <w:rsid w:val="00CD124A"/>
    <w:rPr>
      <w:rFonts w:ascii="Times New Roman" w:hAnsi="Times New Roman" w:cs="Times New Roman" w:hint="default"/>
      <w:sz w:val="24"/>
      <w:lang w:val="ru-RU" w:eastAsia="ru-RU" w:bidi="ar-SA"/>
    </w:rPr>
  </w:style>
  <w:style w:type="character" w:customStyle="1" w:styleId="NormalIndentChar">
    <w:name w:val="Normal Indent Char"/>
    <w:basedOn w:val="af5"/>
    <w:locked/>
    <w:rsid w:val="00CD124A"/>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f5"/>
    <w:locked/>
    <w:rsid w:val="00CD124A"/>
    <w:rPr>
      <w:rFonts w:ascii="Times New Roman" w:eastAsia="Times New Roman" w:hAnsi="Times New Roman" w:cs="Times New Roman" w:hint="default"/>
      <w:sz w:val="20"/>
      <w:szCs w:val="20"/>
      <w:lang w:val="en-US" w:eastAsia="ru-RU"/>
    </w:rPr>
  </w:style>
  <w:style w:type="character" w:customStyle="1" w:styleId="affffffffa">
    <w:name w:val="ПодЗаголовок Знак Знак Знак"/>
    <w:basedOn w:val="af5"/>
    <w:rsid w:val="00CD124A"/>
    <w:rPr>
      <w:sz w:val="28"/>
      <w:lang w:val="ru-RU" w:eastAsia="ru-RU" w:bidi="ar-SA"/>
    </w:rPr>
  </w:style>
  <w:style w:type="character" w:customStyle="1" w:styleId="BodyTextIndentChar1">
    <w:name w:val="Body Text Indent Char1"/>
    <w:aliases w:val="Основной текст 1 Char1,Основной текст 11 Char1,ОснЗаголовок 1 Char1"/>
    <w:uiPriority w:val="99"/>
    <w:qFormat/>
    <w:locked/>
    <w:rsid w:val="00CD124A"/>
    <w:rPr>
      <w:sz w:val="24"/>
      <w:lang w:eastAsia="ru-RU"/>
    </w:rPr>
  </w:style>
  <w:style w:type="character" w:customStyle="1" w:styleId="180">
    <w:name w:val="Знак Знак18"/>
    <w:basedOn w:val="af5"/>
    <w:qFormat/>
    <w:rsid w:val="00CD124A"/>
    <w:rPr>
      <w:sz w:val="28"/>
    </w:rPr>
  </w:style>
  <w:style w:type="character" w:customStyle="1" w:styleId="170">
    <w:name w:val="Знак Знак17"/>
    <w:basedOn w:val="af5"/>
    <w:qFormat/>
    <w:rsid w:val="00CD124A"/>
    <w:rPr>
      <w:b/>
      <w:bCs w:val="0"/>
      <w:sz w:val="22"/>
    </w:rPr>
  </w:style>
  <w:style w:type="character" w:customStyle="1" w:styleId="txt1201">
    <w:name w:val="txt_1201"/>
    <w:basedOn w:val="af5"/>
    <w:rsid w:val="00CD124A"/>
    <w:rPr>
      <w:sz w:val="29"/>
      <w:szCs w:val="29"/>
    </w:rPr>
  </w:style>
  <w:style w:type="character" w:customStyle="1" w:styleId="gdeobj">
    <w:name w:val="gdeobj"/>
    <w:basedOn w:val="af5"/>
    <w:rsid w:val="00CD124A"/>
  </w:style>
  <w:style w:type="character" w:customStyle="1" w:styleId="pmbu">
    <w:name w:val="pmbu"/>
    <w:basedOn w:val="af5"/>
    <w:rsid w:val="00CD124A"/>
  </w:style>
  <w:style w:type="character" w:customStyle="1" w:styleId="140">
    <w:name w:val="Стиль 14 пт полужирный"/>
    <w:basedOn w:val="af5"/>
    <w:rsid w:val="00CD124A"/>
    <w:rPr>
      <w:b/>
      <w:bCs/>
      <w:sz w:val="28"/>
    </w:rPr>
  </w:style>
  <w:style w:type="character" w:customStyle="1" w:styleId="143">
    <w:name w:val="Стиль 14 пт"/>
    <w:basedOn w:val="af5"/>
    <w:rsid w:val="00CD124A"/>
    <w:rPr>
      <w:rFonts w:ascii="Times New Roman" w:hAnsi="Times New Roman" w:cs="Times New Roman" w:hint="default"/>
      <w:sz w:val="28"/>
    </w:rPr>
  </w:style>
  <w:style w:type="character" w:customStyle="1" w:styleId="FontStyle11">
    <w:name w:val="Font Style11"/>
    <w:basedOn w:val="af5"/>
    <w:rsid w:val="00CD124A"/>
    <w:rPr>
      <w:rFonts w:ascii="Times New Roman" w:hAnsi="Times New Roman" w:cs="Times New Roman" w:hint="default"/>
      <w:b/>
      <w:bCs/>
      <w:sz w:val="24"/>
      <w:szCs w:val="24"/>
    </w:rPr>
  </w:style>
  <w:style w:type="character" w:customStyle="1" w:styleId="FontStyle13">
    <w:name w:val="Font Style13"/>
    <w:basedOn w:val="af5"/>
    <w:rsid w:val="00CD124A"/>
    <w:rPr>
      <w:rFonts w:ascii="MS Reference Sans Serif" w:hAnsi="MS Reference Sans Serif" w:cs="MS Reference Sans Serif" w:hint="default"/>
      <w:b/>
      <w:bCs/>
      <w:spacing w:val="-20"/>
      <w:sz w:val="16"/>
      <w:szCs w:val="16"/>
    </w:rPr>
  </w:style>
  <w:style w:type="character" w:customStyle="1" w:styleId="FontStyle14">
    <w:name w:val="Font Style14"/>
    <w:basedOn w:val="af5"/>
    <w:rsid w:val="00CD124A"/>
    <w:rPr>
      <w:rFonts w:ascii="MS Reference Sans Serif" w:hAnsi="MS Reference Sans Serif" w:cs="MS Reference Sans Serif" w:hint="default"/>
      <w:spacing w:val="-10"/>
      <w:sz w:val="16"/>
      <w:szCs w:val="16"/>
    </w:rPr>
  </w:style>
  <w:style w:type="character" w:customStyle="1" w:styleId="181">
    <w:name w:val="Знак Знак181"/>
    <w:basedOn w:val="af5"/>
    <w:qFormat/>
    <w:locked/>
    <w:rsid w:val="00CD124A"/>
    <w:rPr>
      <w:rFonts w:ascii="Times New Roman" w:hAnsi="Times New Roman" w:cs="Times New Roman" w:hint="default"/>
      <w:sz w:val="24"/>
      <w:lang w:val="ru-RU" w:eastAsia="ru-RU" w:bidi="ar-SA"/>
    </w:rPr>
  </w:style>
  <w:style w:type="character" w:customStyle="1" w:styleId="122">
    <w:name w:val="Знак Знак12"/>
    <w:basedOn w:val="af5"/>
    <w:qFormat/>
    <w:locked/>
    <w:rsid w:val="00CD124A"/>
    <w:rPr>
      <w:bCs/>
      <w:iCs/>
      <w:sz w:val="24"/>
      <w:szCs w:val="24"/>
      <w:lang w:val="ru-RU" w:eastAsia="ru-RU" w:bidi="ar-SA"/>
    </w:rPr>
  </w:style>
  <w:style w:type="character" w:customStyle="1" w:styleId="92">
    <w:name w:val="Знак Знак9"/>
    <w:basedOn w:val="af5"/>
    <w:qFormat/>
    <w:locked/>
    <w:rsid w:val="00CD124A"/>
    <w:rPr>
      <w:b/>
      <w:bCs/>
      <w:sz w:val="24"/>
      <w:szCs w:val="24"/>
      <w:lang w:val="ru-RU" w:eastAsia="ru-RU" w:bidi="ar-SA"/>
    </w:rPr>
  </w:style>
  <w:style w:type="character" w:customStyle="1" w:styleId="810">
    <w:name w:val="Знак Знак81"/>
    <w:basedOn w:val="af5"/>
    <w:qFormat/>
    <w:locked/>
    <w:rsid w:val="00CD124A"/>
    <w:rPr>
      <w:b/>
      <w:bCs/>
      <w:i/>
      <w:iCs/>
      <w:sz w:val="24"/>
      <w:szCs w:val="24"/>
      <w:lang w:val="ru-RU" w:eastAsia="ru-RU" w:bidi="ar-SA"/>
    </w:rPr>
  </w:style>
  <w:style w:type="character" w:customStyle="1" w:styleId="710">
    <w:name w:val="Знак Знак71"/>
    <w:basedOn w:val="af5"/>
    <w:qFormat/>
    <w:locked/>
    <w:rsid w:val="00CD124A"/>
    <w:rPr>
      <w:b/>
      <w:bCs w:val="0"/>
      <w:sz w:val="22"/>
      <w:szCs w:val="22"/>
      <w:lang w:val="ru-RU" w:eastAsia="ru-RU" w:bidi="ar-SA"/>
    </w:rPr>
  </w:style>
  <w:style w:type="character" w:customStyle="1" w:styleId="610">
    <w:name w:val="Знак Знак61"/>
    <w:basedOn w:val="af5"/>
    <w:qFormat/>
    <w:locked/>
    <w:rsid w:val="00CD124A"/>
    <w:rPr>
      <w:b/>
      <w:bCs w:val="0"/>
      <w:sz w:val="24"/>
      <w:szCs w:val="24"/>
      <w:u w:val="single"/>
      <w:lang w:val="ru-RU" w:eastAsia="ru-RU" w:bidi="ar-SA"/>
    </w:rPr>
  </w:style>
  <w:style w:type="character" w:customStyle="1" w:styleId="2ff1">
    <w:name w:val="Основной текст Знак2"/>
    <w:aliases w:val="Основной текст Знак Знак Знак Знак3,Основной текст Знак Знак Знак Знак Знак2,Основной текст таблиц Знак2,в таблице Знак2,таблицы Знак2,Основной текст Знак Знак Знак Знак Знак Знак1,Основной текст Знак1 Знак2,Основной текст Знак3"/>
    <w:basedOn w:val="af5"/>
    <w:qFormat/>
    <w:rsid w:val="00CD124A"/>
    <w:rPr>
      <w:sz w:val="24"/>
      <w:szCs w:val="24"/>
    </w:rPr>
  </w:style>
  <w:style w:type="character" w:customStyle="1" w:styleId="Heading3Char">
    <w:name w:val="Heading 3 Char"/>
    <w:aliases w:val="Подраздел Char,Знак2 Знак Char"/>
    <w:basedOn w:val="af5"/>
    <w:qFormat/>
    <w:locked/>
    <w:rsid w:val="00CD124A"/>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f5"/>
    <w:qFormat/>
    <w:locked/>
    <w:rsid w:val="00CD124A"/>
    <w:rPr>
      <w:sz w:val="24"/>
      <w:szCs w:val="24"/>
      <w:lang w:val="ru-RU" w:eastAsia="ru-RU" w:bidi="ar-SA"/>
    </w:rPr>
  </w:style>
  <w:style w:type="table" w:customStyle="1" w:styleId="55">
    <w:name w:val="Сетка таблицы5"/>
    <w:basedOn w:val="af6"/>
    <w:rsid w:val="00CD12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Сетка таблицы11"/>
    <w:basedOn w:val="af6"/>
    <w:rsid w:val="00CD124A"/>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List Bullet 3"/>
    <w:basedOn w:val="af4"/>
    <w:unhideWhenUsed/>
    <w:rsid w:val="00CD124A"/>
    <w:pPr>
      <w:numPr>
        <w:numId w:val="19"/>
      </w:numPr>
      <w:contextualSpacing/>
    </w:pPr>
  </w:style>
  <w:style w:type="numbering" w:customStyle="1" w:styleId="144">
    <w:name w:val="Стиль многоуровневый 14 пт полужирный"/>
    <w:rsid w:val="00CD124A"/>
  </w:style>
  <w:style w:type="numbering" w:customStyle="1" w:styleId="ArticleSection">
    <w:name w:val="Article / Section"/>
    <w:rsid w:val="00CD124A"/>
    <w:pPr>
      <w:numPr>
        <w:numId w:val="24"/>
      </w:numPr>
    </w:pPr>
  </w:style>
  <w:style w:type="paragraph" w:styleId="affffffffb">
    <w:name w:val="Block Text"/>
    <w:basedOn w:val="af4"/>
    <w:unhideWhenUsed/>
    <w:qFormat/>
    <w:rsid w:val="003B3879"/>
    <w:pPr>
      <w:widowControl w:val="0"/>
      <w:shd w:val="clear" w:color="auto" w:fill="FFFFFF"/>
      <w:snapToGrid w:val="0"/>
      <w:ind w:left="14" w:right="36" w:firstLine="695"/>
      <w:jc w:val="both"/>
    </w:pPr>
    <w:rPr>
      <w:color w:val="000000"/>
      <w:spacing w:val="-1"/>
      <w:szCs w:val="20"/>
    </w:rPr>
  </w:style>
  <w:style w:type="paragraph" w:customStyle="1" w:styleId="2220">
    <w:name w:val="Основной текст с отступом 222"/>
    <w:basedOn w:val="af4"/>
    <w:qFormat/>
    <w:rsid w:val="003B3879"/>
    <w:pPr>
      <w:spacing w:before="240"/>
      <w:ind w:firstLine="567"/>
      <w:jc w:val="both"/>
    </w:pPr>
    <w:rPr>
      <w:sz w:val="28"/>
      <w:szCs w:val="20"/>
    </w:rPr>
  </w:style>
  <w:style w:type="paragraph" w:customStyle="1" w:styleId="vbmainwindow">
    <w:name w:val="vbmainwindow"/>
    <w:basedOn w:val="af4"/>
    <w:qFormat/>
    <w:rsid w:val="003B3879"/>
    <w:pPr>
      <w:spacing w:before="100" w:beforeAutospacing="1" w:after="100" w:afterAutospacing="1"/>
    </w:pPr>
  </w:style>
  <w:style w:type="character" w:customStyle="1" w:styleId="affffe">
    <w:name w:val="Основной Знак"/>
    <w:link w:val="affffd"/>
    <w:qFormat/>
    <w:rsid w:val="00AD62C1"/>
    <w:rPr>
      <w:sz w:val="24"/>
      <w:szCs w:val="24"/>
    </w:rPr>
  </w:style>
  <w:style w:type="character" w:customStyle="1" w:styleId="-6">
    <w:name w:val="Таблица - Текст основной Знак"/>
    <w:link w:val="-5"/>
    <w:rsid w:val="00250ECA"/>
    <w:rPr>
      <w:rFonts w:ascii="Arial" w:hAnsi="Arial" w:cs="Arial"/>
      <w:sz w:val="18"/>
    </w:rPr>
  </w:style>
  <w:style w:type="paragraph" w:customStyle="1" w:styleId="-f0">
    <w:name w:val="Таблица - Текст с отступом слева"/>
    <w:basedOn w:val="af4"/>
    <w:link w:val="-f1"/>
    <w:qFormat/>
    <w:rsid w:val="00250ECA"/>
    <w:pPr>
      <w:suppressAutoHyphens/>
      <w:ind w:left="340"/>
    </w:pPr>
    <w:rPr>
      <w:rFonts w:ascii="Arial" w:hAnsi="Arial" w:cs="Arial"/>
      <w:sz w:val="20"/>
      <w:szCs w:val="20"/>
    </w:rPr>
  </w:style>
  <w:style w:type="character" w:customStyle="1" w:styleId="-f1">
    <w:name w:val="Таблица - Текст с отступом слева Знак"/>
    <w:link w:val="-f0"/>
    <w:rsid w:val="00250ECA"/>
    <w:rPr>
      <w:rFonts w:ascii="Arial" w:hAnsi="Arial" w:cs="Arial"/>
    </w:rPr>
  </w:style>
  <w:style w:type="paragraph" w:customStyle="1" w:styleId="-f2">
    <w:name w:val="Таблица - Числа (выравнены по точке)"/>
    <w:basedOn w:val="-5"/>
    <w:qFormat/>
    <w:rsid w:val="00250ECA"/>
    <w:pPr>
      <w:widowControl/>
      <w:tabs>
        <w:tab w:val="decimal" w:pos="1134"/>
      </w:tabs>
      <w:suppressAutoHyphens/>
      <w:autoSpaceDN/>
      <w:spacing w:before="20" w:after="20"/>
    </w:pPr>
    <w:rPr>
      <w:sz w:val="20"/>
    </w:rPr>
  </w:style>
  <w:style w:type="paragraph" w:styleId="1ffff1">
    <w:name w:val="toc 1"/>
    <w:aliases w:val="_1"/>
    <w:basedOn w:val="af4"/>
    <w:next w:val="af4"/>
    <w:link w:val="1ffff2"/>
    <w:autoRedefine/>
    <w:uiPriority w:val="39"/>
    <w:unhideWhenUsed/>
    <w:qFormat/>
    <w:rsid w:val="004832C0"/>
    <w:pPr>
      <w:tabs>
        <w:tab w:val="left" w:pos="9356"/>
        <w:tab w:val="right" w:leader="dot" w:pos="9639"/>
      </w:tabs>
      <w:ind w:left="426" w:hanging="426"/>
      <w:jc w:val="both"/>
    </w:pPr>
    <w:rPr>
      <w:rFonts w:eastAsia="Calibri"/>
      <w:noProof/>
      <w:u w:val="single"/>
    </w:rPr>
  </w:style>
  <w:style w:type="paragraph" w:styleId="2ff2">
    <w:name w:val="toc 2"/>
    <w:basedOn w:val="af4"/>
    <w:next w:val="af4"/>
    <w:link w:val="2ff3"/>
    <w:autoRedefine/>
    <w:uiPriority w:val="39"/>
    <w:unhideWhenUsed/>
    <w:qFormat/>
    <w:rsid w:val="00542821"/>
    <w:pPr>
      <w:tabs>
        <w:tab w:val="left" w:pos="1276"/>
        <w:tab w:val="right" w:leader="dot" w:pos="9627"/>
      </w:tabs>
      <w:ind w:left="851" w:hanging="425"/>
    </w:pPr>
  </w:style>
  <w:style w:type="paragraph" w:styleId="3f3">
    <w:name w:val="toc 3"/>
    <w:basedOn w:val="af4"/>
    <w:next w:val="af4"/>
    <w:autoRedefine/>
    <w:uiPriority w:val="39"/>
    <w:unhideWhenUsed/>
    <w:qFormat/>
    <w:rsid w:val="00DA68A4"/>
    <w:pPr>
      <w:tabs>
        <w:tab w:val="left" w:pos="1560"/>
        <w:tab w:val="left" w:pos="1843"/>
        <w:tab w:val="right" w:leader="dot" w:pos="9639"/>
      </w:tabs>
      <w:ind w:left="1560" w:hanging="709"/>
    </w:pPr>
  </w:style>
  <w:style w:type="paragraph" w:styleId="49">
    <w:name w:val="toc 4"/>
    <w:basedOn w:val="af4"/>
    <w:next w:val="af4"/>
    <w:autoRedefine/>
    <w:uiPriority w:val="39"/>
    <w:unhideWhenUsed/>
    <w:rsid w:val="00787B1F"/>
    <w:pPr>
      <w:tabs>
        <w:tab w:val="left" w:pos="2410"/>
        <w:tab w:val="right" w:leader="dot" w:pos="9627"/>
      </w:tabs>
      <w:ind w:left="2410" w:hanging="850"/>
    </w:pPr>
  </w:style>
  <w:style w:type="paragraph" w:styleId="affffffffc">
    <w:name w:val="List Continue"/>
    <w:basedOn w:val="af4"/>
    <w:unhideWhenUsed/>
    <w:qFormat/>
    <w:rsid w:val="007D1D60"/>
    <w:pPr>
      <w:spacing w:after="120"/>
      <w:ind w:left="283"/>
      <w:contextualSpacing/>
    </w:pPr>
  </w:style>
  <w:style w:type="paragraph" w:styleId="affffffffd">
    <w:name w:val="Revision"/>
    <w:uiPriority w:val="99"/>
    <w:semiHidden/>
    <w:qFormat/>
    <w:rsid w:val="007D1D60"/>
    <w:rPr>
      <w:sz w:val="24"/>
      <w:szCs w:val="24"/>
    </w:rPr>
  </w:style>
  <w:style w:type="paragraph" w:customStyle="1" w:styleId="affffffffe">
    <w:name w:val="для содержания"/>
    <w:basedOn w:val="af4"/>
    <w:uiPriority w:val="99"/>
    <w:qFormat/>
    <w:rsid w:val="007D1D60"/>
    <w:pPr>
      <w:overflowPunct w:val="0"/>
      <w:autoSpaceDE w:val="0"/>
      <w:autoSpaceDN w:val="0"/>
      <w:adjustRightInd w:val="0"/>
      <w:spacing w:before="40" w:after="20"/>
      <w:jc w:val="both"/>
    </w:pPr>
    <w:rPr>
      <w:szCs w:val="20"/>
    </w:rPr>
  </w:style>
  <w:style w:type="character" w:customStyle="1" w:styleId="1232">
    <w:name w:val="Список нумерованный 1)2)3) Знак Знак"/>
    <w:link w:val="1231"/>
    <w:uiPriority w:val="99"/>
    <w:locked/>
    <w:rsid w:val="007D1D60"/>
    <w:rPr>
      <w:sz w:val="24"/>
      <w:szCs w:val="24"/>
    </w:rPr>
  </w:style>
  <w:style w:type="paragraph" w:customStyle="1" w:styleId="1231">
    <w:name w:val="Список нумерованный 1)2)3)"/>
    <w:link w:val="1232"/>
    <w:uiPriority w:val="99"/>
    <w:qFormat/>
    <w:rsid w:val="007D1D60"/>
    <w:pPr>
      <w:numPr>
        <w:numId w:val="25"/>
      </w:numPr>
      <w:spacing w:line="360" w:lineRule="auto"/>
      <w:jc w:val="both"/>
    </w:pPr>
    <w:rPr>
      <w:sz w:val="24"/>
      <w:szCs w:val="24"/>
    </w:rPr>
  </w:style>
  <w:style w:type="character" w:customStyle="1" w:styleId="-50">
    <w:name w:val="Структура-Уровень 5 Знак"/>
    <w:link w:val="-51"/>
    <w:locked/>
    <w:rsid w:val="007D1D60"/>
    <w:rPr>
      <w:i/>
      <w:sz w:val="24"/>
      <w:szCs w:val="24"/>
    </w:rPr>
  </w:style>
  <w:style w:type="paragraph" w:customStyle="1" w:styleId="-51">
    <w:name w:val="Структура-Уровень 5"/>
    <w:basedOn w:val="af4"/>
    <w:link w:val="-50"/>
    <w:qFormat/>
    <w:rsid w:val="007D1D60"/>
    <w:pPr>
      <w:suppressAutoHyphens/>
      <w:spacing w:before="240" w:line="360" w:lineRule="auto"/>
      <w:ind w:firstLine="720"/>
      <w:outlineLvl w:val="4"/>
    </w:pPr>
    <w:rPr>
      <w:i/>
    </w:rPr>
  </w:style>
  <w:style w:type="paragraph" w:customStyle="1" w:styleId="-90">
    <w:name w:val="Таблица - Текст основной 9пт"/>
    <w:basedOn w:val="af4"/>
    <w:uiPriority w:val="99"/>
    <w:qFormat/>
    <w:rsid w:val="007D1D60"/>
    <w:pPr>
      <w:widowControl w:val="0"/>
    </w:pPr>
    <w:rPr>
      <w:rFonts w:ascii="Arial" w:hAnsi="Arial" w:cs="Arial"/>
      <w:sz w:val="18"/>
      <w:szCs w:val="20"/>
    </w:rPr>
  </w:style>
  <w:style w:type="paragraph" w:customStyle="1" w:styleId="123">
    <w:name w:val="ТЗ_Список нумерованный 1.2.3."/>
    <w:basedOn w:val="af4"/>
    <w:uiPriority w:val="99"/>
    <w:qFormat/>
    <w:rsid w:val="007D1D60"/>
    <w:pPr>
      <w:numPr>
        <w:numId w:val="26"/>
      </w:numPr>
      <w:tabs>
        <w:tab w:val="left" w:pos="573"/>
      </w:tabs>
      <w:spacing w:before="120"/>
      <w:ind w:left="7" w:firstLine="283"/>
    </w:pPr>
    <w:rPr>
      <w:szCs w:val="20"/>
    </w:rPr>
  </w:style>
  <w:style w:type="paragraph" w:customStyle="1" w:styleId="afffffffff">
    <w:name w:val="ТЗ_Список (маркеры в тексте)"/>
    <w:basedOn w:val="af4"/>
    <w:qFormat/>
    <w:rsid w:val="007D1D60"/>
    <w:pPr>
      <w:shd w:val="clear" w:color="auto" w:fill="FFFFFF"/>
      <w:autoSpaceDE w:val="0"/>
      <w:autoSpaceDN w:val="0"/>
      <w:adjustRightInd w:val="0"/>
      <w:ind w:left="771" w:hanging="198"/>
    </w:pPr>
    <w:rPr>
      <w:color w:val="000000"/>
    </w:rPr>
  </w:style>
  <w:style w:type="paragraph" w:customStyle="1" w:styleId="1ffff3">
    <w:name w:val="ТЗ_Основной 1"/>
    <w:basedOn w:val="af4"/>
    <w:qFormat/>
    <w:rsid w:val="007D1D60"/>
    <w:pPr>
      <w:suppressAutoHyphens/>
      <w:ind w:firstLine="350"/>
    </w:pPr>
  </w:style>
  <w:style w:type="paragraph" w:customStyle="1" w:styleId="s1">
    <w:name w:val="s_1"/>
    <w:basedOn w:val="af4"/>
    <w:qFormat/>
    <w:rsid w:val="007D1D60"/>
    <w:pPr>
      <w:spacing w:before="100" w:beforeAutospacing="1" w:after="100" w:afterAutospacing="1"/>
    </w:pPr>
  </w:style>
  <w:style w:type="character" w:customStyle="1" w:styleId="00">
    <w:name w:val="Заголовок 0 Знак"/>
    <w:link w:val="0"/>
    <w:uiPriority w:val="99"/>
    <w:locked/>
    <w:rsid w:val="007D1D60"/>
    <w:rPr>
      <w:b/>
      <w:bCs/>
      <w:sz w:val="28"/>
      <w:szCs w:val="28"/>
    </w:rPr>
  </w:style>
  <w:style w:type="character" w:customStyle="1" w:styleId="1ffff4">
    <w:name w:val="Верхний колонтитул 1 Знак"/>
    <w:basedOn w:val="af5"/>
    <w:link w:val="1ffff5"/>
    <w:uiPriority w:val="99"/>
    <w:locked/>
    <w:rsid w:val="007D1D60"/>
    <w:rPr>
      <w:i/>
      <w:sz w:val="14"/>
      <w:szCs w:val="18"/>
    </w:rPr>
  </w:style>
  <w:style w:type="paragraph" w:customStyle="1" w:styleId="1ffff5">
    <w:name w:val="Верхний колонтитул 1"/>
    <w:basedOn w:val="af4"/>
    <w:link w:val="1ffff4"/>
    <w:autoRedefine/>
    <w:uiPriority w:val="99"/>
    <w:qFormat/>
    <w:rsid w:val="007D1D60"/>
    <w:pPr>
      <w:suppressAutoHyphens/>
      <w:jc w:val="center"/>
    </w:pPr>
    <w:rPr>
      <w:i/>
      <w:sz w:val="14"/>
      <w:szCs w:val="18"/>
    </w:rPr>
  </w:style>
  <w:style w:type="paragraph" w:customStyle="1" w:styleId="-10">
    <w:name w:val="Таблица - Заголовок 1"/>
    <w:basedOn w:val="af4"/>
    <w:qFormat/>
    <w:rsid w:val="007D1D60"/>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f4"/>
    <w:qFormat/>
    <w:rsid w:val="007D1D60"/>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uiPriority w:val="99"/>
    <w:qFormat/>
    <w:rsid w:val="007D1D60"/>
    <w:rPr>
      <w:b w:val="0"/>
    </w:rPr>
  </w:style>
  <w:style w:type="paragraph" w:customStyle="1" w:styleId="-11">
    <w:name w:val="Таблица -  Текст 1"/>
    <w:basedOn w:val="af4"/>
    <w:qFormat/>
    <w:rsid w:val="007D1D60"/>
    <w:pPr>
      <w:overflowPunct w:val="0"/>
      <w:autoSpaceDE w:val="0"/>
      <w:autoSpaceDN w:val="0"/>
      <w:adjustRightInd w:val="0"/>
    </w:pPr>
    <w:rPr>
      <w:rFonts w:ascii="Arial" w:hAnsi="Arial" w:cs="Arial"/>
      <w:sz w:val="18"/>
      <w:szCs w:val="20"/>
    </w:rPr>
  </w:style>
  <w:style w:type="paragraph" w:customStyle="1" w:styleId="-23">
    <w:name w:val="Таблица -  Текст 2"/>
    <w:basedOn w:val="af4"/>
    <w:qFormat/>
    <w:rsid w:val="007D1D60"/>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f5"/>
    <w:link w:val="-13"/>
    <w:locked/>
    <w:rsid w:val="007D1D60"/>
    <w:rPr>
      <w:rFonts w:ascii="Arial" w:hAnsi="Arial" w:cs="Arial"/>
      <w:b/>
      <w:bCs/>
      <w:kern w:val="32"/>
      <w:sz w:val="28"/>
      <w:szCs w:val="32"/>
    </w:rPr>
  </w:style>
  <w:style w:type="paragraph" w:customStyle="1" w:styleId="-13">
    <w:name w:val="Приложение - Заголовок 1"/>
    <w:basedOn w:val="af4"/>
    <w:link w:val="-12"/>
    <w:qFormat/>
    <w:rsid w:val="007D1D60"/>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f4"/>
    <w:next w:val="afff1"/>
    <w:uiPriority w:val="99"/>
    <w:qFormat/>
    <w:locked/>
    <w:rsid w:val="007D1D60"/>
    <w:pPr>
      <w:pageBreakBefore/>
      <w:tabs>
        <w:tab w:val="num" w:pos="360"/>
      </w:tabs>
      <w:spacing w:after="120"/>
      <w:ind w:left="1134" w:hanging="425"/>
      <w:outlineLvl w:val="0"/>
    </w:pPr>
    <w:rPr>
      <w:rFonts w:ascii="Arial" w:hAnsi="Arial"/>
      <w:b/>
      <w:sz w:val="28"/>
    </w:rPr>
  </w:style>
  <w:style w:type="paragraph" w:customStyle="1" w:styleId="afffffffff0">
    <w:name w:val="Презентация_Название"/>
    <w:basedOn w:val="afa"/>
    <w:uiPriority w:val="99"/>
    <w:qFormat/>
    <w:rsid w:val="007D1D60"/>
    <w:pPr>
      <w:spacing w:before="2400" w:after="100" w:afterAutospacing="1"/>
      <w:outlineLvl w:val="9"/>
    </w:pPr>
    <w:rPr>
      <w:rFonts w:ascii="Verdana" w:eastAsia="Times New Roman" w:hAnsi="Verdana" w:cs="Times New Roman"/>
      <w:b w:val="0"/>
      <w:color w:val="365F91" w:themeColor="accent1" w:themeShade="BF"/>
      <w:kern w:val="0"/>
      <w:sz w:val="96"/>
      <w:szCs w:val="24"/>
      <w:u w:val="single"/>
    </w:rPr>
  </w:style>
  <w:style w:type="paragraph" w:customStyle="1" w:styleId="afffffffff1">
    <w:name w:val="Презентация_Таблица_Шапка"/>
    <w:basedOn w:val="af4"/>
    <w:uiPriority w:val="99"/>
    <w:qFormat/>
    <w:rsid w:val="007D1D60"/>
    <w:pPr>
      <w:jc w:val="center"/>
    </w:pPr>
    <w:rPr>
      <w:rFonts w:ascii="Arial" w:hAnsi="Arial"/>
      <w:b/>
      <w:bCs/>
      <w:szCs w:val="20"/>
    </w:rPr>
  </w:style>
  <w:style w:type="character" w:customStyle="1" w:styleId="afffffffff2">
    <w:name w:val="Презентация_Верхний_Колонтитул Знак"/>
    <w:basedOn w:val="af5"/>
    <w:link w:val="afffffffff3"/>
    <w:locked/>
    <w:rsid w:val="007D1D60"/>
    <w:rPr>
      <w:rFonts w:ascii="Verdana" w:hAnsi="Verdana" w:cs="Arial"/>
      <w:b/>
      <w:caps/>
      <w:color w:val="365F91" w:themeColor="accent1" w:themeShade="BF"/>
      <w:sz w:val="24"/>
      <w:lang w:val="en-US"/>
    </w:rPr>
  </w:style>
  <w:style w:type="paragraph" w:customStyle="1" w:styleId="afffffffff3">
    <w:name w:val="Презентация_Верхний_Колонтитул"/>
    <w:basedOn w:val="af4"/>
    <w:link w:val="afffffffff2"/>
    <w:qFormat/>
    <w:rsid w:val="007D1D60"/>
    <w:pPr>
      <w:pageBreakBefore/>
      <w:spacing w:after="60"/>
      <w:jc w:val="center"/>
    </w:pPr>
    <w:rPr>
      <w:rFonts w:ascii="Verdana" w:hAnsi="Verdana" w:cs="Arial"/>
      <w:b/>
      <w:caps/>
      <w:color w:val="365F91" w:themeColor="accent1" w:themeShade="BF"/>
      <w:szCs w:val="20"/>
      <w:lang w:val="en-US"/>
    </w:rPr>
  </w:style>
  <w:style w:type="character" w:customStyle="1" w:styleId="1ffff6">
    <w:name w:val="Презентация_Заголовок_1 Знак"/>
    <w:basedOn w:val="afffffffff2"/>
    <w:link w:val="1ffff7"/>
    <w:locked/>
    <w:rsid w:val="007D1D60"/>
    <w:rPr>
      <w:rFonts w:ascii="Verdana" w:hAnsi="Verdana" w:cs="Arial"/>
      <w:b/>
      <w:caps/>
      <w:color w:val="365F91" w:themeColor="accent1" w:themeShade="BF"/>
      <w:sz w:val="32"/>
      <w:szCs w:val="56"/>
      <w:lang w:val="en-US"/>
    </w:rPr>
  </w:style>
  <w:style w:type="paragraph" w:customStyle="1" w:styleId="1ffff7">
    <w:name w:val="Презентация_Заголовок_1"/>
    <w:basedOn w:val="af4"/>
    <w:link w:val="1ffff6"/>
    <w:qFormat/>
    <w:rsid w:val="007D1D60"/>
    <w:pPr>
      <w:spacing w:before="120" w:after="120"/>
      <w:jc w:val="center"/>
    </w:pPr>
    <w:rPr>
      <w:rFonts w:ascii="Verdana" w:hAnsi="Verdana" w:cs="Arial"/>
      <w:b/>
      <w:caps/>
      <w:color w:val="365F91" w:themeColor="accent1" w:themeShade="BF"/>
      <w:sz w:val="32"/>
      <w:szCs w:val="56"/>
      <w:lang w:val="en-US"/>
    </w:rPr>
  </w:style>
  <w:style w:type="character" w:customStyle="1" w:styleId="afffffffff4">
    <w:name w:val="Презентация_Таблица_Основной Знак"/>
    <w:basedOn w:val="af5"/>
    <w:link w:val="afffffffff5"/>
    <w:locked/>
    <w:rsid w:val="007D1D60"/>
    <w:rPr>
      <w:rFonts w:ascii="Arial" w:hAnsi="Arial" w:cs="Arial"/>
      <w:sz w:val="24"/>
      <w:szCs w:val="24"/>
    </w:rPr>
  </w:style>
  <w:style w:type="paragraph" w:customStyle="1" w:styleId="afffffffff5">
    <w:name w:val="Презентация_Таблица_Основной"/>
    <w:basedOn w:val="af4"/>
    <w:link w:val="afffffffff4"/>
    <w:qFormat/>
    <w:rsid w:val="007D1D60"/>
    <w:rPr>
      <w:rFonts w:ascii="Arial" w:hAnsi="Arial" w:cs="Arial"/>
    </w:rPr>
  </w:style>
  <w:style w:type="paragraph" w:customStyle="1" w:styleId="1ffff8">
    <w:name w:val="Презентация.Заголовок 1"/>
    <w:basedOn w:val="af4"/>
    <w:uiPriority w:val="99"/>
    <w:qFormat/>
    <w:rsid w:val="007D1D60"/>
    <w:pPr>
      <w:overflowPunct w:val="0"/>
      <w:autoSpaceDE w:val="0"/>
      <w:autoSpaceDN w:val="0"/>
      <w:adjustRightInd w:val="0"/>
      <w:spacing w:after="120"/>
      <w:jc w:val="center"/>
    </w:pPr>
    <w:rPr>
      <w:rFonts w:ascii="Verdana" w:hAnsi="Verdana" w:cs="Arial"/>
      <w:b/>
      <w:caps/>
      <w:color w:val="365F91" w:themeColor="accent1" w:themeShade="BF"/>
      <w:sz w:val="32"/>
      <w:szCs w:val="28"/>
    </w:rPr>
  </w:style>
  <w:style w:type="character" w:customStyle="1" w:styleId="1ffff9">
    <w:name w:val="Р_Оглавление 1 Знак"/>
    <w:basedOn w:val="afff0"/>
    <w:link w:val="1ffffa"/>
    <w:locked/>
    <w:rsid w:val="007D1D60"/>
    <w:rPr>
      <w:b/>
      <w:noProof/>
      <w:sz w:val="24"/>
      <w:szCs w:val="24"/>
    </w:rPr>
  </w:style>
  <w:style w:type="paragraph" w:customStyle="1" w:styleId="1ffffa">
    <w:name w:val="Р_Оглавление 1"/>
    <w:basedOn w:val="afff1"/>
    <w:link w:val="1ffff9"/>
    <w:qFormat/>
    <w:rsid w:val="007D1D60"/>
    <w:pPr>
      <w:tabs>
        <w:tab w:val="left" w:pos="426"/>
        <w:tab w:val="right" w:leader="dot" w:pos="9639"/>
      </w:tabs>
      <w:suppressAutoHyphens/>
      <w:spacing w:after="0" w:line="312" w:lineRule="auto"/>
      <w:ind w:left="426" w:hanging="426"/>
    </w:pPr>
    <w:rPr>
      <w:b/>
      <w:noProof/>
    </w:rPr>
  </w:style>
  <w:style w:type="character" w:customStyle="1" w:styleId="2ff4">
    <w:name w:val="Р_Оглавление 2 Знак"/>
    <w:basedOn w:val="afff0"/>
    <w:link w:val="2ff5"/>
    <w:locked/>
    <w:rsid w:val="007D1D60"/>
    <w:rPr>
      <w:noProof/>
      <w:sz w:val="24"/>
      <w:szCs w:val="24"/>
    </w:rPr>
  </w:style>
  <w:style w:type="paragraph" w:customStyle="1" w:styleId="2ff5">
    <w:name w:val="Р_Оглавление 2"/>
    <w:basedOn w:val="afff1"/>
    <w:link w:val="2ff4"/>
    <w:qFormat/>
    <w:rsid w:val="007D1D60"/>
    <w:pPr>
      <w:tabs>
        <w:tab w:val="left" w:pos="993"/>
        <w:tab w:val="right" w:leader="dot" w:pos="9639"/>
      </w:tabs>
      <w:suppressAutoHyphens/>
      <w:spacing w:after="0" w:line="312" w:lineRule="auto"/>
      <w:ind w:left="993" w:hanging="567"/>
      <w:jc w:val="both"/>
    </w:pPr>
    <w:rPr>
      <w:noProof/>
    </w:rPr>
  </w:style>
  <w:style w:type="paragraph" w:customStyle="1" w:styleId="-91">
    <w:name w:val="Таблица - Текст центр 9пт"/>
    <w:basedOn w:val="-8"/>
    <w:qFormat/>
    <w:rsid w:val="007D1D60"/>
    <w:pPr>
      <w:autoSpaceDN/>
    </w:pPr>
  </w:style>
  <w:style w:type="paragraph" w:customStyle="1" w:styleId="-24">
    <w:name w:val="Таблица - Числа справа 2"/>
    <w:basedOn w:val="-7"/>
    <w:uiPriority w:val="99"/>
    <w:qFormat/>
    <w:rsid w:val="007D1D60"/>
    <w:pPr>
      <w:autoSpaceDN/>
      <w:ind w:right="113"/>
    </w:pPr>
  </w:style>
  <w:style w:type="character" w:customStyle="1" w:styleId="2ff6">
    <w:name w:val="Приложение 2 Подзаголовок Знак"/>
    <w:basedOn w:val="af5"/>
    <w:link w:val="2ff7"/>
    <w:locked/>
    <w:rsid w:val="007D1D60"/>
    <w:rPr>
      <w:b/>
      <w:noProof/>
      <w:snapToGrid w:val="0"/>
      <w:sz w:val="24"/>
    </w:rPr>
  </w:style>
  <w:style w:type="paragraph" w:customStyle="1" w:styleId="2ff7">
    <w:name w:val="Приложение 2 Подзаголовок"/>
    <w:basedOn w:val="af8"/>
    <w:link w:val="2ff6"/>
    <w:qFormat/>
    <w:rsid w:val="007D1D60"/>
    <w:pPr>
      <w:keepNext/>
      <w:widowControl w:val="0"/>
      <w:snapToGrid w:val="0"/>
      <w:spacing w:before="240"/>
    </w:pPr>
    <w:rPr>
      <w:rFonts w:eastAsia="Times New Roman"/>
      <w:bCs w:val="0"/>
      <w:noProof/>
      <w:snapToGrid w:val="0"/>
      <w:sz w:val="24"/>
    </w:rPr>
  </w:style>
  <w:style w:type="character" w:customStyle="1" w:styleId="-25">
    <w:name w:val="Таблица - Текст с отступом слева 2 Знак"/>
    <w:basedOn w:val="af5"/>
    <w:link w:val="-26"/>
    <w:locked/>
    <w:rsid w:val="007D1D60"/>
    <w:rPr>
      <w:sz w:val="24"/>
      <w:szCs w:val="24"/>
    </w:rPr>
  </w:style>
  <w:style w:type="paragraph" w:customStyle="1" w:styleId="-26">
    <w:name w:val="Таблица - Текст с отступом слева 2"/>
    <w:basedOn w:val="af4"/>
    <w:link w:val="-25"/>
    <w:qFormat/>
    <w:rsid w:val="007D1D60"/>
    <w:pPr>
      <w:ind w:left="708"/>
    </w:pPr>
  </w:style>
  <w:style w:type="character" w:customStyle="1" w:styleId="-f3">
    <w:name w:val="Приложение - Подзаголовок Знак"/>
    <w:basedOn w:val="af5"/>
    <w:link w:val="-f4"/>
    <w:locked/>
    <w:rsid w:val="007D1D60"/>
    <w:rPr>
      <w:rFonts w:ascii="Arial" w:hAnsi="Arial"/>
      <w:b/>
      <w:sz w:val="24"/>
      <w:szCs w:val="24"/>
    </w:rPr>
  </w:style>
  <w:style w:type="paragraph" w:customStyle="1" w:styleId="-f4">
    <w:name w:val="Приложение - Подзаголовок"/>
    <w:basedOn w:val="af4"/>
    <w:link w:val="-f3"/>
    <w:qFormat/>
    <w:rsid w:val="007D1D60"/>
    <w:pPr>
      <w:spacing w:before="240" w:after="120"/>
    </w:pPr>
    <w:rPr>
      <w:rFonts w:ascii="Arial" w:hAnsi="Arial"/>
      <w:b/>
    </w:rPr>
  </w:style>
  <w:style w:type="paragraph" w:customStyle="1" w:styleId="-14">
    <w:name w:val="Таблица - Текст 1"/>
    <w:basedOn w:val="af4"/>
    <w:qFormat/>
    <w:rsid w:val="007D1D60"/>
    <w:pPr>
      <w:overflowPunct w:val="0"/>
      <w:autoSpaceDE w:val="0"/>
      <w:autoSpaceDN w:val="0"/>
      <w:adjustRightInd w:val="0"/>
    </w:pPr>
    <w:rPr>
      <w:rFonts w:ascii="Arial" w:hAnsi="Arial" w:cs="Arial"/>
      <w:sz w:val="18"/>
      <w:szCs w:val="20"/>
    </w:rPr>
  </w:style>
  <w:style w:type="paragraph" w:customStyle="1" w:styleId="-27">
    <w:name w:val="Таблица - Текст 2"/>
    <w:basedOn w:val="af4"/>
    <w:qFormat/>
    <w:rsid w:val="007D1D60"/>
    <w:pPr>
      <w:overflowPunct w:val="0"/>
      <w:autoSpaceDE w:val="0"/>
      <w:autoSpaceDN w:val="0"/>
      <w:adjustRightInd w:val="0"/>
      <w:ind w:left="284"/>
    </w:pPr>
    <w:rPr>
      <w:rFonts w:ascii="Arial" w:hAnsi="Arial" w:cs="Arial"/>
      <w:sz w:val="18"/>
      <w:szCs w:val="20"/>
    </w:rPr>
  </w:style>
  <w:style w:type="paragraph" w:customStyle="1" w:styleId="-f5">
    <w:name w:val="Таблица - ЗаголовокРаздела"/>
    <w:basedOn w:val="af4"/>
    <w:qFormat/>
    <w:rsid w:val="007D1D60"/>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f4"/>
    <w:qFormat/>
    <w:rsid w:val="007D1D60"/>
    <w:pPr>
      <w:overflowPunct w:val="0"/>
      <w:autoSpaceDE w:val="0"/>
      <w:autoSpaceDN w:val="0"/>
      <w:adjustRightInd w:val="0"/>
      <w:ind w:left="567"/>
    </w:pPr>
    <w:rPr>
      <w:rFonts w:ascii="Arial" w:hAnsi="Arial" w:cs="Arial"/>
      <w:sz w:val="18"/>
      <w:szCs w:val="20"/>
    </w:rPr>
  </w:style>
  <w:style w:type="paragraph" w:customStyle="1" w:styleId="-f6">
    <w:name w:val="Таблица - Числа выравнены на точку"/>
    <w:basedOn w:val="-5"/>
    <w:qFormat/>
    <w:rsid w:val="007D1D60"/>
    <w:pPr>
      <w:widowControl/>
      <w:tabs>
        <w:tab w:val="decimal" w:pos="1134"/>
      </w:tabs>
      <w:suppressAutoHyphens/>
      <w:overflowPunct w:val="0"/>
      <w:autoSpaceDE w:val="0"/>
      <w:adjustRightInd w:val="0"/>
      <w:spacing w:before="20" w:after="20"/>
    </w:pPr>
    <w:rPr>
      <w:sz w:val="20"/>
    </w:rPr>
  </w:style>
  <w:style w:type="paragraph" w:customStyle="1" w:styleId="-120">
    <w:name w:val="Таблица - Числа выравнены на точку 12пт"/>
    <w:basedOn w:val="-f6"/>
    <w:uiPriority w:val="99"/>
    <w:qFormat/>
    <w:rsid w:val="007D1D60"/>
    <w:rPr>
      <w:color w:val="365F91" w:themeColor="accent1" w:themeShade="BF"/>
      <w:sz w:val="24"/>
      <w:szCs w:val="24"/>
      <w:lang w:eastAsia="en-US"/>
    </w:rPr>
  </w:style>
  <w:style w:type="character" w:customStyle="1" w:styleId="docaccesstitle">
    <w:name w:val="docaccess_title"/>
    <w:basedOn w:val="af5"/>
    <w:rsid w:val="007D1D60"/>
  </w:style>
  <w:style w:type="character" w:customStyle="1" w:styleId="322">
    <w:name w:val="Заголовок 3 Знак2"/>
    <w:aliases w:val="Подраздел Знак2,Знак2 Знак Знак1,ПодЗаголовок Знак2,H3 Знак2,h3 Знак2,Naiaea Знак2,numbered indent 3 Знак2,ni3 Знак2,Hangcontinued Знак2,Hanging 3 Indent Знак2,Header 3 Знак2,Numbered indent 3 Знак2,OG Heading 3 Знак2"/>
    <w:basedOn w:val="af5"/>
    <w:qFormat/>
    <w:rsid w:val="007D1D60"/>
    <w:rPr>
      <w:rFonts w:asciiTheme="majorHAnsi" w:eastAsiaTheme="majorEastAsia" w:hAnsiTheme="majorHAnsi" w:cstheme="majorBidi" w:hint="default"/>
      <w:b/>
      <w:bCs/>
      <w:color w:val="4F81BD" w:themeColor="accent1"/>
      <w:sz w:val="24"/>
      <w:szCs w:val="24"/>
    </w:rPr>
  </w:style>
  <w:style w:type="paragraph" w:customStyle="1" w:styleId="afffffffff6">
    <w:name w:val="Презентация_Этап_Работы"/>
    <w:basedOn w:val="af4"/>
    <w:link w:val="afffffffff7"/>
    <w:qFormat/>
    <w:rsid w:val="007D1D60"/>
  </w:style>
  <w:style w:type="character" w:customStyle="1" w:styleId="afffffffff7">
    <w:name w:val="Презентация_Этап_Работы Знак"/>
    <w:basedOn w:val="1ffff6"/>
    <w:link w:val="afffffffff6"/>
    <w:locked/>
    <w:rsid w:val="007D1D60"/>
    <w:rPr>
      <w:rFonts w:ascii="Verdana" w:hAnsi="Verdana" w:cs="Arial"/>
      <w:b/>
      <w:caps/>
      <w:color w:val="365F91" w:themeColor="accent1" w:themeShade="BF"/>
      <w:sz w:val="24"/>
      <w:szCs w:val="24"/>
      <w:lang w:val="en-US"/>
    </w:rPr>
  </w:style>
  <w:style w:type="table" w:customStyle="1" w:styleId="-110">
    <w:name w:val="Светлая заливка - Акцент 11"/>
    <w:basedOn w:val="af6"/>
    <w:uiPriority w:val="60"/>
    <w:rsid w:val="007D1D60"/>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4">
    <w:name w:val="Знак Знак3 Знак Знак Знак Знак"/>
    <w:basedOn w:val="af4"/>
    <w:next w:val="2b"/>
    <w:autoRedefine/>
    <w:qFormat/>
    <w:rsid w:val="00041B1A"/>
    <w:pPr>
      <w:spacing w:after="160" w:line="240" w:lineRule="exact"/>
      <w:jc w:val="right"/>
    </w:pPr>
    <w:rPr>
      <w:noProof/>
      <w:lang w:val="en-US" w:eastAsia="en-US"/>
    </w:rPr>
  </w:style>
  <w:style w:type="character" w:customStyle="1" w:styleId="-4">
    <w:name w:val="Таблица - Шапка Знак"/>
    <w:link w:val="-3"/>
    <w:rsid w:val="00041B1A"/>
    <w:rPr>
      <w:rFonts w:ascii="Arial" w:hAnsi="Arial" w:cs="Arial"/>
      <w:b/>
      <w:bCs/>
      <w:sz w:val="18"/>
    </w:rPr>
  </w:style>
  <w:style w:type="paragraph" w:customStyle="1" w:styleId="-TR9">
    <w:name w:val="Таблица - TR9 центр"/>
    <w:basedOn w:val="af4"/>
    <w:qFormat/>
    <w:rsid w:val="00041B1A"/>
    <w:pPr>
      <w:widowControl w:val="0"/>
      <w:autoSpaceDE w:val="0"/>
      <w:autoSpaceDN w:val="0"/>
      <w:adjustRightInd w:val="0"/>
      <w:jc w:val="center"/>
    </w:pPr>
    <w:rPr>
      <w:sz w:val="18"/>
      <w:szCs w:val="20"/>
    </w:rPr>
  </w:style>
  <w:style w:type="paragraph" w:customStyle="1" w:styleId="-TR90">
    <w:name w:val="Таблица - TR9 слева"/>
    <w:basedOn w:val="af4"/>
    <w:qFormat/>
    <w:rsid w:val="00041B1A"/>
    <w:pPr>
      <w:widowControl w:val="0"/>
      <w:autoSpaceDE w:val="0"/>
      <w:autoSpaceDN w:val="0"/>
      <w:adjustRightInd w:val="0"/>
    </w:pPr>
    <w:rPr>
      <w:color w:val="000000"/>
      <w:sz w:val="18"/>
      <w:szCs w:val="20"/>
    </w:rPr>
  </w:style>
  <w:style w:type="character" w:customStyle="1" w:styleId="aff3">
    <w:name w:val="Абзац списка Знак"/>
    <w:aliases w:val="Абзац списка основной Знак,Имя рисунка Знак,А Знак,МАШ_список Знак,ПАРАГРАФ Знак,Маркер Знак,Введение Знак,ТАБЛИЦА Знак,ПАРАГРАФ Знак Знак Знак"/>
    <w:basedOn w:val="af5"/>
    <w:link w:val="aff2"/>
    <w:uiPriority w:val="34"/>
    <w:qFormat/>
    <w:locked/>
    <w:rsid w:val="00AC5E98"/>
    <w:rPr>
      <w:rFonts w:ascii="Calibri" w:hAnsi="Calibri"/>
      <w:sz w:val="22"/>
      <w:szCs w:val="22"/>
    </w:rPr>
  </w:style>
  <w:style w:type="paragraph" w:customStyle="1" w:styleId="240">
    <w:name w:val="Основной текст с отступом 24"/>
    <w:basedOn w:val="af4"/>
    <w:qFormat/>
    <w:rsid w:val="00AC5E98"/>
    <w:pPr>
      <w:overflowPunct w:val="0"/>
      <w:autoSpaceDE w:val="0"/>
      <w:autoSpaceDN w:val="0"/>
      <w:adjustRightInd w:val="0"/>
      <w:spacing w:before="120"/>
      <w:ind w:firstLine="709"/>
      <w:jc w:val="both"/>
    </w:pPr>
    <w:rPr>
      <w:szCs w:val="20"/>
    </w:rPr>
  </w:style>
  <w:style w:type="paragraph" w:customStyle="1" w:styleId="afffffffff8">
    <w:name w:val="# ОСНОВНОЙ ТЕКСТ ТАБЛИЦЫ"/>
    <w:basedOn w:val="affffffff4"/>
    <w:qFormat/>
    <w:rsid w:val="00AC5E98"/>
    <w:pPr>
      <w:spacing w:before="0" w:after="0" w:line="240" w:lineRule="auto"/>
      <w:ind w:firstLine="0"/>
      <w:jc w:val="center"/>
    </w:pPr>
    <w:rPr>
      <w:sz w:val="20"/>
    </w:rPr>
  </w:style>
  <w:style w:type="paragraph" w:customStyle="1" w:styleId="26">
    <w:name w:val="ТЗ_Список_Маркированный 2"/>
    <w:basedOn w:val="11"/>
    <w:qFormat/>
    <w:rsid w:val="00C73E8A"/>
    <w:pPr>
      <w:numPr>
        <w:ilvl w:val="1"/>
      </w:numPr>
      <w:ind w:left="1081"/>
    </w:pPr>
  </w:style>
  <w:style w:type="paragraph" w:customStyle="1" w:styleId="11">
    <w:name w:val="ТЗ_Список маркированный 1"/>
    <w:basedOn w:val="af4"/>
    <w:qFormat/>
    <w:rsid w:val="00C73E8A"/>
    <w:pPr>
      <w:numPr>
        <w:numId w:val="27"/>
      </w:numPr>
      <w:shd w:val="clear" w:color="auto" w:fill="FFFFFF"/>
      <w:autoSpaceDE w:val="0"/>
      <w:autoSpaceDN w:val="0"/>
      <w:adjustRightInd w:val="0"/>
      <w:ind w:left="715" w:hanging="283"/>
    </w:pPr>
    <w:rPr>
      <w:color w:val="000000"/>
    </w:rPr>
  </w:style>
  <w:style w:type="paragraph" w:customStyle="1" w:styleId="afffffffff9">
    <w:name w:val="Формула"/>
    <w:basedOn w:val="affffd"/>
    <w:link w:val="afffffffffa"/>
    <w:qFormat/>
    <w:rsid w:val="00C73E8A"/>
    <w:pPr>
      <w:tabs>
        <w:tab w:val="left" w:pos="4926"/>
      </w:tabs>
      <w:autoSpaceDN/>
      <w:spacing w:before="240" w:after="120" w:line="240" w:lineRule="auto"/>
      <w:ind w:firstLine="0"/>
      <w:jc w:val="center"/>
    </w:pPr>
    <w:rPr>
      <w:i/>
    </w:rPr>
  </w:style>
  <w:style w:type="paragraph" w:customStyle="1" w:styleId="afffffffffb">
    <w:name w:val="Формула_параметры"/>
    <w:basedOn w:val="afffa"/>
    <w:link w:val="afffffffffc"/>
    <w:qFormat/>
    <w:rsid w:val="00C73E8A"/>
    <w:pPr>
      <w:tabs>
        <w:tab w:val="right" w:pos="1560"/>
        <w:tab w:val="left" w:pos="1701"/>
        <w:tab w:val="left" w:pos="1985"/>
      </w:tabs>
      <w:autoSpaceDN/>
      <w:spacing w:line="288" w:lineRule="auto"/>
      <w:ind w:left="709"/>
    </w:pPr>
    <w:rPr>
      <w:sz w:val="24"/>
      <w:szCs w:val="24"/>
    </w:rPr>
  </w:style>
  <w:style w:type="character" w:customStyle="1" w:styleId="afffffffffa">
    <w:name w:val="Формула Знак"/>
    <w:basedOn w:val="affffe"/>
    <w:link w:val="afffffffff9"/>
    <w:rsid w:val="00C73E8A"/>
    <w:rPr>
      <w:i/>
      <w:sz w:val="24"/>
      <w:szCs w:val="24"/>
    </w:rPr>
  </w:style>
  <w:style w:type="character" w:customStyle="1" w:styleId="afffffffffc">
    <w:name w:val="Формула_параметры Знак"/>
    <w:basedOn w:val="afff9"/>
    <w:link w:val="afffffffffb"/>
    <w:rsid w:val="00C73E8A"/>
    <w:rPr>
      <w:sz w:val="24"/>
      <w:szCs w:val="24"/>
    </w:rPr>
  </w:style>
  <w:style w:type="paragraph" w:customStyle="1" w:styleId="-f7">
    <w:name w:val="Таблица - Шапка слева"/>
    <w:basedOn w:val="-3"/>
    <w:qFormat/>
    <w:rsid w:val="00C73E8A"/>
    <w:pPr>
      <w:keepNext/>
      <w:overflowPunct w:val="0"/>
      <w:autoSpaceDE w:val="0"/>
      <w:adjustRightInd w:val="0"/>
      <w:jc w:val="left"/>
    </w:pPr>
    <w:rPr>
      <w:bCs w:val="0"/>
      <w:sz w:val="20"/>
    </w:rPr>
  </w:style>
  <w:style w:type="paragraph" w:customStyle="1" w:styleId="headertext">
    <w:name w:val="headertext"/>
    <w:basedOn w:val="af4"/>
    <w:qFormat/>
    <w:rsid w:val="00C73E8A"/>
    <w:pPr>
      <w:spacing w:before="100" w:beforeAutospacing="1" w:after="100" w:afterAutospacing="1"/>
    </w:pPr>
  </w:style>
  <w:style w:type="paragraph" w:styleId="2ff8">
    <w:name w:val="List 2"/>
    <w:basedOn w:val="af4"/>
    <w:unhideWhenUsed/>
    <w:rsid w:val="007668B7"/>
    <w:pPr>
      <w:ind w:left="566" w:hanging="283"/>
      <w:contextualSpacing/>
    </w:pPr>
  </w:style>
  <w:style w:type="character" w:customStyle="1" w:styleId="1f4">
    <w:name w:val="Стиль1 Знак"/>
    <w:basedOn w:val="af5"/>
    <w:link w:val="1f3"/>
    <w:uiPriority w:val="99"/>
    <w:qFormat/>
    <w:rsid w:val="00424ACE"/>
    <w:rPr>
      <w:sz w:val="24"/>
    </w:rPr>
  </w:style>
  <w:style w:type="paragraph" w:customStyle="1" w:styleId="243">
    <w:name w:val="Основной текст 24"/>
    <w:basedOn w:val="af4"/>
    <w:qFormat/>
    <w:rsid w:val="00F92874"/>
    <w:pPr>
      <w:overflowPunct w:val="0"/>
      <w:autoSpaceDE w:val="0"/>
      <w:autoSpaceDN w:val="0"/>
      <w:adjustRightInd w:val="0"/>
      <w:spacing w:before="120"/>
      <w:ind w:firstLine="709"/>
      <w:jc w:val="both"/>
      <w:textAlignment w:val="baseline"/>
    </w:pPr>
    <w:rPr>
      <w:sz w:val="28"/>
      <w:szCs w:val="20"/>
    </w:rPr>
  </w:style>
  <w:style w:type="paragraph" w:customStyle="1" w:styleId="250">
    <w:name w:val="Основной текст с отступом 25"/>
    <w:basedOn w:val="af4"/>
    <w:qFormat/>
    <w:rsid w:val="00F92874"/>
    <w:pPr>
      <w:overflowPunct w:val="0"/>
      <w:autoSpaceDE w:val="0"/>
      <w:autoSpaceDN w:val="0"/>
      <w:adjustRightInd w:val="0"/>
      <w:spacing w:before="240"/>
      <w:ind w:firstLine="567"/>
      <w:jc w:val="both"/>
      <w:textAlignment w:val="baseline"/>
    </w:pPr>
    <w:rPr>
      <w:sz w:val="28"/>
      <w:szCs w:val="20"/>
    </w:rPr>
  </w:style>
  <w:style w:type="paragraph" w:customStyle="1" w:styleId="3f5">
    <w:name w:val="Текст3"/>
    <w:basedOn w:val="af4"/>
    <w:qFormat/>
    <w:rsid w:val="00F92874"/>
    <w:pPr>
      <w:ind w:firstLine="709"/>
      <w:jc w:val="both"/>
    </w:pPr>
    <w:rPr>
      <w:szCs w:val="20"/>
    </w:rPr>
  </w:style>
  <w:style w:type="paragraph" w:styleId="2ff9">
    <w:name w:val="List Bullet 2"/>
    <w:basedOn w:val="af4"/>
    <w:qFormat/>
    <w:rsid w:val="00F92874"/>
    <w:pPr>
      <w:overflowPunct w:val="0"/>
      <w:autoSpaceDE w:val="0"/>
      <w:autoSpaceDN w:val="0"/>
      <w:adjustRightInd w:val="0"/>
      <w:ind w:left="566" w:hanging="283"/>
    </w:pPr>
    <w:rPr>
      <w:sz w:val="20"/>
      <w:szCs w:val="20"/>
    </w:rPr>
  </w:style>
  <w:style w:type="paragraph" w:styleId="afffffffffd">
    <w:name w:val="List"/>
    <w:basedOn w:val="af4"/>
    <w:rsid w:val="00F92874"/>
    <w:pPr>
      <w:ind w:left="283" w:hanging="283"/>
    </w:pPr>
    <w:rPr>
      <w:sz w:val="20"/>
      <w:szCs w:val="20"/>
    </w:rPr>
  </w:style>
  <w:style w:type="paragraph" w:customStyle="1" w:styleId="330">
    <w:name w:val="Основной текст 33"/>
    <w:basedOn w:val="af4"/>
    <w:qFormat/>
    <w:rsid w:val="00F92874"/>
    <w:pPr>
      <w:jc w:val="center"/>
    </w:pPr>
    <w:rPr>
      <w:sz w:val="20"/>
      <w:szCs w:val="20"/>
    </w:rPr>
  </w:style>
  <w:style w:type="paragraph" w:customStyle="1" w:styleId="323">
    <w:name w:val="Основной текст с отступом 32"/>
    <w:basedOn w:val="af4"/>
    <w:uiPriority w:val="99"/>
    <w:qFormat/>
    <w:rsid w:val="00F92874"/>
    <w:pPr>
      <w:ind w:left="855"/>
      <w:jc w:val="both"/>
    </w:pPr>
    <w:rPr>
      <w:sz w:val="28"/>
      <w:szCs w:val="20"/>
    </w:rPr>
  </w:style>
  <w:style w:type="paragraph" w:customStyle="1" w:styleId="56">
    <w:name w:val="Обычный5"/>
    <w:qFormat/>
    <w:rsid w:val="00F92874"/>
  </w:style>
  <w:style w:type="paragraph" w:styleId="3f6">
    <w:name w:val="List 3"/>
    <w:basedOn w:val="af4"/>
    <w:rsid w:val="00F92874"/>
    <w:pPr>
      <w:overflowPunct w:val="0"/>
      <w:autoSpaceDE w:val="0"/>
      <w:autoSpaceDN w:val="0"/>
      <w:adjustRightInd w:val="0"/>
      <w:ind w:left="849" w:hanging="283"/>
    </w:pPr>
    <w:rPr>
      <w:szCs w:val="20"/>
    </w:rPr>
  </w:style>
  <w:style w:type="paragraph" w:styleId="2ffa">
    <w:name w:val="List Continue 2"/>
    <w:basedOn w:val="af4"/>
    <w:qFormat/>
    <w:rsid w:val="00F92874"/>
    <w:pPr>
      <w:overflowPunct w:val="0"/>
      <w:autoSpaceDE w:val="0"/>
      <w:autoSpaceDN w:val="0"/>
      <w:adjustRightInd w:val="0"/>
      <w:spacing w:after="120"/>
      <w:ind w:left="720"/>
      <w:contextualSpacing/>
    </w:pPr>
    <w:rPr>
      <w:szCs w:val="20"/>
    </w:rPr>
  </w:style>
  <w:style w:type="character" w:customStyle="1" w:styleId="CharChar">
    <w:name w:val="Основной текст Знак Знак Знак Знак Char Char"/>
    <w:rsid w:val="00F92874"/>
    <w:rPr>
      <w:sz w:val="24"/>
      <w:lang w:val="ru-RU" w:eastAsia="ru-RU" w:bidi="ar-SA"/>
    </w:rPr>
  </w:style>
  <w:style w:type="character" w:customStyle="1" w:styleId="212pt10">
    <w:name w:val="Заголовок 2 + 12 pt Знак Знак Знак1"/>
    <w:rsid w:val="00F92874"/>
    <w:rPr>
      <w:b/>
      <w:bCs/>
      <w:sz w:val="24"/>
      <w:lang w:val="ru-RU" w:eastAsia="ru-RU" w:bidi="ar-SA"/>
    </w:rPr>
  </w:style>
  <w:style w:type="character" w:customStyle="1" w:styleId="CharChar0">
    <w:name w:val="Основной текст Знак Знак Знак Char Char"/>
    <w:rsid w:val="00F92874"/>
    <w:rPr>
      <w:sz w:val="24"/>
      <w:lang w:val="ru-RU" w:eastAsia="ru-RU" w:bidi="ar-SA"/>
    </w:rPr>
  </w:style>
  <w:style w:type="table" w:customStyle="1" w:styleId="Calendar3">
    <w:name w:val="Calendar 3"/>
    <w:basedOn w:val="af6"/>
    <w:rsid w:val="00F92874"/>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styleId="63">
    <w:name w:val="toc 6"/>
    <w:basedOn w:val="af4"/>
    <w:next w:val="af4"/>
    <w:autoRedefine/>
    <w:rsid w:val="00F92874"/>
    <w:pPr>
      <w:spacing w:before="120"/>
      <w:ind w:left="1200" w:firstLine="709"/>
      <w:jc w:val="both"/>
    </w:pPr>
    <w:rPr>
      <w:szCs w:val="20"/>
    </w:rPr>
  </w:style>
  <w:style w:type="character" w:customStyle="1" w:styleId="1ffffb">
    <w:name w:val="Знак Знак Знак Знак Знак Знак Знак Знак Знак Знак Знак Знак Знак Знак Знак Знак Знак Знак Знак Знак Знак Знак Знак1"/>
    <w:locked/>
    <w:rsid w:val="00F92874"/>
    <w:rPr>
      <w:rFonts w:ascii="Arial" w:hAnsi="Arial" w:cs="Arial"/>
      <w:b/>
      <w:bCs/>
      <w:sz w:val="26"/>
      <w:szCs w:val="26"/>
      <w:lang w:val="ru-RU" w:eastAsia="ru-RU" w:bidi="ar-SA"/>
    </w:rPr>
  </w:style>
  <w:style w:type="paragraph" w:customStyle="1" w:styleId="2ffb">
    <w:name w:val="Обычный (веб)2"/>
    <w:basedOn w:val="af4"/>
    <w:qFormat/>
    <w:rsid w:val="00F92874"/>
    <w:pPr>
      <w:overflowPunct w:val="0"/>
      <w:autoSpaceDE w:val="0"/>
      <w:autoSpaceDN w:val="0"/>
      <w:adjustRightInd w:val="0"/>
      <w:spacing w:before="100" w:after="100"/>
    </w:pPr>
    <w:rPr>
      <w:color w:val="000000"/>
      <w:szCs w:val="20"/>
    </w:rPr>
  </w:style>
  <w:style w:type="paragraph" w:styleId="2ffc">
    <w:name w:val="index 2"/>
    <w:basedOn w:val="af4"/>
    <w:next w:val="af4"/>
    <w:autoRedefine/>
    <w:qFormat/>
    <w:rsid w:val="00F92874"/>
    <w:pPr>
      <w:widowControl w:val="0"/>
      <w:autoSpaceDE w:val="0"/>
      <w:autoSpaceDN w:val="0"/>
      <w:adjustRightInd w:val="0"/>
      <w:ind w:left="400" w:hanging="200"/>
    </w:pPr>
    <w:rPr>
      <w:sz w:val="20"/>
      <w:szCs w:val="20"/>
    </w:rPr>
  </w:style>
  <w:style w:type="paragraph" w:customStyle="1" w:styleId="msonormalcxspmiddle">
    <w:name w:val="msonormalcxspmiddle"/>
    <w:basedOn w:val="af4"/>
    <w:qFormat/>
    <w:rsid w:val="00F92874"/>
    <w:pPr>
      <w:spacing w:before="100" w:beforeAutospacing="1" w:after="100" w:afterAutospacing="1"/>
    </w:pPr>
  </w:style>
  <w:style w:type="character" w:customStyle="1" w:styleId="afffffffffe">
    <w:name w:val="Знак Знак Знак Знак Знак Знак Знак Знак Знак Знак Знак Знак Знак Знак Знак Знак Знак Знак Знак Знак Знак Знак Знак"/>
    <w:locked/>
    <w:rsid w:val="00F92874"/>
    <w:rPr>
      <w:rFonts w:ascii="Arial" w:hAnsi="Arial" w:cs="Arial"/>
      <w:b/>
      <w:bCs/>
      <w:sz w:val="26"/>
      <w:szCs w:val="26"/>
      <w:lang w:val="ru-RU" w:eastAsia="ru-RU" w:bidi="ar-SA"/>
    </w:rPr>
  </w:style>
  <w:style w:type="paragraph" w:customStyle="1" w:styleId="57">
    <w:name w:val="Знак Знак Знак5"/>
    <w:basedOn w:val="af4"/>
    <w:qFormat/>
    <w:rsid w:val="00F92874"/>
    <w:pPr>
      <w:spacing w:before="100" w:beforeAutospacing="1" w:after="100" w:afterAutospacing="1"/>
    </w:pPr>
    <w:rPr>
      <w:rFonts w:ascii="Tahoma" w:hAnsi="Tahoma" w:cs="Tahoma"/>
      <w:sz w:val="20"/>
      <w:szCs w:val="20"/>
      <w:lang w:val="en-US" w:eastAsia="en-US"/>
    </w:rPr>
  </w:style>
  <w:style w:type="paragraph" w:customStyle="1" w:styleId="affffffffff">
    <w:name w:val="Внутри таблицы"/>
    <w:basedOn w:val="af4"/>
    <w:link w:val="affffffffff0"/>
    <w:qFormat/>
    <w:rsid w:val="00F92874"/>
    <w:pPr>
      <w:jc w:val="both"/>
    </w:pPr>
    <w:rPr>
      <w:color w:val="000000"/>
    </w:rPr>
  </w:style>
  <w:style w:type="character" w:customStyle="1" w:styleId="affffffffff0">
    <w:name w:val="Внутри таблицы Знак"/>
    <w:basedOn w:val="af5"/>
    <w:link w:val="affffffffff"/>
    <w:rsid w:val="00F92874"/>
    <w:rPr>
      <w:color w:val="000000"/>
      <w:sz w:val="24"/>
      <w:szCs w:val="24"/>
    </w:rPr>
  </w:style>
  <w:style w:type="character" w:customStyle="1" w:styleId="style4">
    <w:name w:val="style4"/>
    <w:basedOn w:val="af5"/>
    <w:rsid w:val="00F92874"/>
  </w:style>
  <w:style w:type="paragraph" w:customStyle="1" w:styleId="0505">
    <w:name w:val="Стиль Основной текст + полужирный Слева:  05 см Справа:  05 см..."/>
    <w:basedOn w:val="afff1"/>
    <w:qFormat/>
    <w:rsid w:val="00F92874"/>
    <w:pPr>
      <w:widowControl w:val="0"/>
      <w:shd w:val="clear" w:color="auto" w:fill="FFFFFF"/>
      <w:autoSpaceDE w:val="0"/>
      <w:autoSpaceDN w:val="0"/>
      <w:adjustRightInd w:val="0"/>
      <w:spacing w:before="120"/>
      <w:ind w:left="284" w:right="285"/>
      <w:jc w:val="center"/>
    </w:pPr>
    <w:rPr>
      <w:b/>
      <w:bCs/>
      <w:color w:val="000000"/>
      <w:szCs w:val="20"/>
    </w:rPr>
  </w:style>
  <w:style w:type="numbering" w:customStyle="1" w:styleId="1ffffc">
    <w:name w:val="Нет списка1"/>
    <w:next w:val="af7"/>
    <w:uiPriority w:val="99"/>
    <w:semiHidden/>
    <w:unhideWhenUsed/>
    <w:qFormat/>
    <w:rsid w:val="00CE6349"/>
  </w:style>
  <w:style w:type="character" w:customStyle="1" w:styleId="FontStyle369">
    <w:name w:val="Font Style369"/>
    <w:basedOn w:val="af5"/>
    <w:rsid w:val="00CF7920"/>
    <w:rPr>
      <w:rFonts w:ascii="Times New Roman" w:hAnsi="Times New Roman" w:cs="Times New Roman"/>
      <w:b/>
      <w:bCs/>
      <w:spacing w:val="-10"/>
      <w:sz w:val="22"/>
      <w:szCs w:val="22"/>
    </w:rPr>
  </w:style>
  <w:style w:type="paragraph" w:styleId="4a">
    <w:name w:val="List 4"/>
    <w:basedOn w:val="af4"/>
    <w:rsid w:val="00CF7920"/>
    <w:pPr>
      <w:overflowPunct w:val="0"/>
      <w:autoSpaceDE w:val="0"/>
      <w:autoSpaceDN w:val="0"/>
      <w:adjustRightInd w:val="0"/>
      <w:ind w:left="1132" w:hanging="283"/>
    </w:pPr>
    <w:rPr>
      <w:szCs w:val="20"/>
    </w:rPr>
  </w:style>
  <w:style w:type="paragraph" w:styleId="3f7">
    <w:name w:val="List Continue 3"/>
    <w:basedOn w:val="af4"/>
    <w:qFormat/>
    <w:rsid w:val="00CF7920"/>
    <w:pPr>
      <w:overflowPunct w:val="0"/>
      <w:autoSpaceDE w:val="0"/>
      <w:autoSpaceDN w:val="0"/>
      <w:adjustRightInd w:val="0"/>
      <w:spacing w:after="120"/>
      <w:ind w:left="849"/>
    </w:pPr>
    <w:rPr>
      <w:szCs w:val="20"/>
    </w:rPr>
  </w:style>
  <w:style w:type="paragraph" w:styleId="58">
    <w:name w:val="toc 5"/>
    <w:basedOn w:val="af4"/>
    <w:next w:val="af4"/>
    <w:autoRedefine/>
    <w:uiPriority w:val="39"/>
    <w:rsid w:val="00787B1F"/>
    <w:pPr>
      <w:tabs>
        <w:tab w:val="left" w:pos="3402"/>
        <w:tab w:val="right" w:leader="dot" w:pos="9627"/>
      </w:tabs>
      <w:ind w:left="3402" w:hanging="992"/>
    </w:pPr>
    <w:rPr>
      <w:sz w:val="20"/>
      <w:szCs w:val="20"/>
    </w:rPr>
  </w:style>
  <w:style w:type="paragraph" w:styleId="74">
    <w:name w:val="toc 7"/>
    <w:basedOn w:val="af4"/>
    <w:next w:val="af4"/>
    <w:autoRedefine/>
    <w:rsid w:val="00CF7920"/>
    <w:pPr>
      <w:ind w:left="1200"/>
    </w:pPr>
    <w:rPr>
      <w:sz w:val="20"/>
      <w:szCs w:val="20"/>
    </w:rPr>
  </w:style>
  <w:style w:type="paragraph" w:styleId="83">
    <w:name w:val="toc 8"/>
    <w:basedOn w:val="af4"/>
    <w:next w:val="af4"/>
    <w:autoRedefine/>
    <w:rsid w:val="00CF7920"/>
    <w:pPr>
      <w:ind w:left="1400"/>
    </w:pPr>
    <w:rPr>
      <w:sz w:val="20"/>
      <w:szCs w:val="20"/>
    </w:rPr>
  </w:style>
  <w:style w:type="paragraph" w:styleId="93">
    <w:name w:val="toc 9"/>
    <w:basedOn w:val="af4"/>
    <w:next w:val="af4"/>
    <w:autoRedefine/>
    <w:rsid w:val="00CF7920"/>
    <w:pPr>
      <w:ind w:left="1600"/>
    </w:pPr>
    <w:rPr>
      <w:sz w:val="20"/>
      <w:szCs w:val="20"/>
    </w:rPr>
  </w:style>
  <w:style w:type="character" w:customStyle="1" w:styleId="ConsPlusNormal0">
    <w:name w:val="ConsPlusNormal Знак"/>
    <w:link w:val="ConsPlusNormal"/>
    <w:locked/>
    <w:rsid w:val="00CF7920"/>
    <w:rPr>
      <w:rFonts w:ascii="Arial" w:hAnsi="Arial" w:cs="Arial"/>
    </w:rPr>
  </w:style>
  <w:style w:type="paragraph" w:customStyle="1" w:styleId="affffffffff1">
    <w:name w:val="ТЗ_Том_Название"/>
    <w:basedOn w:val="af4"/>
    <w:qFormat/>
    <w:rsid w:val="00910C10"/>
    <w:pPr>
      <w:keepNext/>
      <w:tabs>
        <w:tab w:val="left" w:pos="912"/>
      </w:tabs>
      <w:suppressAutoHyphens/>
      <w:spacing w:before="120" w:after="60"/>
      <w:ind w:left="386"/>
    </w:pPr>
    <w:rPr>
      <w:b/>
      <w:i/>
    </w:rPr>
  </w:style>
  <w:style w:type="paragraph" w:customStyle="1" w:styleId="Level1">
    <w:name w:val="##Level 1"/>
    <w:basedOn w:val="afa"/>
    <w:qFormat/>
    <w:rsid w:val="009A1550"/>
    <w:pPr>
      <w:spacing w:before="0" w:after="240"/>
      <w:ind w:right="-79"/>
    </w:pPr>
    <w:rPr>
      <w:rFonts w:asciiTheme="majorHAnsi" w:hAnsiTheme="majorHAnsi" w:cs="Times New Roman"/>
      <w:sz w:val="28"/>
      <w:szCs w:val="28"/>
    </w:rPr>
  </w:style>
  <w:style w:type="paragraph" w:customStyle="1" w:styleId="Osnovnoy">
    <w:name w:val="##Osnovnoy"/>
    <w:basedOn w:val="afa"/>
    <w:link w:val="Osnovnoy0"/>
    <w:qFormat/>
    <w:rsid w:val="004A0D48"/>
    <w:pPr>
      <w:spacing w:before="0" w:after="0"/>
      <w:ind w:right="-79" w:firstLine="720"/>
      <w:jc w:val="both"/>
      <w:outlineLvl w:val="9"/>
    </w:pPr>
    <w:rPr>
      <w:rFonts w:ascii="Times New Roman" w:hAnsi="Times New Roman" w:cs="Times New Roman"/>
      <w:b w:val="0"/>
      <w:sz w:val="24"/>
    </w:rPr>
  </w:style>
  <w:style w:type="paragraph" w:customStyle="1" w:styleId="Level2">
    <w:name w:val="##Level2"/>
    <w:basedOn w:val="afff1"/>
    <w:qFormat/>
    <w:rsid w:val="00681D8C"/>
    <w:pPr>
      <w:suppressAutoHyphens/>
      <w:spacing w:before="240" w:after="240"/>
      <w:ind w:firstLine="709"/>
      <w:jc w:val="center"/>
      <w:outlineLvl w:val="1"/>
    </w:pPr>
    <w:rPr>
      <w:rFonts w:asciiTheme="majorHAnsi" w:hAnsiTheme="majorHAnsi"/>
      <w:b/>
      <w:sz w:val="26"/>
      <w:szCs w:val="26"/>
    </w:rPr>
  </w:style>
  <w:style w:type="paragraph" w:customStyle="1" w:styleId="Normal">
    <w:name w:val="[Normal]"/>
    <w:uiPriority w:val="99"/>
    <w:qFormat/>
    <w:rsid w:val="009A1550"/>
    <w:pPr>
      <w:widowControl w:val="0"/>
      <w:autoSpaceDE w:val="0"/>
      <w:autoSpaceDN w:val="0"/>
      <w:adjustRightInd w:val="0"/>
    </w:pPr>
    <w:rPr>
      <w:rFonts w:ascii="Arial" w:hAnsi="Arial" w:cs="Arial"/>
      <w:sz w:val="24"/>
      <w:szCs w:val="24"/>
    </w:rPr>
  </w:style>
  <w:style w:type="character" w:customStyle="1" w:styleId="editsection">
    <w:name w:val="editsection"/>
    <w:basedOn w:val="af5"/>
    <w:uiPriority w:val="99"/>
    <w:rsid w:val="009A1550"/>
    <w:rPr>
      <w:rFonts w:cs="Times New Roman"/>
    </w:rPr>
  </w:style>
  <w:style w:type="character" w:customStyle="1" w:styleId="mw-headline">
    <w:name w:val="mw-headline"/>
    <w:basedOn w:val="af5"/>
    <w:uiPriority w:val="99"/>
    <w:qFormat/>
    <w:rsid w:val="009A1550"/>
    <w:rPr>
      <w:rFonts w:cs="Times New Roman"/>
    </w:rPr>
  </w:style>
  <w:style w:type="character" w:customStyle="1" w:styleId="apple-style-span">
    <w:name w:val="apple-style-span"/>
    <w:basedOn w:val="af5"/>
    <w:uiPriority w:val="99"/>
    <w:rsid w:val="009A1550"/>
    <w:rPr>
      <w:rFonts w:cs="Times New Roman"/>
    </w:rPr>
  </w:style>
  <w:style w:type="paragraph" w:customStyle="1" w:styleId="Char11">
    <w:name w:val="Char11"/>
    <w:basedOn w:val="af4"/>
    <w:uiPriority w:val="99"/>
    <w:qFormat/>
    <w:rsid w:val="009A1550"/>
    <w:pPr>
      <w:spacing w:before="100" w:beforeAutospacing="1" w:after="100" w:afterAutospacing="1"/>
    </w:pPr>
    <w:rPr>
      <w:rFonts w:ascii="Tahoma" w:hAnsi="Tahoma"/>
      <w:sz w:val="20"/>
      <w:szCs w:val="20"/>
      <w:lang w:val="en-US" w:eastAsia="en-US"/>
    </w:rPr>
  </w:style>
  <w:style w:type="paragraph" w:customStyle="1" w:styleId="1ffffd">
    <w:name w:val="1 Знак Знак Знак"/>
    <w:basedOn w:val="af4"/>
    <w:uiPriority w:val="99"/>
    <w:qFormat/>
    <w:rsid w:val="009A1550"/>
    <w:pPr>
      <w:spacing w:before="100" w:beforeAutospacing="1" w:after="100" w:afterAutospacing="1"/>
    </w:pPr>
    <w:rPr>
      <w:rFonts w:ascii="Tahoma" w:hAnsi="Tahoma"/>
      <w:sz w:val="20"/>
      <w:szCs w:val="20"/>
      <w:lang w:val="en-US" w:eastAsia="en-US"/>
    </w:rPr>
  </w:style>
  <w:style w:type="paragraph" w:customStyle="1" w:styleId="11f">
    <w:name w:val="Обычный11"/>
    <w:uiPriority w:val="99"/>
    <w:qFormat/>
    <w:rsid w:val="009A1550"/>
  </w:style>
  <w:style w:type="paragraph" w:customStyle="1" w:styleId="4b">
    <w:name w:val="Абзац списка4"/>
    <w:basedOn w:val="af4"/>
    <w:qFormat/>
    <w:rsid w:val="00764855"/>
    <w:pPr>
      <w:overflowPunct w:val="0"/>
      <w:autoSpaceDE w:val="0"/>
      <w:autoSpaceDN w:val="0"/>
      <w:adjustRightInd w:val="0"/>
      <w:ind w:left="720"/>
      <w:contextualSpacing/>
      <w:textAlignment w:val="baseline"/>
    </w:pPr>
    <w:rPr>
      <w:rFonts w:ascii="Times New Roman CYR" w:hAnsi="Times New Roman CYR"/>
      <w:szCs w:val="20"/>
    </w:rPr>
  </w:style>
  <w:style w:type="paragraph" w:customStyle="1" w:styleId="251">
    <w:name w:val="Основной текст 25"/>
    <w:basedOn w:val="af4"/>
    <w:qFormat/>
    <w:rsid w:val="00764855"/>
    <w:pPr>
      <w:overflowPunct w:val="0"/>
      <w:autoSpaceDE w:val="0"/>
      <w:autoSpaceDN w:val="0"/>
      <w:adjustRightInd w:val="0"/>
      <w:jc w:val="both"/>
    </w:pPr>
    <w:rPr>
      <w:szCs w:val="20"/>
    </w:rPr>
  </w:style>
  <w:style w:type="character" w:customStyle="1" w:styleId="1ffffe">
    <w:name w:val="Знак Знак Знак Знак1"/>
    <w:aliases w:val=" Знак Знак Знак1, Знак Знак Знак Знак Знак Знак Знак,Знак Знак Знак Знак12"/>
    <w:basedOn w:val="af5"/>
    <w:rsid w:val="00764855"/>
    <w:rPr>
      <w:sz w:val="24"/>
      <w:lang w:val="ru-RU" w:eastAsia="ru-RU" w:bidi="ar-SA"/>
    </w:rPr>
  </w:style>
  <w:style w:type="paragraph" w:customStyle="1" w:styleId="262">
    <w:name w:val="Основной текст с отступом 26"/>
    <w:basedOn w:val="af4"/>
    <w:qFormat/>
    <w:rsid w:val="00764855"/>
    <w:pPr>
      <w:overflowPunct w:val="0"/>
      <w:autoSpaceDE w:val="0"/>
      <w:autoSpaceDN w:val="0"/>
      <w:adjustRightInd w:val="0"/>
      <w:spacing w:before="120"/>
      <w:ind w:firstLine="709"/>
      <w:jc w:val="both"/>
      <w:textAlignment w:val="baseline"/>
    </w:pPr>
    <w:rPr>
      <w:szCs w:val="20"/>
    </w:rPr>
  </w:style>
  <w:style w:type="paragraph" w:customStyle="1" w:styleId="64">
    <w:name w:val="Обычный6"/>
    <w:qFormat/>
    <w:rsid w:val="00764855"/>
    <w:rPr>
      <w:rFonts w:eastAsia="PMingLiU"/>
      <w:sz w:val="24"/>
      <w:lang w:eastAsia="zh-TW"/>
    </w:rPr>
  </w:style>
  <w:style w:type="paragraph" w:customStyle="1" w:styleId="232">
    <w:name w:val="Знак Знак Знак2 Знак3"/>
    <w:basedOn w:val="af4"/>
    <w:next w:val="2b"/>
    <w:autoRedefine/>
    <w:qFormat/>
    <w:rsid w:val="00764855"/>
    <w:pPr>
      <w:spacing w:after="160" w:line="240" w:lineRule="exact"/>
      <w:jc w:val="right"/>
    </w:pPr>
    <w:rPr>
      <w:noProof/>
      <w:lang w:val="en-US" w:eastAsia="en-US"/>
    </w:rPr>
  </w:style>
  <w:style w:type="character" w:customStyle="1" w:styleId="183">
    <w:name w:val="Знак Знак183"/>
    <w:basedOn w:val="af5"/>
    <w:locked/>
    <w:rsid w:val="00764855"/>
    <w:rPr>
      <w:rFonts w:cs="Times New Roman"/>
      <w:sz w:val="24"/>
      <w:lang w:val="ru-RU" w:eastAsia="ru-RU" w:bidi="ar-SA"/>
    </w:rPr>
  </w:style>
  <w:style w:type="character" w:customStyle="1" w:styleId="11f0">
    <w:name w:val="Заголовок 1 Знак Знак1"/>
    <w:aliases w:val="H1 Знак Знак"/>
    <w:basedOn w:val="af5"/>
    <w:locked/>
    <w:rsid w:val="00764855"/>
    <w:rPr>
      <w:b/>
      <w:bCs/>
      <w:sz w:val="24"/>
      <w:szCs w:val="24"/>
      <w:lang w:val="ru-RU" w:eastAsia="ru-RU" w:bidi="ar-SA"/>
    </w:rPr>
  </w:style>
  <w:style w:type="character" w:customStyle="1" w:styleId="1220">
    <w:name w:val="Знак Знак122"/>
    <w:basedOn w:val="af5"/>
    <w:uiPriority w:val="99"/>
    <w:qFormat/>
    <w:locked/>
    <w:rsid w:val="00764855"/>
    <w:rPr>
      <w:bCs/>
      <w:iCs/>
      <w:sz w:val="24"/>
      <w:szCs w:val="24"/>
      <w:lang w:val="ru-RU" w:eastAsia="ru-RU" w:bidi="ar-SA"/>
    </w:rPr>
  </w:style>
  <w:style w:type="character" w:customStyle="1" w:styleId="1120">
    <w:name w:val="Знак Знак112"/>
    <w:basedOn w:val="af5"/>
    <w:uiPriority w:val="99"/>
    <w:qFormat/>
    <w:locked/>
    <w:rsid w:val="00764855"/>
    <w:rPr>
      <w:i/>
      <w:iCs/>
      <w:sz w:val="24"/>
      <w:szCs w:val="24"/>
      <w:lang w:val="ru-RU" w:eastAsia="ru-RU" w:bidi="ar-SA"/>
    </w:rPr>
  </w:style>
  <w:style w:type="character" w:customStyle="1" w:styleId="1020">
    <w:name w:val="Знак Знак102"/>
    <w:basedOn w:val="af5"/>
    <w:uiPriority w:val="99"/>
    <w:qFormat/>
    <w:locked/>
    <w:rsid w:val="00764855"/>
    <w:rPr>
      <w:i/>
      <w:iCs/>
      <w:sz w:val="24"/>
      <w:szCs w:val="24"/>
      <w:lang w:val="ru-RU" w:eastAsia="ru-RU" w:bidi="ar-SA"/>
    </w:rPr>
  </w:style>
  <w:style w:type="character" w:customStyle="1" w:styleId="920">
    <w:name w:val="Знак Знак92"/>
    <w:basedOn w:val="af5"/>
    <w:uiPriority w:val="99"/>
    <w:qFormat/>
    <w:locked/>
    <w:rsid w:val="00764855"/>
    <w:rPr>
      <w:b/>
      <w:bCs/>
      <w:sz w:val="24"/>
      <w:szCs w:val="24"/>
      <w:lang w:val="ru-RU" w:eastAsia="ru-RU" w:bidi="ar-SA"/>
    </w:rPr>
  </w:style>
  <w:style w:type="character" w:customStyle="1" w:styleId="830">
    <w:name w:val="Знак Знак83"/>
    <w:basedOn w:val="af5"/>
    <w:uiPriority w:val="99"/>
    <w:qFormat/>
    <w:locked/>
    <w:rsid w:val="00764855"/>
    <w:rPr>
      <w:b/>
      <w:bCs/>
      <w:i/>
      <w:iCs/>
      <w:sz w:val="24"/>
      <w:szCs w:val="24"/>
      <w:lang w:val="ru-RU" w:eastAsia="ru-RU" w:bidi="ar-SA"/>
    </w:rPr>
  </w:style>
  <w:style w:type="character" w:customStyle="1" w:styleId="730">
    <w:name w:val="Знак Знак73"/>
    <w:basedOn w:val="af5"/>
    <w:uiPriority w:val="99"/>
    <w:qFormat/>
    <w:locked/>
    <w:rsid w:val="00764855"/>
    <w:rPr>
      <w:b/>
      <w:sz w:val="22"/>
      <w:szCs w:val="22"/>
      <w:lang w:val="ru-RU" w:eastAsia="ru-RU" w:bidi="ar-SA"/>
    </w:rPr>
  </w:style>
  <w:style w:type="character" w:customStyle="1" w:styleId="630">
    <w:name w:val="Знак Знак63"/>
    <w:basedOn w:val="af5"/>
    <w:uiPriority w:val="99"/>
    <w:qFormat/>
    <w:locked/>
    <w:rsid w:val="00764855"/>
    <w:rPr>
      <w:b/>
      <w:sz w:val="24"/>
      <w:szCs w:val="24"/>
      <w:u w:val="single"/>
      <w:lang w:val="ru-RU" w:eastAsia="ru-RU" w:bidi="ar-SA"/>
    </w:rPr>
  </w:style>
  <w:style w:type="character" w:customStyle="1" w:styleId="520">
    <w:name w:val="Знак Знак52"/>
    <w:basedOn w:val="af5"/>
    <w:uiPriority w:val="99"/>
    <w:qFormat/>
    <w:locked/>
    <w:rsid w:val="00764855"/>
    <w:rPr>
      <w:sz w:val="24"/>
      <w:lang w:val="ru-RU" w:eastAsia="ru-RU" w:bidi="ar-SA"/>
    </w:rPr>
  </w:style>
  <w:style w:type="character" w:customStyle="1" w:styleId="420">
    <w:name w:val="Знак Знак42"/>
    <w:basedOn w:val="af5"/>
    <w:uiPriority w:val="99"/>
    <w:qFormat/>
    <w:locked/>
    <w:rsid w:val="00764855"/>
    <w:rPr>
      <w:sz w:val="24"/>
      <w:lang w:val="ru-RU" w:eastAsia="ru-RU" w:bidi="ar-SA"/>
    </w:rPr>
  </w:style>
  <w:style w:type="character" w:customStyle="1" w:styleId="324">
    <w:name w:val="Знак Знак32"/>
    <w:basedOn w:val="af5"/>
    <w:uiPriority w:val="99"/>
    <w:qFormat/>
    <w:locked/>
    <w:rsid w:val="00764855"/>
    <w:rPr>
      <w:b/>
      <w:sz w:val="24"/>
      <w:lang w:val="ru-RU" w:eastAsia="ru-RU" w:bidi="ar-SA"/>
    </w:rPr>
  </w:style>
  <w:style w:type="paragraph" w:customStyle="1" w:styleId="4c">
    <w:name w:val="Текст4"/>
    <w:basedOn w:val="af4"/>
    <w:qFormat/>
    <w:rsid w:val="00764855"/>
    <w:pPr>
      <w:ind w:firstLine="709"/>
      <w:jc w:val="both"/>
    </w:pPr>
    <w:rPr>
      <w:szCs w:val="20"/>
    </w:rPr>
  </w:style>
  <w:style w:type="paragraph" w:customStyle="1" w:styleId="331">
    <w:name w:val="Основной текст с отступом 33"/>
    <w:basedOn w:val="af4"/>
    <w:qFormat/>
    <w:rsid w:val="00764855"/>
    <w:pPr>
      <w:overflowPunct w:val="0"/>
      <w:autoSpaceDE w:val="0"/>
      <w:autoSpaceDN w:val="0"/>
      <w:adjustRightInd w:val="0"/>
      <w:ind w:firstLine="720"/>
      <w:jc w:val="both"/>
    </w:pPr>
    <w:rPr>
      <w:rFonts w:ascii="AcademyACTT" w:hAnsi="AcademyACTT"/>
      <w:sz w:val="28"/>
      <w:szCs w:val="20"/>
      <w:lang w:val="en-US"/>
    </w:rPr>
  </w:style>
  <w:style w:type="paragraph" w:customStyle="1" w:styleId="340">
    <w:name w:val="Основной текст 34"/>
    <w:basedOn w:val="af4"/>
    <w:qFormat/>
    <w:rsid w:val="00764855"/>
    <w:pPr>
      <w:overflowPunct w:val="0"/>
      <w:autoSpaceDE w:val="0"/>
      <w:autoSpaceDN w:val="0"/>
      <w:adjustRightInd w:val="0"/>
      <w:jc w:val="center"/>
    </w:pPr>
    <w:rPr>
      <w:b/>
      <w:szCs w:val="20"/>
    </w:rPr>
  </w:style>
  <w:style w:type="paragraph" w:customStyle="1" w:styleId="3f8">
    <w:name w:val="Обычный (веб)3"/>
    <w:basedOn w:val="af4"/>
    <w:qFormat/>
    <w:rsid w:val="00764855"/>
    <w:pPr>
      <w:overflowPunct w:val="0"/>
      <w:autoSpaceDE w:val="0"/>
      <w:autoSpaceDN w:val="0"/>
      <w:adjustRightInd w:val="0"/>
      <w:spacing w:before="100" w:after="100"/>
    </w:pPr>
    <w:rPr>
      <w:color w:val="000000"/>
      <w:szCs w:val="20"/>
    </w:rPr>
  </w:style>
  <w:style w:type="paragraph" w:customStyle="1" w:styleId="263">
    <w:name w:val="Знак26"/>
    <w:basedOn w:val="af4"/>
    <w:next w:val="2b"/>
    <w:autoRedefine/>
    <w:uiPriority w:val="99"/>
    <w:qFormat/>
    <w:rsid w:val="00764855"/>
    <w:pPr>
      <w:spacing w:after="160" w:line="240" w:lineRule="exact"/>
      <w:jc w:val="right"/>
    </w:pPr>
    <w:rPr>
      <w:noProof/>
      <w:lang w:val="en-US" w:eastAsia="en-US"/>
    </w:rPr>
  </w:style>
  <w:style w:type="paragraph" w:customStyle="1" w:styleId="4d">
    <w:name w:val="Знак Знак Знак4"/>
    <w:basedOn w:val="af4"/>
    <w:rsid w:val="00764855"/>
    <w:pPr>
      <w:spacing w:before="100" w:beforeAutospacing="1" w:after="100" w:afterAutospacing="1"/>
    </w:pPr>
    <w:rPr>
      <w:rFonts w:ascii="Tahoma" w:hAnsi="Tahoma"/>
      <w:sz w:val="20"/>
      <w:szCs w:val="20"/>
      <w:lang w:val="en-US" w:eastAsia="en-US"/>
    </w:rPr>
  </w:style>
  <w:style w:type="paragraph" w:customStyle="1" w:styleId="13">
    <w:name w:val="Знак Знак Знак1 Знак Знак Знак Знак3"/>
    <w:basedOn w:val="af4"/>
    <w:uiPriority w:val="99"/>
    <w:qFormat/>
    <w:rsid w:val="00764855"/>
    <w:pPr>
      <w:numPr>
        <w:numId w:val="2"/>
      </w:numPr>
      <w:spacing w:after="160" w:line="240" w:lineRule="exact"/>
      <w:jc w:val="both"/>
    </w:pPr>
    <w:rPr>
      <w:rFonts w:ascii="Verdana" w:hAnsi="Verdana" w:cs="Verdana"/>
      <w:sz w:val="20"/>
      <w:szCs w:val="20"/>
      <w:lang w:val="en-US" w:eastAsia="en-US"/>
    </w:rPr>
  </w:style>
  <w:style w:type="paragraph" w:customStyle="1" w:styleId="145">
    <w:name w:val="Знак Знак Знак1 Знак4"/>
    <w:basedOn w:val="af4"/>
    <w:next w:val="2b"/>
    <w:autoRedefine/>
    <w:qFormat/>
    <w:rsid w:val="00764855"/>
    <w:pPr>
      <w:spacing w:after="160" w:line="240" w:lineRule="exact"/>
      <w:jc w:val="right"/>
    </w:pPr>
    <w:rPr>
      <w:noProof/>
      <w:lang w:val="en-US" w:eastAsia="en-US"/>
    </w:rPr>
  </w:style>
  <w:style w:type="paragraph" w:styleId="affffffffff2">
    <w:name w:val="table of figures"/>
    <w:basedOn w:val="af4"/>
    <w:next w:val="af4"/>
    <w:uiPriority w:val="99"/>
    <w:qFormat/>
    <w:rsid w:val="00764855"/>
  </w:style>
  <w:style w:type="character" w:customStyle="1" w:styleId="133">
    <w:name w:val="Знак13"/>
    <w:rsid w:val="00764855"/>
    <w:rPr>
      <w:rFonts w:cs="Arial"/>
      <w:b/>
      <w:bCs/>
      <w:kern w:val="32"/>
      <w:sz w:val="24"/>
      <w:szCs w:val="32"/>
      <w:lang w:val="ru-RU" w:eastAsia="ru-RU" w:bidi="ar-SA"/>
    </w:rPr>
  </w:style>
  <w:style w:type="paragraph" w:customStyle="1" w:styleId="000">
    <w:name w:val="Стиль Заголовок 0 + Первая строка:  0 см"/>
    <w:basedOn w:val="0"/>
    <w:uiPriority w:val="99"/>
    <w:qFormat/>
    <w:rsid w:val="00764855"/>
    <w:pPr>
      <w:pageBreakBefore/>
      <w:autoSpaceDN/>
      <w:spacing w:before="3600" w:after="240" w:line="240" w:lineRule="auto"/>
      <w:outlineLvl w:val="9"/>
    </w:pPr>
    <w:rPr>
      <w:bCs w:val="0"/>
      <w:caps/>
      <w:kern w:val="32"/>
      <w:sz w:val="24"/>
      <w:szCs w:val="20"/>
    </w:rPr>
  </w:style>
  <w:style w:type="paragraph" w:customStyle="1" w:styleId="-f8">
    <w:name w:val="Таблица - Раздел"/>
    <w:basedOn w:val="-3"/>
    <w:uiPriority w:val="99"/>
    <w:qFormat/>
    <w:rsid w:val="00764855"/>
    <w:pPr>
      <w:autoSpaceDN/>
    </w:pPr>
    <w:rPr>
      <w:sz w:val="24"/>
      <w:szCs w:val="24"/>
    </w:rPr>
  </w:style>
  <w:style w:type="paragraph" w:customStyle="1" w:styleId="124">
    <w:name w:val="Сноска 12"/>
    <w:basedOn w:val="1b"/>
    <w:uiPriority w:val="99"/>
    <w:qFormat/>
    <w:rsid w:val="00764855"/>
    <w:rPr>
      <w:bCs/>
    </w:rPr>
  </w:style>
  <w:style w:type="paragraph" w:customStyle="1" w:styleId="0woNewPage">
    <w:name w:val="Заголовок 0 w/o NewPage"/>
    <w:link w:val="0woNewPage0"/>
    <w:uiPriority w:val="99"/>
    <w:qFormat/>
    <w:rsid w:val="00764855"/>
    <w:pPr>
      <w:spacing w:before="360" w:after="240"/>
      <w:jc w:val="center"/>
    </w:pPr>
    <w:rPr>
      <w:b/>
      <w:bCs/>
      <w:caps/>
      <w:kern w:val="32"/>
      <w:sz w:val="24"/>
      <w:szCs w:val="28"/>
    </w:rPr>
  </w:style>
  <w:style w:type="character" w:customStyle="1" w:styleId="0woNewPage0">
    <w:name w:val="Заголовок 0 w/o NewPage Знак"/>
    <w:basedOn w:val="00"/>
    <w:link w:val="0woNewPage"/>
    <w:uiPriority w:val="99"/>
    <w:rsid w:val="00764855"/>
    <w:rPr>
      <w:b/>
      <w:bCs/>
      <w:caps/>
      <w:kern w:val="32"/>
      <w:sz w:val="24"/>
      <w:szCs w:val="28"/>
    </w:rPr>
  </w:style>
  <w:style w:type="paragraph" w:customStyle="1" w:styleId="affffffffff3">
    <w:name w:val="Утверждение"/>
    <w:basedOn w:val="af4"/>
    <w:link w:val="affffffffff4"/>
    <w:uiPriority w:val="99"/>
    <w:qFormat/>
    <w:rsid w:val="00764855"/>
    <w:pPr>
      <w:jc w:val="right"/>
    </w:pPr>
    <w:rPr>
      <w:sz w:val="20"/>
      <w:szCs w:val="20"/>
    </w:rPr>
  </w:style>
  <w:style w:type="character" w:customStyle="1" w:styleId="affffffffff4">
    <w:name w:val="Утверждение Знак"/>
    <w:basedOn w:val="af5"/>
    <w:link w:val="affffffffff3"/>
    <w:uiPriority w:val="99"/>
    <w:rsid w:val="00764855"/>
  </w:style>
  <w:style w:type="paragraph" w:customStyle="1" w:styleId="-40">
    <w:name w:val="Стиль Таблица - Числа справа 4"/>
    <w:basedOn w:val="-7"/>
    <w:uiPriority w:val="99"/>
    <w:qFormat/>
    <w:rsid w:val="00764855"/>
    <w:pPr>
      <w:autoSpaceDN/>
      <w:ind w:right="227"/>
    </w:pPr>
    <w:rPr>
      <w:rFonts w:cs="Times New Roman"/>
    </w:rPr>
  </w:style>
  <w:style w:type="paragraph" w:customStyle="1" w:styleId="-41">
    <w:name w:val="Таблица - Числа справа 4"/>
    <w:basedOn w:val="-7"/>
    <w:uiPriority w:val="99"/>
    <w:qFormat/>
    <w:rsid w:val="00764855"/>
    <w:pPr>
      <w:autoSpaceDN/>
      <w:ind w:right="227"/>
    </w:pPr>
  </w:style>
  <w:style w:type="paragraph" w:customStyle="1" w:styleId="-04">
    <w:name w:val="Стиль Таблица - Числа справа 04"/>
    <w:basedOn w:val="-7"/>
    <w:uiPriority w:val="99"/>
    <w:qFormat/>
    <w:rsid w:val="00764855"/>
    <w:pPr>
      <w:autoSpaceDN/>
      <w:ind w:right="227"/>
    </w:pPr>
    <w:rPr>
      <w:rFonts w:cs="Times New Roman"/>
    </w:rPr>
  </w:style>
  <w:style w:type="numbering" w:customStyle="1" w:styleId="1230">
    <w:name w:val="Список нумерованный 1.2.3."/>
    <w:basedOn w:val="af7"/>
    <w:rsid w:val="00764855"/>
    <w:pPr>
      <w:numPr>
        <w:numId w:val="28"/>
      </w:numPr>
    </w:pPr>
  </w:style>
  <w:style w:type="numbering" w:customStyle="1" w:styleId="a9">
    <w:name w:val="Список нумерованный"/>
    <w:basedOn w:val="af7"/>
    <w:rsid w:val="00764855"/>
    <w:pPr>
      <w:numPr>
        <w:numId w:val="29"/>
      </w:numPr>
    </w:pPr>
  </w:style>
  <w:style w:type="character" w:customStyle="1" w:styleId="aff1">
    <w:name w:val="Без интервала Знак"/>
    <w:aliases w:val="С интервалом и отступом Знак"/>
    <w:basedOn w:val="af5"/>
    <w:link w:val="aff0"/>
    <w:uiPriority w:val="1"/>
    <w:qFormat/>
    <w:rsid w:val="00764855"/>
    <w:rPr>
      <w:sz w:val="24"/>
      <w:szCs w:val="24"/>
    </w:rPr>
  </w:style>
  <w:style w:type="character" w:customStyle="1" w:styleId="1c">
    <w:name w:val="Основной текст 1 Знак"/>
    <w:link w:val="1b"/>
    <w:rsid w:val="00764855"/>
    <w:rPr>
      <w:sz w:val="24"/>
      <w:szCs w:val="24"/>
    </w:rPr>
  </w:style>
  <w:style w:type="paragraph" w:customStyle="1" w:styleId="29">
    <w:name w:val="Список_маркерный_2_уровень Знак"/>
    <w:basedOn w:val="af4"/>
    <w:qFormat/>
    <w:rsid w:val="005556F3"/>
    <w:pPr>
      <w:numPr>
        <w:ilvl w:val="1"/>
        <w:numId w:val="30"/>
      </w:numPr>
      <w:spacing w:before="60" w:after="100"/>
      <w:jc w:val="both"/>
    </w:pPr>
  </w:style>
  <w:style w:type="paragraph" w:customStyle="1" w:styleId="1fffff">
    <w:name w:val="Список_маркерный_1_уровень"/>
    <w:link w:val="1fffff0"/>
    <w:qFormat/>
    <w:rsid w:val="005556F3"/>
    <w:pPr>
      <w:spacing w:before="60" w:after="100"/>
      <w:ind w:left="567"/>
      <w:jc w:val="both"/>
    </w:pPr>
    <w:rPr>
      <w:snapToGrid w:val="0"/>
      <w:sz w:val="24"/>
      <w:szCs w:val="24"/>
    </w:rPr>
  </w:style>
  <w:style w:type="paragraph" w:customStyle="1" w:styleId="2ffd">
    <w:name w:val="Список_маркерный_2_уровень"/>
    <w:basedOn w:val="1fffff"/>
    <w:qFormat/>
    <w:rsid w:val="009209EE"/>
    <w:pPr>
      <w:ind w:left="964"/>
    </w:pPr>
  </w:style>
  <w:style w:type="paragraph" w:customStyle="1" w:styleId="1fffff1">
    <w:name w:val="Знак Знак Знак Знак Знак1 Знак Знак Знак Знак Знак Знак Знак"/>
    <w:basedOn w:val="af4"/>
    <w:qFormat/>
    <w:rsid w:val="005B1715"/>
    <w:pPr>
      <w:widowControl w:val="0"/>
      <w:adjustRightInd w:val="0"/>
      <w:spacing w:after="160" w:line="240" w:lineRule="exact"/>
      <w:jc w:val="right"/>
    </w:pPr>
    <w:rPr>
      <w:sz w:val="20"/>
      <w:szCs w:val="20"/>
      <w:lang w:val="en-GB" w:eastAsia="en-US"/>
    </w:rPr>
  </w:style>
  <w:style w:type="character" w:customStyle="1" w:styleId="newszagolovok1">
    <w:name w:val="news_zagolovok1"/>
    <w:rsid w:val="0054138C"/>
    <w:rPr>
      <w:rFonts w:ascii="Arial" w:hAnsi="Arial" w:cs="Arial" w:hint="default"/>
      <w:b/>
      <w:bCs/>
      <w:color w:val="FF3300"/>
      <w:sz w:val="18"/>
      <w:szCs w:val="18"/>
    </w:rPr>
  </w:style>
  <w:style w:type="paragraph" w:customStyle="1" w:styleId="affffffffff5">
    <w:name w:val="#Таблица"/>
    <w:basedOn w:val="af4"/>
    <w:qFormat/>
    <w:rsid w:val="00FA023A"/>
    <w:pPr>
      <w:jc w:val="center"/>
    </w:pPr>
    <w:rPr>
      <w:color w:val="000000"/>
    </w:rPr>
  </w:style>
  <w:style w:type="character" w:customStyle="1" w:styleId="affffffffff6">
    <w:name w:val="Текст_Обычный"/>
    <w:uiPriority w:val="99"/>
    <w:qFormat/>
    <w:rsid w:val="00A466B1"/>
    <w:rPr>
      <w:b w:val="0"/>
    </w:rPr>
  </w:style>
  <w:style w:type="paragraph" w:customStyle="1" w:styleId="2120">
    <w:name w:val="Основной текст 212"/>
    <w:basedOn w:val="af4"/>
    <w:uiPriority w:val="99"/>
    <w:qFormat/>
    <w:rsid w:val="00CA008F"/>
    <w:pPr>
      <w:overflowPunct w:val="0"/>
      <w:autoSpaceDE w:val="0"/>
      <w:autoSpaceDN w:val="0"/>
      <w:adjustRightInd w:val="0"/>
      <w:spacing w:after="120"/>
      <w:ind w:left="283"/>
    </w:pPr>
    <w:rPr>
      <w:rFonts w:ascii="MS Sans Serif" w:hAnsi="MS Sans Serif"/>
      <w:sz w:val="20"/>
      <w:szCs w:val="20"/>
      <w:lang w:val="en-US"/>
    </w:rPr>
  </w:style>
  <w:style w:type="paragraph" w:customStyle="1" w:styleId="2121">
    <w:name w:val="Основной текст с отступом 212"/>
    <w:basedOn w:val="af4"/>
    <w:uiPriority w:val="99"/>
    <w:qFormat/>
    <w:rsid w:val="00CA008F"/>
    <w:pPr>
      <w:overflowPunct w:val="0"/>
      <w:autoSpaceDE w:val="0"/>
      <w:autoSpaceDN w:val="0"/>
      <w:adjustRightInd w:val="0"/>
      <w:spacing w:before="240"/>
      <w:ind w:firstLine="567"/>
      <w:jc w:val="both"/>
    </w:pPr>
    <w:rPr>
      <w:sz w:val="28"/>
      <w:szCs w:val="20"/>
    </w:rPr>
  </w:style>
  <w:style w:type="paragraph" w:customStyle="1" w:styleId="125">
    <w:name w:val="Текст12"/>
    <w:basedOn w:val="af4"/>
    <w:qFormat/>
    <w:rsid w:val="00CA008F"/>
    <w:pPr>
      <w:autoSpaceDN w:val="0"/>
      <w:ind w:firstLine="709"/>
      <w:jc w:val="both"/>
    </w:pPr>
    <w:rPr>
      <w:szCs w:val="20"/>
    </w:rPr>
  </w:style>
  <w:style w:type="paragraph" w:customStyle="1" w:styleId="126">
    <w:name w:val="Обычный12"/>
    <w:link w:val="1fffff2"/>
    <w:uiPriority w:val="99"/>
    <w:qFormat/>
    <w:rsid w:val="00CA008F"/>
    <w:pPr>
      <w:autoSpaceDN w:val="0"/>
      <w:snapToGrid w:val="0"/>
    </w:pPr>
  </w:style>
  <w:style w:type="paragraph" w:customStyle="1" w:styleId="2210">
    <w:name w:val="Основной текст с отступом 221"/>
    <w:basedOn w:val="af4"/>
    <w:qFormat/>
    <w:rsid w:val="00CA008F"/>
    <w:pPr>
      <w:spacing w:before="240"/>
      <w:ind w:firstLine="567"/>
      <w:jc w:val="both"/>
    </w:pPr>
    <w:rPr>
      <w:sz w:val="28"/>
      <w:szCs w:val="20"/>
    </w:rPr>
  </w:style>
  <w:style w:type="paragraph" w:customStyle="1" w:styleId="227">
    <w:name w:val="Знак Знак Знак2 Знак2"/>
    <w:basedOn w:val="af4"/>
    <w:next w:val="2b"/>
    <w:autoRedefine/>
    <w:qFormat/>
    <w:rsid w:val="00CA008F"/>
    <w:pPr>
      <w:spacing w:after="160" w:line="240" w:lineRule="exact"/>
      <w:jc w:val="right"/>
    </w:pPr>
    <w:rPr>
      <w:noProof/>
      <w:lang w:val="en-US" w:eastAsia="en-US"/>
    </w:rPr>
  </w:style>
  <w:style w:type="character" w:customStyle="1" w:styleId="182">
    <w:name w:val="Знак Знак182"/>
    <w:basedOn w:val="af5"/>
    <w:locked/>
    <w:rsid w:val="00CA008F"/>
    <w:rPr>
      <w:rFonts w:cs="Times New Roman"/>
      <w:sz w:val="24"/>
      <w:lang w:val="ru-RU" w:eastAsia="ru-RU" w:bidi="ar-SA"/>
    </w:rPr>
  </w:style>
  <w:style w:type="character" w:customStyle="1" w:styleId="1210">
    <w:name w:val="Знак Знак121"/>
    <w:basedOn w:val="af5"/>
    <w:qFormat/>
    <w:locked/>
    <w:rsid w:val="00CA008F"/>
    <w:rPr>
      <w:bCs/>
      <w:iCs/>
      <w:sz w:val="24"/>
      <w:szCs w:val="24"/>
      <w:lang w:val="ru-RU" w:eastAsia="ru-RU" w:bidi="ar-SA"/>
    </w:rPr>
  </w:style>
  <w:style w:type="character" w:customStyle="1" w:styleId="1110">
    <w:name w:val="Знак Знак111"/>
    <w:basedOn w:val="af5"/>
    <w:qFormat/>
    <w:locked/>
    <w:rsid w:val="00CA008F"/>
    <w:rPr>
      <w:i/>
      <w:iCs/>
      <w:sz w:val="24"/>
      <w:szCs w:val="24"/>
      <w:lang w:val="ru-RU" w:eastAsia="ru-RU" w:bidi="ar-SA"/>
    </w:rPr>
  </w:style>
  <w:style w:type="character" w:customStyle="1" w:styleId="1010">
    <w:name w:val="Знак Знак101"/>
    <w:basedOn w:val="af5"/>
    <w:uiPriority w:val="99"/>
    <w:qFormat/>
    <w:locked/>
    <w:rsid w:val="00CA008F"/>
    <w:rPr>
      <w:i/>
      <w:iCs/>
      <w:sz w:val="24"/>
      <w:szCs w:val="24"/>
      <w:lang w:val="ru-RU" w:eastAsia="ru-RU" w:bidi="ar-SA"/>
    </w:rPr>
  </w:style>
  <w:style w:type="character" w:customStyle="1" w:styleId="910">
    <w:name w:val="Знак Знак91"/>
    <w:basedOn w:val="af5"/>
    <w:qFormat/>
    <w:locked/>
    <w:rsid w:val="00CA008F"/>
    <w:rPr>
      <w:b/>
      <w:bCs/>
      <w:sz w:val="24"/>
      <w:szCs w:val="24"/>
      <w:lang w:val="ru-RU" w:eastAsia="ru-RU" w:bidi="ar-SA"/>
    </w:rPr>
  </w:style>
  <w:style w:type="character" w:customStyle="1" w:styleId="820">
    <w:name w:val="Знак Знак82"/>
    <w:basedOn w:val="af5"/>
    <w:uiPriority w:val="99"/>
    <w:qFormat/>
    <w:locked/>
    <w:rsid w:val="00CA008F"/>
    <w:rPr>
      <w:b/>
      <w:bCs/>
      <w:i/>
      <w:iCs/>
      <w:sz w:val="24"/>
      <w:szCs w:val="24"/>
      <w:lang w:val="ru-RU" w:eastAsia="ru-RU" w:bidi="ar-SA"/>
    </w:rPr>
  </w:style>
  <w:style w:type="character" w:customStyle="1" w:styleId="720">
    <w:name w:val="Знак Знак72"/>
    <w:basedOn w:val="af5"/>
    <w:uiPriority w:val="99"/>
    <w:qFormat/>
    <w:locked/>
    <w:rsid w:val="00CA008F"/>
    <w:rPr>
      <w:b/>
      <w:sz w:val="22"/>
      <w:szCs w:val="22"/>
      <w:lang w:val="ru-RU" w:eastAsia="ru-RU" w:bidi="ar-SA"/>
    </w:rPr>
  </w:style>
  <w:style w:type="character" w:customStyle="1" w:styleId="620">
    <w:name w:val="Знак Знак62"/>
    <w:basedOn w:val="af5"/>
    <w:qFormat/>
    <w:locked/>
    <w:rsid w:val="00CA008F"/>
    <w:rPr>
      <w:b/>
      <w:sz w:val="24"/>
      <w:szCs w:val="24"/>
      <w:u w:val="single"/>
      <w:lang w:val="ru-RU" w:eastAsia="ru-RU" w:bidi="ar-SA"/>
    </w:rPr>
  </w:style>
  <w:style w:type="character" w:customStyle="1" w:styleId="511">
    <w:name w:val="Знак Знак51"/>
    <w:basedOn w:val="af5"/>
    <w:uiPriority w:val="99"/>
    <w:qFormat/>
    <w:locked/>
    <w:rsid w:val="00CA008F"/>
    <w:rPr>
      <w:sz w:val="24"/>
      <w:lang w:val="ru-RU" w:eastAsia="ru-RU" w:bidi="ar-SA"/>
    </w:rPr>
  </w:style>
  <w:style w:type="character" w:customStyle="1" w:styleId="413">
    <w:name w:val="Знак Знак41"/>
    <w:basedOn w:val="af5"/>
    <w:uiPriority w:val="99"/>
    <w:qFormat/>
    <w:locked/>
    <w:rsid w:val="00CA008F"/>
    <w:rPr>
      <w:sz w:val="24"/>
      <w:lang w:val="ru-RU" w:eastAsia="ru-RU" w:bidi="ar-SA"/>
    </w:rPr>
  </w:style>
  <w:style w:type="character" w:customStyle="1" w:styleId="318">
    <w:name w:val="Знак Знак31"/>
    <w:basedOn w:val="af5"/>
    <w:uiPriority w:val="99"/>
    <w:qFormat/>
    <w:locked/>
    <w:rsid w:val="00CA008F"/>
    <w:rPr>
      <w:b/>
      <w:sz w:val="24"/>
      <w:lang w:val="ru-RU" w:eastAsia="ru-RU" w:bidi="ar-SA"/>
    </w:rPr>
  </w:style>
  <w:style w:type="paragraph" w:customStyle="1" w:styleId="233">
    <w:name w:val="Знак23"/>
    <w:basedOn w:val="af4"/>
    <w:next w:val="2b"/>
    <w:autoRedefine/>
    <w:qFormat/>
    <w:rsid w:val="00CA008F"/>
    <w:pPr>
      <w:spacing w:after="160" w:line="240" w:lineRule="exact"/>
      <w:jc w:val="right"/>
    </w:pPr>
    <w:rPr>
      <w:noProof/>
      <w:lang w:val="en-US" w:eastAsia="en-US"/>
    </w:rPr>
  </w:style>
  <w:style w:type="paragraph" w:customStyle="1" w:styleId="3f9">
    <w:name w:val="Знак Знак Знак3"/>
    <w:basedOn w:val="af4"/>
    <w:qFormat/>
    <w:rsid w:val="00CA008F"/>
    <w:pPr>
      <w:spacing w:before="100" w:beforeAutospacing="1" w:after="100" w:afterAutospacing="1"/>
    </w:pPr>
    <w:rPr>
      <w:rFonts w:ascii="Tahoma" w:hAnsi="Tahoma"/>
      <w:sz w:val="20"/>
      <w:szCs w:val="20"/>
      <w:lang w:val="en-US" w:eastAsia="en-US"/>
    </w:rPr>
  </w:style>
  <w:style w:type="paragraph" w:customStyle="1" w:styleId="127">
    <w:name w:val="Знак Знак Знак1 Знак Знак Знак Знак2"/>
    <w:basedOn w:val="af4"/>
    <w:uiPriority w:val="99"/>
    <w:qFormat/>
    <w:rsid w:val="00CA008F"/>
    <w:pPr>
      <w:tabs>
        <w:tab w:val="num" w:pos="2015"/>
      </w:tabs>
      <w:spacing w:after="160" w:line="240" w:lineRule="exact"/>
      <w:ind w:left="2013" w:hanging="434"/>
      <w:jc w:val="both"/>
    </w:pPr>
    <w:rPr>
      <w:rFonts w:ascii="Verdana" w:hAnsi="Verdana" w:cs="Verdana"/>
      <w:sz w:val="20"/>
      <w:szCs w:val="20"/>
      <w:lang w:val="en-US" w:eastAsia="en-US"/>
    </w:rPr>
  </w:style>
  <w:style w:type="paragraph" w:customStyle="1" w:styleId="134">
    <w:name w:val="Знак Знак Знак1 Знак3"/>
    <w:basedOn w:val="af4"/>
    <w:next w:val="2b"/>
    <w:autoRedefine/>
    <w:qFormat/>
    <w:rsid w:val="00CA008F"/>
    <w:pPr>
      <w:spacing w:after="160" w:line="240" w:lineRule="exact"/>
      <w:jc w:val="right"/>
    </w:pPr>
    <w:rPr>
      <w:noProof/>
      <w:lang w:val="en-US" w:eastAsia="en-US"/>
    </w:rPr>
  </w:style>
  <w:style w:type="character" w:customStyle="1" w:styleId="128">
    <w:name w:val="Знак12"/>
    <w:rsid w:val="00CA008F"/>
    <w:rPr>
      <w:rFonts w:cs="Arial"/>
      <w:b/>
      <w:bCs/>
      <w:kern w:val="32"/>
      <w:sz w:val="24"/>
      <w:szCs w:val="32"/>
      <w:lang w:val="ru-RU" w:eastAsia="ru-RU" w:bidi="ar-SA"/>
    </w:rPr>
  </w:style>
  <w:style w:type="paragraph" w:customStyle="1" w:styleId="affffffffff7">
    <w:name w:val="ТЗ_Положение_Материалы"/>
    <w:basedOn w:val="af4"/>
    <w:uiPriority w:val="99"/>
    <w:qFormat/>
    <w:rsid w:val="002E7E7E"/>
    <w:pPr>
      <w:tabs>
        <w:tab w:val="left" w:pos="912"/>
      </w:tabs>
      <w:suppressAutoHyphens/>
      <w:spacing w:before="240" w:after="120"/>
      <w:ind w:firstLine="352"/>
    </w:pPr>
    <w:rPr>
      <w:rFonts w:eastAsia="Calibri"/>
      <w:b/>
      <w:bCs/>
      <w:szCs w:val="28"/>
    </w:rPr>
  </w:style>
  <w:style w:type="paragraph" w:customStyle="1" w:styleId="affffffffff8">
    <w:name w:val="ТЗ_Задание_Наименование"/>
    <w:basedOn w:val="19"/>
    <w:uiPriority w:val="99"/>
    <w:qFormat/>
    <w:rsid w:val="002E7E7E"/>
    <w:pPr>
      <w:overflowPunct w:val="0"/>
      <w:autoSpaceDE w:val="0"/>
      <w:autoSpaceDN w:val="0"/>
      <w:adjustRightInd w:val="0"/>
      <w:spacing w:before="0"/>
      <w:ind w:firstLine="567"/>
    </w:pPr>
    <w:rPr>
      <w:rFonts w:cs="Times New Roman"/>
      <w:b/>
      <w:bCs/>
      <w:color w:val="000000"/>
      <w:szCs w:val="20"/>
    </w:rPr>
  </w:style>
  <w:style w:type="paragraph" w:customStyle="1" w:styleId="affffffffff9">
    <w:name w:val="ТЗ_Раздел_Наименование"/>
    <w:basedOn w:val="af4"/>
    <w:uiPriority w:val="99"/>
    <w:qFormat/>
    <w:rsid w:val="002E7E7E"/>
    <w:pPr>
      <w:spacing w:before="60"/>
    </w:pPr>
    <w:rPr>
      <w:rFonts w:eastAsia="Calibri"/>
      <w:b/>
    </w:rPr>
  </w:style>
  <w:style w:type="paragraph" w:customStyle="1" w:styleId="affffffffffa">
    <w:name w:val="ТЗ_Раздел_Номер"/>
    <w:basedOn w:val="af4"/>
    <w:uiPriority w:val="99"/>
    <w:qFormat/>
    <w:rsid w:val="002E7E7E"/>
    <w:pPr>
      <w:spacing w:before="60"/>
      <w:jc w:val="center"/>
    </w:pPr>
    <w:rPr>
      <w:rFonts w:eastAsia="Calibri"/>
      <w:b/>
    </w:rPr>
  </w:style>
  <w:style w:type="paragraph" w:customStyle="1" w:styleId="-f9">
    <w:name w:val="Таблица - Задание"/>
    <w:basedOn w:val="af4"/>
    <w:link w:val="-fa"/>
    <w:qFormat/>
    <w:rsid w:val="002E7E7E"/>
    <w:pPr>
      <w:autoSpaceDE w:val="0"/>
      <w:autoSpaceDN w:val="0"/>
      <w:adjustRightInd w:val="0"/>
      <w:spacing w:before="2640" w:after="360" w:line="240" w:lineRule="exact"/>
      <w:jc w:val="center"/>
    </w:pPr>
    <w:rPr>
      <w:rFonts w:eastAsia="Calibri"/>
      <w:b/>
      <w:szCs w:val="20"/>
    </w:rPr>
  </w:style>
  <w:style w:type="character" w:customStyle="1" w:styleId="-fa">
    <w:name w:val="Таблица - Задание Знак"/>
    <w:link w:val="-f9"/>
    <w:locked/>
    <w:rsid w:val="002E7E7E"/>
    <w:rPr>
      <w:rFonts w:eastAsia="Calibri"/>
      <w:b/>
      <w:sz w:val="24"/>
    </w:rPr>
  </w:style>
  <w:style w:type="character" w:customStyle="1" w:styleId="2ffe">
    <w:name w:val="Основной текст (2)_"/>
    <w:link w:val="2fff"/>
    <w:qFormat/>
    <w:rsid w:val="002E7E7E"/>
    <w:rPr>
      <w:shd w:val="clear" w:color="auto" w:fill="FFFFFF"/>
    </w:rPr>
  </w:style>
  <w:style w:type="character" w:customStyle="1" w:styleId="2fff0">
    <w:name w:val="Основной текст (2) + Полужирный"/>
    <w:uiPriority w:val="99"/>
    <w:qFormat/>
    <w:rsid w:val="002E7E7E"/>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2fff">
    <w:name w:val="Основной текст (2)"/>
    <w:basedOn w:val="af4"/>
    <w:link w:val="2ffe"/>
    <w:qFormat/>
    <w:rsid w:val="002E7E7E"/>
    <w:pPr>
      <w:widowControl w:val="0"/>
      <w:shd w:val="clear" w:color="auto" w:fill="FFFFFF"/>
      <w:spacing w:line="274" w:lineRule="exact"/>
      <w:ind w:hanging="700"/>
      <w:jc w:val="both"/>
    </w:pPr>
    <w:rPr>
      <w:sz w:val="20"/>
      <w:szCs w:val="20"/>
    </w:rPr>
  </w:style>
  <w:style w:type="paragraph" w:customStyle="1" w:styleId="-1">
    <w:name w:val="Таблица - Список маркированный 1"/>
    <w:basedOn w:val="af4"/>
    <w:link w:val="-15"/>
    <w:uiPriority w:val="99"/>
    <w:qFormat/>
    <w:rsid w:val="002E7E7E"/>
    <w:pPr>
      <w:numPr>
        <w:numId w:val="31"/>
      </w:numPr>
      <w:tabs>
        <w:tab w:val="left" w:pos="647"/>
      </w:tabs>
      <w:suppressAutoHyphens/>
    </w:pPr>
  </w:style>
  <w:style w:type="character" w:customStyle="1" w:styleId="-15">
    <w:name w:val="Таблица - Список маркированный 1 Знак"/>
    <w:basedOn w:val="af5"/>
    <w:link w:val="-1"/>
    <w:uiPriority w:val="99"/>
    <w:rsid w:val="002E7E7E"/>
    <w:rPr>
      <w:sz w:val="24"/>
      <w:szCs w:val="24"/>
    </w:rPr>
  </w:style>
  <w:style w:type="paragraph" w:customStyle="1" w:styleId="affffffffffb">
    <w:name w:val="ТЗ_Таблица_Шапка"/>
    <w:basedOn w:val="af4"/>
    <w:link w:val="affffffffffc"/>
    <w:qFormat/>
    <w:rsid w:val="002E7E7E"/>
    <w:pPr>
      <w:widowControl w:val="0"/>
      <w:autoSpaceDE w:val="0"/>
      <w:autoSpaceDN w:val="0"/>
      <w:adjustRightInd w:val="0"/>
      <w:jc w:val="center"/>
    </w:pPr>
    <w:rPr>
      <w:b/>
    </w:rPr>
  </w:style>
  <w:style w:type="character" w:customStyle="1" w:styleId="affffffffffc">
    <w:name w:val="ТЗ_Таблица_Шапка Знак"/>
    <w:link w:val="affffffffffb"/>
    <w:rsid w:val="002E7E7E"/>
    <w:rPr>
      <w:b/>
      <w:sz w:val="24"/>
      <w:szCs w:val="24"/>
    </w:rPr>
  </w:style>
  <w:style w:type="paragraph" w:customStyle="1" w:styleId="-TR91">
    <w:name w:val="ТЗ_Таблица - TR9 слева"/>
    <w:basedOn w:val="af4"/>
    <w:uiPriority w:val="99"/>
    <w:qFormat/>
    <w:rsid w:val="002E7E7E"/>
    <w:pPr>
      <w:widowControl w:val="0"/>
      <w:autoSpaceDE w:val="0"/>
      <w:autoSpaceDN w:val="0"/>
      <w:adjustRightInd w:val="0"/>
    </w:pPr>
    <w:rPr>
      <w:color w:val="000000"/>
      <w:szCs w:val="20"/>
    </w:rPr>
  </w:style>
  <w:style w:type="paragraph" w:customStyle="1" w:styleId="affffffffffd">
    <w:name w:val="ТЗ_Этап"/>
    <w:basedOn w:val="af4"/>
    <w:uiPriority w:val="99"/>
    <w:qFormat/>
    <w:rsid w:val="002E7E7E"/>
    <w:pPr>
      <w:tabs>
        <w:tab w:val="left" w:pos="912"/>
      </w:tabs>
      <w:suppressAutoHyphens/>
      <w:spacing w:before="240" w:after="120"/>
      <w:ind w:firstLine="352"/>
    </w:pPr>
    <w:rPr>
      <w:rFonts w:ascii="Arial" w:hAnsi="Arial"/>
      <w:b/>
      <w:szCs w:val="28"/>
    </w:rPr>
  </w:style>
  <w:style w:type="paragraph" w:customStyle="1" w:styleId="affffffffffe">
    <w:name w:val="ТЗ_Утверждаю_Согласовано"/>
    <w:basedOn w:val="af4"/>
    <w:uiPriority w:val="99"/>
    <w:qFormat/>
    <w:rsid w:val="002E7E7E"/>
    <w:pPr>
      <w:spacing w:before="240" w:after="240"/>
      <w:jc w:val="center"/>
    </w:pPr>
    <w:rPr>
      <w:b/>
    </w:rPr>
  </w:style>
  <w:style w:type="paragraph" w:customStyle="1" w:styleId="afffffffffff">
    <w:name w:val="ТЗ_Утверждаю_Должность_ФИО_Дата"/>
    <w:basedOn w:val="af4"/>
    <w:uiPriority w:val="99"/>
    <w:qFormat/>
    <w:rsid w:val="002E7E7E"/>
    <w:pPr>
      <w:jc w:val="center"/>
    </w:pPr>
    <w:rPr>
      <w:b/>
    </w:rPr>
  </w:style>
  <w:style w:type="paragraph" w:customStyle="1" w:styleId="2fff1">
    <w:name w:val="ТЗ_Согласовано_2"/>
    <w:basedOn w:val="affffffffffe"/>
    <w:uiPriority w:val="99"/>
    <w:qFormat/>
    <w:rsid w:val="002E7E7E"/>
  </w:style>
  <w:style w:type="table" w:customStyle="1" w:styleId="-121">
    <w:name w:val="Светлая заливка - Акцент 12"/>
    <w:basedOn w:val="af6"/>
    <w:uiPriority w:val="60"/>
    <w:rsid w:val="002E7E7E"/>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fb">
    <w:name w:val="Таблица - Наименование"/>
    <w:basedOn w:val="af4"/>
    <w:link w:val="-fc"/>
    <w:qFormat/>
    <w:rsid w:val="002E7E7E"/>
    <w:pPr>
      <w:pageBreakBefore/>
      <w:autoSpaceDE w:val="0"/>
      <w:autoSpaceDN w:val="0"/>
      <w:adjustRightInd w:val="0"/>
      <w:spacing w:before="240" w:after="240" w:line="240" w:lineRule="exact"/>
      <w:jc w:val="center"/>
    </w:pPr>
    <w:rPr>
      <w:b/>
    </w:rPr>
  </w:style>
  <w:style w:type="character" w:customStyle="1" w:styleId="-fc">
    <w:name w:val="Таблица - Наименование Знак"/>
    <w:link w:val="-fb"/>
    <w:rsid w:val="002E7E7E"/>
    <w:rPr>
      <w:b/>
      <w:sz w:val="24"/>
      <w:szCs w:val="24"/>
    </w:rPr>
  </w:style>
  <w:style w:type="paragraph" w:customStyle="1" w:styleId="TableParagraph">
    <w:name w:val="Table Paragraph"/>
    <w:basedOn w:val="af4"/>
    <w:uiPriority w:val="1"/>
    <w:qFormat/>
    <w:rsid w:val="002E7E7E"/>
    <w:pPr>
      <w:widowControl w:val="0"/>
      <w:autoSpaceDE w:val="0"/>
      <w:autoSpaceDN w:val="0"/>
      <w:adjustRightInd w:val="0"/>
    </w:pPr>
    <w:rPr>
      <w:rFonts w:eastAsiaTheme="minorEastAsia"/>
    </w:rPr>
  </w:style>
  <w:style w:type="character" w:customStyle="1" w:styleId="affffffff2">
    <w:name w:val="Основной текст_"/>
    <w:link w:val="1fffe"/>
    <w:rsid w:val="002E7E7E"/>
    <w:rPr>
      <w:b/>
      <w:sz w:val="24"/>
    </w:rPr>
  </w:style>
  <w:style w:type="table" w:customStyle="1" w:styleId="-1210">
    <w:name w:val="Светлая заливка - Акцент 121"/>
    <w:basedOn w:val="af6"/>
    <w:uiPriority w:val="60"/>
    <w:rsid w:val="004F598E"/>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2fff2">
    <w:name w:val="Основной текст2"/>
    <w:basedOn w:val="af5"/>
    <w:rsid w:val="00B4610C"/>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afffffffffff0">
    <w:name w:val="Сноска_"/>
    <w:basedOn w:val="af5"/>
    <w:link w:val="afffffffffff1"/>
    <w:rsid w:val="00660E18"/>
    <w:rPr>
      <w:shd w:val="clear" w:color="auto" w:fill="FFFFFF"/>
    </w:rPr>
  </w:style>
  <w:style w:type="character" w:customStyle="1" w:styleId="4e">
    <w:name w:val="Основной текст (4)_"/>
    <w:basedOn w:val="af5"/>
    <w:link w:val="4f"/>
    <w:rsid w:val="00660E18"/>
    <w:rPr>
      <w:b/>
      <w:bCs/>
      <w:shd w:val="clear" w:color="auto" w:fill="FFFFFF"/>
    </w:rPr>
  </w:style>
  <w:style w:type="paragraph" w:customStyle="1" w:styleId="afffffffffff1">
    <w:name w:val="Сноска"/>
    <w:basedOn w:val="af4"/>
    <w:link w:val="afffffffffff0"/>
    <w:rsid w:val="00660E18"/>
    <w:pPr>
      <w:widowControl w:val="0"/>
      <w:shd w:val="clear" w:color="auto" w:fill="FFFFFF"/>
      <w:spacing w:line="226" w:lineRule="exact"/>
      <w:jc w:val="both"/>
    </w:pPr>
    <w:rPr>
      <w:sz w:val="20"/>
      <w:szCs w:val="20"/>
    </w:rPr>
  </w:style>
  <w:style w:type="paragraph" w:customStyle="1" w:styleId="4f">
    <w:name w:val="Основной текст (4)"/>
    <w:basedOn w:val="af4"/>
    <w:link w:val="4e"/>
    <w:qFormat/>
    <w:rsid w:val="00660E18"/>
    <w:pPr>
      <w:widowControl w:val="0"/>
      <w:shd w:val="clear" w:color="auto" w:fill="FFFFFF"/>
      <w:spacing w:after="300" w:line="0" w:lineRule="atLeast"/>
      <w:ind w:hanging="1620"/>
      <w:jc w:val="center"/>
    </w:pPr>
    <w:rPr>
      <w:b/>
      <w:bCs/>
      <w:sz w:val="20"/>
      <w:szCs w:val="20"/>
    </w:rPr>
  </w:style>
  <w:style w:type="character" w:customStyle="1" w:styleId="2fff3">
    <w:name w:val="Заголовок №2_"/>
    <w:basedOn w:val="af5"/>
    <w:link w:val="2fff4"/>
    <w:rsid w:val="00660E18"/>
    <w:rPr>
      <w:b/>
      <w:bCs/>
      <w:shd w:val="clear" w:color="auto" w:fill="FFFFFF"/>
    </w:rPr>
  </w:style>
  <w:style w:type="paragraph" w:customStyle="1" w:styleId="2fff4">
    <w:name w:val="Заголовок №2"/>
    <w:basedOn w:val="af4"/>
    <w:link w:val="2fff3"/>
    <w:qFormat/>
    <w:rsid w:val="00660E18"/>
    <w:pPr>
      <w:widowControl w:val="0"/>
      <w:shd w:val="clear" w:color="auto" w:fill="FFFFFF"/>
      <w:spacing w:after="60" w:line="0" w:lineRule="atLeast"/>
      <w:jc w:val="both"/>
      <w:outlineLvl w:val="1"/>
    </w:pPr>
    <w:rPr>
      <w:b/>
      <w:bCs/>
      <w:sz w:val="20"/>
      <w:szCs w:val="20"/>
    </w:rPr>
  </w:style>
  <w:style w:type="character" w:customStyle="1" w:styleId="afffffffffff2">
    <w:name w:val="Подпись к таблице_"/>
    <w:basedOn w:val="af5"/>
    <w:link w:val="afffffffffff3"/>
    <w:uiPriority w:val="99"/>
    <w:rsid w:val="007A6D5A"/>
    <w:rPr>
      <w:shd w:val="clear" w:color="auto" w:fill="FFFFFF"/>
    </w:rPr>
  </w:style>
  <w:style w:type="character" w:customStyle="1" w:styleId="afffffffffff4">
    <w:name w:val="Подпись к таблице + Полужирный"/>
    <w:basedOn w:val="afffffffffff2"/>
    <w:rsid w:val="007A6D5A"/>
    <w:rPr>
      <w:b/>
      <w:bCs/>
      <w:color w:val="000000"/>
      <w:spacing w:val="0"/>
      <w:w w:val="100"/>
      <w:position w:val="0"/>
      <w:sz w:val="24"/>
      <w:szCs w:val="24"/>
      <w:shd w:val="clear" w:color="auto" w:fill="FFFFFF"/>
      <w:lang w:val="ru-RU" w:eastAsia="ru-RU" w:bidi="ru-RU"/>
    </w:rPr>
  </w:style>
  <w:style w:type="character" w:customStyle="1" w:styleId="210pt">
    <w:name w:val="Основной текст (2) + 10 pt"/>
    <w:basedOn w:val="2ffe"/>
    <w:rsid w:val="007A6D5A"/>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paragraph" w:customStyle="1" w:styleId="afffffffffff3">
    <w:name w:val="Подпись к таблице"/>
    <w:basedOn w:val="af4"/>
    <w:link w:val="afffffffffff2"/>
    <w:uiPriority w:val="99"/>
    <w:rsid w:val="007A6D5A"/>
    <w:pPr>
      <w:widowControl w:val="0"/>
      <w:shd w:val="clear" w:color="auto" w:fill="FFFFFF"/>
      <w:spacing w:line="0" w:lineRule="atLeast"/>
    </w:pPr>
    <w:rPr>
      <w:sz w:val="20"/>
      <w:szCs w:val="20"/>
    </w:rPr>
  </w:style>
  <w:style w:type="character" w:customStyle="1" w:styleId="84">
    <w:name w:val="Основной текст (8)_"/>
    <w:basedOn w:val="af5"/>
    <w:link w:val="85"/>
    <w:rsid w:val="00523760"/>
    <w:rPr>
      <w:i/>
      <w:iCs/>
      <w:shd w:val="clear" w:color="auto" w:fill="FFFFFF"/>
    </w:rPr>
  </w:style>
  <w:style w:type="paragraph" w:customStyle="1" w:styleId="85">
    <w:name w:val="Основной текст (8)"/>
    <w:basedOn w:val="af4"/>
    <w:link w:val="84"/>
    <w:rsid w:val="00523760"/>
    <w:pPr>
      <w:widowControl w:val="0"/>
      <w:shd w:val="clear" w:color="auto" w:fill="FFFFFF"/>
      <w:spacing w:line="0" w:lineRule="atLeast"/>
    </w:pPr>
    <w:rPr>
      <w:i/>
      <w:iCs/>
      <w:sz w:val="20"/>
      <w:szCs w:val="20"/>
    </w:rPr>
  </w:style>
  <w:style w:type="character" w:customStyle="1" w:styleId="Exact">
    <w:name w:val="Подпись к таблице Exact"/>
    <w:basedOn w:val="af5"/>
    <w:rsid w:val="005C737C"/>
    <w:rPr>
      <w:rFonts w:ascii="Times New Roman" w:eastAsia="Times New Roman" w:hAnsi="Times New Roman" w:cs="Times New Roman"/>
      <w:b w:val="0"/>
      <w:bCs w:val="0"/>
      <w:i w:val="0"/>
      <w:iCs w:val="0"/>
      <w:smallCaps w:val="0"/>
      <w:strike w:val="0"/>
      <w:u w:val="none"/>
    </w:rPr>
  </w:style>
  <w:style w:type="character" w:customStyle="1" w:styleId="Exact0">
    <w:name w:val="Подпись к таблице + Полужирный Exact"/>
    <w:basedOn w:val="afffffffffff2"/>
    <w:rsid w:val="005C737C"/>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UnicodeMS8pt">
    <w:name w:val="Основной текст (2) + Arial Unicode MS;8 pt;Полужирный"/>
    <w:basedOn w:val="2ffe"/>
    <w:rsid w:val="005C737C"/>
    <w:rPr>
      <w:rFonts w:ascii="Arial Unicode MS" w:eastAsia="Arial Unicode MS" w:hAnsi="Arial Unicode MS" w:cs="Arial Unicode MS"/>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ArialUnicodeMS75pt">
    <w:name w:val="Основной текст (2) + Arial Unicode MS;7;5 pt"/>
    <w:basedOn w:val="2ffe"/>
    <w:rsid w:val="005C737C"/>
    <w:rPr>
      <w:rFonts w:ascii="Arial Unicode MS" w:eastAsia="Arial Unicode MS" w:hAnsi="Arial Unicode MS" w:cs="Arial Unicode MS"/>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3fa">
    <w:name w:val="Основной текст (3)_"/>
    <w:basedOn w:val="af5"/>
    <w:link w:val="3fb"/>
    <w:rsid w:val="005C737C"/>
    <w:rPr>
      <w:b/>
      <w:bCs/>
      <w:sz w:val="26"/>
      <w:szCs w:val="26"/>
      <w:shd w:val="clear" w:color="auto" w:fill="FFFFFF"/>
    </w:rPr>
  </w:style>
  <w:style w:type="character" w:customStyle="1" w:styleId="afffffffffff5">
    <w:name w:val="Колонтитул_"/>
    <w:basedOn w:val="af5"/>
    <w:rsid w:val="005C737C"/>
    <w:rPr>
      <w:rFonts w:ascii="Times New Roman" w:eastAsia="Times New Roman" w:hAnsi="Times New Roman" w:cs="Times New Roman"/>
      <w:b w:val="0"/>
      <w:bCs w:val="0"/>
      <w:i/>
      <w:iCs/>
      <w:smallCaps w:val="0"/>
      <w:strike w:val="0"/>
      <w:sz w:val="16"/>
      <w:szCs w:val="16"/>
      <w:u w:val="none"/>
    </w:rPr>
  </w:style>
  <w:style w:type="character" w:customStyle="1" w:styleId="14pt">
    <w:name w:val="Колонтитул + 14 pt;Полужирный;Не курсив"/>
    <w:basedOn w:val="afffffffffff5"/>
    <w:rsid w:val="005C737C"/>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3Exact">
    <w:name w:val="Основной текст (3) Exact"/>
    <w:basedOn w:val="af5"/>
    <w:rsid w:val="005C737C"/>
    <w:rPr>
      <w:rFonts w:ascii="Times New Roman" w:eastAsia="Times New Roman" w:hAnsi="Times New Roman" w:cs="Times New Roman"/>
      <w:b/>
      <w:bCs/>
      <w:i w:val="0"/>
      <w:iCs w:val="0"/>
      <w:smallCaps w:val="0"/>
      <w:strike w:val="0"/>
      <w:sz w:val="26"/>
      <w:szCs w:val="26"/>
      <w:u w:val="none"/>
    </w:rPr>
  </w:style>
  <w:style w:type="character" w:customStyle="1" w:styleId="1fffff3">
    <w:name w:val="Заголовок №1_"/>
    <w:basedOn w:val="af5"/>
    <w:link w:val="1fffff4"/>
    <w:rsid w:val="005C737C"/>
    <w:rPr>
      <w:b/>
      <w:bCs/>
      <w:sz w:val="26"/>
      <w:szCs w:val="26"/>
      <w:shd w:val="clear" w:color="auto" w:fill="FFFFFF"/>
    </w:rPr>
  </w:style>
  <w:style w:type="character" w:customStyle="1" w:styleId="afffffffffff6">
    <w:name w:val="Колонтитул"/>
    <w:basedOn w:val="afffffffffff5"/>
    <w:rsid w:val="005C737C"/>
    <w:rPr>
      <w:rFonts w:ascii="Times New Roman" w:eastAsia="Times New Roman" w:hAnsi="Times New Roman" w:cs="Times New Roman"/>
      <w:b w:val="0"/>
      <w:bCs w:val="0"/>
      <w:i/>
      <w:iCs/>
      <w:smallCaps w:val="0"/>
      <w:strike w:val="0"/>
      <w:color w:val="000000"/>
      <w:spacing w:val="0"/>
      <w:w w:val="100"/>
      <w:position w:val="0"/>
      <w:sz w:val="16"/>
      <w:szCs w:val="16"/>
      <w:u w:val="none"/>
      <w:lang w:val="ru-RU" w:eastAsia="ru-RU" w:bidi="ru-RU"/>
    </w:rPr>
  </w:style>
  <w:style w:type="character" w:customStyle="1" w:styleId="Tahoma85pt">
    <w:name w:val="Колонтитул + Tahoma;8;5 pt"/>
    <w:basedOn w:val="afffffffffff5"/>
    <w:rsid w:val="005C737C"/>
    <w:rPr>
      <w:rFonts w:ascii="Tahoma" w:eastAsia="Tahoma" w:hAnsi="Tahoma" w:cs="Tahoma"/>
      <w:b w:val="0"/>
      <w:bCs w:val="0"/>
      <w:i/>
      <w:iCs/>
      <w:smallCaps w:val="0"/>
      <w:strike w:val="0"/>
      <w:color w:val="000000"/>
      <w:spacing w:val="0"/>
      <w:w w:val="100"/>
      <w:position w:val="0"/>
      <w:sz w:val="17"/>
      <w:szCs w:val="17"/>
      <w:u w:val="none"/>
      <w:lang w:val="ru-RU" w:eastAsia="ru-RU" w:bidi="ru-RU"/>
    </w:rPr>
  </w:style>
  <w:style w:type="character" w:customStyle="1" w:styleId="95pt">
    <w:name w:val="Колонтитул + 9;5 pt;Не курсив"/>
    <w:basedOn w:val="afffffffffff5"/>
    <w:rsid w:val="005C737C"/>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ArialUnicodeMS15pt">
    <w:name w:val="Основной текст (2) + Arial Unicode MS;15 pt;Курсив"/>
    <w:basedOn w:val="2ffe"/>
    <w:rsid w:val="005C737C"/>
    <w:rPr>
      <w:rFonts w:ascii="Arial Unicode MS" w:eastAsia="Arial Unicode MS" w:hAnsi="Arial Unicode MS" w:cs="Arial Unicode MS"/>
      <w:b w:val="0"/>
      <w:bCs w:val="0"/>
      <w:i/>
      <w:iCs/>
      <w:smallCaps w:val="0"/>
      <w:strike w:val="0"/>
      <w:color w:val="000000"/>
      <w:spacing w:val="0"/>
      <w:w w:val="100"/>
      <w:position w:val="0"/>
      <w:sz w:val="30"/>
      <w:szCs w:val="30"/>
      <w:u w:val="none"/>
      <w:shd w:val="clear" w:color="auto" w:fill="FFFFFF"/>
      <w:lang w:val="ru-RU" w:eastAsia="ru-RU" w:bidi="ru-RU"/>
    </w:rPr>
  </w:style>
  <w:style w:type="character" w:customStyle="1" w:styleId="214pt">
    <w:name w:val="Основной текст (2) + 14 pt"/>
    <w:basedOn w:val="2ffe"/>
    <w:rsid w:val="005C737C"/>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26pt-5pt">
    <w:name w:val="Основной текст (2) + 26 pt;Полужирный;Курсив;Интервал -5 pt"/>
    <w:basedOn w:val="2ffe"/>
    <w:rsid w:val="005C737C"/>
    <w:rPr>
      <w:rFonts w:ascii="Times New Roman" w:eastAsia="Times New Roman" w:hAnsi="Times New Roman" w:cs="Times New Roman"/>
      <w:b/>
      <w:bCs/>
      <w:i/>
      <w:iCs/>
      <w:smallCaps w:val="0"/>
      <w:strike w:val="0"/>
      <w:color w:val="000000"/>
      <w:spacing w:val="-100"/>
      <w:w w:val="100"/>
      <w:position w:val="0"/>
      <w:sz w:val="52"/>
      <w:szCs w:val="52"/>
      <w:u w:val="none"/>
      <w:shd w:val="clear" w:color="auto" w:fill="FFFFFF"/>
      <w:lang w:val="ru-RU" w:eastAsia="ru-RU" w:bidi="ru-RU"/>
    </w:rPr>
  </w:style>
  <w:style w:type="character" w:customStyle="1" w:styleId="2CenturyGothic17pt">
    <w:name w:val="Основной текст (2) + Century Gothic;17 pt"/>
    <w:basedOn w:val="2ffe"/>
    <w:rsid w:val="005C737C"/>
    <w:rPr>
      <w:rFonts w:ascii="Century Gothic" w:eastAsia="Century Gothic" w:hAnsi="Century Gothic" w:cs="Century Gothic"/>
      <w:b w:val="0"/>
      <w:bCs w:val="0"/>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fff5">
    <w:name w:val="Основной текст (2) + Курсив"/>
    <w:aliases w:val="Интервал 3 pt"/>
    <w:basedOn w:val="2ffe"/>
    <w:rsid w:val="005C737C"/>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26pt-2pt">
    <w:name w:val="Основной текст (2) + 26 pt;Полужирный;Курсив;Интервал -2 pt"/>
    <w:basedOn w:val="2ffe"/>
    <w:rsid w:val="005C737C"/>
    <w:rPr>
      <w:rFonts w:ascii="Times New Roman" w:eastAsia="Times New Roman" w:hAnsi="Times New Roman" w:cs="Times New Roman"/>
      <w:b/>
      <w:bCs/>
      <w:i/>
      <w:iCs/>
      <w:smallCaps w:val="0"/>
      <w:strike w:val="0"/>
      <w:color w:val="000000"/>
      <w:spacing w:val="-50"/>
      <w:w w:val="100"/>
      <w:position w:val="0"/>
      <w:sz w:val="52"/>
      <w:szCs w:val="52"/>
      <w:u w:val="none"/>
      <w:shd w:val="clear" w:color="auto" w:fill="FFFFFF"/>
      <w:lang w:val="en-US" w:eastAsia="en-US" w:bidi="en-US"/>
    </w:rPr>
  </w:style>
  <w:style w:type="character" w:customStyle="1" w:styleId="2fff6">
    <w:name w:val="Основной текст (2) + Малые прописные"/>
    <w:basedOn w:val="2ffe"/>
    <w:rsid w:val="005C737C"/>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ru-RU" w:eastAsia="ru-RU" w:bidi="ru-RU"/>
    </w:rPr>
  </w:style>
  <w:style w:type="character" w:customStyle="1" w:styleId="1ffff2">
    <w:name w:val="Оглавление 1 Знак"/>
    <w:aliases w:val="_1 Знак"/>
    <w:basedOn w:val="af5"/>
    <w:link w:val="1ffff1"/>
    <w:uiPriority w:val="39"/>
    <w:rsid w:val="004832C0"/>
    <w:rPr>
      <w:rFonts w:eastAsia="Calibri"/>
      <w:noProof/>
      <w:sz w:val="24"/>
      <w:szCs w:val="24"/>
      <w:u w:val="single"/>
    </w:rPr>
  </w:style>
  <w:style w:type="character" w:customStyle="1" w:styleId="2ff3">
    <w:name w:val="Оглавление 2 Знак"/>
    <w:basedOn w:val="af5"/>
    <w:link w:val="2ff2"/>
    <w:uiPriority w:val="39"/>
    <w:rsid w:val="00542821"/>
    <w:rPr>
      <w:sz w:val="24"/>
      <w:szCs w:val="24"/>
    </w:rPr>
  </w:style>
  <w:style w:type="character" w:customStyle="1" w:styleId="afffffffffff7">
    <w:name w:val="Оглавление + Не курсив"/>
    <w:basedOn w:val="2ff3"/>
    <w:rsid w:val="005C737C"/>
    <w:rPr>
      <w:spacing w:val="0"/>
      <w:w w:val="100"/>
      <w:position w:val="0"/>
      <w:sz w:val="24"/>
      <w:szCs w:val="24"/>
    </w:rPr>
  </w:style>
  <w:style w:type="character" w:customStyle="1" w:styleId="5Exact">
    <w:name w:val="Основной текст (5) Exact"/>
    <w:basedOn w:val="af5"/>
    <w:link w:val="59"/>
    <w:rsid w:val="005C737C"/>
    <w:rPr>
      <w:b/>
      <w:bCs/>
      <w:sz w:val="10"/>
      <w:szCs w:val="10"/>
      <w:shd w:val="clear" w:color="auto" w:fill="FFFFFF"/>
    </w:rPr>
  </w:style>
  <w:style w:type="character" w:customStyle="1" w:styleId="6Exact">
    <w:name w:val="Основной текст (6) Exact"/>
    <w:basedOn w:val="af5"/>
    <w:link w:val="65"/>
    <w:rsid w:val="005C737C"/>
    <w:rPr>
      <w:sz w:val="10"/>
      <w:szCs w:val="10"/>
      <w:shd w:val="clear" w:color="auto" w:fill="FFFFFF"/>
    </w:rPr>
  </w:style>
  <w:style w:type="character" w:customStyle="1" w:styleId="6Exact0">
    <w:name w:val="Основной текст (6) + Полужирный Exact"/>
    <w:basedOn w:val="6Exact"/>
    <w:rsid w:val="005C737C"/>
    <w:rPr>
      <w:rFonts w:ascii="Arial Unicode MS" w:eastAsia="Arial Unicode MS" w:hAnsi="Arial Unicode MS" w:cs="Arial Unicode MS"/>
      <w:b/>
      <w:bCs/>
      <w:color w:val="000000"/>
      <w:spacing w:val="0"/>
      <w:w w:val="100"/>
      <w:position w:val="0"/>
      <w:sz w:val="10"/>
      <w:szCs w:val="10"/>
      <w:shd w:val="clear" w:color="auto" w:fill="FFFFFF"/>
      <w:lang w:val="en-US" w:eastAsia="en-US" w:bidi="en-US"/>
    </w:rPr>
  </w:style>
  <w:style w:type="character" w:customStyle="1" w:styleId="6TimesNewRoman7ptExact">
    <w:name w:val="Основной текст (6) + Times New Roman;7 pt;Курсив Exact"/>
    <w:basedOn w:val="6Exact"/>
    <w:rsid w:val="005C737C"/>
    <w:rPr>
      <w:rFonts w:ascii="Times New Roman" w:eastAsia="Times New Roman" w:hAnsi="Times New Roman" w:cs="Times New Roman"/>
      <w:i/>
      <w:iCs/>
      <w:color w:val="000000"/>
      <w:spacing w:val="0"/>
      <w:w w:val="100"/>
      <w:position w:val="0"/>
      <w:sz w:val="14"/>
      <w:szCs w:val="14"/>
      <w:shd w:val="clear" w:color="auto" w:fill="FFFFFF"/>
      <w:lang w:val="ru-RU" w:eastAsia="ru-RU" w:bidi="ru-RU"/>
    </w:rPr>
  </w:style>
  <w:style w:type="character" w:customStyle="1" w:styleId="7Exact">
    <w:name w:val="Основной текст (7) Exact"/>
    <w:basedOn w:val="af5"/>
    <w:link w:val="75"/>
    <w:rsid w:val="005C737C"/>
    <w:rPr>
      <w:sz w:val="10"/>
      <w:szCs w:val="10"/>
      <w:shd w:val="clear" w:color="auto" w:fill="FFFFFF"/>
    </w:rPr>
  </w:style>
  <w:style w:type="character" w:customStyle="1" w:styleId="8Exact">
    <w:name w:val="Основной текст (8) Exact"/>
    <w:basedOn w:val="af5"/>
    <w:rsid w:val="005C737C"/>
    <w:rPr>
      <w:rFonts w:ascii="Times New Roman" w:eastAsia="Times New Roman" w:hAnsi="Times New Roman" w:cs="Times New Roman"/>
      <w:b w:val="0"/>
      <w:bCs w:val="0"/>
      <w:i/>
      <w:iCs/>
      <w:smallCaps w:val="0"/>
      <w:strike w:val="0"/>
      <w:u w:val="none"/>
      <w:lang w:val="en-US" w:eastAsia="en-US" w:bidi="en-US"/>
    </w:rPr>
  </w:style>
  <w:style w:type="character" w:customStyle="1" w:styleId="8Exact0">
    <w:name w:val="Основной текст (8) + Не курсив Exact"/>
    <w:basedOn w:val="84"/>
    <w:rsid w:val="005C737C"/>
    <w:rPr>
      <w:rFonts w:ascii="Times New Roman" w:eastAsia="Times New Roman" w:hAnsi="Times New Roman" w:cs="Times New Roman"/>
      <w:b w:val="0"/>
      <w:bCs w:val="0"/>
      <w:i/>
      <w:iCs/>
      <w:smallCaps w:val="0"/>
      <w:strike w:val="0"/>
      <w:u w:val="none"/>
      <w:shd w:val="clear" w:color="auto" w:fill="FFFFFF"/>
    </w:rPr>
  </w:style>
  <w:style w:type="character" w:customStyle="1" w:styleId="5TimesNewRoman7ptExact">
    <w:name w:val="Основной текст (5) + Times New Roman;7 pt;Не полужирный;Курсив Exact"/>
    <w:basedOn w:val="5Exact"/>
    <w:rsid w:val="005C737C"/>
    <w:rPr>
      <w:rFonts w:ascii="Times New Roman" w:eastAsia="Times New Roman" w:hAnsi="Times New Roman" w:cs="Times New Roman"/>
      <w:b/>
      <w:bCs/>
      <w:i/>
      <w:iCs/>
      <w:color w:val="000000"/>
      <w:spacing w:val="0"/>
      <w:w w:val="100"/>
      <w:position w:val="0"/>
      <w:sz w:val="14"/>
      <w:szCs w:val="14"/>
      <w:shd w:val="clear" w:color="auto" w:fill="FFFFFF"/>
      <w:lang w:val="ru-RU" w:eastAsia="ru-RU" w:bidi="ru-RU"/>
    </w:rPr>
  </w:style>
  <w:style w:type="character" w:customStyle="1" w:styleId="9Exact">
    <w:name w:val="Основной текст (9) Exact"/>
    <w:basedOn w:val="af5"/>
    <w:link w:val="94"/>
    <w:rsid w:val="005C737C"/>
    <w:rPr>
      <w:shd w:val="clear" w:color="auto" w:fill="FFFFFF"/>
      <w:lang w:val="en-US" w:eastAsia="en-US" w:bidi="en-US"/>
    </w:rPr>
  </w:style>
  <w:style w:type="character" w:customStyle="1" w:styleId="9-1ptExact">
    <w:name w:val="Основной текст (9) + Полужирный;Курсив;Интервал -1 pt Exact"/>
    <w:basedOn w:val="9Exact"/>
    <w:rsid w:val="005C737C"/>
    <w:rPr>
      <w:b/>
      <w:bCs/>
      <w:i/>
      <w:iCs/>
      <w:color w:val="000000"/>
      <w:spacing w:val="-20"/>
      <w:w w:val="100"/>
      <w:position w:val="0"/>
      <w:shd w:val="clear" w:color="auto" w:fill="FFFFFF"/>
      <w:lang w:val="en-US" w:eastAsia="en-US" w:bidi="en-US"/>
    </w:rPr>
  </w:style>
  <w:style w:type="character" w:customStyle="1" w:styleId="6TimesNewRoman45ptExact">
    <w:name w:val="Основной текст (6) + Times New Roman;4;5 pt Exact"/>
    <w:basedOn w:val="6Exact"/>
    <w:rsid w:val="005C737C"/>
    <w:rPr>
      <w:rFonts w:ascii="Times New Roman" w:eastAsia="Times New Roman" w:hAnsi="Times New Roman" w:cs="Times New Roman"/>
      <w:color w:val="000000"/>
      <w:spacing w:val="0"/>
      <w:w w:val="100"/>
      <w:position w:val="0"/>
      <w:sz w:val="9"/>
      <w:szCs w:val="9"/>
      <w:shd w:val="clear" w:color="auto" w:fill="FFFFFF"/>
      <w:lang w:val="ru-RU" w:eastAsia="ru-RU" w:bidi="ru-RU"/>
    </w:rPr>
  </w:style>
  <w:style w:type="character" w:customStyle="1" w:styleId="10Exact">
    <w:name w:val="Основной текст (10) Exact"/>
    <w:basedOn w:val="af5"/>
    <w:rsid w:val="005C737C"/>
    <w:rPr>
      <w:b w:val="0"/>
      <w:bCs w:val="0"/>
      <w:i w:val="0"/>
      <w:iCs w:val="0"/>
      <w:smallCaps w:val="0"/>
      <w:strike w:val="0"/>
      <w:sz w:val="13"/>
      <w:szCs w:val="13"/>
      <w:u w:val="none"/>
    </w:rPr>
  </w:style>
  <w:style w:type="character" w:customStyle="1" w:styleId="103">
    <w:name w:val="Основной текст (10)_"/>
    <w:basedOn w:val="af5"/>
    <w:rsid w:val="005C737C"/>
    <w:rPr>
      <w:b w:val="0"/>
      <w:bCs w:val="0"/>
      <w:i w:val="0"/>
      <w:iCs w:val="0"/>
      <w:smallCaps w:val="0"/>
      <w:strike w:val="0"/>
      <w:sz w:val="13"/>
      <w:szCs w:val="13"/>
      <w:u w:val="none"/>
    </w:rPr>
  </w:style>
  <w:style w:type="character" w:customStyle="1" w:styleId="104">
    <w:name w:val="Основной текст (10)"/>
    <w:basedOn w:val="103"/>
    <w:rsid w:val="005C737C"/>
    <w:rPr>
      <w:rFonts w:ascii="Arial Unicode MS" w:eastAsia="Arial Unicode MS" w:hAnsi="Arial Unicode MS" w:cs="Arial Unicode MS"/>
      <w:b w:val="0"/>
      <w:bCs w:val="0"/>
      <w:i w:val="0"/>
      <w:iCs w:val="0"/>
      <w:smallCaps w:val="0"/>
      <w:strike w:val="0"/>
      <w:color w:val="000000"/>
      <w:spacing w:val="0"/>
      <w:w w:val="100"/>
      <w:position w:val="0"/>
      <w:sz w:val="13"/>
      <w:szCs w:val="13"/>
      <w:u w:val="single"/>
      <w:lang w:val="ru-RU" w:eastAsia="ru-RU" w:bidi="ru-RU"/>
    </w:rPr>
  </w:style>
  <w:style w:type="character" w:customStyle="1" w:styleId="10TimesNewRoman5pt">
    <w:name w:val="Основной текст (10) + Times New Roman;5 pt;Полужирный"/>
    <w:basedOn w:val="103"/>
    <w:rsid w:val="005C737C"/>
    <w:rPr>
      <w:rFonts w:ascii="Times New Roman" w:eastAsia="Times New Roman" w:hAnsi="Times New Roman" w:cs="Times New Roman"/>
      <w:b/>
      <w:bCs/>
      <w:i w:val="0"/>
      <w:iCs w:val="0"/>
      <w:smallCaps w:val="0"/>
      <w:strike w:val="0"/>
      <w:color w:val="000000"/>
      <w:spacing w:val="0"/>
      <w:w w:val="100"/>
      <w:position w:val="0"/>
      <w:sz w:val="10"/>
      <w:szCs w:val="10"/>
      <w:u w:val="single"/>
      <w:lang w:val="ru-RU" w:eastAsia="ru-RU" w:bidi="ru-RU"/>
    </w:rPr>
  </w:style>
  <w:style w:type="character" w:customStyle="1" w:styleId="11f1">
    <w:name w:val="Основной текст (11)_"/>
    <w:basedOn w:val="af5"/>
    <w:link w:val="11f2"/>
    <w:rsid w:val="005C737C"/>
    <w:rPr>
      <w:sz w:val="14"/>
      <w:szCs w:val="14"/>
      <w:shd w:val="clear" w:color="auto" w:fill="FFFFFF"/>
    </w:rPr>
  </w:style>
  <w:style w:type="character" w:customStyle="1" w:styleId="86">
    <w:name w:val="Основной текст (8) + Не курсив"/>
    <w:basedOn w:val="84"/>
    <w:rsid w:val="005C737C"/>
    <w:rPr>
      <w:rFonts w:ascii="Times New Roman" w:eastAsia="Times New Roman" w:hAnsi="Times New Roman" w:cs="Times New Roman"/>
      <w:b w:val="0"/>
      <w:bCs w:val="0"/>
      <w:i/>
      <w:iCs/>
      <w:smallCaps w:val="0"/>
      <w:strike w:val="0"/>
      <w:color w:val="000000"/>
      <w:spacing w:val="0"/>
      <w:w w:val="100"/>
      <w:position w:val="0"/>
      <w:sz w:val="24"/>
      <w:szCs w:val="24"/>
      <w:u w:val="single"/>
      <w:shd w:val="clear" w:color="auto" w:fill="FFFFFF"/>
      <w:lang w:val="ru-RU" w:eastAsia="ru-RU" w:bidi="ru-RU"/>
    </w:rPr>
  </w:style>
  <w:style w:type="character" w:customStyle="1" w:styleId="12Exact">
    <w:name w:val="Основной текст (12) Exact"/>
    <w:basedOn w:val="af5"/>
    <w:link w:val="129"/>
    <w:rsid w:val="005C737C"/>
    <w:rPr>
      <w:rFonts w:ascii="Tahoma" w:eastAsia="Tahoma" w:hAnsi="Tahoma" w:cs="Tahoma"/>
      <w:sz w:val="8"/>
      <w:szCs w:val="8"/>
      <w:shd w:val="clear" w:color="auto" w:fill="FFFFFF"/>
    </w:rPr>
  </w:style>
  <w:style w:type="character" w:customStyle="1" w:styleId="22Exact">
    <w:name w:val="Заголовок №2 (2) Exact"/>
    <w:basedOn w:val="af5"/>
    <w:link w:val="228"/>
    <w:rsid w:val="005C737C"/>
    <w:rPr>
      <w:b/>
      <w:bCs/>
      <w:sz w:val="21"/>
      <w:szCs w:val="21"/>
      <w:shd w:val="clear" w:color="auto" w:fill="FFFFFF"/>
    </w:rPr>
  </w:style>
  <w:style w:type="character" w:customStyle="1" w:styleId="2Exact">
    <w:name w:val="Основной текст (2) Exact"/>
    <w:basedOn w:val="af5"/>
    <w:rsid w:val="005C737C"/>
    <w:rPr>
      <w:rFonts w:ascii="Times New Roman" w:eastAsia="Times New Roman" w:hAnsi="Times New Roman" w:cs="Times New Roman"/>
      <w:b w:val="0"/>
      <w:bCs w:val="0"/>
      <w:i w:val="0"/>
      <w:iCs w:val="0"/>
      <w:smallCaps w:val="0"/>
      <w:strike w:val="0"/>
      <w:u w:val="none"/>
    </w:rPr>
  </w:style>
  <w:style w:type="character" w:customStyle="1" w:styleId="2Exact0">
    <w:name w:val="Основной текст (2) + Полужирный Exact"/>
    <w:basedOn w:val="2ffe"/>
    <w:rsid w:val="005C737C"/>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3Exact">
    <w:name w:val="Основной текст (13) Exact"/>
    <w:basedOn w:val="af5"/>
    <w:link w:val="135"/>
    <w:rsid w:val="005C737C"/>
    <w:rPr>
      <w:sz w:val="9"/>
      <w:szCs w:val="9"/>
      <w:shd w:val="clear" w:color="auto" w:fill="FFFFFF"/>
    </w:rPr>
  </w:style>
  <w:style w:type="character" w:customStyle="1" w:styleId="295pt">
    <w:name w:val="Основной текст (2) + 9;5 pt;Полужирный"/>
    <w:basedOn w:val="2ffe"/>
    <w:rsid w:val="005C737C"/>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
    <w:basedOn w:val="2ffe"/>
    <w:rsid w:val="005C737C"/>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f7">
    <w:name w:val="Подпись к таблице (2)_"/>
    <w:basedOn w:val="af5"/>
    <w:rsid w:val="005C737C"/>
    <w:rPr>
      <w:rFonts w:ascii="Times New Roman" w:eastAsia="Times New Roman" w:hAnsi="Times New Roman" w:cs="Times New Roman"/>
      <w:b w:val="0"/>
      <w:bCs w:val="0"/>
      <w:i w:val="0"/>
      <w:iCs w:val="0"/>
      <w:smallCaps w:val="0"/>
      <w:strike w:val="0"/>
      <w:sz w:val="20"/>
      <w:szCs w:val="20"/>
      <w:u w:val="none"/>
    </w:rPr>
  </w:style>
  <w:style w:type="character" w:customStyle="1" w:styleId="234">
    <w:name w:val="Заголовок №2 (3)_"/>
    <w:basedOn w:val="af5"/>
    <w:rsid w:val="005C737C"/>
    <w:rPr>
      <w:rFonts w:ascii="Times New Roman" w:eastAsia="Times New Roman" w:hAnsi="Times New Roman" w:cs="Times New Roman"/>
      <w:b w:val="0"/>
      <w:bCs w:val="0"/>
      <w:i w:val="0"/>
      <w:iCs w:val="0"/>
      <w:smallCaps w:val="0"/>
      <w:strike w:val="0"/>
      <w:u w:val="none"/>
    </w:rPr>
  </w:style>
  <w:style w:type="character" w:customStyle="1" w:styleId="146">
    <w:name w:val="Основной текст (14)_"/>
    <w:basedOn w:val="af5"/>
    <w:link w:val="147"/>
    <w:rsid w:val="005C737C"/>
    <w:rPr>
      <w:b/>
      <w:bCs/>
      <w:i/>
      <w:iCs/>
      <w:shd w:val="clear" w:color="auto" w:fill="FFFFFF"/>
    </w:rPr>
  </w:style>
  <w:style w:type="character" w:customStyle="1" w:styleId="151">
    <w:name w:val="Основной текст (15)_"/>
    <w:basedOn w:val="af5"/>
    <w:rsid w:val="005C737C"/>
    <w:rPr>
      <w:rFonts w:ascii="Times New Roman" w:eastAsia="Times New Roman" w:hAnsi="Times New Roman" w:cs="Times New Roman"/>
      <w:b w:val="0"/>
      <w:bCs w:val="0"/>
      <w:i w:val="0"/>
      <w:iCs w:val="0"/>
      <w:smallCaps w:val="0"/>
      <w:strike w:val="0"/>
      <w:sz w:val="20"/>
      <w:szCs w:val="20"/>
      <w:u w:val="none"/>
    </w:rPr>
  </w:style>
  <w:style w:type="character" w:customStyle="1" w:styleId="235">
    <w:name w:val="Заголовок №2 (3) + Курсив"/>
    <w:basedOn w:val="234"/>
    <w:rsid w:val="005C737C"/>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Exact1">
    <w:name w:val="Подпись к картинке Exact"/>
    <w:basedOn w:val="af5"/>
    <w:rsid w:val="005C737C"/>
    <w:rPr>
      <w:rFonts w:ascii="Times New Roman" w:eastAsia="Times New Roman" w:hAnsi="Times New Roman" w:cs="Times New Roman"/>
      <w:b w:val="0"/>
      <w:bCs w:val="0"/>
      <w:i w:val="0"/>
      <w:iCs w:val="0"/>
      <w:smallCaps w:val="0"/>
      <w:strike w:val="0"/>
      <w:u w:val="none"/>
    </w:rPr>
  </w:style>
  <w:style w:type="character" w:customStyle="1" w:styleId="255pt">
    <w:name w:val="Основной текст (2) + 5;5 pt"/>
    <w:basedOn w:val="2ffe"/>
    <w:rsid w:val="005C737C"/>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ArialUnicodeMS">
    <w:name w:val="Основной текст (2) + Arial Unicode MS"/>
    <w:aliases w:val="8 pt,15 pt,10"/>
    <w:basedOn w:val="2ffe"/>
    <w:rsid w:val="005C737C"/>
    <w:rPr>
      <w:rFonts w:ascii="Arial Unicode MS" w:eastAsia="Arial Unicode MS" w:hAnsi="Arial Unicode MS" w:cs="Arial Unicode MS"/>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55pt0pt">
    <w:name w:val="Основной текст (2) + 5;5 pt;Курсив;Интервал 0 pt"/>
    <w:basedOn w:val="2ffe"/>
    <w:rsid w:val="005C737C"/>
    <w:rPr>
      <w:rFonts w:ascii="Times New Roman" w:eastAsia="Times New Roman" w:hAnsi="Times New Roman" w:cs="Times New Roman"/>
      <w:b w:val="0"/>
      <w:bCs w:val="0"/>
      <w:i/>
      <w:iCs/>
      <w:smallCaps w:val="0"/>
      <w:strike w:val="0"/>
      <w:color w:val="000000"/>
      <w:spacing w:val="-10"/>
      <w:w w:val="100"/>
      <w:position w:val="0"/>
      <w:sz w:val="11"/>
      <w:szCs w:val="11"/>
      <w:u w:val="none"/>
      <w:shd w:val="clear" w:color="auto" w:fill="FFFFFF"/>
      <w:lang w:val="en-US" w:eastAsia="en-US" w:bidi="en-US"/>
    </w:rPr>
  </w:style>
  <w:style w:type="character" w:customStyle="1" w:styleId="2ArialUnicodeMS15pt-3pt">
    <w:name w:val="Основной текст (2) + Arial Unicode MS;15 pt;Курсив;Интервал -3 pt"/>
    <w:basedOn w:val="2ffe"/>
    <w:rsid w:val="005C737C"/>
    <w:rPr>
      <w:rFonts w:ascii="Arial Unicode MS" w:eastAsia="Arial Unicode MS" w:hAnsi="Arial Unicode MS" w:cs="Arial Unicode MS"/>
      <w:b w:val="0"/>
      <w:bCs w:val="0"/>
      <w:i/>
      <w:iCs/>
      <w:smallCaps w:val="0"/>
      <w:strike w:val="0"/>
      <w:color w:val="000000"/>
      <w:spacing w:val="-60"/>
      <w:w w:val="100"/>
      <w:position w:val="0"/>
      <w:sz w:val="30"/>
      <w:szCs w:val="30"/>
      <w:u w:val="none"/>
      <w:shd w:val="clear" w:color="auto" w:fill="FFFFFF"/>
      <w:lang w:val="ru-RU" w:eastAsia="ru-RU" w:bidi="ru-RU"/>
    </w:rPr>
  </w:style>
  <w:style w:type="character" w:customStyle="1" w:styleId="285pt">
    <w:name w:val="Основной текст (2) + 8;5 pt"/>
    <w:basedOn w:val="2ffe"/>
    <w:rsid w:val="005C737C"/>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Tahoma4pt">
    <w:name w:val="Основной текст (2) + Tahoma;4 pt"/>
    <w:basedOn w:val="2ffe"/>
    <w:rsid w:val="005C737C"/>
    <w:rPr>
      <w:rFonts w:ascii="Tahoma" w:eastAsia="Tahoma" w:hAnsi="Tahoma" w:cs="Tahom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160">
    <w:name w:val="Основной текст (16)_"/>
    <w:basedOn w:val="af5"/>
    <w:link w:val="161"/>
    <w:rsid w:val="005C737C"/>
    <w:rPr>
      <w:sz w:val="17"/>
      <w:szCs w:val="17"/>
      <w:shd w:val="clear" w:color="auto" w:fill="FFFFFF"/>
    </w:rPr>
  </w:style>
  <w:style w:type="character" w:customStyle="1" w:styleId="171">
    <w:name w:val="Основной текст (17)_"/>
    <w:basedOn w:val="af5"/>
    <w:rsid w:val="005C737C"/>
    <w:rPr>
      <w:rFonts w:ascii="Times New Roman" w:eastAsia="Times New Roman" w:hAnsi="Times New Roman" w:cs="Times New Roman"/>
      <w:b w:val="0"/>
      <w:bCs w:val="0"/>
      <w:i w:val="0"/>
      <w:iCs w:val="0"/>
      <w:smallCaps w:val="0"/>
      <w:strike w:val="0"/>
      <w:sz w:val="17"/>
      <w:szCs w:val="17"/>
      <w:u w:val="none"/>
    </w:rPr>
  </w:style>
  <w:style w:type="character" w:customStyle="1" w:styleId="172">
    <w:name w:val="Основной текст (17)"/>
    <w:basedOn w:val="171"/>
    <w:rsid w:val="005C737C"/>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18Exact">
    <w:name w:val="Основной текст (18) Exact"/>
    <w:basedOn w:val="af5"/>
    <w:link w:val="184"/>
    <w:rsid w:val="005C737C"/>
    <w:rPr>
      <w:rFonts w:ascii="Tahoma" w:eastAsia="Tahoma" w:hAnsi="Tahoma" w:cs="Tahoma"/>
      <w:b/>
      <w:bCs/>
      <w:sz w:val="24"/>
      <w:szCs w:val="24"/>
      <w:shd w:val="clear" w:color="auto" w:fill="FFFFFF"/>
    </w:rPr>
  </w:style>
  <w:style w:type="character" w:customStyle="1" w:styleId="3fc">
    <w:name w:val="Оглавление (3)_"/>
    <w:basedOn w:val="af5"/>
    <w:link w:val="3fd"/>
    <w:rsid w:val="005C737C"/>
    <w:rPr>
      <w:shd w:val="clear" w:color="auto" w:fill="FFFFFF"/>
    </w:rPr>
  </w:style>
  <w:style w:type="character" w:customStyle="1" w:styleId="2Tahoma16pt">
    <w:name w:val="Основной текст (2) + Tahoma;16 pt;Полужирный"/>
    <w:basedOn w:val="2ffe"/>
    <w:rsid w:val="005C737C"/>
    <w:rPr>
      <w:rFonts w:ascii="Tahoma" w:eastAsia="Tahoma" w:hAnsi="Tahoma" w:cs="Tahoma"/>
      <w:b/>
      <w:bCs/>
      <w:i w:val="0"/>
      <w:iCs w:val="0"/>
      <w:smallCaps w:val="0"/>
      <w:strike w:val="0"/>
      <w:color w:val="000000"/>
      <w:spacing w:val="0"/>
      <w:w w:val="100"/>
      <w:position w:val="0"/>
      <w:sz w:val="32"/>
      <w:szCs w:val="32"/>
      <w:u w:val="none"/>
      <w:shd w:val="clear" w:color="auto" w:fill="FFFFFF"/>
      <w:lang w:val="ru-RU" w:eastAsia="ru-RU" w:bidi="ru-RU"/>
    </w:rPr>
  </w:style>
  <w:style w:type="character" w:customStyle="1" w:styleId="2ArialUnicodeMS6pt">
    <w:name w:val="Основной текст (2) + Arial Unicode MS;6 pt"/>
    <w:basedOn w:val="2ffe"/>
    <w:rsid w:val="005C737C"/>
    <w:rPr>
      <w:rFonts w:ascii="Arial Unicode MS" w:eastAsia="Arial Unicode MS" w:hAnsi="Arial Unicode MS" w:cs="Arial Unicode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Tahoma">
    <w:name w:val="Основной текст (2) + Tahoma;Полужирный"/>
    <w:basedOn w:val="2ffe"/>
    <w:rsid w:val="005C737C"/>
    <w:rPr>
      <w:rFonts w:ascii="Tahoma" w:eastAsia="Tahoma" w:hAnsi="Tahoma" w:cs="Tahoma"/>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UnicodeMS105pt">
    <w:name w:val="Основной текст (2) + Arial Unicode MS;10;5 pt;Полужирный"/>
    <w:basedOn w:val="2ffe"/>
    <w:rsid w:val="005C737C"/>
    <w:rPr>
      <w:rFonts w:ascii="Arial Unicode MS" w:eastAsia="Arial Unicode MS" w:hAnsi="Arial Unicode MS" w:cs="Arial Unicode MS"/>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85pt0">
    <w:name w:val="Основной текст (2) + 8;5 pt;Полужирный;Курсив"/>
    <w:basedOn w:val="2ffe"/>
    <w:rsid w:val="005C737C"/>
    <w:rPr>
      <w:rFonts w:ascii="Times New Roman" w:eastAsia="Times New Roman" w:hAnsi="Times New Roman" w:cs="Times New Roman"/>
      <w:b/>
      <w:bCs/>
      <w:i/>
      <w:iCs/>
      <w:smallCaps w:val="0"/>
      <w:strike w:val="0"/>
      <w:color w:val="000000"/>
      <w:spacing w:val="0"/>
      <w:w w:val="100"/>
      <w:position w:val="0"/>
      <w:sz w:val="17"/>
      <w:szCs w:val="17"/>
      <w:u w:val="none"/>
      <w:shd w:val="clear" w:color="auto" w:fill="FFFFFF"/>
      <w:lang w:val="ru-RU" w:eastAsia="ru-RU" w:bidi="ru-RU"/>
    </w:rPr>
  </w:style>
  <w:style w:type="character" w:customStyle="1" w:styleId="10pt">
    <w:name w:val="Подпись к таблице + 10 pt"/>
    <w:basedOn w:val="afffffffffff2"/>
    <w:rsid w:val="005C737C"/>
    <w:rPr>
      <w:rFonts w:ascii="Times New Roman" w:eastAsia="Times New Roman" w:hAnsi="Times New Roman" w:cs="Times New Roman"/>
      <w:b w:val="0"/>
      <w:bCs w:val="0"/>
      <w:i w:val="0"/>
      <w:iCs w:val="0"/>
      <w:smallCaps w:val="0"/>
      <w:strike w:val="0"/>
      <w:color w:val="000000"/>
      <w:spacing w:val="0"/>
      <w:w w:val="100"/>
      <w:position w:val="0"/>
      <w:sz w:val="20"/>
      <w:szCs w:val="20"/>
      <w:u w:val="single"/>
      <w:shd w:val="clear" w:color="auto" w:fill="FFFFFF"/>
      <w:lang w:val="ru-RU" w:eastAsia="ru-RU" w:bidi="ru-RU"/>
    </w:rPr>
  </w:style>
  <w:style w:type="character" w:customStyle="1" w:styleId="23Exact">
    <w:name w:val="Заголовок №2 (3) Exact"/>
    <w:basedOn w:val="af5"/>
    <w:rsid w:val="005C737C"/>
    <w:rPr>
      <w:rFonts w:ascii="Times New Roman" w:eastAsia="Times New Roman" w:hAnsi="Times New Roman" w:cs="Times New Roman"/>
      <w:b w:val="0"/>
      <w:bCs w:val="0"/>
      <w:i w:val="0"/>
      <w:iCs w:val="0"/>
      <w:smallCaps w:val="0"/>
      <w:strike w:val="0"/>
      <w:u w:val="none"/>
    </w:rPr>
  </w:style>
  <w:style w:type="character" w:customStyle="1" w:styleId="afffffffffff8">
    <w:name w:val="Подпись к картинке_"/>
    <w:basedOn w:val="af5"/>
    <w:link w:val="afffffffffff9"/>
    <w:rsid w:val="005C737C"/>
    <w:rPr>
      <w:shd w:val="clear" w:color="auto" w:fill="FFFFFF"/>
    </w:rPr>
  </w:style>
  <w:style w:type="character" w:customStyle="1" w:styleId="19Exact">
    <w:name w:val="Основной текст (19) Exact"/>
    <w:basedOn w:val="af5"/>
    <w:rsid w:val="005C737C"/>
    <w:rPr>
      <w:rFonts w:ascii="Times New Roman" w:eastAsia="Times New Roman" w:hAnsi="Times New Roman" w:cs="Times New Roman"/>
      <w:b w:val="0"/>
      <w:bCs w:val="0"/>
      <w:i w:val="0"/>
      <w:iCs w:val="0"/>
      <w:smallCaps w:val="0"/>
      <w:strike w:val="0"/>
      <w:sz w:val="9"/>
      <w:szCs w:val="9"/>
      <w:u w:val="none"/>
    </w:rPr>
  </w:style>
  <w:style w:type="character" w:customStyle="1" w:styleId="190">
    <w:name w:val="Основной текст (19)_"/>
    <w:basedOn w:val="af5"/>
    <w:rsid w:val="005C737C"/>
    <w:rPr>
      <w:rFonts w:ascii="Times New Roman" w:eastAsia="Times New Roman" w:hAnsi="Times New Roman" w:cs="Times New Roman"/>
      <w:b w:val="0"/>
      <w:bCs w:val="0"/>
      <w:i w:val="0"/>
      <w:iCs w:val="0"/>
      <w:smallCaps w:val="0"/>
      <w:strike w:val="0"/>
      <w:sz w:val="9"/>
      <w:szCs w:val="9"/>
      <w:u w:val="none"/>
    </w:rPr>
  </w:style>
  <w:style w:type="character" w:customStyle="1" w:styleId="191">
    <w:name w:val="Основной текст (19)"/>
    <w:basedOn w:val="190"/>
    <w:rsid w:val="005C737C"/>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eastAsia="ru-RU" w:bidi="ru-RU"/>
    </w:rPr>
  </w:style>
  <w:style w:type="character" w:customStyle="1" w:styleId="201">
    <w:name w:val="Основной текст (20)_"/>
    <w:basedOn w:val="af5"/>
    <w:rsid w:val="005C737C"/>
    <w:rPr>
      <w:rFonts w:ascii="Arial" w:eastAsia="Arial" w:hAnsi="Arial" w:cs="Arial"/>
      <w:b/>
      <w:bCs/>
      <w:i w:val="0"/>
      <w:iCs w:val="0"/>
      <w:smallCaps w:val="0"/>
      <w:strike w:val="0"/>
      <w:sz w:val="22"/>
      <w:szCs w:val="22"/>
      <w:u w:val="none"/>
    </w:rPr>
  </w:style>
  <w:style w:type="character" w:customStyle="1" w:styleId="202">
    <w:name w:val="Основной текст (20)"/>
    <w:basedOn w:val="201"/>
    <w:rsid w:val="005C737C"/>
    <w:rPr>
      <w:rFonts w:ascii="Arial" w:eastAsia="Arial" w:hAnsi="Arial" w:cs="Arial"/>
      <w:b/>
      <w:bCs/>
      <w:i w:val="0"/>
      <w:iCs w:val="0"/>
      <w:smallCaps w:val="0"/>
      <w:strike w:val="0"/>
      <w:color w:val="000000"/>
      <w:spacing w:val="0"/>
      <w:w w:val="100"/>
      <w:position w:val="0"/>
      <w:sz w:val="22"/>
      <w:szCs w:val="22"/>
      <w:u w:val="none"/>
      <w:lang w:val="ru-RU" w:eastAsia="ru-RU" w:bidi="ru-RU"/>
    </w:rPr>
  </w:style>
  <w:style w:type="character" w:customStyle="1" w:styleId="2014pt">
    <w:name w:val="Основной текст (20) + 14 pt"/>
    <w:basedOn w:val="201"/>
    <w:rsid w:val="005C737C"/>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2015pt">
    <w:name w:val="Основной текст (20) + 15 pt;Курсив"/>
    <w:basedOn w:val="201"/>
    <w:rsid w:val="005C737C"/>
    <w:rPr>
      <w:rFonts w:ascii="Arial" w:eastAsia="Arial" w:hAnsi="Arial" w:cs="Arial"/>
      <w:b/>
      <w:bCs/>
      <w:i/>
      <w:iCs/>
      <w:smallCaps w:val="0"/>
      <w:strike w:val="0"/>
      <w:color w:val="000000"/>
      <w:spacing w:val="0"/>
      <w:w w:val="100"/>
      <w:position w:val="0"/>
      <w:sz w:val="30"/>
      <w:szCs w:val="30"/>
      <w:u w:val="none"/>
      <w:lang w:val="en-US" w:eastAsia="en-US" w:bidi="en-US"/>
    </w:rPr>
  </w:style>
  <w:style w:type="character" w:customStyle="1" w:styleId="20Exact">
    <w:name w:val="Основной текст (20) Exact"/>
    <w:basedOn w:val="af5"/>
    <w:rsid w:val="005C737C"/>
    <w:rPr>
      <w:rFonts w:ascii="Arial" w:eastAsia="Arial" w:hAnsi="Arial" w:cs="Arial"/>
      <w:b/>
      <w:bCs/>
      <w:i w:val="0"/>
      <w:iCs w:val="0"/>
      <w:smallCaps w:val="0"/>
      <w:strike w:val="0"/>
      <w:sz w:val="22"/>
      <w:szCs w:val="22"/>
      <w:u w:val="none"/>
    </w:rPr>
  </w:style>
  <w:style w:type="character" w:customStyle="1" w:styleId="21Exact">
    <w:name w:val="Основной текст (21) Exact"/>
    <w:basedOn w:val="af5"/>
    <w:link w:val="21f"/>
    <w:rsid w:val="005C737C"/>
    <w:rPr>
      <w:rFonts w:ascii="Arial" w:eastAsia="Arial" w:hAnsi="Arial" w:cs="Arial"/>
      <w:b/>
      <w:bCs/>
      <w:sz w:val="26"/>
      <w:szCs w:val="26"/>
      <w:shd w:val="clear" w:color="auto" w:fill="FFFFFF"/>
    </w:rPr>
  </w:style>
  <w:style w:type="character" w:customStyle="1" w:styleId="21Exact0">
    <w:name w:val="Основной текст (21) + Малые прописные Exact"/>
    <w:basedOn w:val="21Exact"/>
    <w:rsid w:val="005C737C"/>
    <w:rPr>
      <w:rFonts w:ascii="Arial" w:eastAsia="Arial" w:hAnsi="Arial" w:cs="Arial"/>
      <w:b/>
      <w:bCs/>
      <w:smallCaps/>
      <w:color w:val="000000"/>
      <w:spacing w:val="0"/>
      <w:w w:val="100"/>
      <w:position w:val="0"/>
      <w:sz w:val="26"/>
      <w:szCs w:val="26"/>
      <w:shd w:val="clear" w:color="auto" w:fill="FFFFFF"/>
      <w:lang w:val="ru-RU" w:eastAsia="ru-RU" w:bidi="ru-RU"/>
    </w:rPr>
  </w:style>
  <w:style w:type="character" w:customStyle="1" w:styleId="236">
    <w:name w:val="Заголовок №2 (3)"/>
    <w:basedOn w:val="234"/>
    <w:rsid w:val="005C737C"/>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265pt">
    <w:name w:val="Основной текст (2) + 6;5 pt;Полужирный;Малые прописные"/>
    <w:basedOn w:val="2ffe"/>
    <w:rsid w:val="005C737C"/>
    <w:rPr>
      <w:rFonts w:ascii="Times New Roman" w:eastAsia="Times New Roman" w:hAnsi="Times New Roman" w:cs="Times New Roman"/>
      <w:b/>
      <w:bCs/>
      <w:i w:val="0"/>
      <w:iCs w:val="0"/>
      <w:smallCaps/>
      <w:strike w:val="0"/>
      <w:color w:val="000000"/>
      <w:spacing w:val="0"/>
      <w:w w:val="100"/>
      <w:position w:val="0"/>
      <w:sz w:val="13"/>
      <w:szCs w:val="13"/>
      <w:u w:val="none"/>
      <w:shd w:val="clear" w:color="auto" w:fill="FFFFFF"/>
      <w:lang w:val="ru-RU" w:eastAsia="ru-RU" w:bidi="ru-RU"/>
    </w:rPr>
  </w:style>
  <w:style w:type="character" w:customStyle="1" w:styleId="24pt150">
    <w:name w:val="Основной текст (2) + 4 pt;Масштаб 150%"/>
    <w:basedOn w:val="2ffe"/>
    <w:rsid w:val="005C737C"/>
    <w:rPr>
      <w:rFonts w:ascii="Times New Roman" w:eastAsia="Times New Roman" w:hAnsi="Times New Roman" w:cs="Times New Roman"/>
      <w:b/>
      <w:bCs/>
      <w:i w:val="0"/>
      <w:iCs w:val="0"/>
      <w:smallCaps w:val="0"/>
      <w:strike w:val="0"/>
      <w:color w:val="000000"/>
      <w:spacing w:val="0"/>
      <w:w w:val="150"/>
      <w:position w:val="0"/>
      <w:sz w:val="8"/>
      <w:szCs w:val="8"/>
      <w:u w:val="none"/>
      <w:shd w:val="clear" w:color="auto" w:fill="FFFFFF"/>
      <w:lang w:val="ru-RU" w:eastAsia="ru-RU" w:bidi="ru-RU"/>
    </w:rPr>
  </w:style>
  <w:style w:type="character" w:customStyle="1" w:styleId="2CourierNew13pt-1pt">
    <w:name w:val="Основной текст (2) + Courier New;13 pt;Полужирный;Интервал -1 pt"/>
    <w:basedOn w:val="2ffe"/>
    <w:rsid w:val="005C737C"/>
    <w:rPr>
      <w:rFonts w:ascii="Courier New" w:eastAsia="Courier New" w:hAnsi="Courier New" w:cs="Courier New"/>
      <w:b/>
      <w:bCs/>
      <w:i w:val="0"/>
      <w:iCs w:val="0"/>
      <w:smallCaps w:val="0"/>
      <w:strike w:val="0"/>
      <w:color w:val="000000"/>
      <w:spacing w:val="-20"/>
      <w:w w:val="100"/>
      <w:position w:val="0"/>
      <w:sz w:val="26"/>
      <w:szCs w:val="26"/>
      <w:u w:val="none"/>
      <w:shd w:val="clear" w:color="auto" w:fill="FFFFFF"/>
      <w:lang w:val="ru-RU" w:eastAsia="ru-RU" w:bidi="ru-RU"/>
    </w:rPr>
  </w:style>
  <w:style w:type="character" w:customStyle="1" w:styleId="275pt0pt">
    <w:name w:val="Основной текст (2) + 7;5 pt;Интервал 0 pt"/>
    <w:basedOn w:val="2ffe"/>
    <w:rsid w:val="005C737C"/>
    <w:rPr>
      <w:rFonts w:ascii="Times New Roman" w:eastAsia="Times New Roman" w:hAnsi="Times New Roman" w:cs="Times New Roman"/>
      <w:b w:val="0"/>
      <w:bCs w:val="0"/>
      <w:i w:val="0"/>
      <w:iCs w:val="0"/>
      <w:smallCaps w:val="0"/>
      <w:strike w:val="0"/>
      <w:color w:val="000000"/>
      <w:spacing w:val="-10"/>
      <w:w w:val="100"/>
      <w:position w:val="0"/>
      <w:sz w:val="15"/>
      <w:szCs w:val="15"/>
      <w:u w:val="none"/>
      <w:shd w:val="clear" w:color="auto" w:fill="FFFFFF"/>
      <w:lang w:val="ru-RU" w:eastAsia="ru-RU" w:bidi="ru-RU"/>
    </w:rPr>
  </w:style>
  <w:style w:type="character" w:customStyle="1" w:styleId="215pt">
    <w:name w:val="Основной текст (2) + 15 pt;Полужирный"/>
    <w:basedOn w:val="2ffe"/>
    <w:rsid w:val="005C737C"/>
    <w:rPr>
      <w:rFonts w:ascii="Times New Roman" w:eastAsia="Times New Roman" w:hAnsi="Times New Roman" w:cs="Times New Roman"/>
      <w:b/>
      <w:bCs/>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Impact">
    <w:name w:val="Основной текст (2) + Impact;Курсив"/>
    <w:basedOn w:val="2ffe"/>
    <w:rsid w:val="005C737C"/>
    <w:rPr>
      <w:rFonts w:ascii="Impact" w:eastAsia="Impact" w:hAnsi="Impact" w:cs="Impact"/>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5pt150">
    <w:name w:val="Основной текст (2) + 5 pt;Курсив;Масштаб 150%"/>
    <w:basedOn w:val="2ffe"/>
    <w:rsid w:val="005C737C"/>
    <w:rPr>
      <w:rFonts w:ascii="Times New Roman" w:eastAsia="Times New Roman" w:hAnsi="Times New Roman" w:cs="Times New Roman"/>
      <w:b w:val="0"/>
      <w:bCs w:val="0"/>
      <w:i/>
      <w:iCs/>
      <w:smallCaps w:val="0"/>
      <w:strike w:val="0"/>
      <w:color w:val="000000"/>
      <w:spacing w:val="0"/>
      <w:w w:val="150"/>
      <w:position w:val="0"/>
      <w:sz w:val="10"/>
      <w:szCs w:val="10"/>
      <w:u w:val="none"/>
      <w:shd w:val="clear" w:color="auto" w:fill="FFFFFF"/>
      <w:lang w:val="ru-RU" w:eastAsia="ru-RU" w:bidi="ru-RU"/>
    </w:rPr>
  </w:style>
  <w:style w:type="character" w:customStyle="1" w:styleId="2CourierNew8pt">
    <w:name w:val="Основной текст (2) + Courier New;8 pt;Полужирный"/>
    <w:basedOn w:val="2ffe"/>
    <w:rsid w:val="005C737C"/>
    <w:rPr>
      <w:rFonts w:ascii="Courier New" w:eastAsia="Courier New" w:hAnsi="Courier New" w:cs="Courier New"/>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65pt0pt">
    <w:name w:val="Основной текст (2) + 6;5 pt;Полужирный;Интервал 0 pt"/>
    <w:basedOn w:val="2ffe"/>
    <w:rsid w:val="005C737C"/>
    <w:rPr>
      <w:rFonts w:ascii="Times New Roman" w:eastAsia="Times New Roman" w:hAnsi="Times New Roman" w:cs="Times New Roman"/>
      <w:b/>
      <w:bCs/>
      <w:i w:val="0"/>
      <w:iCs w:val="0"/>
      <w:smallCaps w:val="0"/>
      <w:strike w:val="0"/>
      <w:color w:val="000000"/>
      <w:spacing w:val="-10"/>
      <w:w w:val="100"/>
      <w:position w:val="0"/>
      <w:sz w:val="13"/>
      <w:szCs w:val="13"/>
      <w:u w:val="none"/>
      <w:shd w:val="clear" w:color="auto" w:fill="FFFFFF"/>
      <w:lang w:val="ru-RU" w:eastAsia="ru-RU" w:bidi="ru-RU"/>
    </w:rPr>
  </w:style>
  <w:style w:type="character" w:customStyle="1" w:styleId="210pt-2pt">
    <w:name w:val="Основной текст (2) + 10 pt;Интервал -2 pt"/>
    <w:basedOn w:val="2ffe"/>
    <w:rsid w:val="005C737C"/>
    <w:rPr>
      <w:rFonts w:ascii="Times New Roman" w:eastAsia="Times New Roman" w:hAnsi="Times New Roman" w:cs="Times New Roman"/>
      <w:b w:val="0"/>
      <w:bCs w:val="0"/>
      <w:i w:val="0"/>
      <w:iCs w:val="0"/>
      <w:smallCaps w:val="0"/>
      <w:strike w:val="0"/>
      <w:color w:val="000000"/>
      <w:spacing w:val="-40"/>
      <w:w w:val="100"/>
      <w:position w:val="0"/>
      <w:sz w:val="20"/>
      <w:szCs w:val="20"/>
      <w:u w:val="none"/>
      <w:shd w:val="clear" w:color="auto" w:fill="FFFFFF"/>
      <w:lang w:val="ru-RU" w:eastAsia="ru-RU" w:bidi="ru-RU"/>
    </w:rPr>
  </w:style>
  <w:style w:type="character" w:customStyle="1" w:styleId="2LucidaSansUnicode34pt">
    <w:name w:val="Основной текст (2) + Lucida Sans Unicode;34 pt"/>
    <w:basedOn w:val="2ffe"/>
    <w:rsid w:val="005C737C"/>
    <w:rPr>
      <w:rFonts w:ascii="Lucida Sans Unicode" w:eastAsia="Lucida Sans Unicode" w:hAnsi="Lucida Sans Unicode" w:cs="Lucida Sans Unicode"/>
      <w:b w:val="0"/>
      <w:bCs w:val="0"/>
      <w:i w:val="0"/>
      <w:iCs w:val="0"/>
      <w:smallCaps w:val="0"/>
      <w:strike w:val="0"/>
      <w:color w:val="000000"/>
      <w:spacing w:val="0"/>
      <w:w w:val="100"/>
      <w:position w:val="0"/>
      <w:sz w:val="68"/>
      <w:szCs w:val="68"/>
      <w:u w:val="none"/>
      <w:shd w:val="clear" w:color="auto" w:fill="FFFFFF"/>
      <w:lang w:val="ru-RU" w:eastAsia="ru-RU" w:bidi="ru-RU"/>
    </w:rPr>
  </w:style>
  <w:style w:type="character" w:customStyle="1" w:styleId="2CourierNew9pt1pt">
    <w:name w:val="Основной текст (2) + Courier New;9 pt;Интервал 1 pt"/>
    <w:basedOn w:val="2ffe"/>
    <w:rsid w:val="005C737C"/>
    <w:rPr>
      <w:rFonts w:ascii="Courier New" w:eastAsia="Courier New" w:hAnsi="Courier New" w:cs="Courier New"/>
      <w:b w:val="0"/>
      <w:bCs w:val="0"/>
      <w:i w:val="0"/>
      <w:iCs w:val="0"/>
      <w:smallCaps w:val="0"/>
      <w:strike w:val="0"/>
      <w:color w:val="000000"/>
      <w:spacing w:val="30"/>
      <w:w w:val="100"/>
      <w:position w:val="0"/>
      <w:sz w:val="18"/>
      <w:szCs w:val="18"/>
      <w:u w:val="none"/>
      <w:shd w:val="clear" w:color="auto" w:fill="FFFFFF"/>
      <w:lang w:val="ru-RU" w:eastAsia="ru-RU" w:bidi="ru-RU"/>
    </w:rPr>
  </w:style>
  <w:style w:type="character" w:customStyle="1" w:styleId="27Exact">
    <w:name w:val="Основной текст (27) Exact"/>
    <w:basedOn w:val="af5"/>
    <w:rsid w:val="005C737C"/>
    <w:rPr>
      <w:b w:val="0"/>
      <w:bCs w:val="0"/>
      <w:i w:val="0"/>
      <w:iCs w:val="0"/>
      <w:smallCaps w:val="0"/>
      <w:strike w:val="0"/>
      <w:sz w:val="9"/>
      <w:szCs w:val="9"/>
      <w:u w:val="none"/>
    </w:rPr>
  </w:style>
  <w:style w:type="character" w:customStyle="1" w:styleId="28Exact">
    <w:name w:val="Основной текст (28) Exact"/>
    <w:basedOn w:val="af5"/>
    <w:rsid w:val="005C737C"/>
    <w:rPr>
      <w:b/>
      <w:bCs/>
      <w:i w:val="0"/>
      <w:iCs w:val="0"/>
      <w:smallCaps w:val="0"/>
      <w:strike w:val="0"/>
      <w:sz w:val="8"/>
      <w:szCs w:val="8"/>
      <w:u w:val="none"/>
    </w:rPr>
  </w:style>
  <w:style w:type="character" w:customStyle="1" w:styleId="28Exact0">
    <w:name w:val="Основной текст (28) + Не полужирный Exact"/>
    <w:basedOn w:val="280"/>
    <w:rsid w:val="005C737C"/>
    <w:rPr>
      <w:b/>
      <w:bCs/>
      <w:i w:val="0"/>
      <w:iCs w:val="0"/>
      <w:smallCaps w:val="0"/>
      <w:strike w:val="0"/>
      <w:sz w:val="8"/>
      <w:szCs w:val="8"/>
      <w:u w:val="none"/>
    </w:rPr>
  </w:style>
  <w:style w:type="character" w:customStyle="1" w:styleId="27Candara55ptExact">
    <w:name w:val="Основной текст (27) + Candara;5;5 pt;Полужирный Exact"/>
    <w:basedOn w:val="270"/>
    <w:rsid w:val="005C737C"/>
    <w:rPr>
      <w:rFonts w:ascii="Candara" w:eastAsia="Candara" w:hAnsi="Candara" w:cs="Candara"/>
      <w:b/>
      <w:bCs/>
      <w:i w:val="0"/>
      <w:iCs w:val="0"/>
      <w:smallCaps w:val="0"/>
      <w:strike w:val="0"/>
      <w:sz w:val="11"/>
      <w:szCs w:val="11"/>
      <w:u w:val="none"/>
    </w:rPr>
  </w:style>
  <w:style w:type="character" w:customStyle="1" w:styleId="25Exact">
    <w:name w:val="Основной текст (25) Exact"/>
    <w:basedOn w:val="af5"/>
    <w:rsid w:val="005C737C"/>
    <w:rPr>
      <w:b w:val="0"/>
      <w:bCs w:val="0"/>
      <w:i w:val="0"/>
      <w:iCs w:val="0"/>
      <w:smallCaps w:val="0"/>
      <w:strike w:val="0"/>
      <w:sz w:val="9"/>
      <w:szCs w:val="9"/>
      <w:u w:val="none"/>
    </w:rPr>
  </w:style>
  <w:style w:type="character" w:customStyle="1" w:styleId="25TimesNewRoman5ptExact">
    <w:name w:val="Основной текст (25) + Times New Roman;5 pt Exact"/>
    <w:basedOn w:val="252"/>
    <w:rsid w:val="005C737C"/>
    <w:rPr>
      <w:rFonts w:ascii="Times New Roman" w:eastAsia="Times New Roman" w:hAnsi="Times New Roman" w:cs="Times New Roman"/>
      <w:b w:val="0"/>
      <w:bCs w:val="0"/>
      <w:i w:val="0"/>
      <w:iCs w:val="0"/>
      <w:smallCaps w:val="0"/>
      <w:strike w:val="0"/>
      <w:sz w:val="10"/>
      <w:szCs w:val="10"/>
      <w:u w:val="none"/>
    </w:rPr>
  </w:style>
  <w:style w:type="character" w:customStyle="1" w:styleId="24Exact">
    <w:name w:val="Основной текст (24) Exact"/>
    <w:basedOn w:val="af5"/>
    <w:rsid w:val="005C737C"/>
    <w:rPr>
      <w:rFonts w:ascii="Times New Roman" w:eastAsia="Times New Roman" w:hAnsi="Times New Roman" w:cs="Times New Roman"/>
      <w:b/>
      <w:bCs/>
      <w:i/>
      <w:iCs/>
      <w:smallCaps w:val="0"/>
      <w:strike w:val="0"/>
      <w:sz w:val="17"/>
      <w:szCs w:val="17"/>
      <w:u w:val="none"/>
      <w:lang w:val="en-US" w:eastAsia="en-US" w:bidi="en-US"/>
    </w:rPr>
  </w:style>
  <w:style w:type="character" w:customStyle="1" w:styleId="152">
    <w:name w:val="Основной текст (15)"/>
    <w:basedOn w:val="151"/>
    <w:rsid w:val="005C737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29">
    <w:name w:val="Основной текст (22)_"/>
    <w:basedOn w:val="af5"/>
    <w:rsid w:val="005C737C"/>
    <w:rPr>
      <w:b/>
      <w:bCs/>
      <w:i w:val="0"/>
      <w:iCs w:val="0"/>
      <w:smallCaps w:val="0"/>
      <w:strike w:val="0"/>
      <w:sz w:val="16"/>
      <w:szCs w:val="16"/>
      <w:u w:val="none"/>
    </w:rPr>
  </w:style>
  <w:style w:type="character" w:customStyle="1" w:styleId="22a">
    <w:name w:val="Основной текст (22)"/>
    <w:basedOn w:val="229"/>
    <w:rsid w:val="005C737C"/>
    <w:rPr>
      <w:rFonts w:ascii="Arial Unicode MS" w:eastAsia="Arial Unicode MS" w:hAnsi="Arial Unicode MS" w:cs="Arial Unicode MS"/>
      <w:b/>
      <w:bCs/>
      <w:i w:val="0"/>
      <w:iCs w:val="0"/>
      <w:smallCaps w:val="0"/>
      <w:strike w:val="0"/>
      <w:color w:val="000000"/>
      <w:spacing w:val="0"/>
      <w:w w:val="100"/>
      <w:position w:val="0"/>
      <w:sz w:val="16"/>
      <w:szCs w:val="16"/>
      <w:u w:val="none"/>
      <w:lang w:val="ru-RU" w:eastAsia="ru-RU" w:bidi="ru-RU"/>
    </w:rPr>
  </w:style>
  <w:style w:type="character" w:customStyle="1" w:styleId="224pt0pt">
    <w:name w:val="Основной текст (22) + 4 pt;Не полужирный;Курсив;Интервал 0 pt"/>
    <w:basedOn w:val="229"/>
    <w:rsid w:val="005C737C"/>
    <w:rPr>
      <w:rFonts w:ascii="Arial Unicode MS" w:eastAsia="Arial Unicode MS" w:hAnsi="Arial Unicode MS" w:cs="Arial Unicode MS"/>
      <w:b/>
      <w:bCs/>
      <w:i/>
      <w:iCs/>
      <w:smallCaps w:val="0"/>
      <w:strike w:val="0"/>
      <w:color w:val="000000"/>
      <w:spacing w:val="-10"/>
      <w:w w:val="100"/>
      <w:position w:val="0"/>
      <w:sz w:val="8"/>
      <w:szCs w:val="8"/>
      <w:u w:val="none"/>
      <w:lang w:val="ru-RU" w:eastAsia="ru-RU" w:bidi="ru-RU"/>
    </w:rPr>
  </w:style>
  <w:style w:type="character" w:customStyle="1" w:styleId="237">
    <w:name w:val="Основной текст (23)_"/>
    <w:basedOn w:val="af5"/>
    <w:rsid w:val="005C737C"/>
    <w:rPr>
      <w:rFonts w:ascii="Times New Roman" w:eastAsia="Times New Roman" w:hAnsi="Times New Roman" w:cs="Times New Roman"/>
      <w:b w:val="0"/>
      <w:bCs w:val="0"/>
      <w:i w:val="0"/>
      <w:iCs w:val="0"/>
      <w:smallCaps w:val="0"/>
      <w:strike w:val="0"/>
      <w:sz w:val="13"/>
      <w:szCs w:val="13"/>
      <w:u w:val="none"/>
    </w:rPr>
  </w:style>
  <w:style w:type="character" w:customStyle="1" w:styleId="2375pt">
    <w:name w:val="Основной текст (23) + 7;5 pt;Курсив"/>
    <w:basedOn w:val="237"/>
    <w:rsid w:val="005C737C"/>
    <w:rPr>
      <w:rFonts w:ascii="Times New Roman" w:eastAsia="Times New Roman" w:hAnsi="Times New Roman" w:cs="Times New Roman"/>
      <w:b w:val="0"/>
      <w:bCs w:val="0"/>
      <w:i/>
      <w:iCs/>
      <w:smallCaps w:val="0"/>
      <w:strike w:val="0"/>
      <w:color w:val="000000"/>
      <w:spacing w:val="0"/>
      <w:w w:val="100"/>
      <w:position w:val="0"/>
      <w:sz w:val="15"/>
      <w:szCs w:val="15"/>
      <w:u w:val="none"/>
      <w:lang w:val="ru-RU" w:eastAsia="ru-RU" w:bidi="ru-RU"/>
    </w:rPr>
  </w:style>
  <w:style w:type="character" w:customStyle="1" w:styleId="238">
    <w:name w:val="Основной текст (23)"/>
    <w:basedOn w:val="237"/>
    <w:rsid w:val="005C737C"/>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character" w:customStyle="1" w:styleId="153">
    <w:name w:val="Основной текст (15) + Малые прописные"/>
    <w:basedOn w:val="151"/>
    <w:rsid w:val="005C737C"/>
    <w:rPr>
      <w:rFonts w:ascii="Times New Roman" w:eastAsia="Times New Roman" w:hAnsi="Times New Roman" w:cs="Times New Roman"/>
      <w:b w:val="0"/>
      <w:bCs w:val="0"/>
      <w:i w:val="0"/>
      <w:iCs w:val="0"/>
      <w:smallCaps/>
      <w:strike w:val="0"/>
      <w:color w:val="000000"/>
      <w:spacing w:val="0"/>
      <w:w w:val="100"/>
      <w:position w:val="0"/>
      <w:sz w:val="20"/>
      <w:szCs w:val="20"/>
      <w:u w:val="none"/>
      <w:lang w:val="en-US" w:eastAsia="en-US" w:bidi="en-US"/>
    </w:rPr>
  </w:style>
  <w:style w:type="character" w:customStyle="1" w:styleId="244">
    <w:name w:val="Основной текст (24)_"/>
    <w:basedOn w:val="af5"/>
    <w:rsid w:val="005C737C"/>
    <w:rPr>
      <w:rFonts w:ascii="Times New Roman" w:eastAsia="Times New Roman" w:hAnsi="Times New Roman" w:cs="Times New Roman"/>
      <w:b/>
      <w:bCs/>
      <w:i/>
      <w:iCs/>
      <w:smallCaps w:val="0"/>
      <w:strike w:val="0"/>
      <w:sz w:val="17"/>
      <w:szCs w:val="17"/>
      <w:u w:val="none"/>
    </w:rPr>
  </w:style>
  <w:style w:type="character" w:customStyle="1" w:styleId="245">
    <w:name w:val="Основной текст (24)"/>
    <w:basedOn w:val="244"/>
    <w:rsid w:val="005C737C"/>
    <w:rPr>
      <w:rFonts w:ascii="Times New Roman" w:eastAsia="Times New Roman" w:hAnsi="Times New Roman" w:cs="Times New Roman"/>
      <w:b/>
      <w:bCs/>
      <w:i/>
      <w:iCs/>
      <w:smallCaps w:val="0"/>
      <w:strike w:val="0"/>
      <w:color w:val="000000"/>
      <w:spacing w:val="0"/>
      <w:w w:val="100"/>
      <w:position w:val="0"/>
      <w:sz w:val="17"/>
      <w:szCs w:val="17"/>
      <w:u w:val="none"/>
      <w:lang w:val="ru-RU" w:eastAsia="ru-RU" w:bidi="ru-RU"/>
    </w:rPr>
  </w:style>
  <w:style w:type="character" w:customStyle="1" w:styleId="252">
    <w:name w:val="Основной текст (25)_"/>
    <w:basedOn w:val="af5"/>
    <w:rsid w:val="005C737C"/>
    <w:rPr>
      <w:b w:val="0"/>
      <w:bCs w:val="0"/>
      <w:i w:val="0"/>
      <w:iCs w:val="0"/>
      <w:smallCaps w:val="0"/>
      <w:strike w:val="0"/>
      <w:sz w:val="9"/>
      <w:szCs w:val="9"/>
      <w:u w:val="none"/>
    </w:rPr>
  </w:style>
  <w:style w:type="character" w:customStyle="1" w:styleId="253">
    <w:name w:val="Основной текст (25)"/>
    <w:basedOn w:val="252"/>
    <w:rsid w:val="005C737C"/>
    <w:rPr>
      <w:rFonts w:ascii="Arial Unicode MS" w:eastAsia="Arial Unicode MS" w:hAnsi="Arial Unicode MS" w:cs="Arial Unicode MS"/>
      <w:b w:val="0"/>
      <w:bCs w:val="0"/>
      <w:i w:val="0"/>
      <w:iCs w:val="0"/>
      <w:smallCaps w:val="0"/>
      <w:strike w:val="0"/>
      <w:color w:val="000000"/>
      <w:spacing w:val="0"/>
      <w:w w:val="100"/>
      <w:position w:val="0"/>
      <w:sz w:val="9"/>
      <w:szCs w:val="9"/>
      <w:u w:val="none"/>
      <w:lang w:val="ru-RU" w:eastAsia="ru-RU" w:bidi="ru-RU"/>
    </w:rPr>
  </w:style>
  <w:style w:type="character" w:customStyle="1" w:styleId="264">
    <w:name w:val="Основной текст (26)_"/>
    <w:basedOn w:val="af5"/>
    <w:rsid w:val="005C737C"/>
    <w:rPr>
      <w:rFonts w:ascii="Arial" w:eastAsia="Arial" w:hAnsi="Arial" w:cs="Arial"/>
      <w:b/>
      <w:bCs/>
      <w:i/>
      <w:iCs/>
      <w:smallCaps w:val="0"/>
      <w:strike w:val="0"/>
      <w:sz w:val="15"/>
      <w:szCs w:val="15"/>
      <w:u w:val="none"/>
    </w:rPr>
  </w:style>
  <w:style w:type="character" w:customStyle="1" w:styleId="265">
    <w:name w:val="Основной текст (26)"/>
    <w:basedOn w:val="264"/>
    <w:rsid w:val="005C737C"/>
    <w:rPr>
      <w:rFonts w:ascii="Arial" w:eastAsia="Arial" w:hAnsi="Arial" w:cs="Arial"/>
      <w:b/>
      <w:bCs/>
      <w:i/>
      <w:iCs/>
      <w:smallCaps w:val="0"/>
      <w:strike w:val="0"/>
      <w:color w:val="000000"/>
      <w:spacing w:val="0"/>
      <w:w w:val="100"/>
      <w:position w:val="0"/>
      <w:sz w:val="15"/>
      <w:szCs w:val="15"/>
      <w:u w:val="none"/>
      <w:lang w:val="ru-RU" w:eastAsia="ru-RU" w:bidi="ru-RU"/>
    </w:rPr>
  </w:style>
  <w:style w:type="character" w:customStyle="1" w:styleId="270">
    <w:name w:val="Основной текст (27)_"/>
    <w:basedOn w:val="af5"/>
    <w:rsid w:val="005C737C"/>
    <w:rPr>
      <w:b w:val="0"/>
      <w:bCs w:val="0"/>
      <w:i w:val="0"/>
      <w:iCs w:val="0"/>
      <w:smallCaps w:val="0"/>
      <w:strike w:val="0"/>
      <w:sz w:val="9"/>
      <w:szCs w:val="9"/>
      <w:u w:val="none"/>
    </w:rPr>
  </w:style>
  <w:style w:type="character" w:customStyle="1" w:styleId="272">
    <w:name w:val="Основной текст (27)"/>
    <w:basedOn w:val="270"/>
    <w:rsid w:val="005C737C"/>
    <w:rPr>
      <w:rFonts w:ascii="Arial Unicode MS" w:eastAsia="Arial Unicode MS" w:hAnsi="Arial Unicode MS" w:cs="Arial Unicode MS"/>
      <w:b w:val="0"/>
      <w:bCs w:val="0"/>
      <w:i w:val="0"/>
      <w:iCs w:val="0"/>
      <w:smallCaps w:val="0"/>
      <w:strike w:val="0"/>
      <w:color w:val="000000"/>
      <w:spacing w:val="0"/>
      <w:w w:val="100"/>
      <w:position w:val="0"/>
      <w:sz w:val="9"/>
      <w:szCs w:val="9"/>
      <w:u w:val="none"/>
      <w:lang w:val="ru-RU" w:eastAsia="ru-RU" w:bidi="ru-RU"/>
    </w:rPr>
  </w:style>
  <w:style w:type="character" w:customStyle="1" w:styleId="280">
    <w:name w:val="Основной текст (28)_"/>
    <w:basedOn w:val="af5"/>
    <w:rsid w:val="005C737C"/>
    <w:rPr>
      <w:b/>
      <w:bCs/>
      <w:i w:val="0"/>
      <w:iCs w:val="0"/>
      <w:smallCaps w:val="0"/>
      <w:strike w:val="0"/>
      <w:sz w:val="8"/>
      <w:szCs w:val="8"/>
      <w:u w:val="none"/>
    </w:rPr>
  </w:style>
  <w:style w:type="character" w:customStyle="1" w:styleId="281">
    <w:name w:val="Основной текст (28)"/>
    <w:basedOn w:val="280"/>
    <w:rsid w:val="005C737C"/>
    <w:rPr>
      <w:rFonts w:ascii="Arial Unicode MS" w:eastAsia="Arial Unicode MS" w:hAnsi="Arial Unicode MS" w:cs="Arial Unicode MS"/>
      <w:b/>
      <w:bCs/>
      <w:i w:val="0"/>
      <w:iCs w:val="0"/>
      <w:smallCaps w:val="0"/>
      <w:strike w:val="0"/>
      <w:color w:val="000000"/>
      <w:spacing w:val="0"/>
      <w:w w:val="100"/>
      <w:position w:val="0"/>
      <w:sz w:val="8"/>
      <w:szCs w:val="8"/>
      <w:u w:val="none"/>
      <w:lang w:val="ru-RU" w:eastAsia="ru-RU" w:bidi="ru-RU"/>
    </w:rPr>
  </w:style>
  <w:style w:type="character" w:customStyle="1" w:styleId="292">
    <w:name w:val="Основной текст (29)_"/>
    <w:basedOn w:val="af5"/>
    <w:rsid w:val="005C737C"/>
    <w:rPr>
      <w:b w:val="0"/>
      <w:bCs w:val="0"/>
      <w:i w:val="0"/>
      <w:iCs w:val="0"/>
      <w:smallCaps w:val="0"/>
      <w:strike w:val="0"/>
      <w:sz w:val="10"/>
      <w:szCs w:val="10"/>
      <w:u w:val="none"/>
    </w:rPr>
  </w:style>
  <w:style w:type="character" w:customStyle="1" w:styleId="293">
    <w:name w:val="Основной текст (29)"/>
    <w:basedOn w:val="292"/>
    <w:rsid w:val="005C737C"/>
    <w:rPr>
      <w:rFonts w:ascii="Arial Unicode MS" w:eastAsia="Arial Unicode MS" w:hAnsi="Arial Unicode MS" w:cs="Arial Unicode MS"/>
      <w:b w:val="0"/>
      <w:bCs w:val="0"/>
      <w:i w:val="0"/>
      <w:iCs w:val="0"/>
      <w:smallCaps w:val="0"/>
      <w:strike w:val="0"/>
      <w:color w:val="000000"/>
      <w:spacing w:val="0"/>
      <w:w w:val="100"/>
      <w:position w:val="0"/>
      <w:sz w:val="10"/>
      <w:szCs w:val="10"/>
      <w:u w:val="none"/>
      <w:lang w:val="ru-RU" w:eastAsia="ru-RU" w:bidi="ru-RU"/>
    </w:rPr>
  </w:style>
  <w:style w:type="character" w:customStyle="1" w:styleId="300">
    <w:name w:val="Основной текст (30)_"/>
    <w:basedOn w:val="af5"/>
    <w:rsid w:val="005C737C"/>
    <w:rPr>
      <w:b w:val="0"/>
      <w:bCs w:val="0"/>
      <w:i w:val="0"/>
      <w:iCs w:val="0"/>
      <w:smallCaps w:val="0"/>
      <w:strike w:val="0"/>
      <w:sz w:val="12"/>
      <w:szCs w:val="12"/>
      <w:u w:val="none"/>
    </w:rPr>
  </w:style>
  <w:style w:type="character" w:customStyle="1" w:styleId="301">
    <w:name w:val="Основной текст (30)"/>
    <w:basedOn w:val="300"/>
    <w:rsid w:val="005C737C"/>
    <w:rPr>
      <w:rFonts w:ascii="Arial Unicode MS" w:eastAsia="Arial Unicode MS" w:hAnsi="Arial Unicode MS" w:cs="Arial Unicode MS"/>
      <w:b w:val="0"/>
      <w:bCs w:val="0"/>
      <w:i w:val="0"/>
      <w:iCs w:val="0"/>
      <w:smallCaps w:val="0"/>
      <w:strike w:val="0"/>
      <w:color w:val="000000"/>
      <w:spacing w:val="0"/>
      <w:w w:val="100"/>
      <w:position w:val="0"/>
      <w:sz w:val="12"/>
      <w:szCs w:val="12"/>
      <w:u w:val="none"/>
      <w:lang w:val="ru-RU" w:eastAsia="ru-RU" w:bidi="ru-RU"/>
    </w:rPr>
  </w:style>
  <w:style w:type="character" w:customStyle="1" w:styleId="319">
    <w:name w:val="Основной текст (31)_"/>
    <w:basedOn w:val="af5"/>
    <w:link w:val="31a"/>
    <w:rsid w:val="005C737C"/>
    <w:rPr>
      <w:i/>
      <w:iCs/>
      <w:shd w:val="clear" w:color="auto" w:fill="FFFFFF"/>
    </w:rPr>
  </w:style>
  <w:style w:type="character" w:customStyle="1" w:styleId="15Exact">
    <w:name w:val="Основной текст (15) Exact"/>
    <w:basedOn w:val="af5"/>
    <w:rsid w:val="005C737C"/>
    <w:rPr>
      <w:rFonts w:ascii="Times New Roman" w:eastAsia="Times New Roman" w:hAnsi="Times New Roman" w:cs="Times New Roman"/>
      <w:b w:val="0"/>
      <w:bCs w:val="0"/>
      <w:i w:val="0"/>
      <w:iCs w:val="0"/>
      <w:smallCaps w:val="0"/>
      <w:strike w:val="0"/>
      <w:sz w:val="20"/>
      <w:szCs w:val="20"/>
      <w:u w:val="none"/>
    </w:rPr>
  </w:style>
  <w:style w:type="character" w:customStyle="1" w:styleId="154">
    <w:name w:val="Основной текст (15) + Курсив"/>
    <w:basedOn w:val="151"/>
    <w:rsid w:val="005C737C"/>
    <w:rPr>
      <w:rFonts w:ascii="Times New Roman" w:eastAsia="Times New Roman" w:hAnsi="Times New Roman" w:cs="Times New Roman"/>
      <w:b w:val="0"/>
      <w:bCs w:val="0"/>
      <w:i/>
      <w:iCs/>
      <w:smallCaps w:val="0"/>
      <w:strike w:val="0"/>
      <w:color w:val="000000"/>
      <w:spacing w:val="0"/>
      <w:w w:val="100"/>
      <w:position w:val="0"/>
      <w:sz w:val="20"/>
      <w:szCs w:val="20"/>
      <w:u w:val="none"/>
      <w:lang w:val="ru-RU" w:eastAsia="ru-RU" w:bidi="ru-RU"/>
    </w:rPr>
  </w:style>
  <w:style w:type="character" w:customStyle="1" w:styleId="1585pt1pt">
    <w:name w:val="Основной текст (15) + 8;5 pt;Полужирный;Курсив;Интервал 1 pt"/>
    <w:basedOn w:val="151"/>
    <w:rsid w:val="005C737C"/>
    <w:rPr>
      <w:rFonts w:ascii="Times New Roman" w:eastAsia="Times New Roman" w:hAnsi="Times New Roman" w:cs="Times New Roman"/>
      <w:b/>
      <w:bCs/>
      <w:i/>
      <w:iCs/>
      <w:smallCaps w:val="0"/>
      <w:strike w:val="0"/>
      <w:color w:val="000000"/>
      <w:spacing w:val="30"/>
      <w:w w:val="100"/>
      <w:position w:val="0"/>
      <w:sz w:val="17"/>
      <w:szCs w:val="17"/>
      <w:u w:val="none"/>
      <w:lang w:val="ru-RU" w:eastAsia="ru-RU" w:bidi="ru-RU"/>
    </w:rPr>
  </w:style>
  <w:style w:type="character" w:customStyle="1" w:styleId="2fff8">
    <w:name w:val="Подпись к таблице (2)"/>
    <w:basedOn w:val="2fff7"/>
    <w:rsid w:val="005C737C"/>
    <w:rPr>
      <w:rFonts w:ascii="Times New Roman" w:eastAsia="Times New Roman" w:hAnsi="Times New Roman" w:cs="Times New Roman"/>
      <w:b w:val="0"/>
      <w:bCs w:val="0"/>
      <w:i w:val="0"/>
      <w:iCs w:val="0"/>
      <w:smallCaps w:val="0"/>
      <w:strike w:val="0"/>
      <w:color w:val="000000"/>
      <w:spacing w:val="0"/>
      <w:w w:val="100"/>
      <w:position w:val="0"/>
      <w:sz w:val="20"/>
      <w:szCs w:val="20"/>
      <w:u w:val="single"/>
      <w:lang w:val="ru-RU" w:eastAsia="ru-RU" w:bidi="ru-RU"/>
    </w:rPr>
  </w:style>
  <w:style w:type="paragraph" w:customStyle="1" w:styleId="3fb">
    <w:name w:val="Основной текст (3)"/>
    <w:basedOn w:val="af4"/>
    <w:link w:val="3fa"/>
    <w:rsid w:val="005C737C"/>
    <w:pPr>
      <w:widowControl w:val="0"/>
      <w:shd w:val="clear" w:color="auto" w:fill="FFFFFF"/>
      <w:spacing w:line="322" w:lineRule="exact"/>
      <w:jc w:val="center"/>
    </w:pPr>
    <w:rPr>
      <w:b/>
      <w:bCs/>
      <w:sz w:val="26"/>
      <w:szCs w:val="26"/>
    </w:rPr>
  </w:style>
  <w:style w:type="paragraph" w:customStyle="1" w:styleId="1fffff4">
    <w:name w:val="Заголовок №1"/>
    <w:basedOn w:val="af4"/>
    <w:link w:val="1fffff3"/>
    <w:qFormat/>
    <w:rsid w:val="005C737C"/>
    <w:pPr>
      <w:widowControl w:val="0"/>
      <w:shd w:val="clear" w:color="auto" w:fill="FFFFFF"/>
      <w:spacing w:line="0" w:lineRule="atLeast"/>
      <w:jc w:val="center"/>
      <w:outlineLvl w:val="0"/>
    </w:pPr>
    <w:rPr>
      <w:b/>
      <w:bCs/>
      <w:sz w:val="26"/>
      <w:szCs w:val="26"/>
    </w:rPr>
  </w:style>
  <w:style w:type="paragraph" w:customStyle="1" w:styleId="59">
    <w:name w:val="Основной текст (5)"/>
    <w:basedOn w:val="af4"/>
    <w:link w:val="5Exact"/>
    <w:rsid w:val="005C737C"/>
    <w:pPr>
      <w:widowControl w:val="0"/>
      <w:shd w:val="clear" w:color="auto" w:fill="FFFFFF"/>
      <w:spacing w:line="0" w:lineRule="atLeast"/>
    </w:pPr>
    <w:rPr>
      <w:b/>
      <w:bCs/>
      <w:sz w:val="10"/>
      <w:szCs w:val="10"/>
    </w:rPr>
  </w:style>
  <w:style w:type="paragraph" w:customStyle="1" w:styleId="65">
    <w:name w:val="Основной текст (6)"/>
    <w:basedOn w:val="af4"/>
    <w:link w:val="6Exact"/>
    <w:qFormat/>
    <w:rsid w:val="005C737C"/>
    <w:pPr>
      <w:widowControl w:val="0"/>
      <w:shd w:val="clear" w:color="auto" w:fill="FFFFFF"/>
      <w:spacing w:line="0" w:lineRule="atLeast"/>
    </w:pPr>
    <w:rPr>
      <w:sz w:val="10"/>
      <w:szCs w:val="10"/>
    </w:rPr>
  </w:style>
  <w:style w:type="paragraph" w:customStyle="1" w:styleId="75">
    <w:name w:val="Основной текст (7)"/>
    <w:basedOn w:val="af4"/>
    <w:link w:val="7Exact"/>
    <w:qFormat/>
    <w:rsid w:val="005C737C"/>
    <w:pPr>
      <w:widowControl w:val="0"/>
      <w:shd w:val="clear" w:color="auto" w:fill="FFFFFF"/>
      <w:spacing w:line="72" w:lineRule="exact"/>
      <w:jc w:val="right"/>
    </w:pPr>
    <w:rPr>
      <w:sz w:val="10"/>
      <w:szCs w:val="10"/>
    </w:rPr>
  </w:style>
  <w:style w:type="paragraph" w:customStyle="1" w:styleId="94">
    <w:name w:val="Основной текст (9)"/>
    <w:basedOn w:val="af4"/>
    <w:link w:val="9Exact"/>
    <w:qFormat/>
    <w:rsid w:val="005C737C"/>
    <w:pPr>
      <w:widowControl w:val="0"/>
      <w:shd w:val="clear" w:color="auto" w:fill="FFFFFF"/>
      <w:spacing w:line="0" w:lineRule="atLeast"/>
    </w:pPr>
    <w:rPr>
      <w:sz w:val="20"/>
      <w:szCs w:val="20"/>
      <w:lang w:val="en-US" w:eastAsia="en-US" w:bidi="en-US"/>
    </w:rPr>
  </w:style>
  <w:style w:type="paragraph" w:customStyle="1" w:styleId="11f2">
    <w:name w:val="Основной текст (11)"/>
    <w:basedOn w:val="af4"/>
    <w:link w:val="11f1"/>
    <w:qFormat/>
    <w:rsid w:val="005C737C"/>
    <w:pPr>
      <w:widowControl w:val="0"/>
      <w:shd w:val="clear" w:color="auto" w:fill="FFFFFF"/>
      <w:spacing w:after="60" w:line="0" w:lineRule="atLeast"/>
    </w:pPr>
    <w:rPr>
      <w:sz w:val="14"/>
      <w:szCs w:val="14"/>
    </w:rPr>
  </w:style>
  <w:style w:type="paragraph" w:customStyle="1" w:styleId="129">
    <w:name w:val="Основной текст (12)"/>
    <w:basedOn w:val="af4"/>
    <w:link w:val="12Exact"/>
    <w:qFormat/>
    <w:rsid w:val="005C737C"/>
    <w:pPr>
      <w:widowControl w:val="0"/>
      <w:shd w:val="clear" w:color="auto" w:fill="FFFFFF"/>
      <w:spacing w:line="0" w:lineRule="atLeast"/>
    </w:pPr>
    <w:rPr>
      <w:rFonts w:ascii="Tahoma" w:eastAsia="Tahoma" w:hAnsi="Tahoma" w:cs="Tahoma"/>
      <w:sz w:val="8"/>
      <w:szCs w:val="8"/>
    </w:rPr>
  </w:style>
  <w:style w:type="paragraph" w:customStyle="1" w:styleId="228">
    <w:name w:val="Заголовок №2 (2)"/>
    <w:basedOn w:val="af4"/>
    <w:link w:val="22Exact"/>
    <w:qFormat/>
    <w:rsid w:val="005C737C"/>
    <w:pPr>
      <w:widowControl w:val="0"/>
      <w:shd w:val="clear" w:color="auto" w:fill="FFFFFF"/>
      <w:spacing w:line="0" w:lineRule="atLeast"/>
      <w:outlineLvl w:val="1"/>
    </w:pPr>
    <w:rPr>
      <w:b/>
      <w:bCs/>
      <w:sz w:val="21"/>
      <w:szCs w:val="21"/>
    </w:rPr>
  </w:style>
  <w:style w:type="paragraph" w:customStyle="1" w:styleId="135">
    <w:name w:val="Основной текст (13)"/>
    <w:basedOn w:val="af4"/>
    <w:link w:val="13Exact"/>
    <w:qFormat/>
    <w:rsid w:val="005C737C"/>
    <w:pPr>
      <w:widowControl w:val="0"/>
      <w:shd w:val="clear" w:color="auto" w:fill="FFFFFF"/>
      <w:spacing w:line="0" w:lineRule="atLeast"/>
    </w:pPr>
    <w:rPr>
      <w:sz w:val="9"/>
      <w:szCs w:val="9"/>
    </w:rPr>
  </w:style>
  <w:style w:type="paragraph" w:customStyle="1" w:styleId="147">
    <w:name w:val="Основной текст (14)"/>
    <w:basedOn w:val="af4"/>
    <w:link w:val="146"/>
    <w:qFormat/>
    <w:rsid w:val="005C737C"/>
    <w:pPr>
      <w:widowControl w:val="0"/>
      <w:shd w:val="clear" w:color="auto" w:fill="FFFFFF"/>
      <w:spacing w:before="360" w:line="274" w:lineRule="exact"/>
      <w:ind w:firstLine="700"/>
      <w:jc w:val="both"/>
    </w:pPr>
    <w:rPr>
      <w:b/>
      <w:bCs/>
      <w:i/>
      <w:iCs/>
      <w:sz w:val="20"/>
      <w:szCs w:val="20"/>
    </w:rPr>
  </w:style>
  <w:style w:type="paragraph" w:customStyle="1" w:styleId="afffffffffff9">
    <w:name w:val="Подпись к картинке"/>
    <w:basedOn w:val="af4"/>
    <w:link w:val="afffffffffff8"/>
    <w:qFormat/>
    <w:rsid w:val="005C737C"/>
    <w:pPr>
      <w:widowControl w:val="0"/>
      <w:shd w:val="clear" w:color="auto" w:fill="FFFFFF"/>
      <w:spacing w:line="278" w:lineRule="exact"/>
      <w:ind w:firstLine="740"/>
    </w:pPr>
    <w:rPr>
      <w:sz w:val="20"/>
      <w:szCs w:val="20"/>
    </w:rPr>
  </w:style>
  <w:style w:type="paragraph" w:customStyle="1" w:styleId="161">
    <w:name w:val="Основной текст (16)"/>
    <w:basedOn w:val="af4"/>
    <w:link w:val="160"/>
    <w:qFormat/>
    <w:rsid w:val="005C737C"/>
    <w:pPr>
      <w:widowControl w:val="0"/>
      <w:shd w:val="clear" w:color="auto" w:fill="FFFFFF"/>
      <w:spacing w:before="180" w:line="245" w:lineRule="exact"/>
    </w:pPr>
    <w:rPr>
      <w:sz w:val="17"/>
      <w:szCs w:val="17"/>
    </w:rPr>
  </w:style>
  <w:style w:type="paragraph" w:customStyle="1" w:styleId="184">
    <w:name w:val="Основной текст (18)"/>
    <w:basedOn w:val="af4"/>
    <w:link w:val="18Exact"/>
    <w:qFormat/>
    <w:rsid w:val="005C737C"/>
    <w:pPr>
      <w:widowControl w:val="0"/>
      <w:shd w:val="clear" w:color="auto" w:fill="FFFFFF"/>
      <w:spacing w:line="0" w:lineRule="atLeast"/>
    </w:pPr>
    <w:rPr>
      <w:rFonts w:ascii="Tahoma" w:eastAsia="Tahoma" w:hAnsi="Tahoma" w:cs="Tahoma"/>
      <w:b/>
      <w:bCs/>
    </w:rPr>
  </w:style>
  <w:style w:type="paragraph" w:customStyle="1" w:styleId="3fd">
    <w:name w:val="Оглавление (3)"/>
    <w:basedOn w:val="af4"/>
    <w:link w:val="3fc"/>
    <w:qFormat/>
    <w:rsid w:val="005C737C"/>
    <w:pPr>
      <w:widowControl w:val="0"/>
      <w:shd w:val="clear" w:color="auto" w:fill="FFFFFF"/>
      <w:spacing w:line="274" w:lineRule="exact"/>
      <w:ind w:firstLine="740"/>
      <w:jc w:val="both"/>
    </w:pPr>
    <w:rPr>
      <w:sz w:val="20"/>
      <w:szCs w:val="20"/>
    </w:rPr>
  </w:style>
  <w:style w:type="paragraph" w:customStyle="1" w:styleId="21f">
    <w:name w:val="Основной текст (21)"/>
    <w:basedOn w:val="af4"/>
    <w:link w:val="21Exact"/>
    <w:qFormat/>
    <w:rsid w:val="005C737C"/>
    <w:pPr>
      <w:widowControl w:val="0"/>
      <w:shd w:val="clear" w:color="auto" w:fill="FFFFFF"/>
      <w:spacing w:line="0" w:lineRule="atLeast"/>
      <w:jc w:val="right"/>
    </w:pPr>
    <w:rPr>
      <w:rFonts w:ascii="Arial" w:eastAsia="Arial" w:hAnsi="Arial" w:cs="Arial"/>
      <w:b/>
      <w:bCs/>
      <w:sz w:val="26"/>
      <w:szCs w:val="26"/>
    </w:rPr>
  </w:style>
  <w:style w:type="paragraph" w:customStyle="1" w:styleId="31a">
    <w:name w:val="Основной текст (31)"/>
    <w:basedOn w:val="af4"/>
    <w:link w:val="319"/>
    <w:qFormat/>
    <w:rsid w:val="005C737C"/>
    <w:pPr>
      <w:widowControl w:val="0"/>
      <w:shd w:val="clear" w:color="auto" w:fill="FFFFFF"/>
      <w:spacing w:before="180" w:line="230" w:lineRule="exact"/>
      <w:jc w:val="both"/>
    </w:pPr>
    <w:rPr>
      <w:i/>
      <w:iCs/>
      <w:sz w:val="20"/>
      <w:szCs w:val="20"/>
    </w:rPr>
  </w:style>
  <w:style w:type="paragraph" w:customStyle="1" w:styleId="regulartext">
    <w:name w:val="regulartext"/>
    <w:basedOn w:val="af4"/>
    <w:uiPriority w:val="99"/>
    <w:qFormat/>
    <w:rsid w:val="005C737C"/>
    <w:pPr>
      <w:spacing w:before="100" w:beforeAutospacing="1" w:after="100" w:afterAutospacing="1"/>
    </w:pPr>
  </w:style>
  <w:style w:type="character" w:customStyle="1" w:styleId="arrow-right">
    <w:name w:val="arrow-right"/>
    <w:basedOn w:val="af5"/>
    <w:rsid w:val="005C737C"/>
  </w:style>
  <w:style w:type="character" w:customStyle="1" w:styleId="ConsPlusTitle0">
    <w:name w:val="ConsPlusTitle Знак"/>
    <w:link w:val="ConsPlusTitle"/>
    <w:locked/>
    <w:rsid w:val="005C737C"/>
    <w:rPr>
      <w:rFonts w:ascii="Arial" w:hAnsi="Arial" w:cs="Arial"/>
      <w:b/>
      <w:bCs/>
    </w:rPr>
  </w:style>
  <w:style w:type="character" w:customStyle="1" w:styleId="Osnovnoy0">
    <w:name w:val="##Osnovnoy Знак"/>
    <w:basedOn w:val="af5"/>
    <w:link w:val="Osnovnoy"/>
    <w:rsid w:val="0060257A"/>
    <w:rPr>
      <w:rFonts w:eastAsiaTheme="majorEastAsia"/>
      <w:bCs/>
      <w:kern w:val="28"/>
      <w:sz w:val="24"/>
      <w:szCs w:val="32"/>
    </w:rPr>
  </w:style>
  <w:style w:type="table" w:customStyle="1" w:styleId="66">
    <w:name w:val="Сетка таблицы6"/>
    <w:basedOn w:val="af6"/>
    <w:next w:val="affffff0"/>
    <w:uiPriority w:val="59"/>
    <w:rsid w:val="00C96999"/>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control-static">
    <w:name w:val="form-control-static"/>
    <w:basedOn w:val="af4"/>
    <w:uiPriority w:val="99"/>
    <w:qFormat/>
    <w:rsid w:val="000B1872"/>
    <w:pPr>
      <w:spacing w:before="100" w:beforeAutospacing="1" w:after="100" w:afterAutospacing="1"/>
    </w:pPr>
  </w:style>
  <w:style w:type="paragraph" w:customStyle="1" w:styleId="105">
    <w:name w:val="Основной текст10"/>
    <w:basedOn w:val="af4"/>
    <w:qFormat/>
    <w:rsid w:val="00BD5651"/>
    <w:pPr>
      <w:widowControl w:val="0"/>
      <w:shd w:val="clear" w:color="auto" w:fill="FFFFFF"/>
      <w:spacing w:after="240" w:line="331" w:lineRule="exact"/>
    </w:pPr>
    <w:rPr>
      <w:spacing w:val="6"/>
      <w:sz w:val="23"/>
      <w:szCs w:val="23"/>
    </w:rPr>
  </w:style>
  <w:style w:type="paragraph" w:customStyle="1" w:styleId="21f0">
    <w:name w:val="Основной текст (2)1"/>
    <w:basedOn w:val="af4"/>
    <w:uiPriority w:val="99"/>
    <w:qFormat/>
    <w:rsid w:val="0000378C"/>
    <w:pPr>
      <w:widowControl w:val="0"/>
      <w:shd w:val="clear" w:color="auto" w:fill="FFFFFF"/>
      <w:spacing w:after="420" w:line="240" w:lineRule="atLeast"/>
      <w:ind w:hanging="440"/>
      <w:jc w:val="center"/>
    </w:pPr>
    <w:rPr>
      <w:rFonts w:eastAsia="Arial Unicode MS"/>
    </w:rPr>
  </w:style>
  <w:style w:type="character" w:customStyle="1" w:styleId="2920">
    <w:name w:val="Основной текст (2) + 92"/>
    <w:aliases w:val="5 pt4"/>
    <w:basedOn w:val="2ffe"/>
    <w:uiPriority w:val="99"/>
    <w:rsid w:val="000A249D"/>
    <w:rPr>
      <w:rFonts w:ascii="Times New Roman" w:hAnsi="Times New Roman" w:cs="Times New Roman"/>
      <w:sz w:val="19"/>
      <w:szCs w:val="19"/>
      <w:u w:val="none"/>
      <w:shd w:val="clear" w:color="auto" w:fill="FFFFFF"/>
    </w:rPr>
  </w:style>
  <w:style w:type="character" w:customStyle="1" w:styleId="210pt4">
    <w:name w:val="Основной текст (2) + 10 pt4"/>
    <w:basedOn w:val="2ffe"/>
    <w:rsid w:val="00554E98"/>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0pt1">
    <w:name w:val="Основной текст (2) + 10 pt1"/>
    <w:basedOn w:val="2ffe"/>
    <w:rsid w:val="00554E98"/>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en-US" w:eastAsia="en-US" w:bidi="en-US"/>
    </w:rPr>
  </w:style>
  <w:style w:type="paragraph" w:customStyle="1" w:styleId="1fffff5">
    <w:name w:val="Подпись к таблице1"/>
    <w:basedOn w:val="af4"/>
    <w:uiPriority w:val="99"/>
    <w:qFormat/>
    <w:rsid w:val="001151D1"/>
    <w:pPr>
      <w:widowControl w:val="0"/>
      <w:shd w:val="clear" w:color="auto" w:fill="FFFFFF"/>
      <w:spacing w:line="0" w:lineRule="atLeast"/>
    </w:pPr>
    <w:rPr>
      <w:color w:val="000000"/>
      <w:lang w:bidi="ru-RU"/>
    </w:rPr>
  </w:style>
  <w:style w:type="paragraph" w:customStyle="1" w:styleId="2fff9">
    <w:name w:val="Текст отчета 2"/>
    <w:basedOn w:val="af4"/>
    <w:link w:val="2fffa"/>
    <w:uiPriority w:val="99"/>
    <w:qFormat/>
    <w:rsid w:val="00743E80"/>
    <w:pPr>
      <w:spacing w:line="276" w:lineRule="auto"/>
      <w:ind w:firstLine="709"/>
      <w:jc w:val="both"/>
    </w:pPr>
    <w:rPr>
      <w:szCs w:val="28"/>
    </w:rPr>
  </w:style>
  <w:style w:type="character" w:customStyle="1" w:styleId="2fffa">
    <w:name w:val="Текст отчета 2 Знак"/>
    <w:link w:val="2fff9"/>
    <w:uiPriority w:val="99"/>
    <w:rsid w:val="00743E80"/>
    <w:rPr>
      <w:sz w:val="24"/>
      <w:szCs w:val="28"/>
    </w:rPr>
  </w:style>
  <w:style w:type="paragraph" w:customStyle="1" w:styleId="new">
    <w:name w:val="Список new"/>
    <w:basedOn w:val="afff2"/>
    <w:link w:val="new0"/>
    <w:uiPriority w:val="99"/>
    <w:qFormat/>
    <w:rsid w:val="00743E80"/>
    <w:pPr>
      <w:numPr>
        <w:numId w:val="37"/>
      </w:numPr>
      <w:overflowPunct/>
      <w:autoSpaceDE/>
      <w:autoSpaceDN/>
      <w:adjustRightInd/>
      <w:spacing w:line="276" w:lineRule="auto"/>
    </w:pPr>
    <w:rPr>
      <w:color w:val="000000"/>
      <w:szCs w:val="28"/>
    </w:rPr>
  </w:style>
  <w:style w:type="character" w:customStyle="1" w:styleId="new0">
    <w:name w:val="Список new Знак"/>
    <w:link w:val="new"/>
    <w:uiPriority w:val="99"/>
    <w:rsid w:val="00743E80"/>
    <w:rPr>
      <w:color w:val="000000"/>
      <w:sz w:val="24"/>
      <w:szCs w:val="28"/>
    </w:rPr>
  </w:style>
  <w:style w:type="paragraph" w:customStyle="1" w:styleId="254">
    <w:name w:val="Знак25"/>
    <w:basedOn w:val="af4"/>
    <w:next w:val="2b"/>
    <w:autoRedefine/>
    <w:qFormat/>
    <w:rsid w:val="00C8564A"/>
    <w:pPr>
      <w:spacing w:after="160" w:line="240" w:lineRule="exact"/>
      <w:jc w:val="right"/>
    </w:pPr>
    <w:rPr>
      <w:noProof/>
      <w:lang w:val="en-US" w:eastAsia="en-US"/>
    </w:rPr>
  </w:style>
  <w:style w:type="character" w:customStyle="1" w:styleId="b-serp-itemtextpassage">
    <w:name w:val="b-serp-item__text_passage"/>
    <w:basedOn w:val="af5"/>
    <w:rsid w:val="00C8564A"/>
  </w:style>
  <w:style w:type="character" w:customStyle="1" w:styleId="-9">
    <w:name w:val="Таблица - Текст центр Знак"/>
    <w:basedOn w:val="af5"/>
    <w:link w:val="-8"/>
    <w:locked/>
    <w:rsid w:val="00C8564A"/>
    <w:rPr>
      <w:rFonts w:ascii="Arial" w:hAnsi="Arial" w:cs="Arial"/>
      <w:sz w:val="18"/>
    </w:rPr>
  </w:style>
  <w:style w:type="paragraph" w:customStyle="1" w:styleId="3120">
    <w:name w:val="Основной текст с отступом 312"/>
    <w:basedOn w:val="af4"/>
    <w:uiPriority w:val="34"/>
    <w:qFormat/>
    <w:rsid w:val="00C8564A"/>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21">
    <w:name w:val="Основной текст 312"/>
    <w:basedOn w:val="af4"/>
    <w:uiPriority w:val="34"/>
    <w:qFormat/>
    <w:rsid w:val="00C8564A"/>
    <w:pPr>
      <w:overflowPunct w:val="0"/>
      <w:autoSpaceDE w:val="0"/>
      <w:autoSpaceDN w:val="0"/>
      <w:adjustRightInd w:val="0"/>
      <w:jc w:val="center"/>
      <w:textAlignment w:val="baseline"/>
    </w:pPr>
    <w:rPr>
      <w:b/>
      <w:szCs w:val="20"/>
    </w:rPr>
  </w:style>
  <w:style w:type="paragraph" w:customStyle="1" w:styleId="12a">
    <w:name w:val="Обычный (веб)12"/>
    <w:basedOn w:val="af4"/>
    <w:uiPriority w:val="34"/>
    <w:qFormat/>
    <w:rsid w:val="00C8564A"/>
    <w:pPr>
      <w:overflowPunct w:val="0"/>
      <w:autoSpaceDE w:val="0"/>
      <w:autoSpaceDN w:val="0"/>
      <w:adjustRightInd w:val="0"/>
      <w:spacing w:before="100" w:after="100"/>
    </w:pPr>
    <w:rPr>
      <w:color w:val="000000"/>
      <w:szCs w:val="20"/>
    </w:rPr>
  </w:style>
  <w:style w:type="character" w:customStyle="1" w:styleId="BodyText2">
    <w:name w:val="Body Text 2 Знак"/>
    <w:basedOn w:val="af5"/>
    <w:link w:val="2130"/>
    <w:uiPriority w:val="99"/>
    <w:rsid w:val="00C8564A"/>
    <w:rPr>
      <w:rFonts w:ascii="MS Sans Serif" w:hAnsi="MS Sans Serif"/>
      <w:lang w:val="en-US"/>
    </w:rPr>
  </w:style>
  <w:style w:type="character" w:customStyle="1" w:styleId="2fffb">
    <w:name w:val="Основной текст с отступом Знак2"/>
    <w:basedOn w:val="af5"/>
    <w:rsid w:val="00C8564A"/>
    <w:rPr>
      <w:sz w:val="24"/>
      <w:szCs w:val="24"/>
      <w:lang w:val="ru-RU" w:eastAsia="ru-RU" w:bidi="ar-SA"/>
    </w:rPr>
  </w:style>
  <w:style w:type="paragraph" w:customStyle="1" w:styleId="21">
    <w:name w:val="Маркированный список 21"/>
    <w:basedOn w:val="af4"/>
    <w:qFormat/>
    <w:rsid w:val="00C8564A"/>
    <w:pPr>
      <w:numPr>
        <w:numId w:val="38"/>
      </w:numPr>
      <w:suppressAutoHyphens/>
    </w:pPr>
    <w:rPr>
      <w:lang w:eastAsia="ar-SA"/>
    </w:rPr>
  </w:style>
  <w:style w:type="character" w:customStyle="1" w:styleId="ListParagraphChar">
    <w:name w:val="List Paragraph Char"/>
    <w:link w:val="1fff3"/>
    <w:uiPriority w:val="99"/>
    <w:qFormat/>
    <w:locked/>
    <w:rsid w:val="00C8564A"/>
    <w:rPr>
      <w:sz w:val="24"/>
      <w:szCs w:val="24"/>
    </w:rPr>
  </w:style>
  <w:style w:type="paragraph" w:customStyle="1" w:styleId="font0">
    <w:name w:val="font0"/>
    <w:basedOn w:val="af4"/>
    <w:autoRedefine/>
    <w:uiPriority w:val="99"/>
    <w:qFormat/>
    <w:rsid w:val="00C8564A"/>
    <w:pPr>
      <w:spacing w:before="100" w:beforeAutospacing="1" w:after="100" w:afterAutospacing="1"/>
      <w:contextualSpacing/>
    </w:pPr>
    <w:rPr>
      <w:color w:val="000000"/>
    </w:rPr>
  </w:style>
  <w:style w:type="paragraph" w:customStyle="1" w:styleId="afffffffffffa">
    <w:name w:val="Таблицы (моноширинный)"/>
    <w:basedOn w:val="af4"/>
    <w:next w:val="af4"/>
    <w:autoRedefine/>
    <w:uiPriority w:val="99"/>
    <w:qFormat/>
    <w:rsid w:val="00C8564A"/>
    <w:pPr>
      <w:autoSpaceDE w:val="0"/>
      <w:autoSpaceDN w:val="0"/>
      <w:adjustRightInd w:val="0"/>
      <w:contextualSpacing/>
    </w:pPr>
    <w:rPr>
      <w:rFonts w:ascii="Courier New" w:eastAsia="Calibri" w:hAnsi="Courier New" w:cs="Courier New"/>
      <w:lang w:eastAsia="en-US"/>
    </w:rPr>
  </w:style>
  <w:style w:type="paragraph" w:customStyle="1" w:styleId="21c">
    <w:name w:val="Цитата 21"/>
    <w:basedOn w:val="af4"/>
    <w:next w:val="af4"/>
    <w:link w:val="21b"/>
    <w:autoRedefine/>
    <w:uiPriority w:val="29"/>
    <w:qFormat/>
    <w:rsid w:val="00C8564A"/>
    <w:pPr>
      <w:contextualSpacing/>
    </w:pPr>
    <w:rPr>
      <w:i/>
      <w:iCs/>
      <w:color w:val="000000" w:themeColor="text1"/>
    </w:rPr>
  </w:style>
  <w:style w:type="paragraph" w:customStyle="1" w:styleId="11f3">
    <w:name w:val="Цветной список — акцент 11"/>
    <w:basedOn w:val="af4"/>
    <w:autoRedefine/>
    <w:uiPriority w:val="34"/>
    <w:semiHidden/>
    <w:qFormat/>
    <w:rsid w:val="00C8564A"/>
    <w:pPr>
      <w:spacing w:after="200" w:line="276" w:lineRule="auto"/>
      <w:ind w:left="720"/>
      <w:contextualSpacing/>
    </w:pPr>
    <w:rPr>
      <w:rFonts w:ascii="Calibri" w:eastAsia="Calibri" w:hAnsi="Calibri"/>
      <w:sz w:val="22"/>
      <w:szCs w:val="22"/>
      <w:lang w:eastAsia="zh-CN"/>
    </w:rPr>
  </w:style>
  <w:style w:type="character" w:customStyle="1" w:styleId="afffffffffffb">
    <w:name w:val="Цветовое выделение"/>
    <w:qFormat/>
    <w:rsid w:val="00C8564A"/>
    <w:rPr>
      <w:b/>
      <w:bCs/>
      <w:color w:val="26282F"/>
    </w:rPr>
  </w:style>
  <w:style w:type="character" w:customStyle="1" w:styleId="small-arrow">
    <w:name w:val="small-arrow"/>
    <w:uiPriority w:val="99"/>
    <w:rsid w:val="00C8564A"/>
    <w:rPr>
      <w:rFonts w:ascii="Times New Roman" w:hAnsi="Times New Roman" w:cs="Times New Roman" w:hint="default"/>
    </w:rPr>
  </w:style>
  <w:style w:type="numbering" w:customStyle="1" w:styleId="1111111">
    <w:name w:val="1 / 1.1 / 1.1.11"/>
    <w:qFormat/>
    <w:rsid w:val="00C8564A"/>
    <w:pPr>
      <w:numPr>
        <w:numId w:val="39"/>
      </w:numPr>
    </w:pPr>
  </w:style>
  <w:style w:type="paragraph" w:customStyle="1" w:styleId="246">
    <w:name w:val="Знак24"/>
    <w:basedOn w:val="af4"/>
    <w:next w:val="2b"/>
    <w:autoRedefine/>
    <w:uiPriority w:val="99"/>
    <w:qFormat/>
    <w:rsid w:val="00C8564A"/>
    <w:pPr>
      <w:spacing w:after="160" w:line="240" w:lineRule="exact"/>
      <w:jc w:val="right"/>
    </w:pPr>
    <w:rPr>
      <w:noProof/>
      <w:lang w:val="en-US" w:eastAsia="en-US"/>
    </w:rPr>
  </w:style>
  <w:style w:type="paragraph" w:customStyle="1" w:styleId="afffffffffffc">
    <w:name w:val="Стиль Обычный отступ + По ширине"/>
    <w:basedOn w:val="affffff3"/>
    <w:qFormat/>
    <w:rsid w:val="00C8564A"/>
    <w:pPr>
      <w:overflowPunct w:val="0"/>
      <w:autoSpaceDE w:val="0"/>
      <w:autoSpaceDN w:val="0"/>
      <w:adjustRightInd w:val="0"/>
      <w:spacing w:before="60"/>
      <w:ind w:left="601" w:hanging="284"/>
      <w:jc w:val="both"/>
    </w:pPr>
  </w:style>
  <w:style w:type="paragraph" w:customStyle="1" w:styleId="u">
    <w:name w:val="u"/>
    <w:basedOn w:val="af4"/>
    <w:qFormat/>
    <w:rsid w:val="00C8564A"/>
    <w:pPr>
      <w:spacing w:before="100" w:beforeAutospacing="1" w:after="100" w:afterAutospacing="1"/>
    </w:pPr>
  </w:style>
  <w:style w:type="paragraph" w:customStyle="1" w:styleId="1fffff6">
    <w:name w:val="1 Знак Знак Знак Знак Знак Знак Знак Знак Знак Знак Знак Знак Знак Знак Знак Знак Знак Знак Знак Знак Знак Знак Знак Знак Знак Знак Знак Знак"/>
    <w:basedOn w:val="af4"/>
    <w:qFormat/>
    <w:rsid w:val="00C8564A"/>
    <w:pPr>
      <w:spacing w:before="100" w:beforeAutospacing="1" w:after="100" w:afterAutospacing="1"/>
    </w:pPr>
    <w:rPr>
      <w:rFonts w:ascii="Tahoma" w:hAnsi="Tahoma"/>
      <w:sz w:val="20"/>
      <w:szCs w:val="20"/>
      <w:lang w:val="en-US" w:eastAsia="en-US"/>
    </w:rPr>
  </w:style>
  <w:style w:type="paragraph" w:customStyle="1" w:styleId="NormalWeb2">
    <w:name w:val="Normal (Web)2"/>
    <w:basedOn w:val="af4"/>
    <w:qFormat/>
    <w:rsid w:val="00C8564A"/>
    <w:pPr>
      <w:overflowPunct w:val="0"/>
      <w:autoSpaceDE w:val="0"/>
      <w:autoSpaceDN w:val="0"/>
      <w:adjustRightInd w:val="0"/>
      <w:spacing w:before="100" w:after="100"/>
    </w:pPr>
    <w:rPr>
      <w:color w:val="000000"/>
      <w:szCs w:val="20"/>
    </w:rPr>
  </w:style>
  <w:style w:type="paragraph" w:customStyle="1" w:styleId="1fffff7">
    <w:name w:val="1 Знак Знак Знак Знак Знак Знак Знак Знак Знак Знак Знак Знак Знак Знак Знак Знак Знак Знак Знак Знак Знак Знак Знак Знак Знак Знак Знак"/>
    <w:basedOn w:val="af4"/>
    <w:qFormat/>
    <w:rsid w:val="00C8564A"/>
    <w:pPr>
      <w:spacing w:before="100" w:beforeAutospacing="1" w:after="100" w:afterAutospacing="1"/>
    </w:pPr>
    <w:rPr>
      <w:rFonts w:ascii="Tahoma" w:hAnsi="Tahoma"/>
      <w:sz w:val="20"/>
      <w:szCs w:val="20"/>
      <w:lang w:val="en-US" w:eastAsia="en-US"/>
    </w:rPr>
  </w:style>
  <w:style w:type="paragraph" w:customStyle="1" w:styleId="msolistparagraph0">
    <w:name w:val="msolistparagraph"/>
    <w:basedOn w:val="af4"/>
    <w:qFormat/>
    <w:rsid w:val="00C8564A"/>
    <w:pPr>
      <w:spacing w:after="200" w:line="276" w:lineRule="auto"/>
      <w:ind w:left="720"/>
      <w:contextualSpacing/>
    </w:pPr>
    <w:rPr>
      <w:rFonts w:ascii="Calibri" w:hAnsi="Calibri"/>
      <w:sz w:val="22"/>
      <w:szCs w:val="22"/>
    </w:rPr>
  </w:style>
  <w:style w:type="paragraph" w:customStyle="1" w:styleId="af2">
    <w:name w:val="#ПРЕЧЕНЬ"/>
    <w:next w:val="affffffff4"/>
    <w:qFormat/>
    <w:rsid w:val="00C8564A"/>
    <w:pPr>
      <w:numPr>
        <w:numId w:val="40"/>
      </w:numPr>
      <w:spacing w:line="288" w:lineRule="auto"/>
    </w:pPr>
    <w:rPr>
      <w:sz w:val="24"/>
      <w:szCs w:val="24"/>
    </w:rPr>
  </w:style>
  <w:style w:type="paragraph" w:customStyle="1" w:styleId="afffffffffffd">
    <w:name w:val="ТАБЛИЧКИ"/>
    <w:basedOn w:val="af4"/>
    <w:link w:val="afffffffffffe"/>
    <w:qFormat/>
    <w:rsid w:val="00C8564A"/>
    <w:pPr>
      <w:tabs>
        <w:tab w:val="left" w:pos="567"/>
        <w:tab w:val="left" w:pos="6379"/>
      </w:tabs>
      <w:ind w:firstLine="567"/>
      <w:jc w:val="both"/>
    </w:pPr>
    <w:rPr>
      <w:sz w:val="28"/>
      <w:szCs w:val="22"/>
      <w:lang w:eastAsia="en-US"/>
    </w:rPr>
  </w:style>
  <w:style w:type="character" w:customStyle="1" w:styleId="afffffffffffe">
    <w:name w:val="ТАБЛИЧКИ Знак"/>
    <w:basedOn w:val="af5"/>
    <w:link w:val="afffffffffffd"/>
    <w:rsid w:val="00C8564A"/>
    <w:rPr>
      <w:sz w:val="28"/>
      <w:szCs w:val="22"/>
      <w:lang w:eastAsia="en-US"/>
    </w:rPr>
  </w:style>
  <w:style w:type="paragraph" w:customStyle="1" w:styleId="p8">
    <w:name w:val="p8"/>
    <w:basedOn w:val="af4"/>
    <w:uiPriority w:val="99"/>
    <w:qFormat/>
    <w:rsid w:val="00C8564A"/>
    <w:pPr>
      <w:spacing w:before="100" w:beforeAutospacing="1" w:after="100" w:afterAutospacing="1"/>
    </w:pPr>
  </w:style>
  <w:style w:type="character" w:customStyle="1" w:styleId="s2">
    <w:name w:val="s2"/>
    <w:basedOn w:val="af5"/>
    <w:uiPriority w:val="99"/>
    <w:qFormat/>
    <w:rsid w:val="00C8564A"/>
  </w:style>
  <w:style w:type="paragraph" w:customStyle="1" w:styleId="p11">
    <w:name w:val="p11"/>
    <w:basedOn w:val="af4"/>
    <w:uiPriority w:val="99"/>
    <w:qFormat/>
    <w:rsid w:val="00C8564A"/>
    <w:pPr>
      <w:spacing w:before="100" w:beforeAutospacing="1" w:after="100" w:afterAutospacing="1"/>
    </w:pPr>
  </w:style>
  <w:style w:type="paragraph" w:customStyle="1" w:styleId="affffffffffff">
    <w:name w:val="!Основной текст"/>
    <w:basedOn w:val="af4"/>
    <w:qFormat/>
    <w:rsid w:val="00C8564A"/>
    <w:pPr>
      <w:spacing w:after="120"/>
      <w:ind w:firstLine="709"/>
      <w:jc w:val="both"/>
    </w:pPr>
  </w:style>
  <w:style w:type="character" w:customStyle="1" w:styleId="st">
    <w:name w:val="st"/>
    <w:basedOn w:val="af5"/>
    <w:rsid w:val="00C8564A"/>
  </w:style>
  <w:style w:type="paragraph" w:customStyle="1" w:styleId="affffffffffff0">
    <w:name w:val="Базовый текст АСВ"/>
    <w:basedOn w:val="af4"/>
    <w:uiPriority w:val="99"/>
    <w:qFormat/>
    <w:rsid w:val="00C8564A"/>
    <w:pPr>
      <w:widowControl w:val="0"/>
      <w:autoSpaceDE w:val="0"/>
      <w:autoSpaceDN w:val="0"/>
      <w:adjustRightInd w:val="0"/>
      <w:spacing w:after="100"/>
      <w:ind w:left="284" w:firstLine="567"/>
      <w:jc w:val="both"/>
    </w:pPr>
    <w:rPr>
      <w:sz w:val="28"/>
    </w:rPr>
  </w:style>
  <w:style w:type="paragraph" w:customStyle="1" w:styleId="formattext">
    <w:name w:val="formattext"/>
    <w:basedOn w:val="af4"/>
    <w:qFormat/>
    <w:rsid w:val="00C8564A"/>
    <w:pPr>
      <w:spacing w:before="100" w:beforeAutospacing="1" w:after="100" w:afterAutospacing="1"/>
    </w:pPr>
  </w:style>
  <w:style w:type="paragraph" w:customStyle="1" w:styleId="341">
    <w:name w:val="Основной текст с отступом 34"/>
    <w:basedOn w:val="af4"/>
    <w:link w:val="BodyTextIndent3"/>
    <w:qFormat/>
    <w:rsid w:val="00C8564A"/>
    <w:pPr>
      <w:ind w:left="855"/>
      <w:jc w:val="both"/>
    </w:pPr>
    <w:rPr>
      <w:sz w:val="28"/>
      <w:szCs w:val="20"/>
    </w:rPr>
  </w:style>
  <w:style w:type="paragraph" w:customStyle="1" w:styleId="affffffffffff1">
    <w:name w:val="Текст таблицы"/>
    <w:basedOn w:val="af4"/>
    <w:link w:val="affffffffffff2"/>
    <w:qFormat/>
    <w:rsid w:val="00C8564A"/>
    <w:pPr>
      <w:jc w:val="center"/>
    </w:pPr>
    <w:rPr>
      <w:bCs/>
      <w:color w:val="000000"/>
      <w:sz w:val="22"/>
      <w:szCs w:val="22"/>
    </w:rPr>
  </w:style>
  <w:style w:type="character" w:customStyle="1" w:styleId="affffffffffff2">
    <w:name w:val="Текст таблицы Знак"/>
    <w:basedOn w:val="af5"/>
    <w:link w:val="affffffffffff1"/>
    <w:rsid w:val="00C8564A"/>
    <w:rPr>
      <w:bCs/>
      <w:color w:val="000000"/>
      <w:sz w:val="22"/>
      <w:szCs w:val="22"/>
    </w:rPr>
  </w:style>
  <w:style w:type="character" w:customStyle="1" w:styleId="1fffff8">
    <w:name w:val="Без интервала Знак1"/>
    <w:aliases w:val="Заголовок уровень 1 Знак1"/>
    <w:uiPriority w:val="99"/>
    <w:qFormat/>
    <w:locked/>
    <w:rsid w:val="00C8564A"/>
    <w:rPr>
      <w:rFonts w:ascii="Calibri" w:eastAsia="Times New Roman" w:hAnsi="Calibri" w:cs="Times New Roman"/>
      <w:lang w:eastAsia="ru-RU"/>
    </w:rPr>
  </w:style>
  <w:style w:type="paragraph" w:customStyle="1" w:styleId="1fffff9">
    <w:name w:val="!Заголовок 1"/>
    <w:basedOn w:val="affffffffffff"/>
    <w:qFormat/>
    <w:rsid w:val="00C8564A"/>
    <w:pPr>
      <w:jc w:val="center"/>
      <w:outlineLvl w:val="0"/>
    </w:pPr>
    <w:rPr>
      <w:b/>
    </w:rPr>
  </w:style>
  <w:style w:type="paragraph" w:customStyle="1" w:styleId="2fffc">
    <w:name w:val="!Заголовок 2"/>
    <w:basedOn w:val="1fffff9"/>
    <w:qFormat/>
    <w:rsid w:val="00C8564A"/>
    <w:pPr>
      <w:outlineLvl w:val="1"/>
    </w:pPr>
  </w:style>
  <w:style w:type="table" w:customStyle="1" w:styleId="TableGrid">
    <w:name w:val="TableGrid"/>
    <w:rsid w:val="00C8564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FontStyle158">
    <w:name w:val="Font Style158"/>
    <w:uiPriority w:val="99"/>
    <w:rsid w:val="00C8564A"/>
    <w:rPr>
      <w:rFonts w:eastAsia="Times New Roman"/>
      <w:color w:val="auto"/>
      <w:sz w:val="26"/>
      <w:lang w:val="ru-RU" w:eastAsia="zh-CN"/>
    </w:rPr>
  </w:style>
  <w:style w:type="paragraph" w:customStyle="1" w:styleId="affffffffffff3">
    <w:name w:val="табл"/>
    <w:basedOn w:val="af4"/>
    <w:link w:val="affffffffffff4"/>
    <w:uiPriority w:val="99"/>
    <w:qFormat/>
    <w:rsid w:val="00C8564A"/>
    <w:pPr>
      <w:jc w:val="center"/>
    </w:pPr>
    <w:rPr>
      <w:color w:val="000000"/>
      <w:sz w:val="20"/>
      <w:szCs w:val="20"/>
    </w:rPr>
  </w:style>
  <w:style w:type="character" w:customStyle="1" w:styleId="affffffffffff4">
    <w:name w:val="табл Знак"/>
    <w:link w:val="affffffffffff3"/>
    <w:uiPriority w:val="99"/>
    <w:qFormat/>
    <w:locked/>
    <w:rsid w:val="00C8564A"/>
    <w:rPr>
      <w:color w:val="000000"/>
    </w:rPr>
  </w:style>
  <w:style w:type="character" w:customStyle="1" w:styleId="afffff6">
    <w:name w:val="Название таблицы Знак"/>
    <w:basedOn w:val="af5"/>
    <w:link w:val="afffff5"/>
    <w:rsid w:val="00C8564A"/>
    <w:rPr>
      <w:sz w:val="24"/>
      <w:szCs w:val="24"/>
    </w:rPr>
  </w:style>
  <w:style w:type="paragraph" w:customStyle="1" w:styleId="affffffffffff5">
    <w:name w:val="Содержимое таблицы"/>
    <w:basedOn w:val="af4"/>
    <w:uiPriority w:val="99"/>
    <w:qFormat/>
    <w:rsid w:val="00212368"/>
    <w:pPr>
      <w:suppressLineNumbers/>
      <w:suppressAutoHyphens/>
    </w:pPr>
    <w:rPr>
      <w:rFonts w:eastAsia="SimSun" w:cs="Mangal"/>
      <w:kern w:val="1"/>
      <w:lang w:eastAsia="zh-CN" w:bidi="hi-IN"/>
    </w:rPr>
  </w:style>
  <w:style w:type="paragraph" w:customStyle="1" w:styleId="affffffffffff6">
    <w:name w:val="Заголовок таблицы"/>
    <w:basedOn w:val="affffffffffff5"/>
    <w:uiPriority w:val="99"/>
    <w:qFormat/>
    <w:rsid w:val="00212368"/>
    <w:pPr>
      <w:shd w:val="clear" w:color="auto" w:fill="EEEEEE"/>
      <w:jc w:val="center"/>
    </w:pPr>
    <w:rPr>
      <w:b/>
      <w:bCs/>
    </w:rPr>
  </w:style>
  <w:style w:type="character" w:customStyle="1" w:styleId="2910">
    <w:name w:val="Основной текст (2) + 91"/>
    <w:aliases w:val="5 pt2,Полужирный2,Курсив1"/>
    <w:basedOn w:val="2ffe"/>
    <w:uiPriority w:val="99"/>
    <w:rsid w:val="00212368"/>
    <w:rPr>
      <w:rFonts w:ascii="Times New Roman" w:hAnsi="Times New Roman" w:cs="Times New Roman" w:hint="default"/>
      <w:b/>
      <w:bCs/>
      <w:i/>
      <w:iCs/>
      <w:strike w:val="0"/>
      <w:dstrike w:val="0"/>
      <w:sz w:val="19"/>
      <w:szCs w:val="19"/>
      <w:u w:val="none"/>
      <w:effect w:val="none"/>
      <w:shd w:val="clear" w:color="auto" w:fill="FFFFFF"/>
    </w:rPr>
  </w:style>
  <w:style w:type="paragraph" w:customStyle="1" w:styleId="Style63">
    <w:name w:val="Style63"/>
    <w:basedOn w:val="af4"/>
    <w:uiPriority w:val="99"/>
    <w:qFormat/>
    <w:rsid w:val="0010240C"/>
    <w:pPr>
      <w:widowControl w:val="0"/>
      <w:autoSpaceDE w:val="0"/>
      <w:autoSpaceDN w:val="0"/>
      <w:adjustRightInd w:val="0"/>
      <w:spacing w:line="319" w:lineRule="exact"/>
      <w:ind w:firstLine="571"/>
      <w:jc w:val="both"/>
    </w:pPr>
  </w:style>
  <w:style w:type="character" w:customStyle="1" w:styleId="FontStyle125">
    <w:name w:val="Font Style125"/>
    <w:basedOn w:val="af5"/>
    <w:uiPriority w:val="99"/>
    <w:rsid w:val="0010240C"/>
    <w:rPr>
      <w:rFonts w:ascii="Times New Roman" w:hAnsi="Times New Roman" w:cs="Times New Roman"/>
      <w:sz w:val="20"/>
      <w:szCs w:val="20"/>
    </w:rPr>
  </w:style>
  <w:style w:type="character" w:customStyle="1" w:styleId="76">
    <w:name w:val="Основной текст (7)_"/>
    <w:basedOn w:val="af5"/>
    <w:link w:val="711"/>
    <w:uiPriority w:val="99"/>
    <w:rsid w:val="002526FF"/>
    <w:rPr>
      <w:sz w:val="26"/>
      <w:szCs w:val="26"/>
      <w:shd w:val="clear" w:color="auto" w:fill="FFFFFF"/>
    </w:rPr>
  </w:style>
  <w:style w:type="paragraph" w:customStyle="1" w:styleId="711">
    <w:name w:val="Основной текст (7)1"/>
    <w:basedOn w:val="af4"/>
    <w:link w:val="76"/>
    <w:uiPriority w:val="99"/>
    <w:qFormat/>
    <w:rsid w:val="002526FF"/>
    <w:pPr>
      <w:widowControl w:val="0"/>
      <w:shd w:val="clear" w:color="auto" w:fill="FFFFFF"/>
      <w:spacing w:line="365" w:lineRule="exact"/>
      <w:ind w:hanging="1180"/>
    </w:pPr>
    <w:rPr>
      <w:sz w:val="26"/>
      <w:szCs w:val="26"/>
    </w:rPr>
  </w:style>
  <w:style w:type="character" w:customStyle="1" w:styleId="29pt">
    <w:name w:val="Основной текст (2) + 9 pt"/>
    <w:basedOn w:val="2ffe"/>
    <w:uiPriority w:val="99"/>
    <w:rsid w:val="00DA1741"/>
    <w:rPr>
      <w:rFonts w:ascii="Times New Roman" w:hAnsi="Times New Roman" w:cs="Times New Roman"/>
      <w:sz w:val="18"/>
      <w:szCs w:val="18"/>
      <w:u w:val="none"/>
      <w:shd w:val="clear" w:color="auto" w:fill="FFFFFF"/>
    </w:rPr>
  </w:style>
  <w:style w:type="paragraph" w:customStyle="1" w:styleId="FORMATTEXT0">
    <w:name w:val=".FORMATTEXT"/>
    <w:uiPriority w:val="99"/>
    <w:qFormat/>
    <w:rsid w:val="00C60BE5"/>
    <w:pPr>
      <w:widowControl w:val="0"/>
      <w:autoSpaceDE w:val="0"/>
      <w:autoSpaceDN w:val="0"/>
      <w:adjustRightInd w:val="0"/>
    </w:pPr>
    <w:rPr>
      <w:rFonts w:ascii="Arial" w:eastAsiaTheme="minorEastAsia" w:hAnsi="Arial" w:cs="Arial"/>
    </w:rPr>
  </w:style>
  <w:style w:type="paragraph" w:customStyle="1" w:styleId="HEADERTEXT0">
    <w:name w:val=".HEADERTEXT"/>
    <w:uiPriority w:val="99"/>
    <w:qFormat/>
    <w:rsid w:val="00C60BE5"/>
    <w:pPr>
      <w:widowControl w:val="0"/>
      <w:autoSpaceDE w:val="0"/>
      <w:autoSpaceDN w:val="0"/>
      <w:adjustRightInd w:val="0"/>
    </w:pPr>
    <w:rPr>
      <w:rFonts w:ascii="Arial" w:eastAsiaTheme="minorEastAsia" w:hAnsi="Arial" w:cs="Arial"/>
      <w:color w:val="2B4279"/>
    </w:rPr>
  </w:style>
  <w:style w:type="paragraph" w:customStyle="1" w:styleId="ConsPlusTitlePage">
    <w:name w:val="ConsPlusTitlePage"/>
    <w:qFormat/>
    <w:rsid w:val="00C60BE5"/>
    <w:pPr>
      <w:widowControl w:val="0"/>
      <w:autoSpaceDE w:val="0"/>
      <w:autoSpaceDN w:val="0"/>
    </w:pPr>
    <w:rPr>
      <w:rFonts w:ascii="Tahoma" w:hAnsi="Tahoma" w:cs="Tahoma"/>
    </w:rPr>
  </w:style>
  <w:style w:type="character" w:customStyle="1" w:styleId="0pt">
    <w:name w:val="Основной текст + Интервал 0 pt"/>
    <w:basedOn w:val="affffffff2"/>
    <w:rsid w:val="00D5067C"/>
    <w:rPr>
      <w:rFonts w:ascii="Times New Roman" w:eastAsia="Times New Roman" w:hAnsi="Times New Roman" w:cs="Times New Roman"/>
      <w:b w:val="0"/>
      <w:bCs w:val="0"/>
      <w:i w:val="0"/>
      <w:iCs w:val="0"/>
      <w:smallCaps w:val="0"/>
      <w:strike w:val="0"/>
      <w:color w:val="000000"/>
      <w:spacing w:val="3"/>
      <w:w w:val="100"/>
      <w:position w:val="0"/>
      <w:sz w:val="19"/>
      <w:szCs w:val="19"/>
      <w:u w:val="none"/>
      <w:shd w:val="clear" w:color="auto" w:fill="FFFFFF"/>
      <w:lang w:val="ru-RU" w:eastAsia="ru-RU" w:bidi="ru-RU"/>
    </w:rPr>
  </w:style>
  <w:style w:type="paragraph" w:customStyle="1" w:styleId="2fffd">
    <w:name w:val="Заголовок2"/>
    <w:basedOn w:val="af4"/>
    <w:next w:val="af4"/>
    <w:link w:val="2fffe"/>
    <w:uiPriority w:val="99"/>
    <w:qFormat/>
    <w:rsid w:val="00142E33"/>
    <w:pPr>
      <w:suppressAutoHyphens/>
      <w:autoSpaceDN w:val="0"/>
      <w:spacing w:before="60" w:after="60"/>
      <w:ind w:left="1701" w:right="1701"/>
      <w:jc w:val="center"/>
    </w:pPr>
    <w:rPr>
      <w:b/>
      <w:spacing w:val="20"/>
      <w:sz w:val="28"/>
      <w:szCs w:val="20"/>
    </w:rPr>
  </w:style>
  <w:style w:type="paragraph" w:customStyle="1" w:styleId="5a">
    <w:name w:val="Основной текст5"/>
    <w:basedOn w:val="af4"/>
    <w:qFormat/>
    <w:rsid w:val="00142E33"/>
    <w:pPr>
      <w:widowControl w:val="0"/>
      <w:shd w:val="clear" w:color="auto" w:fill="FFFFFF"/>
      <w:spacing w:before="600" w:after="600" w:line="302" w:lineRule="exact"/>
    </w:pPr>
    <w:rPr>
      <w:rFonts w:ascii="Sylfaen" w:eastAsia="Sylfaen" w:hAnsi="Sylfaen" w:cs="Sylfaen"/>
      <w:spacing w:val="4"/>
      <w:sz w:val="22"/>
      <w:szCs w:val="22"/>
      <w:lang w:eastAsia="en-US"/>
    </w:rPr>
  </w:style>
  <w:style w:type="character" w:customStyle="1" w:styleId="3fe">
    <w:name w:val="Основной текст3"/>
    <w:rsid w:val="00142E33"/>
    <w:rPr>
      <w:rFonts w:ascii="Sylfaen" w:eastAsia="Sylfaen" w:hAnsi="Sylfaen" w:cs="Sylfaen"/>
      <w:b w:val="0"/>
      <w:bCs w:val="0"/>
      <w:i w:val="0"/>
      <w:iCs w:val="0"/>
      <w:smallCaps w:val="0"/>
      <w:strike w:val="0"/>
      <w:color w:val="000000"/>
      <w:spacing w:val="4"/>
      <w:w w:val="100"/>
      <w:position w:val="0"/>
      <w:sz w:val="20"/>
      <w:szCs w:val="20"/>
      <w:u w:val="none"/>
      <w:shd w:val="clear" w:color="auto" w:fill="FFFFFF"/>
      <w:lang w:val="ru-RU"/>
    </w:rPr>
  </w:style>
  <w:style w:type="character" w:customStyle="1" w:styleId="11pt0pt">
    <w:name w:val="Основной текст + 11 pt;Полужирный;Интервал 0 pt"/>
    <w:rsid w:val="00142E33"/>
    <w:rPr>
      <w:rFonts w:ascii="Sylfaen" w:eastAsia="Sylfaen" w:hAnsi="Sylfaen" w:cs="Sylfaen"/>
      <w:b/>
      <w:bCs/>
      <w:i w:val="0"/>
      <w:iCs w:val="0"/>
      <w:smallCaps w:val="0"/>
      <w:strike w:val="0"/>
      <w:color w:val="000000"/>
      <w:spacing w:val="8"/>
      <w:w w:val="100"/>
      <w:position w:val="0"/>
      <w:sz w:val="22"/>
      <w:szCs w:val="22"/>
      <w:u w:val="none"/>
      <w:shd w:val="clear" w:color="auto" w:fill="FFFFFF"/>
      <w:lang w:val="ru-RU"/>
    </w:rPr>
  </w:style>
  <w:style w:type="character" w:customStyle="1" w:styleId="1fffff2">
    <w:name w:val="Обычный1 Знак"/>
    <w:link w:val="126"/>
    <w:uiPriority w:val="99"/>
    <w:rsid w:val="00142E33"/>
  </w:style>
  <w:style w:type="paragraph" w:customStyle="1" w:styleId="new1">
    <w:name w:val="Таблица new"/>
    <w:basedOn w:val="af4"/>
    <w:uiPriority w:val="99"/>
    <w:qFormat/>
    <w:rsid w:val="00142E33"/>
    <w:pPr>
      <w:spacing w:before="120" w:after="120" w:line="276" w:lineRule="auto"/>
      <w:jc w:val="both"/>
    </w:pPr>
    <w:rPr>
      <w:color w:val="000000"/>
      <w:sz w:val="28"/>
      <w:szCs w:val="20"/>
    </w:rPr>
  </w:style>
  <w:style w:type="paragraph" w:customStyle="1" w:styleId="33">
    <w:name w:val="3 ур. Заголовок"/>
    <w:basedOn w:val="32"/>
    <w:next w:val="2fff9"/>
    <w:link w:val="3ff"/>
    <w:uiPriority w:val="99"/>
    <w:qFormat/>
    <w:rsid w:val="00142E33"/>
    <w:pPr>
      <w:keepNext/>
      <w:keepLines/>
      <w:numPr>
        <w:ilvl w:val="2"/>
        <w:numId w:val="43"/>
      </w:numPr>
      <w:spacing w:after="120" w:line="240" w:lineRule="auto"/>
      <w:jc w:val="both"/>
    </w:pPr>
    <w:rPr>
      <w:rFonts w:eastAsia="Times New Roman" w:cs="Times New Roman"/>
      <w:b/>
      <w:bCs/>
      <w:spacing w:val="5"/>
      <w:sz w:val="24"/>
      <w:szCs w:val="26"/>
      <w:u w:val="none"/>
    </w:rPr>
  </w:style>
  <w:style w:type="paragraph" w:customStyle="1" w:styleId="2a">
    <w:name w:val="2 ур. Заголовок"/>
    <w:basedOn w:val="19"/>
    <w:next w:val="2fff9"/>
    <w:link w:val="2ffff"/>
    <w:uiPriority w:val="99"/>
    <w:qFormat/>
    <w:rsid w:val="00142E33"/>
    <w:pPr>
      <w:keepNext w:val="0"/>
      <w:widowControl w:val="0"/>
      <w:numPr>
        <w:ilvl w:val="1"/>
        <w:numId w:val="43"/>
      </w:numPr>
      <w:tabs>
        <w:tab w:val="left" w:pos="709"/>
      </w:tabs>
      <w:spacing w:before="0" w:after="240" w:line="240" w:lineRule="auto"/>
      <w:ind w:left="0"/>
      <w:jc w:val="both"/>
      <w:outlineLvl w:val="1"/>
    </w:pPr>
    <w:rPr>
      <w:rFonts w:eastAsia="Times New Roman" w:cs="Times New Roman"/>
      <w:b/>
      <w:bCs/>
      <w:sz w:val="24"/>
      <w:szCs w:val="32"/>
    </w:rPr>
  </w:style>
  <w:style w:type="character" w:customStyle="1" w:styleId="-d">
    <w:name w:val="Таблица - шапка Знак"/>
    <w:link w:val="-c"/>
    <w:uiPriority w:val="99"/>
    <w:rsid w:val="00142E33"/>
    <w:rPr>
      <w:rFonts w:ascii="Arial" w:hAnsi="Arial" w:cs="Arial"/>
      <w:b/>
    </w:rPr>
  </w:style>
  <w:style w:type="paragraph" w:customStyle="1" w:styleId="new2">
    <w:name w:val="Рисунок new"/>
    <w:basedOn w:val="2fff9"/>
    <w:next w:val="2fff9"/>
    <w:uiPriority w:val="99"/>
    <w:qFormat/>
    <w:rsid w:val="00142E33"/>
    <w:pPr>
      <w:spacing w:before="120" w:after="240" w:line="240" w:lineRule="auto"/>
      <w:ind w:firstLine="0"/>
      <w:jc w:val="center"/>
    </w:pPr>
    <w:rPr>
      <w:noProof/>
      <w:sz w:val="28"/>
      <w:szCs w:val="20"/>
    </w:rPr>
  </w:style>
  <w:style w:type="character" w:customStyle="1" w:styleId="FontStyle16">
    <w:name w:val="Font Style16"/>
    <w:basedOn w:val="af5"/>
    <w:rsid w:val="00142E33"/>
    <w:rPr>
      <w:rFonts w:ascii="Times New Roman" w:hAnsi="Times New Roman" w:cs="Times New Roman"/>
      <w:sz w:val="24"/>
      <w:szCs w:val="24"/>
    </w:rPr>
  </w:style>
  <w:style w:type="character" w:customStyle="1" w:styleId="nomargin">
    <w:name w:val="nomargin"/>
    <w:basedOn w:val="af5"/>
    <w:uiPriority w:val="99"/>
    <w:rsid w:val="00142E33"/>
    <w:rPr>
      <w:rFonts w:cs="Times New Roman"/>
    </w:rPr>
  </w:style>
  <w:style w:type="paragraph" w:customStyle="1" w:styleId="affffffffffff7">
    <w:name w:val="сам рисунок"/>
    <w:basedOn w:val="2fff9"/>
    <w:link w:val="affffffffffff8"/>
    <w:uiPriority w:val="99"/>
    <w:qFormat/>
    <w:rsid w:val="00142E33"/>
    <w:pPr>
      <w:keepNext/>
      <w:keepLines/>
      <w:spacing w:line="360" w:lineRule="auto"/>
      <w:ind w:firstLine="0"/>
      <w:jc w:val="center"/>
    </w:pPr>
    <w:rPr>
      <w:noProof/>
      <w:sz w:val="28"/>
      <w:szCs w:val="20"/>
    </w:rPr>
  </w:style>
  <w:style w:type="character" w:customStyle="1" w:styleId="affffffffffff8">
    <w:name w:val="сам рисунок Знак"/>
    <w:basedOn w:val="2fffa"/>
    <w:link w:val="affffffffffff7"/>
    <w:uiPriority w:val="99"/>
    <w:locked/>
    <w:rsid w:val="00142E33"/>
    <w:rPr>
      <w:noProof/>
      <w:sz w:val="28"/>
      <w:szCs w:val="28"/>
    </w:rPr>
  </w:style>
  <w:style w:type="character" w:customStyle="1" w:styleId="3ff">
    <w:name w:val="3 ур. Заголовок Знак"/>
    <w:basedOn w:val="34"/>
    <w:link w:val="33"/>
    <w:uiPriority w:val="99"/>
    <w:locked/>
    <w:rsid w:val="00142E33"/>
    <w:rPr>
      <w:rFonts w:eastAsia="Calibri" w:cstheme="majorBidi"/>
      <w:b/>
      <w:bCs/>
      <w:spacing w:val="5"/>
      <w:sz w:val="24"/>
      <w:szCs w:val="26"/>
      <w:u w:val="thick"/>
    </w:rPr>
  </w:style>
  <w:style w:type="character" w:customStyle="1" w:styleId="2ffff">
    <w:name w:val="2 ур. Заголовок Знак"/>
    <w:basedOn w:val="af5"/>
    <w:link w:val="2a"/>
    <w:uiPriority w:val="99"/>
    <w:locked/>
    <w:rsid w:val="00142E33"/>
    <w:rPr>
      <w:b/>
      <w:bCs/>
      <w:sz w:val="24"/>
      <w:szCs w:val="32"/>
    </w:rPr>
  </w:style>
  <w:style w:type="character" w:customStyle="1" w:styleId="maincontent">
    <w:name w:val="maincontent"/>
    <w:basedOn w:val="af5"/>
    <w:uiPriority w:val="99"/>
    <w:rsid w:val="00142E33"/>
    <w:rPr>
      <w:rFonts w:cs="Times New Roman"/>
    </w:rPr>
  </w:style>
  <w:style w:type="paragraph" w:customStyle="1" w:styleId="affffffffffff9">
    <w:name w:val="Текст отчета"/>
    <w:basedOn w:val="af4"/>
    <w:link w:val="affffffffffffa"/>
    <w:uiPriority w:val="99"/>
    <w:qFormat/>
    <w:rsid w:val="00142E33"/>
    <w:pPr>
      <w:spacing w:before="120" w:after="120" w:line="276" w:lineRule="auto"/>
      <w:ind w:firstLine="720"/>
      <w:jc w:val="both"/>
    </w:pPr>
    <w:rPr>
      <w:szCs w:val="20"/>
    </w:rPr>
  </w:style>
  <w:style w:type="character" w:customStyle="1" w:styleId="affffffffffffa">
    <w:name w:val="Текст отчета Знак"/>
    <w:basedOn w:val="af5"/>
    <w:link w:val="affffffffffff9"/>
    <w:uiPriority w:val="99"/>
    <w:locked/>
    <w:rsid w:val="00142E33"/>
    <w:rPr>
      <w:sz w:val="24"/>
    </w:rPr>
  </w:style>
  <w:style w:type="paragraph" w:customStyle="1" w:styleId="aa">
    <w:name w:val="Название рисунка"/>
    <w:basedOn w:val="aff2"/>
    <w:next w:val="affffffffffff9"/>
    <w:link w:val="affffffffffffb"/>
    <w:uiPriority w:val="99"/>
    <w:qFormat/>
    <w:rsid w:val="00142E33"/>
    <w:pPr>
      <w:numPr>
        <w:numId w:val="44"/>
      </w:numPr>
      <w:tabs>
        <w:tab w:val="left" w:pos="1418"/>
      </w:tabs>
      <w:spacing w:before="120" w:after="240"/>
      <w:ind w:left="1560" w:hanging="1560"/>
      <w:contextualSpacing w:val="0"/>
      <w:jc w:val="center"/>
    </w:pPr>
    <w:rPr>
      <w:rFonts w:ascii="Times New Roman" w:hAnsi="Times New Roman"/>
      <w:sz w:val="24"/>
      <w:szCs w:val="24"/>
    </w:rPr>
  </w:style>
  <w:style w:type="character" w:customStyle="1" w:styleId="affffffffffffb">
    <w:name w:val="Название рисунка Знак"/>
    <w:basedOn w:val="aff3"/>
    <w:link w:val="aa"/>
    <w:uiPriority w:val="99"/>
    <w:locked/>
    <w:rsid w:val="00142E33"/>
    <w:rPr>
      <w:rFonts w:ascii="Calibri" w:hAnsi="Calibri"/>
      <w:sz w:val="24"/>
      <w:szCs w:val="24"/>
    </w:rPr>
  </w:style>
  <w:style w:type="paragraph" w:customStyle="1" w:styleId="font7">
    <w:name w:val="font7"/>
    <w:basedOn w:val="af4"/>
    <w:uiPriority w:val="99"/>
    <w:qFormat/>
    <w:rsid w:val="00142E33"/>
    <w:pPr>
      <w:spacing w:before="100" w:beforeAutospacing="1" w:after="100" w:afterAutospacing="1"/>
    </w:pPr>
    <w:rPr>
      <w:rFonts w:ascii="Tahoma" w:hAnsi="Tahoma" w:cs="Tahoma"/>
      <w:color w:val="000000"/>
      <w:sz w:val="16"/>
      <w:szCs w:val="16"/>
    </w:rPr>
  </w:style>
  <w:style w:type="paragraph" w:customStyle="1" w:styleId="font8">
    <w:name w:val="font8"/>
    <w:basedOn w:val="af4"/>
    <w:uiPriority w:val="99"/>
    <w:qFormat/>
    <w:rsid w:val="00142E33"/>
    <w:pPr>
      <w:spacing w:before="100" w:beforeAutospacing="1" w:after="100" w:afterAutospacing="1"/>
    </w:pPr>
    <w:rPr>
      <w:rFonts w:ascii="Tahoma" w:hAnsi="Tahoma" w:cs="Tahoma"/>
      <w:b/>
      <w:bCs/>
      <w:color w:val="000000"/>
      <w:sz w:val="16"/>
      <w:szCs w:val="16"/>
    </w:rPr>
  </w:style>
  <w:style w:type="paragraph" w:customStyle="1" w:styleId="affffffffffffc">
    <w:name w:val="Знак Знак Знак Знак Знак Знак Знак Знак Знак Знак Знак Знак"/>
    <w:basedOn w:val="af4"/>
    <w:uiPriority w:val="99"/>
    <w:qFormat/>
    <w:rsid w:val="00142E33"/>
    <w:pPr>
      <w:spacing w:before="100" w:beforeAutospacing="1" w:after="100" w:afterAutospacing="1"/>
    </w:pPr>
    <w:rPr>
      <w:rFonts w:ascii="Tahoma" w:hAnsi="Tahoma"/>
      <w:sz w:val="20"/>
      <w:szCs w:val="20"/>
      <w:lang w:val="en-US" w:eastAsia="en-US"/>
    </w:rPr>
  </w:style>
  <w:style w:type="character" w:customStyle="1" w:styleId="DFN">
    <w:name w:val="DFN"/>
    <w:uiPriority w:val="99"/>
    <w:rsid w:val="00142E33"/>
    <w:rPr>
      <w:b/>
    </w:rPr>
  </w:style>
  <w:style w:type="character" w:customStyle="1" w:styleId="xbe">
    <w:name w:val="_xbe"/>
    <w:basedOn w:val="af5"/>
    <w:uiPriority w:val="99"/>
    <w:rsid w:val="00142E33"/>
  </w:style>
  <w:style w:type="character" w:customStyle="1" w:styleId="blk">
    <w:name w:val="blk"/>
    <w:basedOn w:val="af5"/>
    <w:uiPriority w:val="99"/>
    <w:rsid w:val="00142E33"/>
  </w:style>
  <w:style w:type="numbering" w:customStyle="1" w:styleId="11f4">
    <w:name w:val="Нет списка11"/>
    <w:next w:val="af7"/>
    <w:uiPriority w:val="99"/>
    <w:semiHidden/>
    <w:unhideWhenUsed/>
    <w:qFormat/>
    <w:rsid w:val="00142E33"/>
  </w:style>
  <w:style w:type="character" w:customStyle="1" w:styleId="res2">
    <w:name w:val="res2"/>
    <w:basedOn w:val="af5"/>
    <w:rsid w:val="00142E33"/>
  </w:style>
  <w:style w:type="numbering" w:customStyle="1" w:styleId="2ffff0">
    <w:name w:val="Нет списка2"/>
    <w:next w:val="af7"/>
    <w:uiPriority w:val="99"/>
    <w:semiHidden/>
    <w:unhideWhenUsed/>
    <w:qFormat/>
    <w:rsid w:val="00142E33"/>
  </w:style>
  <w:style w:type="character" w:customStyle="1" w:styleId="1fffffa">
    <w:name w:val="Слабое выделение1"/>
    <w:uiPriority w:val="99"/>
    <w:qFormat/>
    <w:rsid w:val="00142E33"/>
    <w:rPr>
      <w:i/>
      <w:color w:val="5A5A5A"/>
    </w:rPr>
  </w:style>
  <w:style w:type="character" w:customStyle="1" w:styleId="1fffffb">
    <w:name w:val="Название книги1"/>
    <w:basedOn w:val="af5"/>
    <w:uiPriority w:val="99"/>
    <w:qFormat/>
    <w:rsid w:val="00142E33"/>
    <w:rPr>
      <w:rFonts w:ascii="Cambria" w:eastAsia="Times New Roman" w:hAnsi="Cambria"/>
      <w:b/>
      <w:i/>
      <w:sz w:val="24"/>
      <w:szCs w:val="24"/>
    </w:rPr>
  </w:style>
  <w:style w:type="table" w:customStyle="1" w:styleId="77">
    <w:name w:val="Сетка таблицы7"/>
    <w:basedOn w:val="af6"/>
    <w:next w:val="affffff0"/>
    <w:uiPriority w:val="59"/>
    <w:rsid w:val="00142E3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d">
    <w:name w:val="Обычный + по центру"/>
    <w:basedOn w:val="af4"/>
    <w:uiPriority w:val="99"/>
    <w:qFormat/>
    <w:rsid w:val="00142E33"/>
    <w:pPr>
      <w:jc w:val="center"/>
    </w:pPr>
  </w:style>
  <w:style w:type="paragraph" w:customStyle="1" w:styleId="heading0">
    <w:name w:val="heading"/>
    <w:basedOn w:val="af4"/>
    <w:qFormat/>
    <w:rsid w:val="00142E33"/>
    <w:pPr>
      <w:spacing w:before="100" w:beforeAutospacing="1" w:after="100" w:afterAutospacing="1"/>
    </w:pPr>
    <w:rPr>
      <w:rFonts w:ascii="Verdana" w:hAnsi="Verdana"/>
      <w:b/>
      <w:bCs/>
      <w:color w:val="5385C4"/>
      <w:sz w:val="21"/>
      <w:szCs w:val="21"/>
    </w:rPr>
  </w:style>
  <w:style w:type="paragraph" w:customStyle="1" w:styleId="dh1">
    <w:name w:val="dh1"/>
    <w:basedOn w:val="af4"/>
    <w:qFormat/>
    <w:rsid w:val="00142E33"/>
    <w:pPr>
      <w:spacing w:before="100" w:beforeAutospacing="1" w:after="100" w:afterAutospacing="1"/>
    </w:pPr>
    <w:rPr>
      <w:rFonts w:ascii="Verdana" w:hAnsi="Verdana"/>
      <w:b/>
      <w:bCs/>
      <w:color w:val="25416B"/>
      <w:sz w:val="18"/>
      <w:szCs w:val="18"/>
    </w:rPr>
  </w:style>
  <w:style w:type="paragraph" w:customStyle="1" w:styleId="style12">
    <w:name w:val="style12"/>
    <w:basedOn w:val="af4"/>
    <w:qFormat/>
    <w:rsid w:val="00142E33"/>
    <w:pPr>
      <w:spacing w:before="100" w:beforeAutospacing="1" w:after="100" w:afterAutospacing="1"/>
    </w:pPr>
  </w:style>
  <w:style w:type="character" w:customStyle="1" w:styleId="kontakt1">
    <w:name w:val="kontakt1"/>
    <w:basedOn w:val="af5"/>
    <w:rsid w:val="00142E33"/>
    <w:rPr>
      <w:rFonts w:ascii="Verdana" w:hAnsi="Verdana" w:hint="default"/>
      <w:b w:val="0"/>
      <w:bCs w:val="0"/>
      <w:strike w:val="0"/>
      <w:dstrike w:val="0"/>
      <w:color w:val="25416B"/>
      <w:sz w:val="17"/>
      <w:szCs w:val="17"/>
      <w:u w:val="none"/>
      <w:effect w:val="none"/>
    </w:rPr>
  </w:style>
  <w:style w:type="paragraph" w:customStyle="1" w:styleId="xl23">
    <w:name w:val="xl23"/>
    <w:basedOn w:val="af4"/>
    <w:qFormat/>
    <w:rsid w:val="00142E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8"/>
      <w:szCs w:val="18"/>
    </w:rPr>
  </w:style>
  <w:style w:type="paragraph" w:customStyle="1" w:styleId="1fffffc">
    <w:name w:val="Знак Знак Знак Знак Знак Знак Знак Знак1"/>
    <w:basedOn w:val="af4"/>
    <w:qFormat/>
    <w:rsid w:val="00142E33"/>
    <w:pPr>
      <w:spacing w:before="100" w:beforeAutospacing="1" w:after="100" w:afterAutospacing="1"/>
    </w:pPr>
    <w:rPr>
      <w:rFonts w:ascii="Tahoma" w:hAnsi="Tahoma"/>
      <w:sz w:val="20"/>
      <w:szCs w:val="20"/>
      <w:lang w:val="en-US" w:eastAsia="en-US"/>
    </w:rPr>
  </w:style>
  <w:style w:type="paragraph" w:customStyle="1" w:styleId="1fffffd">
    <w:name w:val="Знак Знак Знак Знак Знак Знак Знак Знак1 Знак Знак Знак"/>
    <w:basedOn w:val="af4"/>
    <w:qFormat/>
    <w:rsid w:val="00142E33"/>
    <w:pPr>
      <w:spacing w:before="100" w:beforeAutospacing="1" w:after="100" w:afterAutospacing="1"/>
    </w:pPr>
    <w:rPr>
      <w:rFonts w:ascii="Tahoma" w:hAnsi="Tahoma"/>
      <w:sz w:val="20"/>
      <w:szCs w:val="20"/>
      <w:lang w:val="en-US" w:eastAsia="en-US"/>
    </w:rPr>
  </w:style>
  <w:style w:type="numbering" w:customStyle="1" w:styleId="3ff0">
    <w:name w:val="Нет списка3"/>
    <w:next w:val="af7"/>
    <w:uiPriority w:val="99"/>
    <w:semiHidden/>
    <w:unhideWhenUsed/>
    <w:qFormat/>
    <w:rsid w:val="00142E33"/>
  </w:style>
  <w:style w:type="numbering" w:customStyle="1" w:styleId="12b">
    <w:name w:val="Нет списка12"/>
    <w:next w:val="af7"/>
    <w:uiPriority w:val="99"/>
    <w:semiHidden/>
    <w:unhideWhenUsed/>
    <w:qFormat/>
    <w:rsid w:val="00142E33"/>
  </w:style>
  <w:style w:type="numbering" w:customStyle="1" w:styleId="1112">
    <w:name w:val="Нет списка111"/>
    <w:next w:val="af7"/>
    <w:semiHidden/>
    <w:qFormat/>
    <w:rsid w:val="00142E33"/>
  </w:style>
  <w:style w:type="numbering" w:customStyle="1" w:styleId="11111">
    <w:name w:val="Нет списка1111"/>
    <w:next w:val="af7"/>
    <w:semiHidden/>
    <w:qFormat/>
    <w:rsid w:val="00142E33"/>
  </w:style>
  <w:style w:type="numbering" w:customStyle="1" w:styleId="21f1">
    <w:name w:val="Нет списка21"/>
    <w:next w:val="af7"/>
    <w:semiHidden/>
    <w:qFormat/>
    <w:rsid w:val="00142E33"/>
  </w:style>
  <w:style w:type="numbering" w:customStyle="1" w:styleId="31b">
    <w:name w:val="Нет списка31"/>
    <w:next w:val="af7"/>
    <w:semiHidden/>
    <w:qFormat/>
    <w:rsid w:val="00142E33"/>
  </w:style>
  <w:style w:type="table" w:customStyle="1" w:styleId="414">
    <w:name w:val="Классическая таблица 41"/>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f0">
    <w:name w:val="Нет списка4"/>
    <w:next w:val="af7"/>
    <w:uiPriority w:val="99"/>
    <w:semiHidden/>
    <w:unhideWhenUsed/>
    <w:qFormat/>
    <w:rsid w:val="00142E33"/>
  </w:style>
  <w:style w:type="numbering" w:customStyle="1" w:styleId="136">
    <w:name w:val="Нет списка13"/>
    <w:next w:val="af7"/>
    <w:semiHidden/>
    <w:unhideWhenUsed/>
    <w:qFormat/>
    <w:rsid w:val="00142E33"/>
  </w:style>
  <w:style w:type="numbering" w:customStyle="1" w:styleId="1121">
    <w:name w:val="Нет списка112"/>
    <w:next w:val="af7"/>
    <w:semiHidden/>
    <w:qFormat/>
    <w:rsid w:val="00142E33"/>
  </w:style>
  <w:style w:type="numbering" w:customStyle="1" w:styleId="11120">
    <w:name w:val="Нет списка1112"/>
    <w:next w:val="af7"/>
    <w:semiHidden/>
    <w:qFormat/>
    <w:rsid w:val="00142E33"/>
  </w:style>
  <w:style w:type="numbering" w:customStyle="1" w:styleId="22b">
    <w:name w:val="Нет списка22"/>
    <w:next w:val="af7"/>
    <w:semiHidden/>
    <w:qFormat/>
    <w:rsid w:val="00142E33"/>
  </w:style>
  <w:style w:type="numbering" w:customStyle="1" w:styleId="325">
    <w:name w:val="Нет списка32"/>
    <w:next w:val="af7"/>
    <w:semiHidden/>
    <w:qFormat/>
    <w:rsid w:val="00142E33"/>
  </w:style>
  <w:style w:type="table" w:customStyle="1" w:styleId="11f5">
    <w:name w:val="Стиль таблицы11"/>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21">
    <w:name w:val="Классическая таблица 42"/>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b">
    <w:name w:val="Нет списка5"/>
    <w:next w:val="af7"/>
    <w:semiHidden/>
    <w:unhideWhenUsed/>
    <w:qFormat/>
    <w:rsid w:val="00142E33"/>
  </w:style>
  <w:style w:type="numbering" w:customStyle="1" w:styleId="148">
    <w:name w:val="Нет списка14"/>
    <w:next w:val="af7"/>
    <w:uiPriority w:val="99"/>
    <w:semiHidden/>
    <w:unhideWhenUsed/>
    <w:qFormat/>
    <w:rsid w:val="00142E33"/>
  </w:style>
  <w:style w:type="numbering" w:customStyle="1" w:styleId="239">
    <w:name w:val="Нет списка23"/>
    <w:next w:val="af7"/>
    <w:semiHidden/>
    <w:qFormat/>
    <w:rsid w:val="00142E33"/>
  </w:style>
  <w:style w:type="table" w:customStyle="1" w:styleId="12c">
    <w:name w:val="Стиль таблицы12"/>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0">
    <w:name w:val="Классическая таблица 43"/>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32">
    <w:name w:val="Нет списка33"/>
    <w:next w:val="af7"/>
    <w:semiHidden/>
    <w:qFormat/>
    <w:rsid w:val="00142E33"/>
  </w:style>
  <w:style w:type="table" w:customStyle="1" w:styleId="1113">
    <w:name w:val="Стиль таблицы111"/>
    <w:basedOn w:val="44"/>
    <w:uiPriority w:val="99"/>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15">
    <w:name w:val="Нет списка41"/>
    <w:next w:val="af7"/>
    <w:semiHidden/>
    <w:qFormat/>
    <w:rsid w:val="00142E33"/>
  </w:style>
  <w:style w:type="numbering" w:customStyle="1" w:styleId="512">
    <w:name w:val="Нет списка51"/>
    <w:next w:val="af7"/>
    <w:uiPriority w:val="99"/>
    <w:semiHidden/>
    <w:unhideWhenUsed/>
    <w:qFormat/>
    <w:rsid w:val="00142E33"/>
  </w:style>
  <w:style w:type="numbering" w:customStyle="1" w:styleId="1130">
    <w:name w:val="Нет списка113"/>
    <w:next w:val="af7"/>
    <w:semiHidden/>
    <w:unhideWhenUsed/>
    <w:qFormat/>
    <w:rsid w:val="00142E33"/>
  </w:style>
  <w:style w:type="numbering" w:customStyle="1" w:styleId="11130">
    <w:name w:val="Нет списка1113"/>
    <w:next w:val="af7"/>
    <w:semiHidden/>
    <w:qFormat/>
    <w:rsid w:val="00142E33"/>
  </w:style>
  <w:style w:type="numbering" w:customStyle="1" w:styleId="111110">
    <w:name w:val="Нет списка11111"/>
    <w:next w:val="af7"/>
    <w:semiHidden/>
    <w:qFormat/>
    <w:rsid w:val="00142E33"/>
  </w:style>
  <w:style w:type="numbering" w:customStyle="1" w:styleId="2113">
    <w:name w:val="Нет списка211"/>
    <w:next w:val="af7"/>
    <w:semiHidden/>
    <w:qFormat/>
    <w:rsid w:val="00142E33"/>
  </w:style>
  <w:style w:type="numbering" w:customStyle="1" w:styleId="3113">
    <w:name w:val="Нет списка311"/>
    <w:next w:val="af7"/>
    <w:semiHidden/>
    <w:qFormat/>
    <w:rsid w:val="00142E33"/>
  </w:style>
  <w:style w:type="table" w:customStyle="1" w:styleId="137">
    <w:name w:val="Стиль таблицы13"/>
    <w:basedOn w:val="44"/>
    <w:uiPriority w:val="99"/>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67">
    <w:name w:val="Нет списка6"/>
    <w:next w:val="af7"/>
    <w:uiPriority w:val="99"/>
    <w:semiHidden/>
    <w:unhideWhenUsed/>
    <w:qFormat/>
    <w:rsid w:val="00142E33"/>
  </w:style>
  <w:style w:type="numbering" w:customStyle="1" w:styleId="155">
    <w:name w:val="Нет списка15"/>
    <w:next w:val="af7"/>
    <w:uiPriority w:val="99"/>
    <w:semiHidden/>
    <w:unhideWhenUsed/>
    <w:qFormat/>
    <w:rsid w:val="00142E33"/>
  </w:style>
  <w:style w:type="numbering" w:customStyle="1" w:styleId="247">
    <w:name w:val="Нет списка24"/>
    <w:next w:val="af7"/>
    <w:semiHidden/>
    <w:qFormat/>
    <w:rsid w:val="00142E33"/>
  </w:style>
  <w:style w:type="table" w:customStyle="1" w:styleId="149">
    <w:name w:val="Стиль таблицы14"/>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0">
    <w:name w:val="Классическая таблица 44"/>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42">
    <w:name w:val="Нет списка34"/>
    <w:next w:val="af7"/>
    <w:semiHidden/>
    <w:qFormat/>
    <w:rsid w:val="00142E33"/>
  </w:style>
  <w:style w:type="table" w:customStyle="1" w:styleId="1122">
    <w:name w:val="Стиль таблицы112"/>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23">
    <w:name w:val="Нет списка42"/>
    <w:next w:val="af7"/>
    <w:semiHidden/>
    <w:qFormat/>
    <w:rsid w:val="00142E33"/>
  </w:style>
  <w:style w:type="table" w:customStyle="1" w:styleId="1211">
    <w:name w:val="Стиль таблицы121"/>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21">
    <w:name w:val="Нет списка52"/>
    <w:next w:val="af7"/>
    <w:uiPriority w:val="99"/>
    <w:semiHidden/>
    <w:unhideWhenUsed/>
    <w:qFormat/>
    <w:rsid w:val="00142E33"/>
  </w:style>
  <w:style w:type="numbering" w:customStyle="1" w:styleId="1140">
    <w:name w:val="Нет списка114"/>
    <w:next w:val="af7"/>
    <w:semiHidden/>
    <w:unhideWhenUsed/>
    <w:qFormat/>
    <w:rsid w:val="00142E33"/>
  </w:style>
  <w:style w:type="numbering" w:customStyle="1" w:styleId="1114">
    <w:name w:val="Нет списка1114"/>
    <w:next w:val="af7"/>
    <w:semiHidden/>
    <w:qFormat/>
    <w:rsid w:val="00142E33"/>
  </w:style>
  <w:style w:type="numbering" w:customStyle="1" w:styleId="11112">
    <w:name w:val="Нет списка11112"/>
    <w:next w:val="af7"/>
    <w:semiHidden/>
    <w:qFormat/>
    <w:rsid w:val="00142E33"/>
  </w:style>
  <w:style w:type="numbering" w:customStyle="1" w:styleId="2122">
    <w:name w:val="Нет списка212"/>
    <w:next w:val="af7"/>
    <w:semiHidden/>
    <w:qFormat/>
    <w:rsid w:val="00142E33"/>
  </w:style>
  <w:style w:type="numbering" w:customStyle="1" w:styleId="3122">
    <w:name w:val="Нет списка312"/>
    <w:next w:val="af7"/>
    <w:semiHidden/>
    <w:qFormat/>
    <w:rsid w:val="00142E33"/>
  </w:style>
  <w:style w:type="table" w:customStyle="1" w:styleId="1310">
    <w:name w:val="Стиль таблицы131"/>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78">
    <w:name w:val="Нет списка7"/>
    <w:next w:val="af7"/>
    <w:uiPriority w:val="99"/>
    <w:semiHidden/>
    <w:unhideWhenUsed/>
    <w:qFormat/>
    <w:rsid w:val="00142E33"/>
  </w:style>
  <w:style w:type="numbering" w:customStyle="1" w:styleId="162">
    <w:name w:val="Нет списка16"/>
    <w:next w:val="af7"/>
    <w:uiPriority w:val="99"/>
    <w:semiHidden/>
    <w:unhideWhenUsed/>
    <w:qFormat/>
    <w:rsid w:val="00142E33"/>
  </w:style>
  <w:style w:type="numbering" w:customStyle="1" w:styleId="255">
    <w:name w:val="Нет списка25"/>
    <w:next w:val="af7"/>
    <w:semiHidden/>
    <w:qFormat/>
    <w:rsid w:val="00142E33"/>
  </w:style>
  <w:style w:type="table" w:customStyle="1" w:styleId="156">
    <w:name w:val="Стиль таблицы15"/>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0">
    <w:name w:val="Классическая таблица 45"/>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50">
    <w:name w:val="Нет списка35"/>
    <w:next w:val="af7"/>
    <w:semiHidden/>
    <w:qFormat/>
    <w:rsid w:val="00142E33"/>
  </w:style>
  <w:style w:type="table" w:customStyle="1" w:styleId="1131">
    <w:name w:val="Стиль таблицы113"/>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32">
    <w:name w:val="Нет списка43"/>
    <w:next w:val="af7"/>
    <w:semiHidden/>
    <w:qFormat/>
    <w:rsid w:val="00142E33"/>
  </w:style>
  <w:style w:type="table" w:customStyle="1" w:styleId="1221">
    <w:name w:val="Стиль таблицы122"/>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530">
    <w:name w:val="Нет списка53"/>
    <w:next w:val="af7"/>
    <w:uiPriority w:val="99"/>
    <w:semiHidden/>
    <w:unhideWhenUsed/>
    <w:qFormat/>
    <w:rsid w:val="00142E33"/>
  </w:style>
  <w:style w:type="numbering" w:customStyle="1" w:styleId="1150">
    <w:name w:val="Нет списка115"/>
    <w:next w:val="af7"/>
    <w:semiHidden/>
    <w:unhideWhenUsed/>
    <w:qFormat/>
    <w:rsid w:val="00142E33"/>
  </w:style>
  <w:style w:type="numbering" w:customStyle="1" w:styleId="1115">
    <w:name w:val="Нет списка1115"/>
    <w:next w:val="af7"/>
    <w:semiHidden/>
    <w:qFormat/>
    <w:rsid w:val="00142E33"/>
  </w:style>
  <w:style w:type="numbering" w:customStyle="1" w:styleId="11113">
    <w:name w:val="Нет списка11113"/>
    <w:next w:val="af7"/>
    <w:semiHidden/>
    <w:qFormat/>
    <w:rsid w:val="00142E33"/>
  </w:style>
  <w:style w:type="numbering" w:customStyle="1" w:styleId="2132">
    <w:name w:val="Нет списка213"/>
    <w:next w:val="af7"/>
    <w:semiHidden/>
    <w:qFormat/>
    <w:rsid w:val="00142E33"/>
  </w:style>
  <w:style w:type="numbering" w:customStyle="1" w:styleId="3130">
    <w:name w:val="Нет списка313"/>
    <w:next w:val="af7"/>
    <w:semiHidden/>
    <w:qFormat/>
    <w:rsid w:val="00142E33"/>
  </w:style>
  <w:style w:type="table" w:customStyle="1" w:styleId="1320">
    <w:name w:val="Стиль таблицы132"/>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87">
    <w:name w:val="Нет списка8"/>
    <w:next w:val="af7"/>
    <w:uiPriority w:val="99"/>
    <w:semiHidden/>
    <w:unhideWhenUsed/>
    <w:qFormat/>
    <w:rsid w:val="00142E33"/>
  </w:style>
  <w:style w:type="numbering" w:customStyle="1" w:styleId="173">
    <w:name w:val="Нет списка17"/>
    <w:next w:val="af7"/>
    <w:semiHidden/>
    <w:unhideWhenUsed/>
    <w:qFormat/>
    <w:rsid w:val="00142E33"/>
  </w:style>
  <w:style w:type="numbering" w:customStyle="1" w:styleId="1160">
    <w:name w:val="Нет списка116"/>
    <w:next w:val="af7"/>
    <w:semiHidden/>
    <w:qFormat/>
    <w:rsid w:val="00142E33"/>
  </w:style>
  <w:style w:type="numbering" w:customStyle="1" w:styleId="1116">
    <w:name w:val="Нет списка1116"/>
    <w:next w:val="af7"/>
    <w:semiHidden/>
    <w:qFormat/>
    <w:rsid w:val="00142E33"/>
  </w:style>
  <w:style w:type="numbering" w:customStyle="1" w:styleId="266">
    <w:name w:val="Нет списка26"/>
    <w:next w:val="af7"/>
    <w:semiHidden/>
    <w:qFormat/>
    <w:rsid w:val="00142E33"/>
  </w:style>
  <w:style w:type="numbering" w:customStyle="1" w:styleId="360">
    <w:name w:val="Нет списка36"/>
    <w:next w:val="af7"/>
    <w:semiHidden/>
    <w:qFormat/>
    <w:rsid w:val="00142E33"/>
  </w:style>
  <w:style w:type="table" w:customStyle="1" w:styleId="163">
    <w:name w:val="Стиль таблицы16"/>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5">
    <w:name w:val="Нет списка9"/>
    <w:next w:val="af7"/>
    <w:uiPriority w:val="99"/>
    <w:semiHidden/>
    <w:unhideWhenUsed/>
    <w:qFormat/>
    <w:rsid w:val="00142E33"/>
  </w:style>
  <w:style w:type="numbering" w:customStyle="1" w:styleId="185">
    <w:name w:val="Нет списка18"/>
    <w:next w:val="af7"/>
    <w:semiHidden/>
    <w:unhideWhenUsed/>
    <w:qFormat/>
    <w:rsid w:val="00142E33"/>
  </w:style>
  <w:style w:type="numbering" w:customStyle="1" w:styleId="1170">
    <w:name w:val="Нет списка117"/>
    <w:next w:val="af7"/>
    <w:semiHidden/>
    <w:qFormat/>
    <w:rsid w:val="00142E33"/>
  </w:style>
  <w:style w:type="numbering" w:customStyle="1" w:styleId="1117">
    <w:name w:val="Нет списка1117"/>
    <w:next w:val="af7"/>
    <w:semiHidden/>
    <w:rsid w:val="00142E33"/>
  </w:style>
  <w:style w:type="numbering" w:customStyle="1" w:styleId="273">
    <w:name w:val="Нет списка27"/>
    <w:next w:val="af7"/>
    <w:semiHidden/>
    <w:qFormat/>
    <w:rsid w:val="00142E33"/>
  </w:style>
  <w:style w:type="numbering" w:customStyle="1" w:styleId="370">
    <w:name w:val="Нет списка37"/>
    <w:next w:val="af7"/>
    <w:semiHidden/>
    <w:qFormat/>
    <w:rsid w:val="00142E33"/>
  </w:style>
  <w:style w:type="table" w:customStyle="1" w:styleId="174">
    <w:name w:val="Стиль таблицы17"/>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441">
    <w:name w:val="Нет списка44"/>
    <w:next w:val="af7"/>
    <w:uiPriority w:val="99"/>
    <w:semiHidden/>
    <w:unhideWhenUsed/>
    <w:qFormat/>
    <w:rsid w:val="00142E33"/>
  </w:style>
  <w:style w:type="numbering" w:customStyle="1" w:styleId="1212">
    <w:name w:val="Нет списка121"/>
    <w:next w:val="af7"/>
    <w:uiPriority w:val="99"/>
    <w:semiHidden/>
    <w:unhideWhenUsed/>
    <w:qFormat/>
    <w:rsid w:val="00142E33"/>
  </w:style>
  <w:style w:type="table" w:customStyle="1" w:styleId="21f2">
    <w:name w:val="Сетка таблицы21"/>
    <w:basedOn w:val="af6"/>
    <w:next w:val="affffff0"/>
    <w:uiPriority w:val="59"/>
    <w:rsid w:val="00142E3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40">
    <w:name w:val="Нет списка214"/>
    <w:next w:val="af7"/>
    <w:semiHidden/>
    <w:qFormat/>
    <w:rsid w:val="00142E33"/>
  </w:style>
  <w:style w:type="table" w:customStyle="1" w:styleId="1141">
    <w:name w:val="Стиль таблицы114"/>
    <w:basedOn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110">
    <w:name w:val="Классическая таблица 411"/>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140">
    <w:name w:val="Нет списка314"/>
    <w:next w:val="af7"/>
    <w:semiHidden/>
    <w:qFormat/>
    <w:rsid w:val="00142E33"/>
  </w:style>
  <w:style w:type="table" w:customStyle="1" w:styleId="2114">
    <w:name w:val="Сетка таблицы211"/>
    <w:basedOn w:val="af6"/>
    <w:next w:val="affffff0"/>
    <w:rsid w:val="00142E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f7"/>
    <w:semiHidden/>
    <w:qFormat/>
    <w:rsid w:val="00142E33"/>
  </w:style>
  <w:style w:type="numbering" w:customStyle="1" w:styleId="540">
    <w:name w:val="Нет списка54"/>
    <w:next w:val="af7"/>
    <w:uiPriority w:val="99"/>
    <w:semiHidden/>
    <w:unhideWhenUsed/>
    <w:qFormat/>
    <w:rsid w:val="00142E33"/>
  </w:style>
  <w:style w:type="numbering" w:customStyle="1" w:styleId="11210">
    <w:name w:val="Нет списка1121"/>
    <w:next w:val="af7"/>
    <w:semiHidden/>
    <w:unhideWhenUsed/>
    <w:qFormat/>
    <w:rsid w:val="00142E33"/>
  </w:style>
  <w:style w:type="numbering" w:customStyle="1" w:styleId="11114">
    <w:name w:val="Нет списка11114"/>
    <w:next w:val="af7"/>
    <w:semiHidden/>
    <w:qFormat/>
    <w:rsid w:val="00142E33"/>
  </w:style>
  <w:style w:type="numbering" w:customStyle="1" w:styleId="111111">
    <w:name w:val="Нет списка111111"/>
    <w:next w:val="af7"/>
    <w:semiHidden/>
    <w:qFormat/>
    <w:rsid w:val="00142E33"/>
  </w:style>
  <w:style w:type="numbering" w:customStyle="1" w:styleId="21110">
    <w:name w:val="Нет списка2111"/>
    <w:next w:val="af7"/>
    <w:semiHidden/>
    <w:qFormat/>
    <w:rsid w:val="00142E33"/>
  </w:style>
  <w:style w:type="numbering" w:customStyle="1" w:styleId="31110">
    <w:name w:val="Нет списка3111"/>
    <w:next w:val="af7"/>
    <w:semiHidden/>
    <w:qFormat/>
    <w:rsid w:val="00142E33"/>
  </w:style>
  <w:style w:type="table" w:customStyle="1" w:styleId="41110">
    <w:name w:val="Классическая таблица 4111"/>
    <w:basedOn w:val="af6"/>
    <w:next w:val="44"/>
    <w:rsid w:val="00142E33"/>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xl185">
    <w:name w:val="xl185"/>
    <w:basedOn w:val="af4"/>
    <w:uiPriority w:val="99"/>
    <w:qFormat/>
    <w:rsid w:val="00142E33"/>
    <w:pPr>
      <w:pBdr>
        <w:top w:val="single" w:sz="4" w:space="0" w:color="auto"/>
        <w:left w:val="single" w:sz="8" w:space="0" w:color="auto"/>
        <w:bottom w:val="single" w:sz="4" w:space="0" w:color="auto"/>
      </w:pBdr>
      <w:shd w:val="clear" w:color="000000" w:fill="CC99FF"/>
      <w:spacing w:before="100" w:beforeAutospacing="1" w:after="100" w:afterAutospacing="1"/>
      <w:textAlignment w:val="center"/>
    </w:pPr>
    <w:rPr>
      <w:sz w:val="18"/>
      <w:szCs w:val="18"/>
    </w:rPr>
  </w:style>
  <w:style w:type="paragraph" w:customStyle="1" w:styleId="xl186">
    <w:name w:val="xl186"/>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7">
    <w:name w:val="xl187"/>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8">
    <w:name w:val="xl188"/>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89">
    <w:name w:val="xl189"/>
    <w:basedOn w:val="af4"/>
    <w:uiPriority w:val="99"/>
    <w:qFormat/>
    <w:rsid w:val="00142E33"/>
    <w:pPr>
      <w:pBdr>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0">
    <w:name w:val="xl190"/>
    <w:basedOn w:val="af4"/>
    <w:uiPriority w:val="99"/>
    <w:qFormat/>
    <w:rsid w:val="00142E33"/>
    <w:pPr>
      <w:pBdr>
        <w:top w:val="single" w:sz="4" w:space="0" w:color="auto"/>
        <w:left w:val="single" w:sz="4" w:space="0" w:color="auto"/>
        <w:bottom w:val="single" w:sz="4" w:space="0" w:color="auto"/>
        <w:right w:val="single" w:sz="8" w:space="0" w:color="auto"/>
      </w:pBdr>
      <w:shd w:val="clear" w:color="000000" w:fill="CC99FF"/>
      <w:spacing w:before="100" w:beforeAutospacing="1" w:after="100" w:afterAutospacing="1"/>
      <w:jc w:val="center"/>
      <w:textAlignment w:val="center"/>
    </w:pPr>
    <w:rPr>
      <w:sz w:val="18"/>
      <w:szCs w:val="18"/>
    </w:rPr>
  </w:style>
  <w:style w:type="paragraph" w:customStyle="1" w:styleId="xl191">
    <w:name w:val="xl191"/>
    <w:basedOn w:val="af4"/>
    <w:uiPriority w:val="99"/>
    <w:qFormat/>
    <w:rsid w:val="00142E33"/>
    <w:pPr>
      <w:pBdr>
        <w:top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2">
    <w:name w:val="xl192"/>
    <w:basedOn w:val="af4"/>
    <w:uiPriority w:val="99"/>
    <w:qFormat/>
    <w:rsid w:val="00142E33"/>
    <w:pPr>
      <w:pBdr>
        <w:top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3">
    <w:name w:val="xl193"/>
    <w:basedOn w:val="af4"/>
    <w:uiPriority w:val="99"/>
    <w:qFormat/>
    <w:rsid w:val="00142E33"/>
    <w:pPr>
      <w:pBdr>
        <w:top w:val="single" w:sz="4" w:space="0" w:color="auto"/>
        <w:left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4">
    <w:name w:val="xl194"/>
    <w:basedOn w:val="af4"/>
    <w:uiPriority w:val="99"/>
    <w:qFormat/>
    <w:rsid w:val="00142E33"/>
    <w:pPr>
      <w:pBdr>
        <w:top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5">
    <w:name w:val="xl195"/>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textAlignment w:val="center"/>
    </w:pPr>
    <w:rPr>
      <w:sz w:val="18"/>
      <w:szCs w:val="18"/>
    </w:rPr>
  </w:style>
  <w:style w:type="paragraph" w:customStyle="1" w:styleId="xl196">
    <w:name w:val="xl196"/>
    <w:basedOn w:val="af4"/>
    <w:uiPriority w:val="99"/>
    <w:qFormat/>
    <w:rsid w:val="00142E33"/>
    <w:pPr>
      <w:pBdr>
        <w:top w:val="single" w:sz="4" w:space="0" w:color="auto"/>
        <w:left w:val="single" w:sz="4" w:space="0" w:color="auto"/>
        <w:bottom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7">
    <w:name w:val="xl197"/>
    <w:basedOn w:val="af4"/>
    <w:uiPriority w:val="99"/>
    <w:qFormat/>
    <w:rsid w:val="00142E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sz w:val="18"/>
      <w:szCs w:val="18"/>
    </w:rPr>
  </w:style>
  <w:style w:type="paragraph" w:customStyle="1" w:styleId="xl198">
    <w:name w:val="xl198"/>
    <w:basedOn w:val="af4"/>
    <w:uiPriority w:val="99"/>
    <w:qFormat/>
    <w:rsid w:val="00142E33"/>
    <w:pPr>
      <w:pBdr>
        <w:top w:val="single" w:sz="4" w:space="0" w:color="auto"/>
        <w:bottom w:val="single" w:sz="4" w:space="0" w:color="auto"/>
      </w:pBdr>
      <w:shd w:val="clear" w:color="000000" w:fill="CC99FF"/>
      <w:spacing w:before="100" w:beforeAutospacing="1" w:after="100" w:afterAutospacing="1"/>
      <w:textAlignment w:val="center"/>
    </w:pPr>
    <w:rPr>
      <w:sz w:val="18"/>
      <w:szCs w:val="18"/>
    </w:rPr>
  </w:style>
  <w:style w:type="paragraph" w:customStyle="1" w:styleId="xl199">
    <w:name w:val="xl199"/>
    <w:basedOn w:val="af4"/>
    <w:uiPriority w:val="99"/>
    <w:qFormat/>
    <w:rsid w:val="00142E33"/>
    <w:pPr>
      <w:pBdr>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0">
    <w:name w:val="xl200"/>
    <w:basedOn w:val="af4"/>
    <w:uiPriority w:val="99"/>
    <w:qFormat/>
    <w:rsid w:val="00142E33"/>
    <w:pPr>
      <w:pBdr>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1">
    <w:name w:val="xl201"/>
    <w:basedOn w:val="af4"/>
    <w:uiPriority w:val="99"/>
    <w:qFormat/>
    <w:rsid w:val="00142E33"/>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02">
    <w:name w:val="xl202"/>
    <w:basedOn w:val="af4"/>
    <w:uiPriority w:val="99"/>
    <w:qFormat/>
    <w:rsid w:val="00142E33"/>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3">
    <w:name w:val="xl203"/>
    <w:basedOn w:val="af4"/>
    <w:uiPriority w:val="99"/>
    <w:qFormat/>
    <w:rsid w:val="00142E33"/>
    <w:pPr>
      <w:pBdr>
        <w:top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04">
    <w:name w:val="xl204"/>
    <w:basedOn w:val="af4"/>
    <w:uiPriority w:val="99"/>
    <w:qFormat/>
    <w:rsid w:val="00142E33"/>
    <w:pPr>
      <w:pBdr>
        <w:top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5">
    <w:name w:val="xl205"/>
    <w:basedOn w:val="af4"/>
    <w:uiPriority w:val="99"/>
    <w:qFormat/>
    <w:rsid w:val="00142E33"/>
    <w:pPr>
      <w:pBdr>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6">
    <w:name w:val="xl206"/>
    <w:basedOn w:val="af4"/>
    <w:uiPriority w:val="99"/>
    <w:qFormat/>
    <w:rsid w:val="00142E33"/>
    <w:pPr>
      <w:pBdr>
        <w:top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7">
    <w:name w:val="xl207"/>
    <w:basedOn w:val="af4"/>
    <w:uiPriority w:val="99"/>
    <w:qFormat/>
    <w:rsid w:val="00142E33"/>
    <w:pPr>
      <w:pBdr>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08">
    <w:name w:val="xl208"/>
    <w:basedOn w:val="af4"/>
    <w:uiPriority w:val="99"/>
    <w:qFormat/>
    <w:rsid w:val="00142E33"/>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09">
    <w:name w:val="xl209"/>
    <w:basedOn w:val="af4"/>
    <w:uiPriority w:val="99"/>
    <w:qFormat/>
    <w:rsid w:val="00142E33"/>
    <w:pPr>
      <w:pBdr>
        <w:top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0">
    <w:name w:val="xl210"/>
    <w:basedOn w:val="af4"/>
    <w:uiPriority w:val="99"/>
    <w:qFormat/>
    <w:rsid w:val="00142E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1">
    <w:name w:val="xl211"/>
    <w:basedOn w:val="af4"/>
    <w:uiPriority w:val="99"/>
    <w:qFormat/>
    <w:rsid w:val="00142E33"/>
    <w:pPr>
      <w:pBdr>
        <w:top w:val="single" w:sz="8"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2">
    <w:name w:val="xl212"/>
    <w:basedOn w:val="af4"/>
    <w:uiPriority w:val="99"/>
    <w:qFormat/>
    <w:rsid w:val="00142E33"/>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13">
    <w:name w:val="xl213"/>
    <w:basedOn w:val="af4"/>
    <w:uiPriority w:val="99"/>
    <w:qFormat/>
    <w:rsid w:val="00142E33"/>
    <w:pPr>
      <w:pBdr>
        <w:top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4">
    <w:name w:val="xl214"/>
    <w:basedOn w:val="af4"/>
    <w:uiPriority w:val="99"/>
    <w:qFormat/>
    <w:rsid w:val="00142E33"/>
    <w:pPr>
      <w:pBdr>
        <w:top w:val="single" w:sz="8" w:space="0" w:color="auto"/>
        <w:left w:val="single" w:sz="4" w:space="0" w:color="auto"/>
        <w:bottom w:val="single" w:sz="4" w:space="0" w:color="auto"/>
      </w:pBdr>
      <w:spacing w:before="100" w:beforeAutospacing="1" w:after="100" w:afterAutospacing="1"/>
      <w:jc w:val="center"/>
      <w:textAlignment w:val="center"/>
    </w:pPr>
    <w:rPr>
      <w:sz w:val="18"/>
      <w:szCs w:val="18"/>
    </w:rPr>
  </w:style>
  <w:style w:type="paragraph" w:customStyle="1" w:styleId="xl215">
    <w:name w:val="xl215"/>
    <w:basedOn w:val="af4"/>
    <w:uiPriority w:val="99"/>
    <w:qFormat/>
    <w:rsid w:val="00142E33"/>
    <w:pPr>
      <w:pBdr>
        <w:top w:val="single" w:sz="8" w:space="0" w:color="auto"/>
        <w:left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16">
    <w:name w:val="xl216"/>
    <w:basedOn w:val="af4"/>
    <w:uiPriority w:val="99"/>
    <w:qFormat/>
    <w:rsid w:val="00142E33"/>
    <w:pPr>
      <w:pBdr>
        <w:left w:val="single" w:sz="8" w:space="0" w:color="auto"/>
        <w:right w:val="single" w:sz="4" w:space="0" w:color="auto"/>
      </w:pBdr>
      <w:spacing w:before="100" w:beforeAutospacing="1" w:after="100" w:afterAutospacing="1"/>
      <w:jc w:val="center"/>
      <w:textAlignment w:val="center"/>
    </w:pPr>
    <w:rPr>
      <w:sz w:val="18"/>
      <w:szCs w:val="18"/>
    </w:rPr>
  </w:style>
  <w:style w:type="paragraph" w:customStyle="1" w:styleId="xl217">
    <w:name w:val="xl217"/>
    <w:basedOn w:val="af4"/>
    <w:uiPriority w:val="99"/>
    <w:qFormat/>
    <w:rsid w:val="00142E33"/>
    <w:pPr>
      <w:pBdr>
        <w:left w:val="single" w:sz="8"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8">
    <w:name w:val="xl218"/>
    <w:basedOn w:val="af4"/>
    <w:uiPriority w:val="99"/>
    <w:qFormat/>
    <w:rsid w:val="00142E33"/>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19">
    <w:name w:val="xl219"/>
    <w:basedOn w:val="af4"/>
    <w:uiPriority w:val="99"/>
    <w:qFormat/>
    <w:rsid w:val="00142E33"/>
    <w:pPr>
      <w:pBdr>
        <w:top w:val="single" w:sz="8"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220">
    <w:name w:val="xl220"/>
    <w:basedOn w:val="af4"/>
    <w:uiPriority w:val="99"/>
    <w:qFormat/>
    <w:rsid w:val="00142E33"/>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21">
    <w:name w:val="xl221"/>
    <w:basedOn w:val="af4"/>
    <w:uiPriority w:val="99"/>
    <w:qFormat/>
    <w:rsid w:val="00142E33"/>
    <w:pPr>
      <w:pBdr>
        <w:top w:val="single" w:sz="4" w:space="0" w:color="auto"/>
        <w:left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xl222">
    <w:name w:val="xl222"/>
    <w:basedOn w:val="af4"/>
    <w:uiPriority w:val="99"/>
    <w:qFormat/>
    <w:rsid w:val="00142E33"/>
    <w:pPr>
      <w:pBdr>
        <w:left w:val="single" w:sz="4" w:space="0" w:color="auto"/>
        <w:bottom w:val="single" w:sz="4" w:space="0" w:color="auto"/>
        <w:right w:val="single" w:sz="8" w:space="0" w:color="auto"/>
      </w:pBdr>
      <w:spacing w:before="100" w:beforeAutospacing="1" w:after="100" w:afterAutospacing="1"/>
      <w:jc w:val="center"/>
      <w:textAlignment w:val="center"/>
    </w:pPr>
    <w:rPr>
      <w:sz w:val="18"/>
      <w:szCs w:val="18"/>
    </w:rPr>
  </w:style>
  <w:style w:type="paragraph" w:customStyle="1" w:styleId="2TimesNewRoman0">
    <w:name w:val="Заголовок 2 + Times New Roman"/>
    <w:aliases w:val="12 пт"/>
    <w:basedOn w:val="af4"/>
    <w:qFormat/>
    <w:rsid w:val="00142E33"/>
    <w:pPr>
      <w:keepNext/>
      <w:spacing w:before="240" w:after="60"/>
      <w:outlineLvl w:val="1"/>
    </w:pPr>
    <w:rPr>
      <w:b/>
      <w:bCs/>
    </w:rPr>
  </w:style>
  <w:style w:type="character" w:customStyle="1" w:styleId="affffff1">
    <w:name w:val="Маркированный список Знак"/>
    <w:link w:val="a0"/>
    <w:rsid w:val="00142E33"/>
    <w:rPr>
      <w:sz w:val="24"/>
      <w:szCs w:val="24"/>
    </w:rPr>
  </w:style>
  <w:style w:type="paragraph" w:customStyle="1" w:styleId="BodyText25">
    <w:name w:val="Body Text 25"/>
    <w:basedOn w:val="af4"/>
    <w:qFormat/>
    <w:rsid w:val="00142E33"/>
    <w:pPr>
      <w:widowControl w:val="0"/>
      <w:autoSpaceDE w:val="0"/>
      <w:autoSpaceDN w:val="0"/>
    </w:pPr>
    <w:rPr>
      <w:color w:val="000000"/>
      <w:sz w:val="20"/>
      <w:szCs w:val="20"/>
    </w:rPr>
  </w:style>
  <w:style w:type="paragraph" w:customStyle="1" w:styleId="zgl">
    <w:name w:val="zgl"/>
    <w:basedOn w:val="af4"/>
    <w:qFormat/>
    <w:rsid w:val="00142E33"/>
    <w:pPr>
      <w:spacing w:before="480" w:after="120"/>
    </w:pPr>
    <w:rPr>
      <w:rFonts w:ascii="Arial Unicode MS" w:eastAsia="Arial Unicode MS"/>
    </w:rPr>
  </w:style>
  <w:style w:type="paragraph" w:customStyle="1" w:styleId="TimesNewRoman">
    <w:name w:val="Times New Roman"/>
    <w:qFormat/>
    <w:rsid w:val="00142E33"/>
    <w:pPr>
      <w:widowControl w:val="0"/>
      <w:autoSpaceDE w:val="0"/>
      <w:autoSpaceDN w:val="0"/>
      <w:adjustRightInd w:val="0"/>
      <w:ind w:firstLine="720"/>
    </w:pPr>
    <w:rPr>
      <w:rFonts w:ascii="Arial" w:hAnsi="Arial" w:cs="Arial"/>
    </w:rPr>
  </w:style>
  <w:style w:type="paragraph" w:customStyle="1" w:styleId="Arial">
    <w:name w:val="Arial"/>
    <w:uiPriority w:val="99"/>
    <w:qFormat/>
    <w:rsid w:val="00142E33"/>
    <w:pPr>
      <w:widowControl w:val="0"/>
      <w:autoSpaceDE w:val="0"/>
      <w:autoSpaceDN w:val="0"/>
      <w:adjustRightInd w:val="0"/>
      <w:ind w:firstLine="720"/>
    </w:pPr>
    <w:rPr>
      <w:rFonts w:ascii="Arial" w:hAnsi="Arial" w:cs="Arial"/>
    </w:rPr>
  </w:style>
  <w:style w:type="paragraph" w:customStyle="1" w:styleId="3ff1">
    <w:name w:val="Знак Знак3 Знак Знак Знак Знак Знак Знак"/>
    <w:basedOn w:val="af4"/>
    <w:qFormat/>
    <w:rsid w:val="00142E33"/>
    <w:pPr>
      <w:spacing w:before="100" w:beforeAutospacing="1" w:after="100" w:afterAutospacing="1"/>
    </w:pPr>
    <w:rPr>
      <w:rFonts w:ascii="Tahoma" w:hAnsi="Tahoma"/>
      <w:sz w:val="20"/>
      <w:szCs w:val="20"/>
      <w:lang w:val="en-US" w:eastAsia="en-US"/>
    </w:rPr>
  </w:style>
  <w:style w:type="character" w:customStyle="1" w:styleId="affffffffffffe">
    <w:name w:val="ПодЗаголовок Знак Знак"/>
    <w:basedOn w:val="af5"/>
    <w:rsid w:val="00142E33"/>
    <w:rPr>
      <w:rFonts w:eastAsia="Times New Roman" w:cs="Times New Roman"/>
      <w:b/>
      <w:szCs w:val="24"/>
      <w:u w:val="single"/>
      <w:lang w:eastAsia="ru-RU"/>
    </w:rPr>
  </w:style>
  <w:style w:type="character" w:customStyle="1" w:styleId="afffffffffffff">
    <w:name w:val="сноска Знак Знак"/>
    <w:basedOn w:val="af5"/>
    <w:locked/>
    <w:rsid w:val="00142E33"/>
    <w:rPr>
      <w:rFonts w:ascii="Arial" w:hAnsi="Arial" w:cs="Arial"/>
      <w:b/>
      <w:bCs/>
      <w:sz w:val="26"/>
      <w:szCs w:val="26"/>
      <w:lang w:val="ru-RU" w:eastAsia="ru-RU" w:bidi="ar-SA"/>
    </w:rPr>
  </w:style>
  <w:style w:type="character" w:customStyle="1" w:styleId="afffffffffffff0">
    <w:name w:val="Не вступил в силу"/>
    <w:rsid w:val="00142E33"/>
    <w:rPr>
      <w:rFonts w:cs="Times New Roman"/>
      <w:color w:val="008080"/>
    </w:rPr>
  </w:style>
  <w:style w:type="character" w:customStyle="1" w:styleId="afffffffffffff1">
    <w:name w:val="Выделение для Базового Поиска"/>
    <w:rsid w:val="00142E33"/>
    <w:rPr>
      <w:rFonts w:cs="Times New Roman"/>
      <w:color w:val="0058A9"/>
    </w:rPr>
  </w:style>
  <w:style w:type="numbering" w:customStyle="1" w:styleId="22">
    <w:name w:val="Стиль22"/>
    <w:rsid w:val="00142E33"/>
    <w:pPr>
      <w:numPr>
        <w:numId w:val="42"/>
      </w:numPr>
    </w:pPr>
  </w:style>
  <w:style w:type="numbering" w:customStyle="1" w:styleId="310">
    <w:name w:val="Стиль31"/>
    <w:rsid w:val="00142E33"/>
    <w:pPr>
      <w:numPr>
        <w:numId w:val="27"/>
      </w:numPr>
    </w:pPr>
  </w:style>
  <w:style w:type="numbering" w:customStyle="1" w:styleId="410">
    <w:name w:val="Стиль41"/>
    <w:rsid w:val="00142E33"/>
    <w:pPr>
      <w:numPr>
        <w:numId w:val="41"/>
      </w:numPr>
    </w:pPr>
  </w:style>
  <w:style w:type="numbering" w:customStyle="1" w:styleId="12">
    <w:name w:val="Статья / Раздел1"/>
    <w:basedOn w:val="af7"/>
    <w:next w:val="af1"/>
    <w:qFormat/>
    <w:rsid w:val="00142E33"/>
    <w:pPr>
      <w:numPr>
        <w:numId w:val="45"/>
      </w:numPr>
    </w:pPr>
  </w:style>
  <w:style w:type="numbering" w:customStyle="1" w:styleId="2ffff1">
    <w:name w:val="Статья / Раздел2"/>
    <w:basedOn w:val="af7"/>
    <w:next w:val="af1"/>
    <w:qFormat/>
    <w:rsid w:val="00142E33"/>
  </w:style>
  <w:style w:type="numbering" w:customStyle="1" w:styleId="141">
    <w:name w:val="Стиль многоуровневый 14 пт полужирный1"/>
    <w:basedOn w:val="af7"/>
    <w:rsid w:val="00142E33"/>
    <w:pPr>
      <w:numPr>
        <w:numId w:val="129"/>
      </w:numPr>
    </w:pPr>
  </w:style>
  <w:style w:type="character" w:customStyle="1" w:styleId="H22">
    <w:name w:val="H2 Знак2"/>
    <w:aliases w:val="h2 Знак Знак2"/>
    <w:basedOn w:val="af5"/>
    <w:rsid w:val="00142E33"/>
    <w:rPr>
      <w:rFonts w:eastAsia="SimSun"/>
      <w:b/>
      <w:bCs/>
      <w:iCs/>
      <w:sz w:val="24"/>
      <w:szCs w:val="24"/>
    </w:rPr>
  </w:style>
  <w:style w:type="character" w:customStyle="1" w:styleId="282">
    <w:name w:val="Знак Знак28"/>
    <w:basedOn w:val="af5"/>
    <w:uiPriority w:val="99"/>
    <w:qFormat/>
    <w:rsid w:val="00142E33"/>
    <w:rPr>
      <w:b/>
      <w:bCs/>
      <w:sz w:val="28"/>
      <w:szCs w:val="28"/>
      <w:lang w:val="ru-RU" w:eastAsia="ru-RU" w:bidi="ar-SA"/>
    </w:rPr>
  </w:style>
  <w:style w:type="character" w:customStyle="1" w:styleId="274">
    <w:name w:val="Знак Знак27"/>
    <w:basedOn w:val="af5"/>
    <w:uiPriority w:val="99"/>
    <w:qFormat/>
    <w:rsid w:val="00142E33"/>
    <w:rPr>
      <w:b/>
      <w:bCs/>
      <w:i/>
      <w:iCs/>
      <w:sz w:val="26"/>
      <w:szCs w:val="26"/>
      <w:lang w:val="ru-RU" w:eastAsia="ru-RU" w:bidi="ar-SA"/>
    </w:rPr>
  </w:style>
  <w:style w:type="character" w:customStyle="1" w:styleId="267">
    <w:name w:val="Знак Знак26"/>
    <w:basedOn w:val="af5"/>
    <w:uiPriority w:val="99"/>
    <w:qFormat/>
    <w:rsid w:val="00142E33"/>
    <w:rPr>
      <w:b/>
      <w:bCs/>
      <w:sz w:val="22"/>
      <w:szCs w:val="22"/>
      <w:lang w:val="ru-RU" w:eastAsia="ru-RU" w:bidi="ar-SA"/>
    </w:rPr>
  </w:style>
  <w:style w:type="character" w:customStyle="1" w:styleId="FontStyle336">
    <w:name w:val="Font Style336"/>
    <w:basedOn w:val="af5"/>
    <w:rsid w:val="00142E33"/>
    <w:rPr>
      <w:rFonts w:ascii="Times New Roman" w:hAnsi="Times New Roman" w:cs="Times New Roman"/>
      <w:sz w:val="20"/>
      <w:szCs w:val="20"/>
    </w:rPr>
  </w:style>
  <w:style w:type="paragraph" w:customStyle="1" w:styleId="afffffffffffff2">
    <w:name w:val="Комментарий"/>
    <w:basedOn w:val="af4"/>
    <w:next w:val="af4"/>
    <w:uiPriority w:val="99"/>
    <w:qFormat/>
    <w:rsid w:val="00142E33"/>
    <w:pPr>
      <w:widowControl w:val="0"/>
      <w:autoSpaceDE w:val="0"/>
      <w:autoSpaceDN w:val="0"/>
      <w:adjustRightInd w:val="0"/>
      <w:spacing w:before="75"/>
      <w:jc w:val="both"/>
    </w:pPr>
    <w:rPr>
      <w:rFonts w:ascii="Arial" w:hAnsi="Arial" w:cs="Arial"/>
      <w:color w:val="353842"/>
      <w:shd w:val="clear" w:color="auto" w:fill="F0F0F0"/>
    </w:rPr>
  </w:style>
  <w:style w:type="paragraph" w:customStyle="1" w:styleId="afffffffffffff3">
    <w:name w:val="Информация об изменениях документа"/>
    <w:basedOn w:val="afffffffffffff2"/>
    <w:next w:val="af4"/>
    <w:uiPriority w:val="99"/>
    <w:qFormat/>
    <w:rsid w:val="00142E33"/>
    <w:pPr>
      <w:spacing w:before="0"/>
    </w:pPr>
    <w:rPr>
      <w:i/>
      <w:iCs/>
    </w:rPr>
  </w:style>
  <w:style w:type="character" w:customStyle="1" w:styleId="2ffff2">
    <w:name w:val="Текст сноски Знак2"/>
    <w:aliases w:val="Текст сноски Знак1 Знак Знак,Текст сноски Знак Знак Знак Знак,Footnote Text Char Знак Знак Знак,Footnote Text Char Знак Знак1,Schriftart: 9 pt Знак,Schriftart: 10 pt Знак,Schriftart: 8 pt Знак,Текст сноски Знак Знак Char Знак"/>
    <w:basedOn w:val="af5"/>
    <w:uiPriority w:val="99"/>
    <w:qFormat/>
    <w:rsid w:val="00142E33"/>
    <w:rPr>
      <w:rFonts w:ascii="Times New Roman" w:eastAsia="Times New Roman" w:hAnsi="Times New Roman" w:cs="Times New Roman"/>
      <w:sz w:val="20"/>
      <w:szCs w:val="20"/>
      <w:lang w:eastAsia="ru-RU"/>
    </w:rPr>
  </w:style>
  <w:style w:type="paragraph" w:customStyle="1" w:styleId="1055">
    <w:name w:val="Стиль Обчн Знак1 + Первая строка:  055 см"/>
    <w:basedOn w:val="af4"/>
    <w:autoRedefine/>
    <w:uiPriority w:val="99"/>
    <w:qFormat/>
    <w:rsid w:val="00142E33"/>
    <w:pPr>
      <w:ind w:firstLine="709"/>
      <w:jc w:val="both"/>
    </w:pPr>
    <w:rPr>
      <w:sz w:val="26"/>
      <w:szCs w:val="26"/>
    </w:rPr>
  </w:style>
  <w:style w:type="paragraph" w:customStyle="1" w:styleId="afffffffffffff4">
    <w:name w:val="Стадия_кр"/>
    <w:basedOn w:val="af4"/>
    <w:next w:val="af4"/>
    <w:uiPriority w:val="99"/>
    <w:qFormat/>
    <w:rsid w:val="00142E33"/>
    <w:pPr>
      <w:jc w:val="center"/>
    </w:pPr>
  </w:style>
  <w:style w:type="character" w:customStyle="1" w:styleId="inline">
    <w:name w:val="inline"/>
    <w:basedOn w:val="af5"/>
    <w:rsid w:val="00142E33"/>
  </w:style>
  <w:style w:type="paragraph" w:customStyle="1" w:styleId="afffffffffffff5">
    <w:name w:val="Абзац"/>
    <w:link w:val="afffffffffffff6"/>
    <w:qFormat/>
    <w:rsid w:val="00142E33"/>
    <w:pPr>
      <w:spacing w:before="120" w:after="60"/>
      <w:ind w:firstLine="567"/>
      <w:jc w:val="both"/>
    </w:pPr>
    <w:rPr>
      <w:sz w:val="24"/>
      <w:szCs w:val="24"/>
    </w:rPr>
  </w:style>
  <w:style w:type="paragraph" w:customStyle="1" w:styleId="afffffffffffff7">
    <w:name w:val="Осн_текст"/>
    <w:basedOn w:val="af4"/>
    <w:link w:val="afffffffffffff8"/>
    <w:qFormat/>
    <w:rsid w:val="00142E33"/>
    <w:pPr>
      <w:spacing w:line="288" w:lineRule="auto"/>
      <w:ind w:firstLine="709"/>
      <w:jc w:val="both"/>
    </w:pPr>
    <w:rPr>
      <w:sz w:val="26"/>
      <w:szCs w:val="20"/>
      <w:lang w:eastAsia="en-US"/>
    </w:rPr>
  </w:style>
  <w:style w:type="character" w:customStyle="1" w:styleId="afffffffffffff8">
    <w:name w:val="Осн_текст Знак"/>
    <w:link w:val="afffffffffffff7"/>
    <w:qFormat/>
    <w:locked/>
    <w:rsid w:val="00142E33"/>
    <w:rPr>
      <w:sz w:val="26"/>
      <w:lang w:eastAsia="en-US"/>
    </w:rPr>
  </w:style>
  <w:style w:type="paragraph" w:customStyle="1" w:styleId="1fffffe">
    <w:name w:val="Титул1"/>
    <w:basedOn w:val="af4"/>
    <w:autoRedefine/>
    <w:rsid w:val="00142E33"/>
    <w:pPr>
      <w:jc w:val="center"/>
    </w:pPr>
    <w:rPr>
      <w:sz w:val="28"/>
      <w:szCs w:val="20"/>
    </w:rPr>
  </w:style>
  <w:style w:type="paragraph" w:customStyle="1" w:styleId="-fd">
    <w:name w:val="Таблица - графы"/>
    <w:rsid w:val="00142E33"/>
    <w:pPr>
      <w:keepNext/>
      <w:keepLines/>
    </w:pPr>
  </w:style>
  <w:style w:type="paragraph" w:customStyle="1" w:styleId="afffffffffffff9">
    <w:name w:val="ТитулАвт"/>
    <w:basedOn w:val="af4"/>
    <w:autoRedefine/>
    <w:rsid w:val="00142E33"/>
    <w:pPr>
      <w:spacing w:line="360" w:lineRule="auto"/>
    </w:pPr>
    <w:rPr>
      <w:snapToGrid w:val="0"/>
      <w:szCs w:val="20"/>
    </w:rPr>
  </w:style>
  <w:style w:type="paragraph" w:customStyle="1" w:styleId="afffffffffffffa">
    <w:name w:val="Заголовок статьи"/>
    <w:basedOn w:val="af4"/>
    <w:next w:val="af4"/>
    <w:uiPriority w:val="99"/>
    <w:qFormat/>
    <w:rsid w:val="00142E33"/>
    <w:pPr>
      <w:widowControl w:val="0"/>
      <w:autoSpaceDE w:val="0"/>
      <w:autoSpaceDN w:val="0"/>
      <w:adjustRightInd w:val="0"/>
      <w:ind w:left="1612" w:hanging="892"/>
      <w:jc w:val="both"/>
    </w:pPr>
    <w:rPr>
      <w:rFonts w:ascii="Arial" w:hAnsi="Arial" w:cs="Arial"/>
    </w:rPr>
  </w:style>
  <w:style w:type="paragraph" w:customStyle="1" w:styleId="-fe">
    <w:name w:val="Таблица - числа справа Ж"/>
    <w:basedOn w:val="af4"/>
    <w:rsid w:val="00142E33"/>
    <w:pPr>
      <w:jc w:val="right"/>
    </w:pPr>
    <w:rPr>
      <w:rFonts w:ascii="Arial" w:hAnsi="Arial"/>
      <w:b/>
      <w:bCs/>
      <w:color w:val="000000"/>
      <w:sz w:val="18"/>
      <w:szCs w:val="20"/>
    </w:rPr>
  </w:style>
  <w:style w:type="paragraph" w:customStyle="1" w:styleId="-42">
    <w:name w:val="Таблица - Числа справа4"/>
    <w:basedOn w:val="af4"/>
    <w:qFormat/>
    <w:rsid w:val="00142E33"/>
    <w:pPr>
      <w:widowControl w:val="0"/>
      <w:ind w:right="227"/>
      <w:jc w:val="right"/>
    </w:pPr>
    <w:rPr>
      <w:rFonts w:ascii="Arial" w:hAnsi="Arial" w:cs="Arial"/>
      <w:sz w:val="18"/>
      <w:szCs w:val="20"/>
    </w:rPr>
  </w:style>
  <w:style w:type="paragraph" w:customStyle="1" w:styleId="18">
    <w:name w:val="Список нумерованный 1"/>
    <w:basedOn w:val="af4"/>
    <w:link w:val="1ffffff"/>
    <w:uiPriority w:val="99"/>
    <w:qFormat/>
    <w:rsid w:val="00142E33"/>
    <w:pPr>
      <w:numPr>
        <w:numId w:val="46"/>
      </w:numPr>
      <w:spacing w:line="360" w:lineRule="auto"/>
      <w:jc w:val="both"/>
    </w:pPr>
  </w:style>
  <w:style w:type="character" w:customStyle="1" w:styleId="1ffffff">
    <w:name w:val="Список нумерованный 1 Знак"/>
    <w:basedOn w:val="1fd"/>
    <w:link w:val="18"/>
    <w:uiPriority w:val="99"/>
    <w:rsid w:val="00142E33"/>
    <w:rPr>
      <w:sz w:val="24"/>
      <w:szCs w:val="24"/>
    </w:rPr>
  </w:style>
  <w:style w:type="paragraph" w:customStyle="1" w:styleId="afffffffffffffb">
    <w:name w:val="Мой обычный"/>
    <w:basedOn w:val="aff2"/>
    <w:uiPriority w:val="99"/>
    <w:qFormat/>
    <w:rsid w:val="00142E33"/>
    <w:pPr>
      <w:spacing w:after="120" w:line="300" w:lineRule="auto"/>
      <w:ind w:left="0"/>
    </w:pPr>
    <w:rPr>
      <w:rFonts w:ascii="Times New Roman" w:eastAsia="Calibri" w:hAnsi="Times New Roman"/>
      <w:sz w:val="24"/>
      <w:szCs w:val="24"/>
      <w:lang w:eastAsia="en-US"/>
    </w:rPr>
  </w:style>
  <w:style w:type="character" w:customStyle="1" w:styleId="2ffff3">
    <w:name w:val="Стиль2 Знак"/>
    <w:basedOn w:val="af5"/>
    <w:uiPriority w:val="99"/>
    <w:qFormat/>
    <w:rsid w:val="00142E33"/>
    <w:rPr>
      <w:rFonts w:ascii="Arial" w:hAnsi="Arial" w:cs="Arial"/>
      <w:b/>
      <w:bCs/>
      <w:caps/>
      <w:kern w:val="32"/>
      <w:sz w:val="32"/>
      <w:szCs w:val="32"/>
    </w:rPr>
  </w:style>
  <w:style w:type="paragraph" w:customStyle="1" w:styleId="Style43">
    <w:name w:val="Style43"/>
    <w:basedOn w:val="af4"/>
    <w:rsid w:val="00142E33"/>
    <w:pPr>
      <w:widowControl w:val="0"/>
      <w:autoSpaceDE w:val="0"/>
      <w:autoSpaceDN w:val="0"/>
      <w:adjustRightInd w:val="0"/>
      <w:spacing w:line="268" w:lineRule="exact"/>
      <w:ind w:firstLine="691"/>
      <w:jc w:val="both"/>
    </w:pPr>
  </w:style>
  <w:style w:type="paragraph" w:customStyle="1" w:styleId="Style101">
    <w:name w:val="Style101"/>
    <w:basedOn w:val="af4"/>
    <w:rsid w:val="00142E33"/>
    <w:pPr>
      <w:widowControl w:val="0"/>
      <w:autoSpaceDE w:val="0"/>
      <w:autoSpaceDN w:val="0"/>
      <w:adjustRightInd w:val="0"/>
      <w:spacing w:line="278" w:lineRule="exact"/>
      <w:ind w:firstLine="715"/>
    </w:pPr>
  </w:style>
  <w:style w:type="character" w:customStyle="1" w:styleId="-040">
    <w:name w:val="Абзац ненумерованный - 0 ур Знак4"/>
    <w:link w:val="-00"/>
    <w:locked/>
    <w:rsid w:val="00142E33"/>
    <w:rPr>
      <w:sz w:val="28"/>
      <w:szCs w:val="28"/>
    </w:rPr>
  </w:style>
  <w:style w:type="paragraph" w:customStyle="1" w:styleId="-00">
    <w:name w:val="Абзац ненумерованный - 0 ур"/>
    <w:link w:val="-040"/>
    <w:rsid w:val="00142E33"/>
    <w:pPr>
      <w:spacing w:before="60" w:after="60" w:line="360" w:lineRule="auto"/>
      <w:ind w:left="284" w:right="170" w:firstLine="851"/>
      <w:jc w:val="both"/>
    </w:pPr>
    <w:rPr>
      <w:sz w:val="28"/>
      <w:szCs w:val="28"/>
    </w:rPr>
  </w:style>
  <w:style w:type="character" w:customStyle="1" w:styleId="FontStyle267">
    <w:name w:val="Font Style267"/>
    <w:basedOn w:val="af5"/>
    <w:rsid w:val="00142E33"/>
    <w:rPr>
      <w:rFonts w:ascii="Times New Roman" w:hAnsi="Times New Roman" w:cs="Times New Roman" w:hint="default"/>
      <w:sz w:val="22"/>
      <w:szCs w:val="22"/>
    </w:rPr>
  </w:style>
  <w:style w:type="character" w:customStyle="1" w:styleId="FontStyle244">
    <w:name w:val="Font Style244"/>
    <w:basedOn w:val="af5"/>
    <w:rsid w:val="00142E33"/>
    <w:rPr>
      <w:rFonts w:ascii="Times New Roman" w:hAnsi="Times New Roman" w:cs="Times New Roman" w:hint="default"/>
      <w:b/>
      <w:bCs/>
      <w:i/>
      <w:iCs/>
      <w:sz w:val="22"/>
      <w:szCs w:val="22"/>
    </w:rPr>
  </w:style>
  <w:style w:type="character" w:customStyle="1" w:styleId="FontStyle439">
    <w:name w:val="Font Style439"/>
    <w:basedOn w:val="af5"/>
    <w:rsid w:val="00142E33"/>
    <w:rPr>
      <w:rFonts w:ascii="Times New Roman" w:hAnsi="Times New Roman" w:cs="Times New Roman" w:hint="default"/>
      <w:sz w:val="20"/>
      <w:szCs w:val="20"/>
    </w:rPr>
  </w:style>
  <w:style w:type="paragraph" w:customStyle="1" w:styleId="Style136">
    <w:name w:val="Style136"/>
    <w:basedOn w:val="af4"/>
    <w:rsid w:val="00142E33"/>
    <w:pPr>
      <w:widowControl w:val="0"/>
      <w:autoSpaceDE w:val="0"/>
      <w:autoSpaceDN w:val="0"/>
      <w:adjustRightInd w:val="0"/>
      <w:spacing w:line="413" w:lineRule="exact"/>
      <w:ind w:firstLine="562"/>
    </w:pPr>
    <w:rPr>
      <w:rFonts w:ascii="Arial" w:hAnsi="Arial"/>
    </w:rPr>
  </w:style>
  <w:style w:type="character" w:customStyle="1" w:styleId="bodytext">
    <w:name w:val="body_text Знак"/>
    <w:basedOn w:val="af5"/>
    <w:link w:val="bodytext0"/>
    <w:locked/>
    <w:rsid w:val="00142E33"/>
    <w:rPr>
      <w:sz w:val="24"/>
    </w:rPr>
  </w:style>
  <w:style w:type="paragraph" w:customStyle="1" w:styleId="bodytext0">
    <w:name w:val="body_text"/>
    <w:link w:val="bodytext"/>
    <w:rsid w:val="00142E33"/>
    <w:pPr>
      <w:ind w:firstLine="709"/>
      <w:jc w:val="both"/>
    </w:pPr>
    <w:rPr>
      <w:sz w:val="24"/>
    </w:rPr>
  </w:style>
  <w:style w:type="character" w:customStyle="1" w:styleId="0pt0">
    <w:name w:val="Основной текст + Полужирный;Курсив;Интервал 0 pt"/>
    <w:basedOn w:val="af5"/>
    <w:rsid w:val="00142E33"/>
    <w:rPr>
      <w:rFonts w:ascii="Times New Roman" w:eastAsia="Times New Roman" w:hAnsi="Times New Roman" w:cs="Times New Roman"/>
      <w:b/>
      <w:bCs/>
      <w:i/>
      <w:iCs/>
      <w:smallCaps w:val="0"/>
      <w:strike w:val="0"/>
      <w:color w:val="000000"/>
      <w:spacing w:val="-10"/>
      <w:w w:val="100"/>
      <w:position w:val="0"/>
      <w:sz w:val="23"/>
      <w:szCs w:val="23"/>
      <w:u w:val="none"/>
      <w:lang w:val="ru-RU" w:eastAsia="ru-RU" w:bidi="ru-RU"/>
    </w:rPr>
  </w:style>
  <w:style w:type="paragraph" w:customStyle="1" w:styleId="Style151">
    <w:name w:val="Style151"/>
    <w:basedOn w:val="af4"/>
    <w:rsid w:val="00142E33"/>
    <w:pPr>
      <w:widowControl w:val="0"/>
      <w:autoSpaceDE w:val="0"/>
      <w:autoSpaceDN w:val="0"/>
      <w:adjustRightInd w:val="0"/>
      <w:spacing w:line="418" w:lineRule="exact"/>
      <w:ind w:firstLine="715"/>
      <w:jc w:val="both"/>
    </w:pPr>
    <w:rPr>
      <w:rFonts w:ascii="Trebuchet MS" w:hAnsi="Trebuchet MS"/>
    </w:rPr>
  </w:style>
  <w:style w:type="paragraph" w:customStyle="1" w:styleId="Style7">
    <w:name w:val="Style7"/>
    <w:basedOn w:val="af4"/>
    <w:qFormat/>
    <w:rsid w:val="00142E33"/>
    <w:pPr>
      <w:widowControl w:val="0"/>
      <w:autoSpaceDE w:val="0"/>
      <w:autoSpaceDN w:val="0"/>
      <w:adjustRightInd w:val="0"/>
      <w:jc w:val="both"/>
    </w:pPr>
    <w:rPr>
      <w:rFonts w:ascii="Trebuchet MS" w:hAnsi="Trebuchet MS"/>
    </w:rPr>
  </w:style>
  <w:style w:type="character" w:customStyle="1" w:styleId="FontStyle335">
    <w:name w:val="Font Style335"/>
    <w:basedOn w:val="af5"/>
    <w:rsid w:val="00142E33"/>
    <w:rPr>
      <w:rFonts w:ascii="Times New Roman" w:hAnsi="Times New Roman" w:cs="Times New Roman"/>
      <w:b/>
      <w:bCs/>
      <w:sz w:val="20"/>
      <w:szCs w:val="20"/>
    </w:rPr>
  </w:style>
  <w:style w:type="paragraph" w:customStyle="1" w:styleId="Style249">
    <w:name w:val="Style249"/>
    <w:basedOn w:val="af4"/>
    <w:rsid w:val="00142E33"/>
    <w:pPr>
      <w:widowControl w:val="0"/>
      <w:autoSpaceDE w:val="0"/>
      <w:autoSpaceDN w:val="0"/>
      <w:adjustRightInd w:val="0"/>
      <w:spacing w:line="394" w:lineRule="exact"/>
    </w:pPr>
    <w:rPr>
      <w:rFonts w:ascii="Trebuchet MS" w:hAnsi="Trebuchet MS"/>
    </w:rPr>
  </w:style>
  <w:style w:type="character" w:customStyle="1" w:styleId="68">
    <w:name w:val="Основной текст (6)_"/>
    <w:basedOn w:val="af5"/>
    <w:uiPriority w:val="99"/>
    <w:rsid w:val="00142E33"/>
    <w:rPr>
      <w:i/>
      <w:iCs/>
      <w:spacing w:val="-10"/>
      <w:sz w:val="21"/>
      <w:szCs w:val="21"/>
      <w:shd w:val="clear" w:color="auto" w:fill="FFFFFF"/>
    </w:rPr>
  </w:style>
  <w:style w:type="character" w:customStyle="1" w:styleId="6-1pt">
    <w:name w:val="Основной текст (6) + Интервал -1 pt"/>
    <w:basedOn w:val="68"/>
    <w:rsid w:val="00142E33"/>
    <w:rPr>
      <w:i/>
      <w:iCs/>
      <w:color w:val="000000"/>
      <w:spacing w:val="-20"/>
      <w:w w:val="100"/>
      <w:position w:val="0"/>
      <w:sz w:val="21"/>
      <w:szCs w:val="21"/>
      <w:shd w:val="clear" w:color="auto" w:fill="FFFFFF"/>
      <w:lang w:val="ru-RU" w:eastAsia="ru-RU" w:bidi="ru-RU"/>
    </w:rPr>
  </w:style>
  <w:style w:type="paragraph" w:customStyle="1" w:styleId="88">
    <w:name w:val="Основной текст8"/>
    <w:basedOn w:val="af4"/>
    <w:rsid w:val="00142E33"/>
    <w:pPr>
      <w:widowControl w:val="0"/>
      <w:shd w:val="clear" w:color="auto" w:fill="FFFFFF"/>
      <w:spacing w:after="420" w:line="235" w:lineRule="exact"/>
      <w:ind w:hanging="560"/>
      <w:jc w:val="both"/>
    </w:pPr>
    <w:rPr>
      <w:color w:val="000000"/>
      <w:sz w:val="21"/>
      <w:szCs w:val="21"/>
      <w:lang w:bidi="ru-RU"/>
    </w:rPr>
  </w:style>
  <w:style w:type="character" w:customStyle="1" w:styleId="afffffffffffffc">
    <w:name w:val="Колонтитул + Курсив"/>
    <w:basedOn w:val="afffffffffff5"/>
    <w:rsid w:val="00142E33"/>
    <w:rPr>
      <w:rFonts w:ascii="Times New Roman" w:eastAsia="Times New Roman" w:hAnsi="Times New Roman" w:cs="Times New Roman"/>
      <w:b/>
      <w:bCs/>
      <w:i/>
      <w:iCs/>
      <w:smallCaps w:val="0"/>
      <w:strike w:val="0"/>
      <w:color w:val="000000"/>
      <w:spacing w:val="0"/>
      <w:w w:val="100"/>
      <w:position w:val="0"/>
      <w:sz w:val="21"/>
      <w:szCs w:val="21"/>
      <w:u w:val="none"/>
      <w:shd w:val="clear" w:color="auto" w:fill="FFFFFF"/>
      <w:lang w:val="ru-RU" w:eastAsia="ru-RU" w:bidi="ru-RU"/>
    </w:rPr>
  </w:style>
  <w:style w:type="character" w:customStyle="1" w:styleId="nowrap">
    <w:name w:val="nowrap"/>
    <w:basedOn w:val="af5"/>
    <w:rsid w:val="00142E33"/>
  </w:style>
  <w:style w:type="paragraph" w:customStyle="1" w:styleId="12d">
    <w:name w:val="Заголовок 12"/>
    <w:basedOn w:val="af4"/>
    <w:next w:val="af4"/>
    <w:rsid w:val="00142E33"/>
    <w:pPr>
      <w:keepNext/>
      <w:widowControl w:val="0"/>
      <w:spacing w:line="360" w:lineRule="auto"/>
      <w:jc w:val="center"/>
    </w:pPr>
    <w:rPr>
      <w:szCs w:val="20"/>
      <w:lang w:val="en-US"/>
    </w:rPr>
  </w:style>
  <w:style w:type="paragraph" w:customStyle="1" w:styleId="-ff">
    <w:name w:val="ОВОС-Текст"/>
    <w:basedOn w:val="afff2"/>
    <w:link w:val="-ff0"/>
    <w:rsid w:val="00142E33"/>
    <w:pPr>
      <w:overflowPunct/>
      <w:autoSpaceDE/>
      <w:autoSpaceDN/>
      <w:adjustRightInd/>
      <w:spacing w:line="360" w:lineRule="auto"/>
      <w:ind w:left="284" w:right="425" w:firstLine="567"/>
    </w:pPr>
  </w:style>
  <w:style w:type="character" w:customStyle="1" w:styleId="-ff0">
    <w:name w:val="ОВОС-Текст Знак"/>
    <w:basedOn w:val="af5"/>
    <w:link w:val="-ff"/>
    <w:rsid w:val="00142E33"/>
    <w:rPr>
      <w:sz w:val="24"/>
    </w:rPr>
  </w:style>
  <w:style w:type="paragraph" w:customStyle="1" w:styleId="Style18">
    <w:name w:val="Style18"/>
    <w:basedOn w:val="af4"/>
    <w:qFormat/>
    <w:rsid w:val="00142E33"/>
    <w:pPr>
      <w:widowControl w:val="0"/>
      <w:autoSpaceDE w:val="0"/>
      <w:autoSpaceDN w:val="0"/>
      <w:adjustRightInd w:val="0"/>
      <w:spacing w:line="562" w:lineRule="exact"/>
      <w:jc w:val="both"/>
    </w:pPr>
    <w:rPr>
      <w:rFonts w:ascii="Trebuchet MS" w:hAnsi="Trebuchet MS"/>
    </w:rPr>
  </w:style>
  <w:style w:type="paragraph" w:customStyle="1" w:styleId="Style192">
    <w:name w:val="Style192"/>
    <w:basedOn w:val="af4"/>
    <w:rsid w:val="00142E33"/>
    <w:pPr>
      <w:widowControl w:val="0"/>
      <w:autoSpaceDE w:val="0"/>
      <w:autoSpaceDN w:val="0"/>
      <w:adjustRightInd w:val="0"/>
      <w:spacing w:line="418" w:lineRule="exact"/>
      <w:ind w:firstLine="710"/>
    </w:pPr>
    <w:rPr>
      <w:rFonts w:ascii="Trebuchet MS" w:hAnsi="Trebuchet MS"/>
    </w:rPr>
  </w:style>
  <w:style w:type="paragraph" w:customStyle="1" w:styleId="Style24">
    <w:name w:val="Style24"/>
    <w:basedOn w:val="af4"/>
    <w:qFormat/>
    <w:rsid w:val="00142E33"/>
    <w:pPr>
      <w:widowControl w:val="0"/>
      <w:autoSpaceDE w:val="0"/>
      <w:autoSpaceDN w:val="0"/>
      <w:adjustRightInd w:val="0"/>
      <w:jc w:val="both"/>
    </w:pPr>
    <w:rPr>
      <w:rFonts w:ascii="Trebuchet MS" w:hAnsi="Trebuchet MS"/>
    </w:rPr>
  </w:style>
  <w:style w:type="paragraph" w:customStyle="1" w:styleId="4f1">
    <w:name w:val="Основной текст4"/>
    <w:basedOn w:val="af4"/>
    <w:rsid w:val="00142E33"/>
    <w:pPr>
      <w:widowControl w:val="0"/>
      <w:shd w:val="clear" w:color="auto" w:fill="FFFFFF"/>
      <w:spacing w:line="0" w:lineRule="atLeast"/>
      <w:ind w:hanging="2080"/>
    </w:pPr>
    <w:rPr>
      <w:color w:val="000000"/>
      <w:spacing w:val="4"/>
      <w:sz w:val="19"/>
      <w:szCs w:val="19"/>
      <w:lang w:bidi="ru-RU"/>
    </w:rPr>
  </w:style>
  <w:style w:type="character" w:customStyle="1" w:styleId="0pt1">
    <w:name w:val="Основной текст + Курсив;Интервал 0 pt"/>
    <w:basedOn w:val="affffffff2"/>
    <w:rsid w:val="00142E33"/>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en-US" w:eastAsia="en-US" w:bidi="en-US"/>
    </w:rPr>
  </w:style>
  <w:style w:type="character" w:customStyle="1" w:styleId="5pt0pt">
    <w:name w:val="Основной текст + 5 pt;Интервал 0 pt"/>
    <w:basedOn w:val="affffffff2"/>
    <w:rsid w:val="00142E33"/>
    <w:rPr>
      <w:rFonts w:ascii="Times New Roman" w:eastAsia="Times New Roman" w:hAnsi="Times New Roman" w:cs="Times New Roman"/>
      <w:b w:val="0"/>
      <w:bCs w:val="0"/>
      <w:i w:val="0"/>
      <w:iCs w:val="0"/>
      <w:smallCaps w:val="0"/>
      <w:strike w:val="0"/>
      <w:color w:val="000000"/>
      <w:spacing w:val="0"/>
      <w:w w:val="100"/>
      <w:position w:val="0"/>
      <w:sz w:val="10"/>
      <w:szCs w:val="10"/>
      <w:u w:val="none"/>
      <w:shd w:val="clear" w:color="auto" w:fill="FFFFFF"/>
      <w:lang w:val="en-US" w:eastAsia="en-US" w:bidi="en-US"/>
    </w:rPr>
  </w:style>
  <w:style w:type="character" w:customStyle="1" w:styleId="4f2">
    <w:name w:val="Колонтитул (4)_"/>
    <w:basedOn w:val="af5"/>
    <w:link w:val="4f3"/>
    <w:rsid w:val="00142E33"/>
    <w:rPr>
      <w:spacing w:val="5"/>
      <w:sz w:val="16"/>
      <w:szCs w:val="16"/>
      <w:shd w:val="clear" w:color="auto" w:fill="FFFFFF"/>
    </w:rPr>
  </w:style>
  <w:style w:type="paragraph" w:customStyle="1" w:styleId="4f3">
    <w:name w:val="Колонтитул (4)"/>
    <w:basedOn w:val="af4"/>
    <w:link w:val="4f2"/>
    <w:rsid w:val="00142E33"/>
    <w:pPr>
      <w:widowControl w:val="0"/>
      <w:shd w:val="clear" w:color="auto" w:fill="FFFFFF"/>
      <w:spacing w:line="0" w:lineRule="atLeast"/>
    </w:pPr>
    <w:rPr>
      <w:spacing w:val="5"/>
      <w:sz w:val="16"/>
      <w:szCs w:val="16"/>
    </w:rPr>
  </w:style>
  <w:style w:type="character" w:customStyle="1" w:styleId="7TimesNewRoman6pt">
    <w:name w:val="Основной текст (7) + Times New Roman;6 pt"/>
    <w:basedOn w:val="76"/>
    <w:rsid w:val="00142E33"/>
    <w:rPr>
      <w:rFonts w:ascii="Times New Roman" w:eastAsia="Times New Roman" w:hAnsi="Times New Roman" w:cs="Times New Roman"/>
      <w:color w:val="000000"/>
      <w:spacing w:val="0"/>
      <w:w w:val="100"/>
      <w:position w:val="0"/>
      <w:sz w:val="12"/>
      <w:szCs w:val="12"/>
      <w:shd w:val="clear" w:color="auto" w:fill="FFFFFF"/>
      <w:lang w:val="ru-RU" w:eastAsia="ru-RU" w:bidi="ru-RU"/>
    </w:rPr>
  </w:style>
  <w:style w:type="character" w:customStyle="1" w:styleId="75pt0pt">
    <w:name w:val="Основной текст + 7;5 pt;Курсив;Интервал 0 pt"/>
    <w:basedOn w:val="affffffff2"/>
    <w:rsid w:val="00142E33"/>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paragraph" w:customStyle="1" w:styleId="268">
    <w:name w:val="Основной текст 26"/>
    <w:basedOn w:val="af4"/>
    <w:qFormat/>
    <w:rsid w:val="00142E33"/>
    <w:pPr>
      <w:overflowPunct w:val="0"/>
      <w:autoSpaceDE w:val="0"/>
      <w:autoSpaceDN w:val="0"/>
      <w:adjustRightInd w:val="0"/>
      <w:ind w:firstLine="709"/>
      <w:jc w:val="both"/>
      <w:textAlignment w:val="baseline"/>
    </w:pPr>
    <w:rPr>
      <w:sz w:val="28"/>
      <w:szCs w:val="20"/>
    </w:rPr>
  </w:style>
  <w:style w:type="character" w:customStyle="1" w:styleId="BodyTextIndent3">
    <w:name w:val="Body Text Indent 3 Знак"/>
    <w:basedOn w:val="af5"/>
    <w:link w:val="341"/>
    <w:rsid w:val="00142E33"/>
    <w:rPr>
      <w:sz w:val="28"/>
    </w:rPr>
  </w:style>
  <w:style w:type="character" w:customStyle="1" w:styleId="0pt2">
    <w:name w:val="Основной текст + Малые прописные;Интервал 0 pt"/>
    <w:basedOn w:val="affffffff2"/>
    <w:rsid w:val="00142E33"/>
    <w:rPr>
      <w:rFonts w:ascii="Times New Roman" w:eastAsia="Times New Roman" w:hAnsi="Times New Roman" w:cs="Times New Roman"/>
      <w:b w:val="0"/>
      <w:bCs w:val="0"/>
      <w:i w:val="0"/>
      <w:iCs w:val="0"/>
      <w:smallCaps/>
      <w:strike w:val="0"/>
      <w:color w:val="000000"/>
      <w:spacing w:val="3"/>
      <w:w w:val="100"/>
      <w:position w:val="0"/>
      <w:sz w:val="19"/>
      <w:szCs w:val="19"/>
      <w:u w:val="none"/>
      <w:shd w:val="clear" w:color="auto" w:fill="FFFFFF"/>
      <w:lang w:val="ru-RU" w:eastAsia="ru-RU" w:bidi="ru-RU"/>
    </w:rPr>
  </w:style>
  <w:style w:type="character" w:customStyle="1" w:styleId="20pt">
    <w:name w:val="Заголовок №2 + Интервал 0 pt"/>
    <w:basedOn w:val="2fff3"/>
    <w:rsid w:val="00142E33"/>
    <w:rPr>
      <w:b/>
      <w:bCs/>
      <w:color w:val="000000"/>
      <w:spacing w:val="3"/>
      <w:w w:val="100"/>
      <w:position w:val="0"/>
      <w:sz w:val="19"/>
      <w:szCs w:val="19"/>
      <w:shd w:val="clear" w:color="auto" w:fill="FFFFFF"/>
      <w:lang w:val="ru-RU" w:eastAsia="ru-RU" w:bidi="ru-RU"/>
    </w:rPr>
  </w:style>
  <w:style w:type="character" w:customStyle="1" w:styleId="40pt1">
    <w:name w:val="Основной текст (4) + Интервал 0 pt1"/>
    <w:basedOn w:val="4e"/>
    <w:uiPriority w:val="99"/>
    <w:rsid w:val="00142E33"/>
    <w:rPr>
      <w:b/>
      <w:bCs/>
      <w:i/>
      <w:iCs/>
      <w:spacing w:val="-2"/>
      <w:sz w:val="21"/>
      <w:szCs w:val="21"/>
      <w:shd w:val="clear" w:color="auto" w:fill="FFFFFF"/>
    </w:rPr>
  </w:style>
  <w:style w:type="character" w:customStyle="1" w:styleId="Bodytext1">
    <w:name w:val="Body text_"/>
    <w:basedOn w:val="af5"/>
    <w:link w:val="69"/>
    <w:qFormat/>
    <w:rsid w:val="00142E33"/>
    <w:rPr>
      <w:spacing w:val="4"/>
      <w:sz w:val="23"/>
      <w:szCs w:val="23"/>
      <w:shd w:val="clear" w:color="auto" w:fill="FFFFFF"/>
    </w:rPr>
  </w:style>
  <w:style w:type="paragraph" w:customStyle="1" w:styleId="69">
    <w:name w:val="Основной текст6"/>
    <w:basedOn w:val="af4"/>
    <w:link w:val="Bodytext1"/>
    <w:rsid w:val="00142E33"/>
    <w:pPr>
      <w:widowControl w:val="0"/>
      <w:shd w:val="clear" w:color="auto" w:fill="FFFFFF"/>
      <w:spacing w:before="300" w:after="840" w:line="0" w:lineRule="atLeast"/>
      <w:ind w:hanging="1960"/>
      <w:jc w:val="center"/>
    </w:pPr>
    <w:rPr>
      <w:spacing w:val="4"/>
      <w:sz w:val="23"/>
      <w:szCs w:val="23"/>
    </w:rPr>
  </w:style>
  <w:style w:type="character" w:customStyle="1" w:styleId="8pt1pt60">
    <w:name w:val="Основной текст + 8 pt;Полужирный;Интервал 1 pt;Масштаб 60%"/>
    <w:basedOn w:val="affffffff2"/>
    <w:rsid w:val="00142E33"/>
    <w:rPr>
      <w:rFonts w:ascii="Times New Roman" w:eastAsia="Times New Roman" w:hAnsi="Times New Roman" w:cs="Times New Roman"/>
      <w:b/>
      <w:bCs/>
      <w:i w:val="0"/>
      <w:iCs w:val="0"/>
      <w:smallCaps w:val="0"/>
      <w:strike w:val="0"/>
      <w:color w:val="000000"/>
      <w:spacing w:val="34"/>
      <w:w w:val="60"/>
      <w:position w:val="0"/>
      <w:sz w:val="16"/>
      <w:szCs w:val="16"/>
      <w:u w:val="none"/>
      <w:shd w:val="clear" w:color="auto" w:fill="FFFFFF"/>
      <w:lang w:val="ru-RU" w:eastAsia="ru-RU" w:bidi="ru-RU"/>
    </w:rPr>
  </w:style>
  <w:style w:type="character" w:customStyle="1" w:styleId="8pt0pt">
    <w:name w:val="Основной текст + 8 pt;Интервал 0 pt"/>
    <w:basedOn w:val="affffffff2"/>
    <w:rsid w:val="00142E33"/>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Bodytext85ptBoldSpacing0pt">
    <w:name w:val="Body text + 8;5 pt;Bold;Spacing 0 pt"/>
    <w:basedOn w:val="Bodytext1"/>
    <w:rsid w:val="00142E33"/>
    <w:rPr>
      <w:rFonts w:ascii="Times New Roman" w:eastAsia="Times New Roman" w:hAnsi="Times New Roman" w:cs="Times New Roman"/>
      <w:b/>
      <w:bCs/>
      <w:i w:val="0"/>
      <w:iCs w:val="0"/>
      <w:smallCaps w:val="0"/>
      <w:strike w:val="0"/>
      <w:color w:val="000000"/>
      <w:spacing w:val="1"/>
      <w:w w:val="100"/>
      <w:position w:val="0"/>
      <w:sz w:val="17"/>
      <w:szCs w:val="17"/>
      <w:u w:val="none"/>
      <w:shd w:val="clear" w:color="auto" w:fill="FFFFFF"/>
      <w:lang w:val="ru-RU" w:eastAsia="ru-RU" w:bidi="ru-RU"/>
    </w:rPr>
  </w:style>
  <w:style w:type="character" w:customStyle="1" w:styleId="Bodytext85ptBoldItalic">
    <w:name w:val="Body text + 8;5 pt;Bold;Italic"/>
    <w:basedOn w:val="Bodytext1"/>
    <w:rsid w:val="00142E33"/>
    <w:rPr>
      <w:rFonts w:ascii="Times New Roman" w:eastAsia="Times New Roman" w:hAnsi="Times New Roman" w:cs="Times New Roman"/>
      <w:b/>
      <w:bCs/>
      <w:i/>
      <w:iCs/>
      <w:smallCaps w:val="0"/>
      <w:strike w:val="0"/>
      <w:color w:val="000000"/>
      <w:spacing w:val="2"/>
      <w:w w:val="100"/>
      <w:position w:val="0"/>
      <w:sz w:val="17"/>
      <w:szCs w:val="17"/>
      <w:u w:val="none"/>
      <w:shd w:val="clear" w:color="auto" w:fill="FFFFFF"/>
      <w:lang w:val="ru-RU" w:eastAsia="ru-RU" w:bidi="ru-RU"/>
    </w:rPr>
  </w:style>
  <w:style w:type="character" w:customStyle="1" w:styleId="BodytextSpacing0pt">
    <w:name w:val="Body text + Spacing 0 pt"/>
    <w:basedOn w:val="Bodytext1"/>
    <w:rsid w:val="00142E33"/>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eastAsia="ru-RU" w:bidi="ru-RU"/>
    </w:rPr>
  </w:style>
  <w:style w:type="character" w:customStyle="1" w:styleId="BodytextSegoeUI65ptSpacing0pt">
    <w:name w:val="Body text + Segoe UI;6;5 pt;Spacing 0 pt"/>
    <w:basedOn w:val="Bodytext1"/>
    <w:rsid w:val="00142E33"/>
    <w:rPr>
      <w:rFonts w:ascii="Segoe UI" w:eastAsia="Segoe UI" w:hAnsi="Segoe UI" w:cs="Segoe UI"/>
      <w:b w:val="0"/>
      <w:bCs w:val="0"/>
      <w:i w:val="0"/>
      <w:iCs w:val="0"/>
      <w:smallCaps w:val="0"/>
      <w:strike w:val="0"/>
      <w:color w:val="000000"/>
      <w:spacing w:val="-6"/>
      <w:w w:val="100"/>
      <w:position w:val="0"/>
      <w:sz w:val="13"/>
      <w:szCs w:val="13"/>
      <w:u w:val="none"/>
      <w:shd w:val="clear" w:color="auto" w:fill="FFFFFF"/>
      <w:lang w:val="ru-RU" w:eastAsia="ru-RU" w:bidi="ru-RU"/>
    </w:rPr>
  </w:style>
  <w:style w:type="character" w:customStyle="1" w:styleId="Tablecaption">
    <w:name w:val="Table caption_"/>
    <w:basedOn w:val="af5"/>
    <w:link w:val="Tablecaption0"/>
    <w:rsid w:val="00142E33"/>
    <w:rPr>
      <w:spacing w:val="2"/>
      <w:sz w:val="21"/>
      <w:szCs w:val="21"/>
      <w:shd w:val="clear" w:color="auto" w:fill="FFFFFF"/>
    </w:rPr>
  </w:style>
  <w:style w:type="character" w:customStyle="1" w:styleId="TablecaptionSpacing0pt">
    <w:name w:val="Table caption + Spacing 0 pt"/>
    <w:basedOn w:val="Tablecaption"/>
    <w:rsid w:val="00142E33"/>
    <w:rPr>
      <w:color w:val="000000"/>
      <w:spacing w:val="3"/>
      <w:w w:val="100"/>
      <w:position w:val="0"/>
      <w:sz w:val="21"/>
      <w:szCs w:val="21"/>
      <w:shd w:val="clear" w:color="auto" w:fill="FFFFFF"/>
      <w:lang w:val="ru-RU" w:eastAsia="ru-RU" w:bidi="ru-RU"/>
    </w:rPr>
  </w:style>
  <w:style w:type="paragraph" w:customStyle="1" w:styleId="Tablecaption0">
    <w:name w:val="Table caption"/>
    <w:basedOn w:val="af4"/>
    <w:link w:val="Tablecaption"/>
    <w:rsid w:val="00142E33"/>
    <w:pPr>
      <w:widowControl w:val="0"/>
      <w:shd w:val="clear" w:color="auto" w:fill="FFFFFF"/>
      <w:spacing w:line="0" w:lineRule="atLeast"/>
    </w:pPr>
    <w:rPr>
      <w:spacing w:val="2"/>
      <w:sz w:val="21"/>
      <w:szCs w:val="21"/>
    </w:rPr>
  </w:style>
  <w:style w:type="character" w:customStyle="1" w:styleId="BodytextArialNarrow7ptBoldSpacing0pt">
    <w:name w:val="Body text + Arial Narrow;7 pt;Bold;Spacing 0 pt"/>
    <w:basedOn w:val="Bodytext1"/>
    <w:rsid w:val="00142E33"/>
    <w:rPr>
      <w:rFonts w:ascii="Arial Narrow" w:eastAsia="Arial Narrow" w:hAnsi="Arial Narrow" w:cs="Arial Narrow"/>
      <w:b/>
      <w:bCs/>
      <w:i w:val="0"/>
      <w:iCs w:val="0"/>
      <w:smallCaps w:val="0"/>
      <w:strike w:val="0"/>
      <w:color w:val="000000"/>
      <w:spacing w:val="0"/>
      <w:w w:val="100"/>
      <w:position w:val="0"/>
      <w:sz w:val="14"/>
      <w:szCs w:val="14"/>
      <w:u w:val="none"/>
      <w:shd w:val="clear" w:color="auto" w:fill="FFFFFF"/>
      <w:lang w:val="ru-RU" w:eastAsia="ru-RU" w:bidi="ru-RU"/>
    </w:rPr>
  </w:style>
  <w:style w:type="paragraph" w:customStyle="1" w:styleId="1ffffff0">
    <w:name w:val="Сноска1"/>
    <w:basedOn w:val="af4"/>
    <w:uiPriority w:val="99"/>
    <w:rsid w:val="00142E33"/>
    <w:pPr>
      <w:widowControl w:val="0"/>
      <w:shd w:val="clear" w:color="auto" w:fill="FFFFFF"/>
      <w:spacing w:line="206" w:lineRule="exact"/>
      <w:jc w:val="both"/>
    </w:pPr>
    <w:rPr>
      <w:rFonts w:asciiTheme="minorHAnsi" w:eastAsiaTheme="minorHAnsi" w:hAnsiTheme="minorHAnsi" w:cstheme="minorBidi"/>
      <w:sz w:val="18"/>
      <w:szCs w:val="18"/>
      <w:lang w:eastAsia="en-US"/>
    </w:rPr>
  </w:style>
  <w:style w:type="character" w:customStyle="1" w:styleId="5c">
    <w:name w:val="Основной текст (5)_"/>
    <w:basedOn w:val="af5"/>
    <w:link w:val="513"/>
    <w:rsid w:val="00142E33"/>
    <w:rPr>
      <w:i/>
      <w:iCs/>
      <w:shd w:val="clear" w:color="auto" w:fill="FFFFFF"/>
    </w:rPr>
  </w:style>
  <w:style w:type="character" w:customStyle="1" w:styleId="21f3">
    <w:name w:val="Основной текст (2) + Курсив1"/>
    <w:basedOn w:val="2ffe"/>
    <w:uiPriority w:val="99"/>
    <w:rsid w:val="00142E33"/>
    <w:rPr>
      <w:rFonts w:ascii="Times New Roman" w:hAnsi="Times New Roman" w:cs="Times New Roman"/>
      <w:i/>
      <w:iCs/>
      <w:u w:val="none"/>
      <w:shd w:val="clear" w:color="auto" w:fill="FFFFFF"/>
    </w:rPr>
  </w:style>
  <w:style w:type="character" w:customStyle="1" w:styleId="23a">
    <w:name w:val="Основной текст (2)3"/>
    <w:basedOn w:val="2ffe"/>
    <w:uiPriority w:val="99"/>
    <w:rsid w:val="00142E33"/>
    <w:rPr>
      <w:rFonts w:ascii="Times New Roman" w:hAnsi="Times New Roman" w:cs="Times New Roman"/>
      <w:u w:val="none"/>
      <w:shd w:val="clear" w:color="auto" w:fill="FFFFFF"/>
    </w:rPr>
  </w:style>
  <w:style w:type="paragraph" w:customStyle="1" w:styleId="513">
    <w:name w:val="Основной текст (5)1"/>
    <w:basedOn w:val="af4"/>
    <w:link w:val="5c"/>
    <w:rsid w:val="00142E33"/>
    <w:pPr>
      <w:widowControl w:val="0"/>
      <w:shd w:val="clear" w:color="auto" w:fill="FFFFFF"/>
      <w:spacing w:before="240" w:after="360" w:line="240" w:lineRule="atLeast"/>
      <w:ind w:hanging="440"/>
      <w:jc w:val="both"/>
    </w:pPr>
    <w:rPr>
      <w:i/>
      <w:iCs/>
      <w:sz w:val="20"/>
      <w:szCs w:val="20"/>
    </w:rPr>
  </w:style>
  <w:style w:type="character" w:customStyle="1" w:styleId="294">
    <w:name w:val="Основной текст (2) + 9"/>
    <w:aliases w:val="5 pt10,Полужирный7"/>
    <w:basedOn w:val="2ffe"/>
    <w:uiPriority w:val="99"/>
    <w:rsid w:val="00142E33"/>
    <w:rPr>
      <w:rFonts w:ascii="Times New Roman" w:hAnsi="Times New Roman" w:cs="Times New Roman"/>
      <w:b/>
      <w:bCs/>
      <w:sz w:val="19"/>
      <w:szCs w:val="19"/>
      <w:u w:val="none"/>
      <w:shd w:val="clear" w:color="auto" w:fill="FFFFFF"/>
    </w:rPr>
  </w:style>
  <w:style w:type="character" w:customStyle="1" w:styleId="275">
    <w:name w:val="Основной текст (2) + 7"/>
    <w:aliases w:val="5 pt9,Полужирный6"/>
    <w:basedOn w:val="2ffe"/>
    <w:uiPriority w:val="99"/>
    <w:rsid w:val="00142E33"/>
    <w:rPr>
      <w:rFonts w:ascii="Times New Roman" w:hAnsi="Times New Roman" w:cs="Times New Roman"/>
      <w:b/>
      <w:bCs/>
      <w:sz w:val="15"/>
      <w:szCs w:val="15"/>
      <w:u w:val="none"/>
      <w:shd w:val="clear" w:color="auto" w:fill="FFFFFF"/>
    </w:rPr>
  </w:style>
  <w:style w:type="character" w:customStyle="1" w:styleId="295">
    <w:name w:val="Основной текст (2) + 95"/>
    <w:aliases w:val="5 pt8"/>
    <w:basedOn w:val="2ffe"/>
    <w:uiPriority w:val="99"/>
    <w:rsid w:val="00142E33"/>
    <w:rPr>
      <w:rFonts w:ascii="Times New Roman" w:hAnsi="Times New Roman" w:cs="Times New Roman"/>
      <w:sz w:val="19"/>
      <w:szCs w:val="19"/>
      <w:u w:val="none"/>
      <w:shd w:val="clear" w:color="auto" w:fill="FFFFFF"/>
    </w:rPr>
  </w:style>
  <w:style w:type="character" w:customStyle="1" w:styleId="2940">
    <w:name w:val="Основной текст (2) + 94"/>
    <w:aliases w:val="5 pt7,Малые прописные"/>
    <w:basedOn w:val="2ffe"/>
    <w:uiPriority w:val="99"/>
    <w:rsid w:val="00142E33"/>
    <w:rPr>
      <w:rFonts w:ascii="Times New Roman" w:hAnsi="Times New Roman" w:cs="Times New Roman"/>
      <w:smallCaps/>
      <w:sz w:val="19"/>
      <w:szCs w:val="19"/>
      <w:u w:val="none"/>
      <w:shd w:val="clear" w:color="auto" w:fill="FFFFFF"/>
    </w:rPr>
  </w:style>
  <w:style w:type="character" w:customStyle="1" w:styleId="2930">
    <w:name w:val="Основной текст (2) + 93"/>
    <w:aliases w:val="5 pt6,Полужирный5"/>
    <w:basedOn w:val="2ffe"/>
    <w:uiPriority w:val="99"/>
    <w:rsid w:val="00142E33"/>
    <w:rPr>
      <w:rFonts w:ascii="Times New Roman" w:hAnsi="Times New Roman" w:cs="Times New Roman"/>
      <w:b/>
      <w:bCs/>
      <w:sz w:val="19"/>
      <w:szCs w:val="19"/>
      <w:u w:val="none"/>
      <w:shd w:val="clear" w:color="auto" w:fill="FFFFFF"/>
    </w:rPr>
  </w:style>
  <w:style w:type="character" w:customStyle="1" w:styleId="2720">
    <w:name w:val="Основной текст (2) + 72"/>
    <w:aliases w:val="5 pt5,Полужирный4"/>
    <w:basedOn w:val="2ffe"/>
    <w:uiPriority w:val="99"/>
    <w:rsid w:val="00142E33"/>
    <w:rPr>
      <w:rFonts w:ascii="Times New Roman" w:hAnsi="Times New Roman" w:cs="Times New Roman"/>
      <w:b/>
      <w:bCs/>
      <w:sz w:val="15"/>
      <w:szCs w:val="15"/>
      <w:u w:val="none"/>
      <w:shd w:val="clear" w:color="auto" w:fill="FFFFFF"/>
    </w:rPr>
  </w:style>
  <w:style w:type="character" w:customStyle="1" w:styleId="14pt0">
    <w:name w:val="Колонтитул + 14 pt"/>
    <w:aliases w:val="Полужирный,Не курсив,Основной текст + 11 pt,Основной текст + 8 pt,Основной текст + Courier New,Основной текст (12) + Times New Roman"/>
    <w:basedOn w:val="afffffffffff5"/>
    <w:uiPriority w:val="99"/>
    <w:rsid w:val="00142E33"/>
    <w:rPr>
      <w:rFonts w:ascii="Times New Roman" w:eastAsia="Times New Roman" w:hAnsi="Times New Roman" w:cs="Times New Roman"/>
      <w:b/>
      <w:bCs/>
      <w:i/>
      <w:iCs/>
      <w:smallCaps w:val="0"/>
      <w:strike w:val="0"/>
      <w:sz w:val="28"/>
      <w:szCs w:val="28"/>
      <w:u w:val="none"/>
      <w:shd w:val="clear" w:color="auto" w:fill="FFFFFF"/>
    </w:rPr>
  </w:style>
  <w:style w:type="character" w:customStyle="1" w:styleId="283">
    <w:name w:val="Основной текст (2)8"/>
    <w:basedOn w:val="2ffe"/>
    <w:uiPriority w:val="99"/>
    <w:rsid w:val="00142E33"/>
    <w:rPr>
      <w:rFonts w:ascii="Times New Roman" w:hAnsi="Times New Roman" w:cs="Times New Roman"/>
      <w:u w:val="none"/>
      <w:shd w:val="clear" w:color="auto" w:fill="FFFFFF"/>
    </w:rPr>
  </w:style>
  <w:style w:type="character" w:customStyle="1" w:styleId="249pt">
    <w:name w:val="Основной текст (2) + 49 pt"/>
    <w:aliases w:val="Полужирный11,Курсив,Интервал -3 pt,Основной текст (9) + Полужирный,Интервал -1 pt Exact,Основной текст (2) + 5 pt,Основной текст (22) + 4 pt"/>
    <w:basedOn w:val="2ffe"/>
    <w:uiPriority w:val="99"/>
    <w:rsid w:val="00142E33"/>
    <w:rPr>
      <w:rFonts w:ascii="Times New Roman" w:hAnsi="Times New Roman" w:cs="Times New Roman"/>
      <w:b/>
      <w:bCs/>
      <w:i/>
      <w:iCs/>
      <w:spacing w:val="-70"/>
      <w:sz w:val="98"/>
      <w:szCs w:val="98"/>
      <w:u w:val="none"/>
      <w:shd w:val="clear" w:color="auto" w:fill="FFFFFF"/>
    </w:rPr>
  </w:style>
  <w:style w:type="character" w:customStyle="1" w:styleId="249pt2">
    <w:name w:val="Основной текст (2) + 49 pt2"/>
    <w:aliases w:val="Полужирный10,Курсив11,Интервал -3 pt2"/>
    <w:basedOn w:val="2ffe"/>
    <w:uiPriority w:val="99"/>
    <w:rsid w:val="00142E33"/>
    <w:rPr>
      <w:rFonts w:ascii="Times New Roman" w:hAnsi="Times New Roman" w:cs="Times New Roman"/>
      <w:b/>
      <w:bCs/>
      <w:i/>
      <w:iCs/>
      <w:spacing w:val="-70"/>
      <w:sz w:val="98"/>
      <w:szCs w:val="98"/>
      <w:u w:val="none"/>
      <w:shd w:val="clear" w:color="auto" w:fill="FFFFFF"/>
      <w:lang w:val="en-US" w:eastAsia="en-US"/>
    </w:rPr>
  </w:style>
  <w:style w:type="character" w:customStyle="1" w:styleId="276">
    <w:name w:val="Основной текст (2)7"/>
    <w:basedOn w:val="2ffe"/>
    <w:uiPriority w:val="99"/>
    <w:rsid w:val="00142E33"/>
    <w:rPr>
      <w:rFonts w:ascii="Times New Roman" w:hAnsi="Times New Roman" w:cs="Times New Roman"/>
      <w:u w:val="none"/>
      <w:shd w:val="clear" w:color="auto" w:fill="FFFFFF"/>
    </w:rPr>
  </w:style>
  <w:style w:type="character" w:customStyle="1" w:styleId="211pt">
    <w:name w:val="Основной текст (2) + 11 pt"/>
    <w:aliases w:val="Курсив10,Интервал 1 pt,Основной текст (2) + Courier New,9 pt"/>
    <w:basedOn w:val="2ffe"/>
    <w:uiPriority w:val="99"/>
    <w:rsid w:val="00142E33"/>
    <w:rPr>
      <w:rFonts w:ascii="Times New Roman" w:hAnsi="Times New Roman" w:cs="Times New Roman"/>
      <w:i/>
      <w:iCs/>
      <w:spacing w:val="20"/>
      <w:sz w:val="22"/>
      <w:szCs w:val="22"/>
      <w:u w:val="none"/>
      <w:shd w:val="clear" w:color="auto" w:fill="FFFFFF"/>
    </w:rPr>
  </w:style>
  <w:style w:type="character" w:customStyle="1" w:styleId="219pt">
    <w:name w:val="Основной текст (2) + 19 pt"/>
    <w:aliases w:val="Курсив9"/>
    <w:basedOn w:val="2ffe"/>
    <w:uiPriority w:val="99"/>
    <w:rsid w:val="00142E33"/>
    <w:rPr>
      <w:rFonts w:ascii="Times New Roman" w:hAnsi="Times New Roman" w:cs="Times New Roman"/>
      <w:i/>
      <w:iCs/>
      <w:sz w:val="38"/>
      <w:szCs w:val="38"/>
      <w:u w:val="none"/>
      <w:shd w:val="clear" w:color="auto" w:fill="FFFFFF"/>
      <w:lang w:val="en-US" w:eastAsia="en-US"/>
    </w:rPr>
  </w:style>
  <w:style w:type="character" w:customStyle="1" w:styleId="249pt1">
    <w:name w:val="Основной текст (2) + 49 pt1"/>
    <w:aliases w:val="Полужирный9,Курсив8,Интервал -3 pt1"/>
    <w:basedOn w:val="2ffe"/>
    <w:uiPriority w:val="99"/>
    <w:rsid w:val="00142E33"/>
    <w:rPr>
      <w:rFonts w:ascii="Times New Roman" w:hAnsi="Times New Roman" w:cs="Times New Roman"/>
      <w:b/>
      <w:bCs/>
      <w:i/>
      <w:iCs/>
      <w:spacing w:val="-70"/>
      <w:sz w:val="98"/>
      <w:szCs w:val="98"/>
      <w:u w:val="none"/>
      <w:shd w:val="clear" w:color="auto" w:fill="FFFFFF"/>
    </w:rPr>
  </w:style>
  <w:style w:type="character" w:customStyle="1" w:styleId="269">
    <w:name w:val="Основной текст (2)6"/>
    <w:basedOn w:val="2ffe"/>
    <w:uiPriority w:val="99"/>
    <w:rsid w:val="00142E33"/>
    <w:rPr>
      <w:rFonts w:ascii="Times New Roman" w:hAnsi="Times New Roman" w:cs="Times New Roman"/>
      <w:u w:val="none"/>
      <w:shd w:val="clear" w:color="auto" w:fill="FFFFFF"/>
    </w:rPr>
  </w:style>
  <w:style w:type="character" w:customStyle="1" w:styleId="256">
    <w:name w:val="Основной текст (2) + Курсив5"/>
    <w:aliases w:val="Интервал 3 pt4"/>
    <w:basedOn w:val="2ffe"/>
    <w:uiPriority w:val="99"/>
    <w:rsid w:val="00142E33"/>
    <w:rPr>
      <w:rFonts w:ascii="Times New Roman" w:hAnsi="Times New Roman" w:cs="Times New Roman"/>
      <w:i/>
      <w:iCs/>
      <w:spacing w:val="70"/>
      <w:u w:val="none"/>
      <w:shd w:val="clear" w:color="auto" w:fill="FFFFFF"/>
    </w:rPr>
  </w:style>
  <w:style w:type="character" w:customStyle="1" w:styleId="248">
    <w:name w:val="Основной текст (2) + Курсив4"/>
    <w:aliases w:val="Интервал 3 pt3"/>
    <w:basedOn w:val="2ffe"/>
    <w:uiPriority w:val="99"/>
    <w:rsid w:val="00142E33"/>
    <w:rPr>
      <w:rFonts w:ascii="Times New Roman" w:hAnsi="Times New Roman" w:cs="Times New Roman"/>
      <w:i/>
      <w:iCs/>
      <w:spacing w:val="70"/>
      <w:u w:val="none"/>
      <w:shd w:val="clear" w:color="auto" w:fill="FFFFFF"/>
    </w:rPr>
  </w:style>
  <w:style w:type="character" w:customStyle="1" w:styleId="96">
    <w:name w:val="Колонтитул + 9"/>
    <w:aliases w:val="5 pt,Не курсив2,Основной текст (2) + 8,Колонтитул + Tahoma,8,Основной текст (10) + Times New Roman,Основной текст (2) + 5,Интервал 0 pt,Основной текст (2) + 6,Основной текст (23) + 7,Основной текст (76) + Arial,7,Основной текст (6) + 9"/>
    <w:basedOn w:val="afffffffffff5"/>
    <w:uiPriority w:val="99"/>
    <w:rsid w:val="00142E33"/>
    <w:rPr>
      <w:rFonts w:ascii="Times New Roman" w:eastAsia="Times New Roman" w:hAnsi="Times New Roman" w:cs="Times New Roman"/>
      <w:b/>
      <w:bCs/>
      <w:i/>
      <w:iCs/>
      <w:smallCaps w:val="0"/>
      <w:strike w:val="0"/>
      <w:sz w:val="19"/>
      <w:szCs w:val="19"/>
      <w:u w:val="none"/>
      <w:shd w:val="clear" w:color="auto" w:fill="FFFFFF"/>
    </w:rPr>
  </w:style>
  <w:style w:type="character" w:customStyle="1" w:styleId="218pt">
    <w:name w:val="Основной текст (2) + 18 pt"/>
    <w:aliases w:val="Курсив7,Интервал -1 pt"/>
    <w:basedOn w:val="2ffe"/>
    <w:uiPriority w:val="99"/>
    <w:rsid w:val="00142E33"/>
    <w:rPr>
      <w:rFonts w:ascii="Times New Roman" w:hAnsi="Times New Roman" w:cs="Times New Roman"/>
      <w:i/>
      <w:iCs/>
      <w:spacing w:val="-30"/>
      <w:sz w:val="36"/>
      <w:szCs w:val="36"/>
      <w:u w:val="none"/>
      <w:shd w:val="clear" w:color="auto" w:fill="FFFFFF"/>
    </w:rPr>
  </w:style>
  <w:style w:type="character" w:customStyle="1" w:styleId="2Tahoma0">
    <w:name w:val="Основной текст (2) + Tahoma"/>
    <w:aliases w:val="20 pt,Полужирный8,Курсив6,4 pt,16 pt"/>
    <w:basedOn w:val="2ffe"/>
    <w:uiPriority w:val="99"/>
    <w:rsid w:val="00142E33"/>
    <w:rPr>
      <w:rFonts w:ascii="Tahoma" w:hAnsi="Tahoma" w:cs="Tahoma"/>
      <w:b/>
      <w:bCs/>
      <w:i/>
      <w:iCs/>
      <w:sz w:val="40"/>
      <w:szCs w:val="40"/>
      <w:u w:val="none"/>
      <w:shd w:val="clear" w:color="auto" w:fill="FFFFFF"/>
    </w:rPr>
  </w:style>
  <w:style w:type="character" w:customStyle="1" w:styleId="299pt">
    <w:name w:val="Основной текст (2) + 99 pt"/>
    <w:aliases w:val="Курсив5"/>
    <w:basedOn w:val="2ffe"/>
    <w:uiPriority w:val="99"/>
    <w:rsid w:val="00142E33"/>
    <w:rPr>
      <w:rFonts w:ascii="Times New Roman" w:hAnsi="Times New Roman" w:cs="Times New Roman"/>
      <w:i/>
      <w:iCs/>
      <w:sz w:val="198"/>
      <w:szCs w:val="198"/>
      <w:u w:val="none"/>
      <w:shd w:val="clear" w:color="auto" w:fill="FFFFFF"/>
    </w:rPr>
  </w:style>
  <w:style w:type="character" w:customStyle="1" w:styleId="218pt1">
    <w:name w:val="Основной текст (2) + 18 pt1"/>
    <w:aliases w:val="Курсив4,Интервал -1 pt1"/>
    <w:basedOn w:val="2ffe"/>
    <w:uiPriority w:val="99"/>
    <w:rsid w:val="00142E33"/>
    <w:rPr>
      <w:rFonts w:ascii="Times New Roman" w:hAnsi="Times New Roman" w:cs="Times New Roman"/>
      <w:i/>
      <w:iCs/>
      <w:spacing w:val="-30"/>
      <w:sz w:val="36"/>
      <w:szCs w:val="36"/>
      <w:u w:val="none"/>
      <w:shd w:val="clear" w:color="auto" w:fill="FFFFFF"/>
      <w:lang w:val="en-US" w:eastAsia="en-US"/>
    </w:rPr>
  </w:style>
  <w:style w:type="character" w:customStyle="1" w:styleId="23b">
    <w:name w:val="Основной текст (2) + Курсив3"/>
    <w:aliases w:val="Интервал 3 pt2"/>
    <w:basedOn w:val="2ffe"/>
    <w:uiPriority w:val="99"/>
    <w:rsid w:val="00142E33"/>
    <w:rPr>
      <w:rFonts w:ascii="Times New Roman" w:hAnsi="Times New Roman" w:cs="Times New Roman"/>
      <w:i/>
      <w:iCs/>
      <w:spacing w:val="70"/>
      <w:u w:val="none"/>
      <w:shd w:val="clear" w:color="auto" w:fill="FFFFFF"/>
    </w:rPr>
  </w:style>
  <w:style w:type="character" w:customStyle="1" w:styleId="257">
    <w:name w:val="Основной текст (2)5"/>
    <w:basedOn w:val="2ffe"/>
    <w:uiPriority w:val="99"/>
    <w:rsid w:val="00142E33"/>
    <w:rPr>
      <w:rFonts w:ascii="Times New Roman" w:hAnsi="Times New Roman" w:cs="Times New Roman"/>
      <w:u w:val="none"/>
      <w:shd w:val="clear" w:color="auto" w:fill="FFFFFF"/>
    </w:rPr>
  </w:style>
  <w:style w:type="character" w:customStyle="1" w:styleId="afffffffffffffd">
    <w:name w:val="Оглавление"/>
    <w:basedOn w:val="1ffff2"/>
    <w:uiPriority w:val="99"/>
    <w:rsid w:val="00142E33"/>
    <w:rPr>
      <w:rFonts w:ascii="Times New Roman" w:eastAsia="Calibri" w:hAnsi="Times New Roman" w:cs="Times New Roman"/>
      <w:b/>
      <w:noProof/>
      <w:sz w:val="24"/>
      <w:szCs w:val="24"/>
      <w:u w:val="single"/>
      <w:lang w:eastAsia="ru-RU"/>
    </w:rPr>
  </w:style>
  <w:style w:type="character" w:customStyle="1" w:styleId="22c">
    <w:name w:val="Основной текст (2) + Курсив2"/>
    <w:aliases w:val="Интервал 3 pt1"/>
    <w:basedOn w:val="2ffe"/>
    <w:uiPriority w:val="99"/>
    <w:rsid w:val="00142E33"/>
    <w:rPr>
      <w:rFonts w:ascii="Times New Roman" w:hAnsi="Times New Roman" w:cs="Times New Roman"/>
      <w:i/>
      <w:iCs/>
      <w:spacing w:val="70"/>
      <w:u w:val="none"/>
      <w:shd w:val="clear" w:color="auto" w:fill="FFFFFF"/>
    </w:rPr>
  </w:style>
  <w:style w:type="character" w:customStyle="1" w:styleId="249">
    <w:name w:val="Основной текст (2)4"/>
    <w:basedOn w:val="2ffe"/>
    <w:uiPriority w:val="99"/>
    <w:rsid w:val="00142E33"/>
    <w:rPr>
      <w:rFonts w:ascii="Times New Roman" w:hAnsi="Times New Roman" w:cs="Times New Roman"/>
      <w:u w:val="none"/>
      <w:shd w:val="clear" w:color="auto" w:fill="FFFFFF"/>
    </w:rPr>
  </w:style>
  <w:style w:type="character" w:customStyle="1" w:styleId="3ff2">
    <w:name w:val="Подпись к таблице (3)_"/>
    <w:basedOn w:val="af5"/>
    <w:link w:val="3ff3"/>
    <w:uiPriority w:val="99"/>
    <w:rsid w:val="00142E33"/>
    <w:rPr>
      <w:sz w:val="19"/>
      <w:szCs w:val="19"/>
      <w:shd w:val="clear" w:color="auto" w:fill="FFFFFF"/>
    </w:rPr>
  </w:style>
  <w:style w:type="character" w:customStyle="1" w:styleId="9pt">
    <w:name w:val="Колонтитул + 9 pt"/>
    <w:aliases w:val="Полужирный3,Не курсив1"/>
    <w:basedOn w:val="afffffffffff5"/>
    <w:uiPriority w:val="99"/>
    <w:rsid w:val="00142E33"/>
    <w:rPr>
      <w:rFonts w:ascii="Times New Roman" w:eastAsia="Times New Roman" w:hAnsi="Times New Roman" w:cs="Times New Roman"/>
      <w:b/>
      <w:bCs/>
      <w:i/>
      <w:iCs/>
      <w:smallCaps w:val="0"/>
      <w:strike w:val="0"/>
      <w:sz w:val="18"/>
      <w:szCs w:val="18"/>
      <w:u w:val="none"/>
      <w:shd w:val="clear" w:color="auto" w:fill="FFFFFF"/>
    </w:rPr>
  </w:style>
  <w:style w:type="character" w:customStyle="1" w:styleId="22d">
    <w:name w:val="Основной текст (2)2"/>
    <w:basedOn w:val="2ffe"/>
    <w:uiPriority w:val="99"/>
    <w:rsid w:val="00142E33"/>
    <w:rPr>
      <w:rFonts w:ascii="Times New Roman" w:hAnsi="Times New Roman" w:cs="Times New Roman"/>
      <w:u w:val="single"/>
      <w:shd w:val="clear" w:color="auto" w:fill="FFFFFF"/>
    </w:rPr>
  </w:style>
  <w:style w:type="character" w:customStyle="1" w:styleId="12e">
    <w:name w:val="Заголовок №1 (2)_"/>
    <w:basedOn w:val="af5"/>
    <w:link w:val="12f"/>
    <w:uiPriority w:val="99"/>
    <w:rsid w:val="00142E33"/>
    <w:rPr>
      <w:shd w:val="clear" w:color="auto" w:fill="FFFFFF"/>
    </w:rPr>
  </w:style>
  <w:style w:type="character" w:customStyle="1" w:styleId="4f4">
    <w:name w:val="Подпись к таблице (4)_"/>
    <w:basedOn w:val="af5"/>
    <w:link w:val="4f5"/>
    <w:uiPriority w:val="99"/>
    <w:rsid w:val="00142E33"/>
    <w:rPr>
      <w:sz w:val="18"/>
      <w:szCs w:val="18"/>
      <w:shd w:val="clear" w:color="auto" w:fill="FFFFFF"/>
    </w:rPr>
  </w:style>
  <w:style w:type="character" w:customStyle="1" w:styleId="2Exact1">
    <w:name w:val="Основной текст (2) Exact1"/>
    <w:basedOn w:val="2ffe"/>
    <w:uiPriority w:val="99"/>
    <w:rsid w:val="00142E33"/>
    <w:rPr>
      <w:rFonts w:ascii="Times New Roman" w:hAnsi="Times New Roman" w:cs="Times New Roman"/>
      <w:u w:val="single"/>
      <w:shd w:val="clear" w:color="auto" w:fill="FFFFFF"/>
    </w:rPr>
  </w:style>
  <w:style w:type="character" w:customStyle="1" w:styleId="3Exact0">
    <w:name w:val="Подпись к таблице (3) Exact"/>
    <w:basedOn w:val="af5"/>
    <w:uiPriority w:val="99"/>
    <w:rsid w:val="00142E33"/>
    <w:rPr>
      <w:rFonts w:ascii="Times New Roman" w:hAnsi="Times New Roman" w:cs="Times New Roman"/>
      <w:sz w:val="19"/>
      <w:szCs w:val="19"/>
      <w:u w:val="none"/>
    </w:rPr>
  </w:style>
  <w:style w:type="character" w:customStyle="1" w:styleId="5d">
    <w:name w:val="Колонтитул (5)_"/>
    <w:basedOn w:val="af5"/>
    <w:link w:val="5e"/>
    <w:uiPriority w:val="99"/>
    <w:rsid w:val="00142E33"/>
    <w:rPr>
      <w:b/>
      <w:bCs/>
      <w:sz w:val="18"/>
      <w:szCs w:val="18"/>
      <w:shd w:val="clear" w:color="auto" w:fill="FFFFFF"/>
    </w:rPr>
  </w:style>
  <w:style w:type="character" w:customStyle="1" w:styleId="58pt">
    <w:name w:val="Колонтитул (5) + 8 pt"/>
    <w:aliases w:val="Не полужирный,Курсив3"/>
    <w:basedOn w:val="5d"/>
    <w:uiPriority w:val="99"/>
    <w:rsid w:val="00142E33"/>
    <w:rPr>
      <w:b/>
      <w:bCs/>
      <w:i/>
      <w:iCs/>
      <w:sz w:val="16"/>
      <w:szCs w:val="16"/>
      <w:shd w:val="clear" w:color="auto" w:fill="FFFFFF"/>
    </w:rPr>
  </w:style>
  <w:style w:type="character" w:customStyle="1" w:styleId="7Exact1">
    <w:name w:val="Основной текст (7) Exact1"/>
    <w:basedOn w:val="76"/>
    <w:uiPriority w:val="99"/>
    <w:rsid w:val="00142E33"/>
    <w:rPr>
      <w:rFonts w:ascii="Microsoft Sans Serif" w:eastAsia="Palatino Linotype" w:hAnsi="Microsoft Sans Serif" w:cs="Microsoft Sans Serif"/>
      <w:color w:val="000000"/>
      <w:spacing w:val="0"/>
      <w:w w:val="100"/>
      <w:position w:val="0"/>
      <w:sz w:val="8"/>
      <w:szCs w:val="8"/>
      <w:u w:val="none"/>
      <w:shd w:val="clear" w:color="auto" w:fill="FFFFFF"/>
    </w:rPr>
  </w:style>
  <w:style w:type="character" w:customStyle="1" w:styleId="8Exact1">
    <w:name w:val="Основной текст (8) Exact1"/>
    <w:basedOn w:val="84"/>
    <w:uiPriority w:val="99"/>
    <w:rsid w:val="00142E33"/>
    <w:rPr>
      <w:rFonts w:ascii="Microsoft Sans Serif" w:eastAsia="Times New Roman" w:hAnsi="Microsoft Sans Serif" w:cs="Microsoft Sans Serif"/>
      <w:i/>
      <w:iCs/>
      <w:color w:val="000000"/>
      <w:spacing w:val="0"/>
      <w:w w:val="100"/>
      <w:position w:val="0"/>
      <w:sz w:val="24"/>
      <w:szCs w:val="24"/>
      <w:shd w:val="clear" w:color="auto" w:fill="FFFFFF"/>
    </w:rPr>
  </w:style>
  <w:style w:type="character" w:customStyle="1" w:styleId="8Exact2">
    <w:name w:val="Основной текст (8) + Малые прописные Exact"/>
    <w:basedOn w:val="84"/>
    <w:uiPriority w:val="99"/>
    <w:rsid w:val="00142E33"/>
    <w:rPr>
      <w:rFonts w:ascii="Microsoft Sans Serif" w:eastAsia="Times New Roman" w:hAnsi="Microsoft Sans Serif" w:cs="Microsoft Sans Serif"/>
      <w:i/>
      <w:iCs/>
      <w:smallCaps/>
      <w:color w:val="000000"/>
      <w:spacing w:val="0"/>
      <w:w w:val="100"/>
      <w:position w:val="0"/>
      <w:sz w:val="24"/>
      <w:szCs w:val="24"/>
      <w:shd w:val="clear" w:color="auto" w:fill="FFFFFF"/>
      <w:lang w:val="en-US" w:eastAsia="en-US"/>
    </w:rPr>
  </w:style>
  <w:style w:type="character" w:customStyle="1" w:styleId="8Candara">
    <w:name w:val="Основной текст (8) + Candara"/>
    <w:aliases w:val="11,5 pt3,Полужирный Exact"/>
    <w:basedOn w:val="84"/>
    <w:uiPriority w:val="99"/>
    <w:rsid w:val="00142E33"/>
    <w:rPr>
      <w:rFonts w:ascii="Candara" w:eastAsia="Times New Roman" w:hAnsi="Candara" w:cs="Candara"/>
      <w:b/>
      <w:bCs/>
      <w:i/>
      <w:iCs/>
      <w:color w:val="000000"/>
      <w:spacing w:val="0"/>
      <w:w w:val="100"/>
      <w:position w:val="0"/>
      <w:sz w:val="23"/>
      <w:szCs w:val="23"/>
      <w:shd w:val="clear" w:color="auto" w:fill="FFFFFF"/>
    </w:rPr>
  </w:style>
  <w:style w:type="character" w:customStyle="1" w:styleId="813pt">
    <w:name w:val="Основной текст (8) + 13 pt"/>
    <w:aliases w:val="Курсив2"/>
    <w:basedOn w:val="84"/>
    <w:uiPriority w:val="99"/>
    <w:rsid w:val="00142E33"/>
    <w:rPr>
      <w:rFonts w:ascii="Microsoft Sans Serif" w:eastAsia="Times New Roman" w:hAnsi="Microsoft Sans Serif" w:cs="Microsoft Sans Serif"/>
      <w:i/>
      <w:iCs/>
      <w:w w:val="100"/>
      <w:sz w:val="26"/>
      <w:szCs w:val="26"/>
      <w:shd w:val="clear" w:color="auto" w:fill="FFFFFF"/>
    </w:rPr>
  </w:style>
  <w:style w:type="character" w:customStyle="1" w:styleId="840">
    <w:name w:val="Основной текст (8)4"/>
    <w:basedOn w:val="84"/>
    <w:uiPriority w:val="99"/>
    <w:rsid w:val="00142E33"/>
    <w:rPr>
      <w:rFonts w:ascii="Microsoft Sans Serif" w:eastAsia="Times New Roman" w:hAnsi="Microsoft Sans Serif" w:cs="Microsoft Sans Serif"/>
      <w:i/>
      <w:iCs/>
      <w:shd w:val="clear" w:color="auto" w:fill="FFFFFF"/>
    </w:rPr>
  </w:style>
  <w:style w:type="character" w:customStyle="1" w:styleId="831">
    <w:name w:val="Основной текст (8)3"/>
    <w:basedOn w:val="84"/>
    <w:uiPriority w:val="99"/>
    <w:rsid w:val="00142E33"/>
    <w:rPr>
      <w:rFonts w:ascii="Microsoft Sans Serif" w:eastAsia="Times New Roman" w:hAnsi="Microsoft Sans Serif" w:cs="Microsoft Sans Serif"/>
      <w:i/>
      <w:iCs/>
      <w:shd w:val="clear" w:color="auto" w:fill="FFFFFF"/>
    </w:rPr>
  </w:style>
  <w:style w:type="character" w:customStyle="1" w:styleId="821">
    <w:name w:val="Основной текст (8)2"/>
    <w:basedOn w:val="84"/>
    <w:uiPriority w:val="99"/>
    <w:rsid w:val="00142E33"/>
    <w:rPr>
      <w:rFonts w:ascii="Microsoft Sans Serif" w:eastAsia="Times New Roman" w:hAnsi="Microsoft Sans Serif" w:cs="Microsoft Sans Serif"/>
      <w:i/>
      <w:iCs/>
      <w:shd w:val="clear" w:color="auto" w:fill="FFFFFF"/>
    </w:rPr>
  </w:style>
  <w:style w:type="character" w:customStyle="1" w:styleId="2710">
    <w:name w:val="Основной текст (2) + 71"/>
    <w:aliases w:val="5 pt1,Полужирный1"/>
    <w:basedOn w:val="2ffe"/>
    <w:uiPriority w:val="99"/>
    <w:rsid w:val="00142E33"/>
    <w:rPr>
      <w:rFonts w:ascii="Times New Roman" w:hAnsi="Times New Roman" w:cs="Times New Roman"/>
      <w:b/>
      <w:bCs/>
      <w:spacing w:val="0"/>
      <w:sz w:val="15"/>
      <w:szCs w:val="15"/>
      <w:u w:val="none"/>
      <w:shd w:val="clear" w:color="auto" w:fill="FFFFFF"/>
    </w:rPr>
  </w:style>
  <w:style w:type="character" w:customStyle="1" w:styleId="2Candara">
    <w:name w:val="Основной текст (2) + Candara"/>
    <w:basedOn w:val="2ffe"/>
    <w:uiPriority w:val="99"/>
    <w:rsid w:val="00142E33"/>
    <w:rPr>
      <w:rFonts w:ascii="Candara" w:hAnsi="Candara" w:cs="Candara"/>
      <w:sz w:val="24"/>
      <w:szCs w:val="24"/>
      <w:u w:val="none"/>
      <w:shd w:val="clear" w:color="auto" w:fill="FFFFFF"/>
    </w:rPr>
  </w:style>
  <w:style w:type="character" w:customStyle="1" w:styleId="97">
    <w:name w:val="Основной текст (9)_"/>
    <w:basedOn w:val="af5"/>
    <w:uiPriority w:val="99"/>
    <w:rsid w:val="00142E33"/>
    <w:rPr>
      <w:i/>
      <w:iCs/>
      <w:shd w:val="clear" w:color="auto" w:fill="FFFFFF"/>
    </w:rPr>
  </w:style>
  <w:style w:type="character" w:customStyle="1" w:styleId="2ffff4">
    <w:name w:val="Подпись к картинке (2)_"/>
    <w:basedOn w:val="af5"/>
    <w:link w:val="21f4"/>
    <w:uiPriority w:val="99"/>
    <w:rsid w:val="00142E33"/>
    <w:rPr>
      <w:rFonts w:ascii="Candara" w:hAnsi="Candara" w:cs="Candara"/>
      <w:sz w:val="14"/>
      <w:szCs w:val="14"/>
      <w:shd w:val="clear" w:color="auto" w:fill="FFFFFF"/>
    </w:rPr>
  </w:style>
  <w:style w:type="character" w:customStyle="1" w:styleId="2ffff5">
    <w:name w:val="Подпись к картинке (2)"/>
    <w:basedOn w:val="2ffff4"/>
    <w:uiPriority w:val="99"/>
    <w:rsid w:val="00142E33"/>
    <w:rPr>
      <w:rFonts w:ascii="Candara" w:hAnsi="Candara" w:cs="Candara"/>
      <w:sz w:val="14"/>
      <w:szCs w:val="14"/>
      <w:shd w:val="clear" w:color="auto" w:fill="FFFFFF"/>
    </w:rPr>
  </w:style>
  <w:style w:type="character" w:customStyle="1" w:styleId="23c">
    <w:name w:val="Подпись к картинке (2)3"/>
    <w:basedOn w:val="2ffff4"/>
    <w:uiPriority w:val="99"/>
    <w:rsid w:val="00142E33"/>
    <w:rPr>
      <w:rFonts w:ascii="Candara" w:hAnsi="Candara" w:cs="Candara"/>
      <w:sz w:val="14"/>
      <w:szCs w:val="14"/>
      <w:shd w:val="clear" w:color="auto" w:fill="FFFFFF"/>
    </w:rPr>
  </w:style>
  <w:style w:type="character" w:customStyle="1" w:styleId="22e">
    <w:name w:val="Подпись к картинке (2)2"/>
    <w:basedOn w:val="2ffff4"/>
    <w:uiPriority w:val="99"/>
    <w:rsid w:val="00142E33"/>
    <w:rPr>
      <w:rFonts w:ascii="Candara" w:hAnsi="Candara" w:cs="Candara"/>
      <w:sz w:val="14"/>
      <w:szCs w:val="14"/>
      <w:shd w:val="clear" w:color="auto" w:fill="FFFFFF"/>
    </w:rPr>
  </w:style>
  <w:style w:type="character" w:customStyle="1" w:styleId="3ff4">
    <w:name w:val="Подпись к картинке (3)_"/>
    <w:basedOn w:val="af5"/>
    <w:link w:val="3ff5"/>
    <w:uiPriority w:val="99"/>
    <w:rsid w:val="00142E33"/>
    <w:rPr>
      <w:sz w:val="19"/>
      <w:szCs w:val="19"/>
      <w:shd w:val="clear" w:color="auto" w:fill="FFFFFF"/>
    </w:rPr>
  </w:style>
  <w:style w:type="paragraph" w:customStyle="1" w:styleId="1ffffff1">
    <w:name w:val="Колонтитул1"/>
    <w:basedOn w:val="af4"/>
    <w:uiPriority w:val="99"/>
    <w:rsid w:val="00142E33"/>
    <w:pPr>
      <w:widowControl w:val="0"/>
      <w:shd w:val="clear" w:color="auto" w:fill="FFFFFF"/>
      <w:spacing w:line="240" w:lineRule="atLeast"/>
    </w:pPr>
    <w:rPr>
      <w:rFonts w:eastAsia="Arial Unicode MS"/>
      <w:i/>
      <w:iCs/>
      <w:sz w:val="16"/>
      <w:szCs w:val="16"/>
    </w:rPr>
  </w:style>
  <w:style w:type="paragraph" w:customStyle="1" w:styleId="3ff3">
    <w:name w:val="Подпись к таблице (3)"/>
    <w:basedOn w:val="af4"/>
    <w:link w:val="3ff2"/>
    <w:uiPriority w:val="99"/>
    <w:rsid w:val="00142E33"/>
    <w:pPr>
      <w:widowControl w:val="0"/>
      <w:shd w:val="clear" w:color="auto" w:fill="FFFFFF"/>
      <w:spacing w:line="240" w:lineRule="atLeast"/>
    </w:pPr>
    <w:rPr>
      <w:sz w:val="19"/>
      <w:szCs w:val="19"/>
    </w:rPr>
  </w:style>
  <w:style w:type="paragraph" w:customStyle="1" w:styleId="12f">
    <w:name w:val="Заголовок №1 (2)"/>
    <w:basedOn w:val="af4"/>
    <w:link w:val="12e"/>
    <w:uiPriority w:val="99"/>
    <w:qFormat/>
    <w:rsid w:val="00142E33"/>
    <w:pPr>
      <w:widowControl w:val="0"/>
      <w:shd w:val="clear" w:color="auto" w:fill="FFFFFF"/>
      <w:spacing w:after="360" w:line="240" w:lineRule="atLeast"/>
      <w:ind w:hanging="1700"/>
      <w:jc w:val="both"/>
      <w:outlineLvl w:val="0"/>
    </w:pPr>
    <w:rPr>
      <w:sz w:val="20"/>
      <w:szCs w:val="20"/>
    </w:rPr>
  </w:style>
  <w:style w:type="paragraph" w:customStyle="1" w:styleId="4f5">
    <w:name w:val="Подпись к таблице (4)"/>
    <w:basedOn w:val="af4"/>
    <w:link w:val="4f4"/>
    <w:uiPriority w:val="99"/>
    <w:rsid w:val="00142E33"/>
    <w:pPr>
      <w:widowControl w:val="0"/>
      <w:shd w:val="clear" w:color="auto" w:fill="FFFFFF"/>
      <w:spacing w:line="206" w:lineRule="exact"/>
      <w:jc w:val="both"/>
    </w:pPr>
    <w:rPr>
      <w:sz w:val="18"/>
      <w:szCs w:val="18"/>
    </w:rPr>
  </w:style>
  <w:style w:type="paragraph" w:customStyle="1" w:styleId="5e">
    <w:name w:val="Колонтитул (5)"/>
    <w:basedOn w:val="af4"/>
    <w:link w:val="5d"/>
    <w:uiPriority w:val="99"/>
    <w:rsid w:val="00142E33"/>
    <w:pPr>
      <w:widowControl w:val="0"/>
      <w:shd w:val="clear" w:color="auto" w:fill="FFFFFF"/>
      <w:spacing w:line="240" w:lineRule="atLeast"/>
    </w:pPr>
    <w:rPr>
      <w:b/>
      <w:bCs/>
      <w:sz w:val="18"/>
      <w:szCs w:val="18"/>
    </w:rPr>
  </w:style>
  <w:style w:type="paragraph" w:customStyle="1" w:styleId="811">
    <w:name w:val="Основной текст (8)1"/>
    <w:basedOn w:val="af4"/>
    <w:uiPriority w:val="99"/>
    <w:rsid w:val="00142E33"/>
    <w:pPr>
      <w:widowControl w:val="0"/>
      <w:shd w:val="clear" w:color="auto" w:fill="FFFFFF"/>
      <w:spacing w:line="274" w:lineRule="exact"/>
      <w:ind w:hanging="1520"/>
    </w:pPr>
    <w:rPr>
      <w:i/>
      <w:iCs/>
      <w:sz w:val="22"/>
      <w:szCs w:val="22"/>
      <w:lang w:eastAsia="en-US"/>
    </w:rPr>
  </w:style>
  <w:style w:type="paragraph" w:customStyle="1" w:styleId="21f4">
    <w:name w:val="Подпись к картинке (2)1"/>
    <w:basedOn w:val="af4"/>
    <w:link w:val="2ffff4"/>
    <w:uiPriority w:val="99"/>
    <w:rsid w:val="00142E33"/>
    <w:pPr>
      <w:widowControl w:val="0"/>
      <w:shd w:val="clear" w:color="auto" w:fill="FFFFFF"/>
      <w:spacing w:after="120" w:line="240" w:lineRule="atLeast"/>
      <w:jc w:val="both"/>
    </w:pPr>
    <w:rPr>
      <w:rFonts w:ascii="Candara" w:hAnsi="Candara" w:cs="Candara"/>
      <w:sz w:val="14"/>
      <w:szCs w:val="14"/>
    </w:rPr>
  </w:style>
  <w:style w:type="paragraph" w:customStyle="1" w:styleId="3ff5">
    <w:name w:val="Подпись к картинке (3)"/>
    <w:basedOn w:val="af4"/>
    <w:link w:val="3ff4"/>
    <w:uiPriority w:val="99"/>
    <w:rsid w:val="00142E33"/>
    <w:pPr>
      <w:widowControl w:val="0"/>
      <w:shd w:val="clear" w:color="auto" w:fill="FFFFFF"/>
      <w:spacing w:before="120" w:after="120" w:line="240" w:lineRule="atLeast"/>
    </w:pPr>
    <w:rPr>
      <w:sz w:val="19"/>
      <w:szCs w:val="19"/>
    </w:rPr>
  </w:style>
  <w:style w:type="character" w:customStyle="1" w:styleId="button-search">
    <w:name w:val="button-search"/>
    <w:basedOn w:val="af5"/>
    <w:rsid w:val="003055B5"/>
  </w:style>
  <w:style w:type="paragraph" w:customStyle="1" w:styleId="H11">
    <w:name w:val="H11"/>
    <w:basedOn w:val="af4"/>
    <w:next w:val="af4"/>
    <w:uiPriority w:val="9"/>
    <w:qFormat/>
    <w:rsid w:val="001A5265"/>
    <w:pPr>
      <w:keepNext/>
      <w:spacing w:before="120" w:line="360" w:lineRule="auto"/>
      <w:jc w:val="center"/>
      <w:outlineLvl w:val="0"/>
    </w:pPr>
    <w:rPr>
      <w:rFonts w:asciiTheme="minorHAnsi" w:eastAsia="Calibri" w:hAnsiTheme="minorHAnsi"/>
      <w:sz w:val="28"/>
      <w:lang w:eastAsia="en-US"/>
    </w:rPr>
  </w:style>
  <w:style w:type="paragraph" w:customStyle="1" w:styleId="h31">
    <w:name w:val="h31"/>
    <w:basedOn w:val="af4"/>
    <w:next w:val="af4"/>
    <w:qFormat/>
    <w:rsid w:val="001A5265"/>
    <w:pPr>
      <w:tabs>
        <w:tab w:val="num" w:pos="5606"/>
      </w:tabs>
      <w:spacing w:before="120" w:line="360" w:lineRule="auto"/>
      <w:ind w:left="5606" w:hanging="360"/>
      <w:outlineLvl w:val="2"/>
    </w:pPr>
    <w:rPr>
      <w:rFonts w:asciiTheme="minorHAnsi" w:eastAsia="Calibri" w:hAnsiTheme="minorHAnsi"/>
      <w:sz w:val="28"/>
      <w:szCs w:val="28"/>
      <w:u w:val="thick"/>
      <w:lang w:eastAsia="en-US"/>
    </w:rPr>
  </w:style>
  <w:style w:type="paragraph" w:customStyle="1" w:styleId="416">
    <w:name w:val="Заголовок 41"/>
    <w:basedOn w:val="af4"/>
    <w:next w:val="af4"/>
    <w:qFormat/>
    <w:rsid w:val="001A5265"/>
    <w:pPr>
      <w:keepNext/>
      <w:spacing w:before="120" w:line="360" w:lineRule="auto"/>
      <w:outlineLvl w:val="3"/>
    </w:pPr>
    <w:rPr>
      <w:rFonts w:asciiTheme="minorHAnsi" w:eastAsia="Calibri" w:hAnsiTheme="minorHAnsi"/>
      <w:sz w:val="28"/>
      <w:lang w:eastAsia="en-US"/>
    </w:rPr>
  </w:style>
  <w:style w:type="paragraph" w:customStyle="1" w:styleId="Underline1">
    <w:name w:val="Underline1"/>
    <w:basedOn w:val="af4"/>
    <w:next w:val="af4"/>
    <w:qFormat/>
    <w:rsid w:val="001A5265"/>
    <w:pPr>
      <w:keepNext/>
      <w:spacing w:before="120" w:line="360" w:lineRule="auto"/>
      <w:jc w:val="center"/>
      <w:outlineLvl w:val="4"/>
    </w:pPr>
    <w:rPr>
      <w:rFonts w:ascii="Times New Roman CYR" w:eastAsia="Calibri" w:hAnsi="Times New Roman CYR"/>
      <w:b/>
      <w:u w:val="single"/>
      <w:lang w:eastAsia="en-US"/>
    </w:rPr>
  </w:style>
  <w:style w:type="paragraph" w:customStyle="1" w:styleId="611">
    <w:name w:val="Заголовок 61"/>
    <w:basedOn w:val="af4"/>
    <w:next w:val="af4"/>
    <w:qFormat/>
    <w:rsid w:val="001A5265"/>
    <w:pPr>
      <w:keepNext/>
      <w:spacing w:before="120"/>
      <w:ind w:firstLine="567"/>
      <w:jc w:val="center"/>
      <w:outlineLvl w:val="5"/>
    </w:pPr>
    <w:rPr>
      <w:rFonts w:asciiTheme="minorHAnsi" w:eastAsia="Calibri" w:hAnsiTheme="minorHAnsi"/>
      <w:b/>
      <w:bCs/>
      <w:lang w:eastAsia="en-US"/>
    </w:rPr>
  </w:style>
  <w:style w:type="paragraph" w:customStyle="1" w:styleId="712">
    <w:name w:val="Заголовок 71"/>
    <w:basedOn w:val="af4"/>
    <w:next w:val="af4"/>
    <w:qFormat/>
    <w:rsid w:val="001A5265"/>
    <w:pPr>
      <w:spacing w:before="240" w:after="60" w:line="360" w:lineRule="auto"/>
      <w:ind w:firstLine="720"/>
      <w:outlineLvl w:val="6"/>
    </w:pPr>
    <w:rPr>
      <w:rFonts w:asciiTheme="minorHAnsi" w:eastAsia="Calibri" w:hAnsiTheme="minorHAnsi"/>
      <w:lang w:eastAsia="en-US"/>
    </w:rPr>
  </w:style>
  <w:style w:type="paragraph" w:customStyle="1" w:styleId="812">
    <w:name w:val="Заголовок 81"/>
    <w:basedOn w:val="af4"/>
    <w:next w:val="af4"/>
    <w:qFormat/>
    <w:rsid w:val="001A5265"/>
    <w:pPr>
      <w:spacing w:before="240" w:after="60" w:line="360" w:lineRule="auto"/>
      <w:ind w:firstLine="720"/>
      <w:outlineLvl w:val="7"/>
    </w:pPr>
    <w:rPr>
      <w:rFonts w:asciiTheme="minorHAnsi" w:eastAsia="Calibri" w:hAnsiTheme="minorHAnsi"/>
      <w:i/>
      <w:iCs/>
      <w:lang w:eastAsia="en-US"/>
    </w:rPr>
  </w:style>
  <w:style w:type="paragraph" w:customStyle="1" w:styleId="911">
    <w:name w:val="Заголовок 91"/>
    <w:basedOn w:val="af4"/>
    <w:next w:val="af4"/>
    <w:qFormat/>
    <w:rsid w:val="001A5265"/>
    <w:pPr>
      <w:keepNext/>
      <w:spacing w:before="120" w:line="360" w:lineRule="auto"/>
      <w:jc w:val="center"/>
      <w:outlineLvl w:val="8"/>
    </w:pPr>
    <w:rPr>
      <w:rFonts w:asciiTheme="minorHAnsi" w:eastAsia="Calibri" w:hAnsiTheme="minorHAnsi"/>
      <w:u w:val="single"/>
      <w:lang w:eastAsia="en-US"/>
    </w:rPr>
  </w:style>
  <w:style w:type="paragraph" w:customStyle="1" w:styleId="1ffffff2">
    <w:name w:val="Выделенная цитата1"/>
    <w:basedOn w:val="af4"/>
    <w:next w:val="af4"/>
    <w:uiPriority w:val="99"/>
    <w:qFormat/>
    <w:rsid w:val="001A5265"/>
    <w:pPr>
      <w:pBdr>
        <w:bottom w:val="single" w:sz="4" w:space="4" w:color="4F81BD"/>
      </w:pBdr>
      <w:spacing w:before="200" w:after="280"/>
      <w:ind w:left="936" w:right="936"/>
    </w:pPr>
    <w:rPr>
      <w:b/>
      <w:bCs/>
      <w:i/>
      <w:iCs/>
      <w:color w:val="4F81BD"/>
    </w:rPr>
  </w:style>
  <w:style w:type="character" w:customStyle="1" w:styleId="1ffffff3">
    <w:name w:val="Сильное выделение1"/>
    <w:basedOn w:val="af5"/>
    <w:uiPriority w:val="99"/>
    <w:qFormat/>
    <w:rsid w:val="001A5265"/>
    <w:rPr>
      <w:b/>
      <w:bCs/>
      <w:i/>
      <w:iCs/>
      <w:color w:val="4F81BD"/>
    </w:rPr>
  </w:style>
  <w:style w:type="character" w:customStyle="1" w:styleId="1ffffff4">
    <w:name w:val="Слабая ссылка1"/>
    <w:basedOn w:val="af5"/>
    <w:uiPriority w:val="99"/>
    <w:qFormat/>
    <w:rsid w:val="001A5265"/>
    <w:rPr>
      <w:smallCaps/>
      <w:color w:val="C0504D"/>
      <w:u w:val="single"/>
    </w:rPr>
  </w:style>
  <w:style w:type="character" w:customStyle="1" w:styleId="1ffffff5">
    <w:name w:val="Сильная ссылка1"/>
    <w:basedOn w:val="af5"/>
    <w:uiPriority w:val="99"/>
    <w:qFormat/>
    <w:rsid w:val="001A5265"/>
    <w:rPr>
      <w:b/>
      <w:bCs/>
      <w:smallCaps/>
      <w:color w:val="C0504D"/>
      <w:spacing w:val="5"/>
      <w:u w:val="single"/>
    </w:rPr>
  </w:style>
  <w:style w:type="paragraph" w:customStyle="1" w:styleId="1ffffff6">
    <w:name w:val="Заголовок оглавления1"/>
    <w:basedOn w:val="19"/>
    <w:next w:val="af4"/>
    <w:unhideWhenUsed/>
    <w:qFormat/>
    <w:rsid w:val="001A5265"/>
    <w:pPr>
      <w:keepLines/>
      <w:tabs>
        <w:tab w:val="num" w:pos="360"/>
      </w:tabs>
      <w:spacing w:before="240" w:line="259" w:lineRule="auto"/>
      <w:ind w:left="360" w:hanging="360"/>
      <w:jc w:val="left"/>
    </w:pPr>
    <w:rPr>
      <w:rFonts w:asciiTheme="majorHAnsi" w:eastAsiaTheme="majorEastAsia" w:hAnsiTheme="majorHAnsi"/>
      <w:color w:val="365F91" w:themeColor="accent1" w:themeShade="BF"/>
      <w:sz w:val="32"/>
      <w:szCs w:val="32"/>
      <w:lang w:eastAsia="en-US"/>
    </w:rPr>
  </w:style>
  <w:style w:type="character" w:customStyle="1" w:styleId="417">
    <w:name w:val="Заголовок 4 Знак1"/>
    <w:basedOn w:val="af5"/>
    <w:uiPriority w:val="9"/>
    <w:qFormat/>
    <w:rsid w:val="001A5265"/>
    <w:rPr>
      <w:rFonts w:asciiTheme="majorHAnsi" w:eastAsiaTheme="majorEastAsia" w:hAnsiTheme="majorHAnsi" w:cstheme="majorBidi"/>
      <w:i/>
      <w:iCs/>
      <w:color w:val="365F91" w:themeColor="accent1" w:themeShade="BF"/>
    </w:rPr>
  </w:style>
  <w:style w:type="character" w:customStyle="1" w:styleId="612">
    <w:name w:val="Заголовок 6 Знак1"/>
    <w:aliases w:val="Приложение Знак1"/>
    <w:basedOn w:val="af5"/>
    <w:uiPriority w:val="9"/>
    <w:semiHidden/>
    <w:qFormat/>
    <w:rsid w:val="001A5265"/>
    <w:rPr>
      <w:rFonts w:asciiTheme="majorHAnsi" w:eastAsiaTheme="majorEastAsia" w:hAnsiTheme="majorHAnsi" w:cstheme="majorBidi"/>
      <w:color w:val="243F60" w:themeColor="accent1" w:themeShade="7F"/>
    </w:rPr>
  </w:style>
  <w:style w:type="character" w:customStyle="1" w:styleId="721">
    <w:name w:val="Заголовок 7 Знак2"/>
    <w:basedOn w:val="af5"/>
    <w:qFormat/>
    <w:rsid w:val="001A5265"/>
    <w:rPr>
      <w:rFonts w:asciiTheme="majorHAnsi" w:eastAsiaTheme="majorEastAsia" w:hAnsiTheme="majorHAnsi" w:cstheme="majorBidi"/>
      <w:i/>
      <w:iCs/>
      <w:color w:val="243F60" w:themeColor="accent1" w:themeShade="7F"/>
    </w:rPr>
  </w:style>
  <w:style w:type="character" w:customStyle="1" w:styleId="822">
    <w:name w:val="Заголовок 8 Знак2"/>
    <w:basedOn w:val="af5"/>
    <w:uiPriority w:val="99"/>
    <w:qFormat/>
    <w:rsid w:val="001A5265"/>
    <w:rPr>
      <w:rFonts w:asciiTheme="majorHAnsi" w:eastAsiaTheme="majorEastAsia" w:hAnsiTheme="majorHAnsi" w:cstheme="majorBidi"/>
      <w:color w:val="272727" w:themeColor="text1" w:themeTint="D8"/>
      <w:sz w:val="21"/>
      <w:szCs w:val="21"/>
    </w:rPr>
  </w:style>
  <w:style w:type="character" w:customStyle="1" w:styleId="921">
    <w:name w:val="Заголовок 9 Знак2"/>
    <w:basedOn w:val="af5"/>
    <w:uiPriority w:val="99"/>
    <w:qFormat/>
    <w:rsid w:val="001A5265"/>
    <w:rPr>
      <w:rFonts w:asciiTheme="majorHAnsi" w:eastAsiaTheme="majorEastAsia" w:hAnsiTheme="majorHAnsi" w:cstheme="majorBidi"/>
      <w:i/>
      <w:iCs/>
      <w:color w:val="272727" w:themeColor="text1" w:themeTint="D8"/>
      <w:sz w:val="21"/>
      <w:szCs w:val="21"/>
    </w:rPr>
  </w:style>
  <w:style w:type="character" w:customStyle="1" w:styleId="22f">
    <w:name w:val="Цитата 2 Знак2"/>
    <w:aliases w:val="Табличный Знак,Quote Знак3,Цитата 210 Знак,Цитата 213 Знак"/>
    <w:basedOn w:val="af5"/>
    <w:uiPriority w:val="99"/>
    <w:qFormat/>
    <w:rsid w:val="001A5265"/>
    <w:rPr>
      <w:i/>
      <w:iCs/>
      <w:color w:val="404040" w:themeColor="text1" w:themeTint="BF"/>
    </w:rPr>
  </w:style>
  <w:style w:type="character" w:customStyle="1" w:styleId="2ffff6">
    <w:name w:val="Выделенная цитата Знак2"/>
    <w:basedOn w:val="af5"/>
    <w:uiPriority w:val="99"/>
    <w:qFormat/>
    <w:rsid w:val="001A5265"/>
    <w:rPr>
      <w:i/>
      <w:iCs/>
      <w:color w:val="4F81BD" w:themeColor="accent1"/>
    </w:rPr>
  </w:style>
  <w:style w:type="character" w:customStyle="1" w:styleId="no-wikidata">
    <w:name w:val="no-wikidata"/>
    <w:basedOn w:val="af5"/>
    <w:rsid w:val="00761E97"/>
  </w:style>
  <w:style w:type="table" w:customStyle="1" w:styleId="613">
    <w:name w:val="Сетка таблицы61"/>
    <w:basedOn w:val="af6"/>
    <w:next w:val="affffff0"/>
    <w:uiPriority w:val="59"/>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
    <w:name w:val="Стиль221"/>
    <w:rsid w:val="00761E97"/>
  </w:style>
  <w:style w:type="numbering" w:customStyle="1" w:styleId="3114">
    <w:name w:val="Стиль311"/>
    <w:rsid w:val="00761E97"/>
  </w:style>
  <w:style w:type="numbering" w:customStyle="1" w:styleId="411">
    <w:name w:val="Стиль411"/>
    <w:rsid w:val="00761E97"/>
    <w:pPr>
      <w:numPr>
        <w:numId w:val="48"/>
      </w:numPr>
    </w:pPr>
  </w:style>
  <w:style w:type="numbering" w:customStyle="1" w:styleId="11f6">
    <w:name w:val="Статья / Раздел11"/>
    <w:basedOn w:val="af7"/>
    <w:next w:val="af1"/>
    <w:qFormat/>
    <w:rsid w:val="00761E97"/>
  </w:style>
  <w:style w:type="numbering" w:customStyle="1" w:styleId="11111111">
    <w:name w:val="1 / 1.1 / 1.1.111"/>
    <w:qFormat/>
    <w:rsid w:val="00761E97"/>
  </w:style>
  <w:style w:type="character" w:customStyle="1" w:styleId="2CenturyGothic">
    <w:name w:val="Основной текст (2) + Century Gothic"/>
    <w:aliases w:val="17 pt"/>
    <w:basedOn w:val="2ffe"/>
    <w:rsid w:val="00761E97"/>
    <w:rPr>
      <w:rFonts w:ascii="Century Gothic" w:eastAsia="Century Gothic" w:hAnsi="Century Gothic" w:cs="Century Gothic" w:hint="default"/>
      <w:b w:val="0"/>
      <w:bCs w:val="0"/>
      <w:i w:val="0"/>
      <w:iCs w:val="0"/>
      <w:smallCaps w:val="0"/>
      <w:strike w:val="0"/>
      <w:dstrike w:val="0"/>
      <w:color w:val="000000"/>
      <w:spacing w:val="0"/>
      <w:w w:val="100"/>
      <w:position w:val="0"/>
      <w:sz w:val="34"/>
      <w:szCs w:val="34"/>
      <w:u w:val="none"/>
      <w:effect w:val="none"/>
      <w:shd w:val="clear" w:color="auto" w:fill="FFFFFF"/>
      <w:lang w:val="ru-RU" w:eastAsia="ru-RU" w:bidi="ru-RU"/>
    </w:rPr>
  </w:style>
  <w:style w:type="character" w:customStyle="1" w:styleId="6TimesNewRoman">
    <w:name w:val="Основной текст (6) + Times New Roman"/>
    <w:aliases w:val="7 pt,Курсив Exact,5 pt Exact"/>
    <w:basedOn w:val="5Exact"/>
    <w:rsid w:val="00761E97"/>
    <w:rPr>
      <w:rFonts w:ascii="Times New Roman" w:eastAsia="Times New Roman" w:hAnsi="Times New Roman" w:cs="Times New Roman" w:hint="default"/>
      <w:b/>
      <w:bCs/>
      <w:i/>
      <w:iCs/>
      <w:color w:val="000000"/>
      <w:spacing w:val="0"/>
      <w:w w:val="100"/>
      <w:position w:val="0"/>
      <w:sz w:val="14"/>
      <w:szCs w:val="14"/>
      <w:shd w:val="clear" w:color="auto" w:fill="FFFFFF"/>
      <w:lang w:val="ru-RU" w:eastAsia="ru-RU" w:bidi="ru-RU"/>
    </w:rPr>
  </w:style>
  <w:style w:type="character" w:customStyle="1" w:styleId="24pt">
    <w:name w:val="Основной текст (2) + 4 pt"/>
    <w:aliases w:val="Масштаб 150%"/>
    <w:basedOn w:val="2ffe"/>
    <w:rsid w:val="00761E97"/>
    <w:rPr>
      <w:rFonts w:ascii="Times New Roman" w:eastAsia="Times New Roman" w:hAnsi="Times New Roman" w:cs="Times New Roman" w:hint="default"/>
      <w:b/>
      <w:bCs/>
      <w:i w:val="0"/>
      <w:iCs w:val="0"/>
      <w:smallCaps w:val="0"/>
      <w:strike w:val="0"/>
      <w:dstrike w:val="0"/>
      <w:color w:val="000000"/>
      <w:spacing w:val="0"/>
      <w:w w:val="150"/>
      <w:position w:val="0"/>
      <w:sz w:val="8"/>
      <w:szCs w:val="8"/>
      <w:u w:val="none"/>
      <w:effect w:val="none"/>
      <w:shd w:val="clear" w:color="auto" w:fill="FFFFFF"/>
      <w:lang w:val="ru-RU" w:eastAsia="ru-RU" w:bidi="ru-RU"/>
    </w:rPr>
  </w:style>
  <w:style w:type="character" w:customStyle="1" w:styleId="2LucidaSansUnicode">
    <w:name w:val="Основной текст (2) + Lucida Sans Unicode"/>
    <w:aliases w:val="34 pt"/>
    <w:basedOn w:val="2ffe"/>
    <w:rsid w:val="00761E97"/>
    <w:rPr>
      <w:rFonts w:ascii="Lucida Sans Unicode" w:eastAsia="Lucida Sans Unicode" w:hAnsi="Lucida Sans Unicode" w:cs="Lucida Sans Unicode" w:hint="default"/>
      <w:b w:val="0"/>
      <w:bCs w:val="0"/>
      <w:i w:val="0"/>
      <w:iCs w:val="0"/>
      <w:smallCaps w:val="0"/>
      <w:strike w:val="0"/>
      <w:dstrike w:val="0"/>
      <w:color w:val="000000"/>
      <w:spacing w:val="0"/>
      <w:w w:val="100"/>
      <w:position w:val="0"/>
      <w:sz w:val="68"/>
      <w:szCs w:val="68"/>
      <w:u w:val="none"/>
      <w:effect w:val="none"/>
      <w:shd w:val="clear" w:color="auto" w:fill="FFFFFF"/>
      <w:lang w:val="ru-RU" w:eastAsia="ru-RU" w:bidi="ru-RU"/>
    </w:rPr>
  </w:style>
  <w:style w:type="numbering" w:customStyle="1" w:styleId="107">
    <w:name w:val="Нет списка10"/>
    <w:next w:val="af7"/>
    <w:uiPriority w:val="99"/>
    <w:semiHidden/>
    <w:unhideWhenUsed/>
    <w:qFormat/>
    <w:rsid w:val="00761E97"/>
  </w:style>
  <w:style w:type="numbering" w:customStyle="1" w:styleId="192">
    <w:name w:val="Нет списка19"/>
    <w:next w:val="af7"/>
    <w:uiPriority w:val="99"/>
    <w:semiHidden/>
    <w:unhideWhenUsed/>
    <w:qFormat/>
    <w:rsid w:val="00761E97"/>
  </w:style>
  <w:style w:type="table" w:customStyle="1" w:styleId="460">
    <w:name w:val="Классическая таблица 46"/>
    <w:basedOn w:val="af6"/>
    <w:next w:val="44"/>
    <w:semiHidden/>
    <w:unhideWhenUsed/>
    <w:rsid w:val="00761E9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7">
    <w:name w:val="Столбцы таблицы 11"/>
    <w:basedOn w:val="af6"/>
    <w:next w:val="1ffc"/>
    <w:unhideWhenUsed/>
    <w:rsid w:val="00761E9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толбцы таблицы 51"/>
    <w:basedOn w:val="af6"/>
    <w:next w:val="52"/>
    <w:unhideWhenUsed/>
    <w:rsid w:val="00761E9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f6"/>
    <w:next w:val="-21"/>
    <w:unhideWhenUsed/>
    <w:rsid w:val="00761E9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f6"/>
    <w:next w:val="-70"/>
    <w:unhideWhenUsed/>
    <w:rsid w:val="00761E9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6"/>
    <w:next w:val="-80"/>
    <w:unhideWhenUsed/>
    <w:rsid w:val="00761E9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c">
    <w:name w:val="Объемная таблица 31"/>
    <w:basedOn w:val="af6"/>
    <w:next w:val="3a"/>
    <w:unhideWhenUsed/>
    <w:rsid w:val="00761E9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7">
    <w:name w:val="Современная таблица1"/>
    <w:basedOn w:val="af6"/>
    <w:next w:val="afffffe"/>
    <w:unhideWhenUsed/>
    <w:rsid w:val="00761E9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f8">
    <w:name w:val="Изысканная таблица1"/>
    <w:basedOn w:val="af6"/>
    <w:next w:val="affffff"/>
    <w:unhideWhenUsed/>
    <w:rsid w:val="00761E9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f8">
    <w:name w:val="Изящная таблица 11"/>
    <w:basedOn w:val="af6"/>
    <w:next w:val="1ffd"/>
    <w:unhideWhenUsed/>
    <w:rsid w:val="00761E9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f6"/>
    <w:next w:val="-30"/>
    <w:unhideWhenUsed/>
    <w:rsid w:val="00761E9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9">
    <w:name w:val="Таблица ОРГРЭС11"/>
    <w:basedOn w:val="af6"/>
    <w:next w:val="affffff0"/>
    <w:uiPriority w:val="59"/>
    <w:locked/>
    <w:rsid w:val="00761E97"/>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6">
    <w:name w:val="Стиль таблицы18"/>
    <w:basedOn w:val="affffff0"/>
    <w:uiPriority w:val="99"/>
    <w:rsid w:val="00761E97"/>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0">
    <w:name w:val="Сетка таблицы12"/>
    <w:basedOn w:val="af6"/>
    <w:locked/>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f0">
    <w:name w:val="Сетка таблицы22"/>
    <w:basedOn w:val="af6"/>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d">
    <w:name w:val="Сетка таблицы31"/>
    <w:basedOn w:val="af6"/>
    <w:locked/>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Сетка таблицы41"/>
    <w:basedOn w:val="af6"/>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d">
    <w:name w:val="Стиль23"/>
    <w:rsid w:val="00761E97"/>
  </w:style>
  <w:style w:type="numbering" w:customStyle="1" w:styleId="326">
    <w:name w:val="Стиль32"/>
    <w:rsid w:val="00761E97"/>
  </w:style>
  <w:style w:type="numbering" w:customStyle="1" w:styleId="2115">
    <w:name w:val="Стиль211"/>
    <w:rsid w:val="00761E97"/>
  </w:style>
  <w:style w:type="numbering" w:customStyle="1" w:styleId="424">
    <w:name w:val="Стиль42"/>
    <w:rsid w:val="00761E97"/>
  </w:style>
  <w:style w:type="numbering" w:customStyle="1" w:styleId="3ff6">
    <w:name w:val="Статья / Раздел3"/>
    <w:basedOn w:val="af7"/>
    <w:next w:val="af1"/>
    <w:unhideWhenUsed/>
    <w:qFormat/>
    <w:rsid w:val="00761E97"/>
  </w:style>
  <w:style w:type="table" w:customStyle="1" w:styleId="11fa">
    <w:name w:val="Простая таблица 11"/>
    <w:basedOn w:val="af6"/>
    <w:next w:val="1fff8"/>
    <w:unhideWhenUsed/>
    <w:rsid w:val="00761E97"/>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ffffff9">
    <w:name w:val="Стандартная таблица1"/>
    <w:basedOn w:val="af6"/>
    <w:next w:val="afffffff1"/>
    <w:uiPriority w:val="99"/>
    <w:unhideWhenUsed/>
    <w:rsid w:val="00761E9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1f5">
    <w:name w:val="Стиль таблицы21"/>
    <w:uiPriority w:val="99"/>
    <w:rsid w:val="00761E97"/>
    <w:rPr>
      <w:lang w:eastAsia="en-US"/>
    </w:rPr>
    <w:tblPr>
      <w:tblCellMar>
        <w:top w:w="0" w:type="dxa"/>
        <w:left w:w="108" w:type="dxa"/>
        <w:bottom w:w="0" w:type="dxa"/>
        <w:right w:w="108" w:type="dxa"/>
      </w:tblCellMar>
    </w:tblPr>
  </w:style>
  <w:style w:type="table" w:customStyle="1" w:styleId="31e">
    <w:name w:val="Стиль таблицы31"/>
    <w:uiPriority w:val="99"/>
    <w:rsid w:val="00761E97"/>
    <w:rPr>
      <w:lang w:eastAsia="en-US"/>
    </w:rPr>
    <w:tblPr>
      <w:tblCellMar>
        <w:top w:w="0" w:type="dxa"/>
        <w:left w:w="108" w:type="dxa"/>
        <w:bottom w:w="0" w:type="dxa"/>
        <w:right w:w="108" w:type="dxa"/>
      </w:tblCellMar>
    </w:tblPr>
  </w:style>
  <w:style w:type="table" w:customStyle="1" w:styleId="515">
    <w:name w:val="Сетка таблицы51"/>
    <w:basedOn w:val="af6"/>
    <w:locked/>
    <w:rsid w:val="00761E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8">
    <w:name w:val="Сетка таблицы111"/>
    <w:basedOn w:val="af6"/>
    <w:locked/>
    <w:rsid w:val="00761E97"/>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
    <w:name w:val="Стиль многоуровневый 14 пт полужирный2"/>
    <w:rsid w:val="00761E97"/>
    <w:pPr>
      <w:numPr>
        <w:numId w:val="112"/>
      </w:numPr>
    </w:pPr>
  </w:style>
  <w:style w:type="numbering" w:customStyle="1" w:styleId="ArticleSection1">
    <w:name w:val="Article / Section1"/>
    <w:rsid w:val="00761E97"/>
    <w:pPr>
      <w:numPr>
        <w:numId w:val="115"/>
      </w:numPr>
    </w:pPr>
  </w:style>
  <w:style w:type="table" w:customStyle="1" w:styleId="-111">
    <w:name w:val="Светлая заливка - Акцент 111"/>
    <w:basedOn w:val="af6"/>
    <w:uiPriority w:val="60"/>
    <w:rsid w:val="00761E97"/>
    <w:rPr>
      <w:rFonts w:ascii="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Calendar31">
    <w:name w:val="Calendar 31"/>
    <w:basedOn w:val="af6"/>
    <w:rsid w:val="00761E97"/>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numbering" w:customStyle="1" w:styleId="1180">
    <w:name w:val="Нет списка118"/>
    <w:next w:val="af7"/>
    <w:uiPriority w:val="99"/>
    <w:semiHidden/>
    <w:unhideWhenUsed/>
    <w:qFormat/>
    <w:rsid w:val="00761E97"/>
  </w:style>
  <w:style w:type="numbering" w:customStyle="1" w:styleId="12310">
    <w:name w:val="Список нумерованный 1.2.3.1"/>
    <w:basedOn w:val="af7"/>
    <w:rsid w:val="00761E97"/>
    <w:pPr>
      <w:numPr>
        <w:numId w:val="71"/>
      </w:numPr>
    </w:pPr>
  </w:style>
  <w:style w:type="numbering" w:customStyle="1" w:styleId="17">
    <w:name w:val="Список нумерованный1"/>
    <w:basedOn w:val="af7"/>
    <w:rsid w:val="00761E97"/>
    <w:pPr>
      <w:numPr>
        <w:numId w:val="72"/>
      </w:numPr>
    </w:pPr>
  </w:style>
  <w:style w:type="table" w:customStyle="1" w:styleId="-1211">
    <w:name w:val="Светлая заливка - Акцент 1211"/>
    <w:basedOn w:val="af6"/>
    <w:uiPriority w:val="60"/>
    <w:rsid w:val="00761E97"/>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6110">
    <w:name w:val="Сетка таблицы611"/>
    <w:basedOn w:val="af6"/>
    <w:next w:val="affffff0"/>
    <w:uiPriority w:val="59"/>
    <w:rsid w:val="00761E97"/>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
    <w:name w:val="1 / 1.1 / 1.1.1111"/>
    <w:qFormat/>
    <w:rsid w:val="00761E97"/>
  </w:style>
  <w:style w:type="table" w:customStyle="1" w:styleId="TableGrid1">
    <w:name w:val="TableGrid1"/>
    <w:rsid w:val="00761E97"/>
    <w:rPr>
      <w:rFonts w:ascii="Calibri" w:hAnsi="Calibri"/>
      <w:sz w:val="22"/>
      <w:szCs w:val="22"/>
    </w:rPr>
    <w:tblPr>
      <w:tblCellMar>
        <w:top w:w="0" w:type="dxa"/>
        <w:left w:w="0" w:type="dxa"/>
        <w:bottom w:w="0" w:type="dxa"/>
        <w:right w:w="0" w:type="dxa"/>
      </w:tblCellMar>
    </w:tblPr>
  </w:style>
  <w:style w:type="character" w:customStyle="1" w:styleId="1ffffffa">
    <w:name w:val="Заголовок Знак1"/>
    <w:aliases w:val="Знак Знак221,Назв_рис_автономер Знак1,Название1 Знак1,Знак2 Знак11,Название объекта Знак2,Название объекта Знак1 Знак1,Название объекта Знак Знак2 Знак1,Название объекта Знак1 Знак Знак Знак1,Номер объекта Знак1,Знак2 Знак1,Title Знак1"/>
    <w:basedOn w:val="af5"/>
    <w:uiPriority w:val="99"/>
    <w:qFormat/>
    <w:rsid w:val="00761E97"/>
    <w:rPr>
      <w:rFonts w:ascii="Calibri Light" w:eastAsia="Times New Roman" w:hAnsi="Calibri Light" w:cs="Times New Roman"/>
      <w:spacing w:val="-10"/>
      <w:kern w:val="28"/>
      <w:sz w:val="56"/>
      <w:szCs w:val="56"/>
    </w:rPr>
  </w:style>
  <w:style w:type="table" w:customStyle="1" w:styleId="-12111">
    <w:name w:val="Светлая заливка - Акцент 12111"/>
    <w:basedOn w:val="af6"/>
    <w:uiPriority w:val="60"/>
    <w:rsid w:val="00761E97"/>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621">
    <w:name w:val="Сетка таблицы62"/>
    <w:basedOn w:val="af6"/>
    <w:next w:val="affffff0"/>
    <w:uiPriority w:val="59"/>
    <w:rsid w:val="00761E97"/>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
    <w:name w:val="1 / 1.1 / 1.1.112"/>
    <w:qFormat/>
    <w:rsid w:val="00761E97"/>
    <w:pPr>
      <w:numPr>
        <w:numId w:val="47"/>
      </w:numPr>
    </w:pPr>
  </w:style>
  <w:style w:type="numbering" w:customStyle="1" w:styleId="22110">
    <w:name w:val="Стиль2211"/>
    <w:rsid w:val="00761E97"/>
  </w:style>
  <w:style w:type="numbering" w:customStyle="1" w:styleId="31111">
    <w:name w:val="Стиль3111"/>
    <w:rsid w:val="00761E97"/>
  </w:style>
  <w:style w:type="numbering" w:customStyle="1" w:styleId="41111">
    <w:name w:val="Стиль4111"/>
    <w:rsid w:val="00761E97"/>
  </w:style>
  <w:style w:type="numbering" w:customStyle="1" w:styleId="1119">
    <w:name w:val="Статья / Раздел111"/>
    <w:basedOn w:val="af7"/>
    <w:next w:val="af1"/>
    <w:rsid w:val="00761E97"/>
  </w:style>
  <w:style w:type="paragraph" w:customStyle="1" w:styleId="msonormal0">
    <w:name w:val="msonormal"/>
    <w:basedOn w:val="af4"/>
    <w:qFormat/>
    <w:rsid w:val="00737498"/>
    <w:pPr>
      <w:spacing w:before="100" w:beforeAutospacing="1" w:after="100" w:afterAutospacing="1"/>
    </w:pPr>
  </w:style>
  <w:style w:type="character" w:customStyle="1" w:styleId="extended-textshort">
    <w:name w:val="extended-text__short"/>
    <w:basedOn w:val="af5"/>
    <w:rsid w:val="003D7F60"/>
  </w:style>
  <w:style w:type="character" w:customStyle="1" w:styleId="fontstyle01">
    <w:name w:val="fontstyle01"/>
    <w:basedOn w:val="af5"/>
    <w:rsid w:val="00BA4639"/>
    <w:rPr>
      <w:rFonts w:ascii="TimesNewRomanPSMT" w:eastAsia="TimesNewRomanPSMT" w:hAnsi="TimesNewRomanPSMT" w:hint="eastAsia"/>
      <w:b w:val="0"/>
      <w:bCs w:val="0"/>
      <w:i w:val="0"/>
      <w:iCs w:val="0"/>
      <w:color w:val="000000"/>
      <w:sz w:val="28"/>
      <w:szCs w:val="28"/>
    </w:rPr>
  </w:style>
  <w:style w:type="character" w:customStyle="1" w:styleId="afffffffffffffe">
    <w:name w:val="Другое_"/>
    <w:basedOn w:val="af5"/>
    <w:link w:val="affffffffffffff"/>
    <w:locked/>
    <w:rsid w:val="00E32FB4"/>
  </w:style>
  <w:style w:type="paragraph" w:customStyle="1" w:styleId="affffffffffffff">
    <w:name w:val="Другое"/>
    <w:basedOn w:val="af4"/>
    <w:link w:val="afffffffffffffe"/>
    <w:rsid w:val="00E32FB4"/>
    <w:pPr>
      <w:widowControl w:val="0"/>
      <w:ind w:firstLine="400"/>
    </w:pPr>
    <w:rPr>
      <w:sz w:val="20"/>
      <w:szCs w:val="20"/>
    </w:rPr>
  </w:style>
  <w:style w:type="paragraph" w:customStyle="1" w:styleId="10">
    <w:name w:val="заголовок 1"/>
    <w:basedOn w:val="aff2"/>
    <w:qFormat/>
    <w:rsid w:val="00953668"/>
    <w:pPr>
      <w:numPr>
        <w:numId w:val="55"/>
      </w:numPr>
      <w:spacing w:before="120" w:after="120" w:line="240" w:lineRule="auto"/>
      <w:contextualSpacing w:val="0"/>
      <w:outlineLvl w:val="0"/>
    </w:pPr>
    <w:rPr>
      <w:rFonts w:ascii="Times New Roman" w:hAnsi="Times New Roman"/>
      <w:b/>
      <w:sz w:val="28"/>
      <w:szCs w:val="24"/>
    </w:rPr>
  </w:style>
  <w:style w:type="paragraph" w:customStyle="1" w:styleId="20">
    <w:name w:val="заголовок 2"/>
    <w:basedOn w:val="aff2"/>
    <w:qFormat/>
    <w:rsid w:val="00953668"/>
    <w:pPr>
      <w:keepNext/>
      <w:numPr>
        <w:ilvl w:val="1"/>
        <w:numId w:val="55"/>
      </w:numPr>
      <w:spacing w:before="120" w:after="120" w:line="240" w:lineRule="auto"/>
      <w:contextualSpacing w:val="0"/>
      <w:outlineLvl w:val="1"/>
    </w:pPr>
    <w:rPr>
      <w:rFonts w:ascii="Times New Roman" w:hAnsi="Times New Roman"/>
      <w:b/>
      <w:i/>
      <w:sz w:val="24"/>
      <w:szCs w:val="24"/>
    </w:rPr>
  </w:style>
  <w:style w:type="paragraph" w:customStyle="1" w:styleId="31">
    <w:name w:val="заголовок 3"/>
    <w:basedOn w:val="aff2"/>
    <w:qFormat/>
    <w:rsid w:val="00953668"/>
    <w:pPr>
      <w:keepNext/>
      <w:numPr>
        <w:ilvl w:val="2"/>
        <w:numId w:val="55"/>
      </w:numPr>
      <w:spacing w:before="120" w:after="120" w:line="240" w:lineRule="auto"/>
      <w:contextualSpacing w:val="0"/>
      <w:outlineLvl w:val="2"/>
    </w:pPr>
    <w:rPr>
      <w:rFonts w:ascii="Times New Roman" w:hAnsi="Times New Roman"/>
      <w:i/>
      <w:sz w:val="20"/>
      <w:szCs w:val="24"/>
    </w:rPr>
  </w:style>
  <w:style w:type="paragraph" w:customStyle="1" w:styleId="333">
    <w:name w:val="3. Заголовок№3"/>
    <w:basedOn w:val="af4"/>
    <w:link w:val="334"/>
    <w:qFormat/>
    <w:rsid w:val="00953668"/>
    <w:pPr>
      <w:keepNext/>
      <w:spacing w:before="120" w:after="120" w:line="288" w:lineRule="auto"/>
      <w:ind w:right="-79"/>
      <w:jc w:val="both"/>
      <w:outlineLvl w:val="2"/>
    </w:pPr>
    <w:rPr>
      <w:rFonts w:eastAsiaTheme="majorEastAsia"/>
      <w:bCs/>
      <w:i/>
      <w:kern w:val="28"/>
      <w:szCs w:val="32"/>
    </w:rPr>
  </w:style>
  <w:style w:type="character" w:customStyle="1" w:styleId="334">
    <w:name w:val="3. Заголовок№3 Знак"/>
    <w:basedOn w:val="af5"/>
    <w:link w:val="333"/>
    <w:rsid w:val="00953668"/>
    <w:rPr>
      <w:rFonts w:eastAsiaTheme="majorEastAsia"/>
      <w:bCs/>
      <w:i/>
      <w:kern w:val="28"/>
      <w:sz w:val="24"/>
      <w:szCs w:val="32"/>
    </w:rPr>
  </w:style>
  <w:style w:type="table" w:customStyle="1" w:styleId="TableNormal">
    <w:name w:val="Table Normal"/>
    <w:uiPriority w:val="2"/>
    <w:semiHidden/>
    <w:unhideWhenUsed/>
    <w:qFormat/>
    <w:rsid w:val="0095366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222">
    <w:name w:val="Стиль222"/>
    <w:rsid w:val="00953668"/>
    <w:pPr>
      <w:numPr>
        <w:numId w:val="56"/>
      </w:numPr>
    </w:pPr>
  </w:style>
  <w:style w:type="character" w:customStyle="1" w:styleId="extended-textfull">
    <w:name w:val="extended-text__full"/>
    <w:basedOn w:val="af5"/>
    <w:rsid w:val="00953668"/>
  </w:style>
  <w:style w:type="character" w:customStyle="1" w:styleId="4f6">
    <w:name w:val="Название Знак4"/>
    <w:aliases w:val="Название таблицы_ Знак,!Название Знак,!!Примечание Знак"/>
    <w:basedOn w:val="af5"/>
    <w:uiPriority w:val="99"/>
    <w:qFormat/>
    <w:rsid w:val="00953668"/>
    <w:rPr>
      <w:rFonts w:ascii="Times New Roman" w:eastAsia="Times New Roman" w:hAnsi="Times New Roman" w:cs="Times New Roman"/>
      <w:b/>
      <w:bCs/>
      <w:color w:val="000000"/>
      <w:sz w:val="24"/>
      <w:szCs w:val="24"/>
      <w:lang w:eastAsia="ru-RU"/>
    </w:rPr>
  </w:style>
  <w:style w:type="paragraph" w:customStyle="1" w:styleId="034">
    <w:name w:val="Стиль Авто По правому краю Справа:  034 см"/>
    <w:basedOn w:val="af4"/>
    <w:qFormat/>
    <w:rsid w:val="00953668"/>
    <w:pPr>
      <w:spacing w:after="120"/>
      <w:ind w:right="193" w:firstLine="709"/>
      <w:jc w:val="right"/>
    </w:pPr>
    <w:rPr>
      <w:szCs w:val="20"/>
    </w:rPr>
  </w:style>
  <w:style w:type="character" w:customStyle="1" w:styleId="HTMLPreformattedChar">
    <w:name w:val="HTML Preformatted Char"/>
    <w:uiPriority w:val="99"/>
    <w:qFormat/>
    <w:locked/>
    <w:rsid w:val="00953668"/>
    <w:rPr>
      <w:rFonts w:ascii="Courier New" w:hAnsi="Courier New"/>
      <w:lang w:val="ru-RU" w:eastAsia="ru-RU"/>
    </w:rPr>
  </w:style>
  <w:style w:type="character" w:customStyle="1" w:styleId="CommentTextChar">
    <w:name w:val="Comment Text Char"/>
    <w:qFormat/>
    <w:locked/>
    <w:rsid w:val="00953668"/>
    <w:rPr>
      <w:b/>
      <w:lang w:val="ru-RU" w:eastAsia="ru-RU"/>
    </w:rPr>
  </w:style>
  <w:style w:type="character" w:customStyle="1" w:styleId="PlainTextChar">
    <w:name w:val="Plain Text Char"/>
    <w:qFormat/>
    <w:locked/>
    <w:rsid w:val="00953668"/>
    <w:rPr>
      <w:rFonts w:ascii="Courier New" w:hAnsi="Courier New"/>
      <w:lang w:val="ru-RU" w:eastAsia="ru-RU"/>
    </w:rPr>
  </w:style>
  <w:style w:type="paragraph" w:customStyle="1" w:styleId="Char12">
    <w:name w:val="Char12"/>
    <w:basedOn w:val="af4"/>
    <w:uiPriority w:val="99"/>
    <w:qFormat/>
    <w:rsid w:val="00953668"/>
    <w:pPr>
      <w:spacing w:before="100" w:beforeAutospacing="1" w:after="100" w:afterAutospacing="1"/>
    </w:pPr>
    <w:rPr>
      <w:rFonts w:ascii="Tahoma" w:hAnsi="Tahoma"/>
      <w:sz w:val="20"/>
      <w:szCs w:val="20"/>
      <w:lang w:val="en-US" w:eastAsia="en-US"/>
    </w:rPr>
  </w:style>
  <w:style w:type="paragraph" w:customStyle="1" w:styleId="Style51">
    <w:name w:val="Style51"/>
    <w:basedOn w:val="af4"/>
    <w:qFormat/>
    <w:rsid w:val="00953668"/>
    <w:pPr>
      <w:widowControl w:val="0"/>
      <w:autoSpaceDE w:val="0"/>
      <w:autoSpaceDN w:val="0"/>
      <w:adjustRightInd w:val="0"/>
      <w:jc w:val="both"/>
    </w:pPr>
  </w:style>
  <w:style w:type="paragraph" w:customStyle="1" w:styleId="Style317">
    <w:name w:val="Style317"/>
    <w:basedOn w:val="af4"/>
    <w:qFormat/>
    <w:rsid w:val="00953668"/>
    <w:pPr>
      <w:widowControl w:val="0"/>
      <w:autoSpaceDE w:val="0"/>
      <w:autoSpaceDN w:val="0"/>
      <w:adjustRightInd w:val="0"/>
    </w:pPr>
  </w:style>
  <w:style w:type="character" w:customStyle="1" w:styleId="FontStyle353">
    <w:name w:val="Font Style353"/>
    <w:basedOn w:val="af5"/>
    <w:rsid w:val="00953668"/>
    <w:rPr>
      <w:rFonts w:ascii="Times New Roman" w:hAnsi="Times New Roman" w:cs="Times New Roman"/>
      <w:sz w:val="20"/>
      <w:szCs w:val="20"/>
    </w:rPr>
  </w:style>
  <w:style w:type="paragraph" w:customStyle="1" w:styleId="Style44">
    <w:name w:val="Style44"/>
    <w:basedOn w:val="af4"/>
    <w:qFormat/>
    <w:rsid w:val="00953668"/>
    <w:pPr>
      <w:widowControl w:val="0"/>
      <w:autoSpaceDE w:val="0"/>
      <w:autoSpaceDN w:val="0"/>
      <w:adjustRightInd w:val="0"/>
      <w:spacing w:line="249" w:lineRule="exact"/>
      <w:jc w:val="center"/>
    </w:pPr>
  </w:style>
  <w:style w:type="paragraph" w:customStyle="1" w:styleId="Style329">
    <w:name w:val="Style329"/>
    <w:basedOn w:val="af4"/>
    <w:qFormat/>
    <w:rsid w:val="00953668"/>
    <w:pPr>
      <w:widowControl w:val="0"/>
      <w:autoSpaceDE w:val="0"/>
      <w:autoSpaceDN w:val="0"/>
      <w:adjustRightInd w:val="0"/>
    </w:pPr>
  </w:style>
  <w:style w:type="paragraph" w:customStyle="1" w:styleId="Style20">
    <w:name w:val="Style20"/>
    <w:basedOn w:val="af4"/>
    <w:qFormat/>
    <w:rsid w:val="00953668"/>
    <w:pPr>
      <w:widowControl w:val="0"/>
      <w:autoSpaceDE w:val="0"/>
      <w:autoSpaceDN w:val="0"/>
      <w:adjustRightInd w:val="0"/>
      <w:spacing w:line="222" w:lineRule="exact"/>
    </w:pPr>
  </w:style>
  <w:style w:type="paragraph" w:customStyle="1" w:styleId="Style23">
    <w:name w:val="Style23"/>
    <w:basedOn w:val="af4"/>
    <w:qFormat/>
    <w:rsid w:val="00953668"/>
    <w:pPr>
      <w:widowControl w:val="0"/>
      <w:autoSpaceDE w:val="0"/>
      <w:autoSpaceDN w:val="0"/>
      <w:adjustRightInd w:val="0"/>
    </w:pPr>
  </w:style>
  <w:style w:type="paragraph" w:customStyle="1" w:styleId="Style59">
    <w:name w:val="Style59"/>
    <w:basedOn w:val="af4"/>
    <w:qFormat/>
    <w:rsid w:val="00953668"/>
    <w:pPr>
      <w:widowControl w:val="0"/>
      <w:autoSpaceDE w:val="0"/>
      <w:autoSpaceDN w:val="0"/>
      <w:adjustRightInd w:val="0"/>
    </w:pPr>
  </w:style>
  <w:style w:type="character" w:customStyle="1" w:styleId="FontStyle355">
    <w:name w:val="Font Style355"/>
    <w:basedOn w:val="af5"/>
    <w:rsid w:val="00953668"/>
    <w:rPr>
      <w:rFonts w:ascii="Georgia" w:hAnsi="Georgia" w:cs="Georgia"/>
      <w:b/>
      <w:bCs/>
      <w:spacing w:val="-10"/>
      <w:sz w:val="20"/>
      <w:szCs w:val="20"/>
    </w:rPr>
  </w:style>
  <w:style w:type="character" w:customStyle="1" w:styleId="FootnoteTextChar1">
    <w:name w:val="Footnote Text Char1"/>
    <w:aliases w:val="Знак Char1,Знак Знак Знак Char1,Знак Знак Знак Знак Знак Знак Знак Знак Знак Знак Знак Знак Знак Знак Знак Знак Знак Знак Знак Знак Знак Char1,Текст сноски Знак1 Знак Char1,Текст сноски Знак Знак Знак Char1,Schriftart: 9 pt Char1"/>
    <w:basedOn w:val="af5"/>
    <w:qFormat/>
    <w:locked/>
    <w:rsid w:val="00953668"/>
    <w:rPr>
      <w:rFonts w:ascii="Times New Roman" w:hAnsi="Times New Roman" w:cs="Times New Roman"/>
      <w:sz w:val="20"/>
      <w:szCs w:val="20"/>
      <w:lang w:eastAsia="ru-RU"/>
    </w:rPr>
  </w:style>
  <w:style w:type="paragraph" w:customStyle="1" w:styleId="PlainText2">
    <w:name w:val="Plain Text2"/>
    <w:basedOn w:val="af4"/>
    <w:uiPriority w:val="99"/>
    <w:qFormat/>
    <w:rsid w:val="00953668"/>
    <w:pPr>
      <w:ind w:firstLine="709"/>
      <w:jc w:val="both"/>
    </w:pPr>
    <w:rPr>
      <w:szCs w:val="20"/>
    </w:rPr>
  </w:style>
  <w:style w:type="paragraph" w:customStyle="1" w:styleId="203">
    <w:name w:val="Стиль Основной текст с отступом 2 + по ширине Слева:  0 см Первая..."/>
    <w:basedOn w:val="2f3"/>
    <w:uiPriority w:val="99"/>
    <w:qFormat/>
    <w:rsid w:val="00953668"/>
    <w:pPr>
      <w:autoSpaceDN/>
    </w:pPr>
  </w:style>
  <w:style w:type="paragraph" w:customStyle="1" w:styleId="affffffffffffff0">
    <w:name w:val="табл с отступом"/>
    <w:basedOn w:val="af4"/>
    <w:qFormat/>
    <w:rsid w:val="00953668"/>
    <w:pPr>
      <w:ind w:firstLine="284"/>
    </w:pPr>
    <w:rPr>
      <w:color w:val="000000"/>
    </w:rPr>
  </w:style>
  <w:style w:type="paragraph" w:customStyle="1" w:styleId="Noeeu11">
    <w:name w:val="Noeeu11"/>
    <w:basedOn w:val="af4"/>
    <w:qFormat/>
    <w:rsid w:val="00953668"/>
    <w:pPr>
      <w:overflowPunct w:val="0"/>
      <w:autoSpaceDE w:val="0"/>
      <w:autoSpaceDN w:val="0"/>
      <w:adjustRightInd w:val="0"/>
      <w:ind w:firstLine="720"/>
      <w:jc w:val="both"/>
      <w:textAlignment w:val="baseline"/>
    </w:pPr>
    <w:rPr>
      <w:szCs w:val="20"/>
    </w:rPr>
  </w:style>
  <w:style w:type="paragraph" w:customStyle="1" w:styleId="21f6">
    <w:name w:val="Заголовок 21"/>
    <w:basedOn w:val="1f5"/>
    <w:next w:val="1f5"/>
    <w:qFormat/>
    <w:rsid w:val="00953668"/>
    <w:pPr>
      <w:keepNext/>
      <w:numPr>
        <w:ilvl w:val="12"/>
      </w:numPr>
      <w:autoSpaceDN/>
      <w:ind w:firstLine="709"/>
      <w:jc w:val="both"/>
      <w:outlineLvl w:val="1"/>
    </w:pPr>
    <w:rPr>
      <w:sz w:val="24"/>
    </w:rPr>
  </w:style>
  <w:style w:type="paragraph" w:customStyle="1" w:styleId="31f">
    <w:name w:val="Заголовок 31"/>
    <w:basedOn w:val="1f5"/>
    <w:next w:val="1f5"/>
    <w:qFormat/>
    <w:rsid w:val="00953668"/>
    <w:pPr>
      <w:keepNext/>
      <w:autoSpaceDN/>
      <w:ind w:firstLine="720"/>
      <w:jc w:val="both"/>
      <w:outlineLvl w:val="2"/>
    </w:pPr>
    <w:rPr>
      <w:sz w:val="24"/>
    </w:rPr>
  </w:style>
  <w:style w:type="paragraph" w:customStyle="1" w:styleId="affffffffffffff1">
    <w:name w:val="Фирма"/>
    <w:basedOn w:val="af4"/>
    <w:next w:val="af4"/>
    <w:qFormat/>
    <w:rsid w:val="00953668"/>
    <w:pPr>
      <w:spacing w:line="288" w:lineRule="auto"/>
      <w:jc w:val="center"/>
    </w:pPr>
    <w:rPr>
      <w:rFonts w:ascii="Arial" w:hAnsi="Arial"/>
      <w:szCs w:val="20"/>
    </w:rPr>
  </w:style>
  <w:style w:type="paragraph" w:customStyle="1" w:styleId="TimesNewRoman05">
    <w:name w:val="Стиль Times New Roman Лиловый по ширине Слева:  05 см Первая с..."/>
    <w:basedOn w:val="af4"/>
    <w:qFormat/>
    <w:rsid w:val="00953668"/>
    <w:pPr>
      <w:overflowPunct w:val="0"/>
      <w:autoSpaceDE w:val="0"/>
      <w:autoSpaceDN w:val="0"/>
      <w:adjustRightInd w:val="0"/>
      <w:ind w:left="284" w:right="283" w:firstLine="709"/>
      <w:jc w:val="both"/>
      <w:textAlignment w:val="baseline"/>
    </w:pPr>
    <w:rPr>
      <w:szCs w:val="20"/>
    </w:rPr>
  </w:style>
  <w:style w:type="paragraph" w:customStyle="1" w:styleId="2160">
    <w:name w:val="Стиль по ширине Слева:  2 см Первая строка:  1 см Перед:  6 пт"/>
    <w:basedOn w:val="af4"/>
    <w:qFormat/>
    <w:rsid w:val="00953668"/>
    <w:pPr>
      <w:spacing w:before="120"/>
      <w:ind w:left="1134" w:firstLine="567"/>
      <w:jc w:val="both"/>
    </w:pPr>
    <w:rPr>
      <w:szCs w:val="20"/>
    </w:rPr>
  </w:style>
  <w:style w:type="paragraph" w:customStyle="1" w:styleId="1ffffffb">
    <w:name w:val="1 Знак Знак"/>
    <w:basedOn w:val="afff2"/>
    <w:qFormat/>
    <w:rsid w:val="00953668"/>
    <w:pPr>
      <w:overflowPunct/>
      <w:autoSpaceDE/>
      <w:autoSpaceDN/>
      <w:adjustRightInd/>
      <w:ind w:left="0" w:firstLine="709"/>
    </w:pPr>
    <w:rPr>
      <w:rFonts w:ascii="Arial" w:hAnsi="Arial"/>
      <w:szCs w:val="24"/>
    </w:rPr>
  </w:style>
  <w:style w:type="paragraph" w:customStyle="1" w:styleId="4f7">
    <w:name w:val="Заг4"/>
    <w:basedOn w:val="39"/>
    <w:qFormat/>
    <w:rsid w:val="00953668"/>
    <w:pPr>
      <w:autoSpaceDN/>
      <w:outlineLvl w:val="3"/>
    </w:pPr>
  </w:style>
  <w:style w:type="paragraph" w:customStyle="1" w:styleId="3ff7">
    <w:name w:val="о 3"/>
    <w:basedOn w:val="af4"/>
    <w:qFormat/>
    <w:rsid w:val="00953668"/>
    <w:pPr>
      <w:keepNext/>
      <w:widowControl w:val="0"/>
      <w:ind w:left="737"/>
      <w:jc w:val="center"/>
    </w:pPr>
    <w:rPr>
      <w:bCs/>
    </w:rPr>
  </w:style>
  <w:style w:type="paragraph" w:customStyle="1" w:styleId="affffffffffffff2">
    <w:name w:val="текст сноски"/>
    <w:basedOn w:val="af4"/>
    <w:qFormat/>
    <w:rsid w:val="00953668"/>
    <w:pPr>
      <w:autoSpaceDE w:val="0"/>
      <w:autoSpaceDN w:val="0"/>
    </w:pPr>
    <w:rPr>
      <w:rFonts w:ascii="Arial" w:hAnsi="Arial" w:cs="Arial"/>
      <w:sz w:val="20"/>
      <w:szCs w:val="20"/>
    </w:rPr>
  </w:style>
  <w:style w:type="paragraph" w:customStyle="1" w:styleId="2ffff7">
    <w:name w:val="Заголов 2"/>
    <w:basedOn w:val="2b"/>
    <w:next w:val="af4"/>
    <w:qFormat/>
    <w:rsid w:val="00953668"/>
    <w:pPr>
      <w:spacing w:before="0" w:beforeAutospacing="0" w:after="0" w:afterAutospacing="0"/>
      <w:jc w:val="center"/>
    </w:pPr>
    <w:rPr>
      <w:rFonts w:ascii="Times New Roman" w:eastAsia="Times New Roman" w:hAnsi="Times New Roman" w:cs="Times New Roman"/>
      <w:b/>
      <w:bCs/>
      <w:sz w:val="24"/>
      <w:lang w:val="ru-RU" w:eastAsia="ru-RU"/>
    </w:rPr>
  </w:style>
  <w:style w:type="paragraph" w:customStyle="1" w:styleId="affffffffffffff3">
    <w:name w:val="основной текст"/>
    <w:basedOn w:val="af4"/>
    <w:qFormat/>
    <w:rsid w:val="00953668"/>
    <w:pPr>
      <w:spacing w:after="120"/>
      <w:ind w:firstLine="851"/>
      <w:jc w:val="both"/>
    </w:pPr>
    <w:rPr>
      <w:rFonts w:ascii="Arial" w:hAnsi="Arial"/>
      <w:sz w:val="28"/>
      <w:szCs w:val="20"/>
    </w:rPr>
  </w:style>
  <w:style w:type="paragraph" w:customStyle="1" w:styleId="214pt0">
    <w:name w:val="Заголовок 2 + 14 pt"/>
    <w:basedOn w:val="19"/>
    <w:next w:val="affffff5"/>
    <w:link w:val="214pt1"/>
    <w:qFormat/>
    <w:rsid w:val="00953668"/>
    <w:pPr>
      <w:spacing w:before="0" w:line="240" w:lineRule="auto"/>
    </w:pPr>
    <w:rPr>
      <w:rFonts w:eastAsia="Times New Roman" w:cs="Times New Roman"/>
      <w:b/>
      <w:bCs/>
      <w:szCs w:val="20"/>
    </w:rPr>
  </w:style>
  <w:style w:type="character" w:customStyle="1" w:styleId="214pt1">
    <w:name w:val="Заголовок 2 + 14 pt Знак"/>
    <w:link w:val="214pt0"/>
    <w:locked/>
    <w:rsid w:val="00953668"/>
    <w:rPr>
      <w:b/>
      <w:bCs/>
      <w:sz w:val="28"/>
    </w:rPr>
  </w:style>
  <w:style w:type="character" w:customStyle="1" w:styleId="pagefont1">
    <w:name w:val="pagefont1"/>
    <w:rsid w:val="00953668"/>
    <w:rPr>
      <w:sz w:val="18"/>
      <w:szCs w:val="18"/>
    </w:rPr>
  </w:style>
  <w:style w:type="character" w:customStyle="1" w:styleId="4f8">
    <w:name w:val="Основной текст Знак Знак Знак Знак4"/>
    <w:aliases w:val="Основной текст Знак Знак Знак Знак Знак Знак3"/>
    <w:rsid w:val="00953668"/>
    <w:rPr>
      <w:szCs w:val="24"/>
      <w:lang w:val="ru-RU" w:eastAsia="ru-RU" w:bidi="ar-SA"/>
    </w:rPr>
  </w:style>
  <w:style w:type="character" w:customStyle="1" w:styleId="style5">
    <w:name w:val="style5"/>
    <w:basedOn w:val="af5"/>
    <w:rsid w:val="00953668"/>
  </w:style>
  <w:style w:type="character" w:customStyle="1" w:styleId="1fa">
    <w:name w:val="Знак Знак Знак1 Знак Знак Знак Знак Знак Знак Знак Знак"/>
    <w:link w:val="1f9"/>
    <w:rsid w:val="00953668"/>
    <w:rPr>
      <w:noProof/>
      <w:sz w:val="24"/>
      <w:szCs w:val="24"/>
      <w:lang w:val="en-US" w:eastAsia="en-US"/>
    </w:rPr>
  </w:style>
  <w:style w:type="paragraph" w:customStyle="1" w:styleId="affffffffffffff4">
    <w:name w:val="ОБЫЧНЫЙ_Г"/>
    <w:basedOn w:val="af4"/>
    <w:qFormat/>
    <w:rsid w:val="00953668"/>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4"/>
    <w:link w:val="12pt1020"/>
    <w:qFormat/>
    <w:rsid w:val="00953668"/>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link w:val="12pt102"/>
    <w:rsid w:val="00953668"/>
    <w:rPr>
      <w:b/>
      <w:bCs/>
      <w:sz w:val="24"/>
      <w:szCs w:val="24"/>
    </w:rPr>
  </w:style>
  <w:style w:type="character" w:customStyle="1" w:styleId="BodyTextChar">
    <w:name w:val="Body Text Char"/>
    <w:aliases w:val="Основной текст таблиц Char,в таблице Char,таблицы Char,в таблицах Char,Основной текст Знак Знак Знак Char,bt Char,Основной текст Знак Знак Char,Стратегия Знак Char,Iniiaiie oaeno Ciae Char,Основной текст Знак Знак Знак Знак Char"/>
    <w:qFormat/>
    <w:locked/>
    <w:rsid w:val="00953668"/>
    <w:rPr>
      <w:sz w:val="24"/>
      <w:lang w:val="ru-RU" w:eastAsia="ru-RU" w:bidi="ar-SA"/>
    </w:rPr>
  </w:style>
  <w:style w:type="character" w:customStyle="1" w:styleId="BodyText2Char">
    <w:name w:val="Body Text 2 Char"/>
    <w:qFormat/>
    <w:locked/>
    <w:rsid w:val="00953668"/>
    <w:rPr>
      <w:sz w:val="24"/>
      <w:lang w:val="ru-RU" w:eastAsia="ru-RU" w:bidi="ar-SA"/>
    </w:rPr>
  </w:style>
  <w:style w:type="character" w:customStyle="1" w:styleId="BodyTextIndent3Char">
    <w:name w:val="Body Text Indent 3 Char"/>
    <w:qFormat/>
    <w:locked/>
    <w:rsid w:val="00953668"/>
    <w:rPr>
      <w:sz w:val="16"/>
      <w:szCs w:val="16"/>
      <w:lang w:val="ru-RU" w:eastAsia="ru-RU" w:bidi="ar-SA"/>
    </w:rPr>
  </w:style>
  <w:style w:type="paragraph" w:customStyle="1" w:styleId="hramdescr">
    <w:name w:val="hramdescr"/>
    <w:basedOn w:val="af4"/>
    <w:qFormat/>
    <w:rsid w:val="00953668"/>
    <w:pPr>
      <w:spacing w:before="100" w:beforeAutospacing="1" w:after="100" w:afterAutospacing="1"/>
    </w:pPr>
  </w:style>
  <w:style w:type="character" w:customStyle="1" w:styleId="affffffffffffff5">
    <w:name w:val="Основной текст с точкой Знак Знак"/>
    <w:rsid w:val="00953668"/>
    <w:rPr>
      <w:b/>
      <w:sz w:val="24"/>
      <w:szCs w:val="24"/>
      <w:u w:val="single"/>
      <w:lang w:val="ru-RU" w:eastAsia="ru-RU" w:bidi="ar-SA"/>
    </w:rPr>
  </w:style>
  <w:style w:type="character" w:customStyle="1" w:styleId="1ffffffc">
    <w:name w:val="Список нумерованный 1. Знак Знак"/>
    <w:rsid w:val="00953668"/>
    <w:rPr>
      <w:rFonts w:cs="Arial"/>
      <w:sz w:val="24"/>
      <w:szCs w:val="24"/>
    </w:rPr>
  </w:style>
  <w:style w:type="character" w:customStyle="1" w:styleId="214pt2">
    <w:name w:val="Заголовок 2 + 14 pt Знак Знак"/>
    <w:locked/>
    <w:rsid w:val="00953668"/>
    <w:rPr>
      <w:b/>
      <w:bCs/>
      <w:sz w:val="28"/>
      <w:lang w:val="ru-RU" w:eastAsia="ru-RU" w:bidi="ar-SA"/>
    </w:rPr>
  </w:style>
  <w:style w:type="character" w:customStyle="1" w:styleId="312pt1">
    <w:name w:val="Заголовок 3 + 12 pt Знак Знак"/>
    <w:locked/>
    <w:rsid w:val="00953668"/>
    <w:rPr>
      <w:rFonts w:cs="Arial"/>
      <w:b/>
      <w:bCs/>
      <w:iCs/>
      <w:sz w:val="24"/>
      <w:szCs w:val="26"/>
      <w:lang w:val="ru-RU" w:eastAsia="ru-RU" w:bidi="ar-SA"/>
    </w:rPr>
  </w:style>
  <w:style w:type="character" w:customStyle="1" w:styleId="affffffffffffff6">
    <w:name w:val="Список с точкой Знак Знак"/>
    <w:rsid w:val="00953668"/>
    <w:rPr>
      <w:sz w:val="24"/>
      <w:szCs w:val="24"/>
      <w:lang w:val="ru-RU" w:eastAsia="ru-RU" w:bidi="ar-SA"/>
    </w:rPr>
  </w:style>
  <w:style w:type="character" w:customStyle="1" w:styleId="-ff1">
    <w:name w:val="Таблица - текст основной Знак Знак"/>
    <w:rsid w:val="00953668"/>
    <w:rPr>
      <w:rFonts w:ascii="Arial" w:hAnsi="Arial" w:cs="Arial"/>
      <w:lang w:val="ru-RU" w:eastAsia="ru-RU" w:bidi="ar-SA"/>
    </w:rPr>
  </w:style>
  <w:style w:type="character" w:customStyle="1" w:styleId="1ffffffd">
    <w:name w:val="Знак Знак Знак1 Знак Знак Знак Знак Знак Знак Знак Знак Знак"/>
    <w:rsid w:val="00953668"/>
    <w:rPr>
      <w:rFonts w:ascii="Tahoma" w:hAnsi="Tahoma"/>
      <w:lang w:val="en-US" w:eastAsia="en-US" w:bidi="ar-SA"/>
    </w:rPr>
  </w:style>
  <w:style w:type="paragraph" w:customStyle="1" w:styleId="11fb">
    <w:name w:val="1 Знак Знак Знак1"/>
    <w:basedOn w:val="af4"/>
    <w:qFormat/>
    <w:rsid w:val="00953668"/>
    <w:pPr>
      <w:spacing w:before="100" w:beforeAutospacing="1" w:after="100" w:afterAutospacing="1"/>
    </w:pPr>
    <w:rPr>
      <w:rFonts w:ascii="Tahoma" w:hAnsi="Tahoma"/>
      <w:sz w:val="20"/>
      <w:szCs w:val="20"/>
      <w:lang w:val="en-US" w:eastAsia="en-US"/>
    </w:rPr>
  </w:style>
  <w:style w:type="character" w:customStyle="1" w:styleId="1ffffffe">
    <w:name w:val="Обычный отступ Знак1"/>
    <w:rsid w:val="00953668"/>
    <w:rPr>
      <w:rFonts w:ascii="Times New Roman" w:eastAsia="Times New Roman" w:hAnsi="Times New Roman"/>
      <w:sz w:val="24"/>
    </w:rPr>
  </w:style>
  <w:style w:type="paragraph" w:customStyle="1" w:styleId="affffffffffffff7">
    <w:name w:val="нумерация в ГЗ"/>
    <w:basedOn w:val="af4"/>
    <w:qFormat/>
    <w:rsid w:val="00953668"/>
    <w:pPr>
      <w:tabs>
        <w:tab w:val="left" w:pos="930"/>
      </w:tabs>
      <w:spacing w:beforeLines="50" w:afterLines="40" w:line="312" w:lineRule="auto"/>
      <w:ind w:firstLine="737"/>
      <w:jc w:val="both"/>
    </w:pPr>
    <w:rPr>
      <w:b/>
    </w:rPr>
  </w:style>
  <w:style w:type="paragraph" w:customStyle="1" w:styleId="dim1">
    <w:name w:val="dim1"/>
    <w:basedOn w:val="af4"/>
    <w:qFormat/>
    <w:rsid w:val="00953668"/>
    <w:pPr>
      <w:spacing w:beforeLines="50" w:beforeAutospacing="1" w:afterLines="40" w:afterAutospacing="1"/>
      <w:jc w:val="both"/>
    </w:pPr>
  </w:style>
  <w:style w:type="paragraph" w:customStyle="1" w:styleId="p2">
    <w:name w:val="p2"/>
    <w:basedOn w:val="af4"/>
    <w:qFormat/>
    <w:rsid w:val="00953668"/>
    <w:pPr>
      <w:spacing w:beforeLines="50" w:afterLines="40"/>
      <w:jc w:val="both"/>
    </w:pPr>
    <w:rPr>
      <w:rFonts w:ascii="Arial" w:hAnsi="Arial"/>
      <w:color w:val="000000"/>
      <w:sz w:val="20"/>
      <w:szCs w:val="20"/>
    </w:rPr>
  </w:style>
  <w:style w:type="paragraph" w:customStyle="1" w:styleId="h1">
    <w:name w:val="h1"/>
    <w:basedOn w:val="af4"/>
    <w:qFormat/>
    <w:rsid w:val="00953668"/>
    <w:pPr>
      <w:spacing w:beforeLines="50" w:afterLines="40"/>
      <w:jc w:val="center"/>
    </w:pPr>
    <w:rPr>
      <w:rFonts w:ascii="Verdana" w:hAnsi="Verdana"/>
      <w:b/>
      <w:color w:val="FF0000"/>
      <w:sz w:val="20"/>
      <w:szCs w:val="20"/>
    </w:rPr>
  </w:style>
  <w:style w:type="paragraph" w:customStyle="1" w:styleId="v">
    <w:name w:val="v"/>
    <w:basedOn w:val="af4"/>
    <w:qFormat/>
    <w:rsid w:val="00953668"/>
    <w:pPr>
      <w:spacing w:beforeLines="50" w:afterLines="40"/>
      <w:jc w:val="both"/>
    </w:pPr>
  </w:style>
  <w:style w:type="paragraph" w:customStyle="1" w:styleId="snip">
    <w:name w:val="snip"/>
    <w:basedOn w:val="af4"/>
    <w:qFormat/>
    <w:rsid w:val="00953668"/>
    <w:pPr>
      <w:spacing w:beforeLines="50" w:beforeAutospacing="1" w:afterLines="40" w:afterAutospacing="1"/>
      <w:jc w:val="both"/>
    </w:pPr>
    <w:rPr>
      <w:color w:val="000000"/>
    </w:rPr>
  </w:style>
  <w:style w:type="character" w:customStyle="1" w:styleId="3ff8">
    <w:name w:val="Заголовок 3 Знак Знак Знак Знак"/>
    <w:rsid w:val="00953668"/>
    <w:rPr>
      <w:b/>
      <w:sz w:val="24"/>
      <w:szCs w:val="24"/>
      <w:u w:val="single"/>
      <w:lang w:val="ru-RU" w:eastAsia="ru-RU" w:bidi="ar-SA"/>
    </w:rPr>
  </w:style>
  <w:style w:type="paragraph" w:customStyle="1" w:styleId="caaieiaie2">
    <w:name w:val="caaieiaie 2"/>
    <w:basedOn w:val="af4"/>
    <w:next w:val="af4"/>
    <w:qFormat/>
    <w:rsid w:val="00953668"/>
    <w:pPr>
      <w:keepNext/>
      <w:widowControl w:val="0"/>
      <w:overflowPunct w:val="0"/>
      <w:autoSpaceDE w:val="0"/>
      <w:autoSpaceDN w:val="0"/>
      <w:adjustRightInd w:val="0"/>
      <w:spacing w:beforeLines="50" w:afterLines="40"/>
      <w:jc w:val="both"/>
      <w:textAlignment w:val="baseline"/>
    </w:pPr>
    <w:rPr>
      <w:rFonts w:ascii="Tahoma" w:hAnsi="Tahoma"/>
      <w:sz w:val="28"/>
      <w:szCs w:val="20"/>
    </w:rPr>
  </w:style>
  <w:style w:type="paragraph" w:customStyle="1" w:styleId="caaieiaie3">
    <w:name w:val="caaieiaie 3"/>
    <w:basedOn w:val="af4"/>
    <w:next w:val="af4"/>
    <w:qFormat/>
    <w:rsid w:val="00953668"/>
    <w:pPr>
      <w:keepNext/>
      <w:widowControl w:val="0"/>
      <w:overflowPunct w:val="0"/>
      <w:autoSpaceDE w:val="0"/>
      <w:autoSpaceDN w:val="0"/>
      <w:adjustRightInd w:val="0"/>
      <w:spacing w:beforeLines="50" w:afterLines="40"/>
      <w:jc w:val="center"/>
      <w:textAlignment w:val="baseline"/>
    </w:pPr>
    <w:rPr>
      <w:rFonts w:ascii="Tahoma" w:hAnsi="Tahoma"/>
      <w:sz w:val="28"/>
      <w:szCs w:val="20"/>
    </w:rPr>
  </w:style>
  <w:style w:type="paragraph" w:customStyle="1" w:styleId="1fffffff">
    <w:name w:val="Цитата1"/>
    <w:basedOn w:val="af4"/>
    <w:qFormat/>
    <w:rsid w:val="00953668"/>
    <w:pPr>
      <w:spacing w:beforeLines="50" w:afterLines="40"/>
      <w:ind w:left="-1276" w:right="-851"/>
      <w:jc w:val="both"/>
    </w:pPr>
    <w:rPr>
      <w:sz w:val="28"/>
      <w:szCs w:val="20"/>
    </w:rPr>
  </w:style>
  <w:style w:type="paragraph" w:customStyle="1" w:styleId="affffffffffffff8">
    <w:name w:val="тне"/>
    <w:basedOn w:val="af4"/>
    <w:qFormat/>
    <w:rsid w:val="00953668"/>
    <w:pPr>
      <w:spacing w:beforeLines="50" w:afterLines="40"/>
      <w:ind w:firstLine="454"/>
      <w:jc w:val="both"/>
    </w:pPr>
    <w:rPr>
      <w:sz w:val="28"/>
      <w:szCs w:val="20"/>
    </w:rPr>
  </w:style>
  <w:style w:type="paragraph" w:customStyle="1" w:styleId="Iiiaeuiue">
    <w:name w:val="Ii?iaeuiue"/>
    <w:qFormat/>
    <w:rsid w:val="00953668"/>
    <w:pPr>
      <w:spacing w:beforeLines="50" w:afterLines="40" w:line="360" w:lineRule="auto"/>
      <w:ind w:firstLine="720"/>
      <w:jc w:val="both"/>
    </w:pPr>
    <w:rPr>
      <w:snapToGrid w:val="0"/>
    </w:rPr>
  </w:style>
  <w:style w:type="paragraph" w:customStyle="1" w:styleId="ETN-1">
    <w:name w:val="ETN-1"/>
    <w:basedOn w:val="af4"/>
    <w:qFormat/>
    <w:rsid w:val="00953668"/>
    <w:pPr>
      <w:spacing w:beforeLines="50" w:afterLines="40" w:line="360" w:lineRule="auto"/>
      <w:ind w:firstLine="709"/>
      <w:jc w:val="both"/>
    </w:pPr>
    <w:rPr>
      <w:sz w:val="28"/>
      <w:szCs w:val="20"/>
    </w:rPr>
  </w:style>
  <w:style w:type="character" w:customStyle="1" w:styleId="1fffffff0">
    <w:name w:val="1 Знак Знак Знак Знак Знак"/>
    <w:rsid w:val="00953668"/>
    <w:rPr>
      <w:rFonts w:ascii="Arial" w:eastAsia="Times New Roman" w:hAnsi="Arial" w:cs="Times New Roman"/>
      <w:sz w:val="24"/>
      <w:szCs w:val="24"/>
      <w:lang w:eastAsia="ru-RU"/>
    </w:rPr>
  </w:style>
  <w:style w:type="character" w:customStyle="1" w:styleId="1fffffff1">
    <w:name w:val="Маркированный список Знак1"/>
    <w:rsid w:val="00953668"/>
    <w:rPr>
      <w:sz w:val="24"/>
      <w:szCs w:val="24"/>
    </w:rPr>
  </w:style>
  <w:style w:type="paragraph" w:customStyle="1" w:styleId="Style40">
    <w:name w:val="Style4"/>
    <w:basedOn w:val="af4"/>
    <w:uiPriority w:val="99"/>
    <w:qFormat/>
    <w:rsid w:val="00953668"/>
    <w:pPr>
      <w:widowControl w:val="0"/>
      <w:autoSpaceDE w:val="0"/>
      <w:autoSpaceDN w:val="0"/>
      <w:adjustRightInd w:val="0"/>
      <w:spacing w:beforeLines="50" w:afterLines="40"/>
    </w:pPr>
  </w:style>
  <w:style w:type="paragraph" w:customStyle="1" w:styleId="Style11">
    <w:name w:val="Style11"/>
    <w:basedOn w:val="af4"/>
    <w:qFormat/>
    <w:rsid w:val="00953668"/>
    <w:pPr>
      <w:widowControl w:val="0"/>
      <w:autoSpaceDE w:val="0"/>
      <w:autoSpaceDN w:val="0"/>
      <w:adjustRightInd w:val="0"/>
      <w:spacing w:beforeLines="50" w:afterLines="40" w:line="226" w:lineRule="exact"/>
    </w:pPr>
  </w:style>
  <w:style w:type="paragraph" w:customStyle="1" w:styleId="Style21">
    <w:name w:val="Style21"/>
    <w:basedOn w:val="af4"/>
    <w:qFormat/>
    <w:rsid w:val="00953668"/>
    <w:pPr>
      <w:widowControl w:val="0"/>
      <w:autoSpaceDE w:val="0"/>
      <w:autoSpaceDN w:val="0"/>
      <w:adjustRightInd w:val="0"/>
      <w:spacing w:beforeLines="50" w:afterLines="40" w:line="269" w:lineRule="exact"/>
      <w:jc w:val="center"/>
    </w:pPr>
  </w:style>
  <w:style w:type="paragraph" w:customStyle="1" w:styleId="Style32">
    <w:name w:val="Style32"/>
    <w:basedOn w:val="af4"/>
    <w:qFormat/>
    <w:rsid w:val="00953668"/>
    <w:pPr>
      <w:widowControl w:val="0"/>
      <w:autoSpaceDE w:val="0"/>
      <w:autoSpaceDN w:val="0"/>
      <w:adjustRightInd w:val="0"/>
      <w:spacing w:beforeLines="50" w:afterLines="40"/>
    </w:pPr>
  </w:style>
  <w:style w:type="character" w:customStyle="1" w:styleId="FontStyle41">
    <w:name w:val="Font Style41"/>
    <w:rsid w:val="00953668"/>
    <w:rPr>
      <w:rFonts w:ascii="Times New Roman" w:hAnsi="Times New Roman" w:cs="Times New Roman"/>
      <w:b/>
      <w:bCs/>
      <w:sz w:val="20"/>
      <w:szCs w:val="20"/>
    </w:rPr>
  </w:style>
  <w:style w:type="character" w:customStyle="1" w:styleId="FontStyle57">
    <w:name w:val="Font Style57"/>
    <w:rsid w:val="00953668"/>
    <w:rPr>
      <w:rFonts w:ascii="Times New Roman" w:hAnsi="Times New Roman" w:cs="Times New Roman"/>
      <w:sz w:val="20"/>
      <w:szCs w:val="20"/>
    </w:rPr>
  </w:style>
  <w:style w:type="character" w:customStyle="1" w:styleId="FontStyle58">
    <w:name w:val="Font Style58"/>
    <w:rsid w:val="00953668"/>
    <w:rPr>
      <w:rFonts w:ascii="Times New Roman" w:hAnsi="Times New Roman" w:cs="Times New Roman"/>
      <w:spacing w:val="10"/>
      <w:sz w:val="16"/>
      <w:szCs w:val="16"/>
    </w:rPr>
  </w:style>
  <w:style w:type="paragraph" w:customStyle="1" w:styleId="Style50">
    <w:name w:val="Style5"/>
    <w:basedOn w:val="af4"/>
    <w:uiPriority w:val="99"/>
    <w:qFormat/>
    <w:rsid w:val="00953668"/>
    <w:pPr>
      <w:widowControl w:val="0"/>
      <w:autoSpaceDE w:val="0"/>
      <w:autoSpaceDN w:val="0"/>
      <w:adjustRightInd w:val="0"/>
      <w:spacing w:beforeLines="50" w:afterLines="40"/>
    </w:pPr>
  </w:style>
  <w:style w:type="paragraph" w:customStyle="1" w:styleId="Style9">
    <w:name w:val="Style9"/>
    <w:basedOn w:val="af4"/>
    <w:qFormat/>
    <w:rsid w:val="00953668"/>
    <w:pPr>
      <w:widowControl w:val="0"/>
      <w:autoSpaceDE w:val="0"/>
      <w:autoSpaceDN w:val="0"/>
      <w:adjustRightInd w:val="0"/>
      <w:spacing w:beforeLines="50" w:afterLines="40"/>
    </w:pPr>
  </w:style>
  <w:style w:type="character" w:customStyle="1" w:styleId="FontStyle37">
    <w:name w:val="Font Style37"/>
    <w:rsid w:val="00953668"/>
    <w:rPr>
      <w:rFonts w:ascii="Arial Narrow" w:hAnsi="Arial Narrow" w:cs="Arial Narrow"/>
      <w:i/>
      <w:iCs/>
      <w:sz w:val="14"/>
      <w:szCs w:val="14"/>
    </w:rPr>
  </w:style>
  <w:style w:type="character" w:customStyle="1" w:styleId="FontStyle38">
    <w:name w:val="Font Style38"/>
    <w:rsid w:val="00953668"/>
    <w:rPr>
      <w:rFonts w:ascii="Times New Roman" w:hAnsi="Times New Roman" w:cs="Times New Roman"/>
      <w:b/>
      <w:bCs/>
      <w:spacing w:val="20"/>
      <w:sz w:val="22"/>
      <w:szCs w:val="22"/>
    </w:rPr>
  </w:style>
  <w:style w:type="character" w:customStyle="1" w:styleId="FontStyle39">
    <w:name w:val="Font Style39"/>
    <w:rsid w:val="00953668"/>
    <w:rPr>
      <w:rFonts w:ascii="Times New Roman" w:hAnsi="Times New Roman" w:cs="Times New Roman"/>
      <w:b/>
      <w:bCs/>
      <w:spacing w:val="20"/>
      <w:sz w:val="10"/>
      <w:szCs w:val="10"/>
    </w:rPr>
  </w:style>
  <w:style w:type="character" w:customStyle="1" w:styleId="FontStyle40">
    <w:name w:val="Font Style40"/>
    <w:rsid w:val="00953668"/>
    <w:rPr>
      <w:rFonts w:ascii="Corbel" w:hAnsi="Corbel" w:cs="Corbel"/>
      <w:sz w:val="8"/>
      <w:szCs w:val="8"/>
    </w:rPr>
  </w:style>
  <w:style w:type="character" w:customStyle="1" w:styleId="FontStyle42">
    <w:name w:val="Font Style42"/>
    <w:rsid w:val="00953668"/>
    <w:rPr>
      <w:rFonts w:ascii="Times New Roman" w:hAnsi="Times New Roman" w:cs="Times New Roman"/>
      <w:b/>
      <w:bCs/>
      <w:sz w:val="22"/>
      <w:szCs w:val="22"/>
    </w:rPr>
  </w:style>
  <w:style w:type="paragraph" w:customStyle="1" w:styleId="Style120">
    <w:name w:val="Style12"/>
    <w:basedOn w:val="af4"/>
    <w:qFormat/>
    <w:rsid w:val="00953668"/>
    <w:pPr>
      <w:widowControl w:val="0"/>
      <w:autoSpaceDE w:val="0"/>
      <w:autoSpaceDN w:val="0"/>
      <w:adjustRightInd w:val="0"/>
      <w:spacing w:beforeLines="50" w:afterLines="40"/>
    </w:pPr>
  </w:style>
  <w:style w:type="paragraph" w:customStyle="1" w:styleId="Style13">
    <w:name w:val="Style13"/>
    <w:basedOn w:val="af4"/>
    <w:qFormat/>
    <w:rsid w:val="00953668"/>
    <w:pPr>
      <w:widowControl w:val="0"/>
      <w:autoSpaceDE w:val="0"/>
      <w:autoSpaceDN w:val="0"/>
      <w:adjustRightInd w:val="0"/>
      <w:spacing w:beforeLines="50" w:afterLines="40" w:line="230" w:lineRule="exact"/>
      <w:jc w:val="right"/>
    </w:pPr>
  </w:style>
  <w:style w:type="paragraph" w:customStyle="1" w:styleId="Style16">
    <w:name w:val="Style16"/>
    <w:basedOn w:val="af4"/>
    <w:qFormat/>
    <w:rsid w:val="00953668"/>
    <w:pPr>
      <w:widowControl w:val="0"/>
      <w:autoSpaceDE w:val="0"/>
      <w:autoSpaceDN w:val="0"/>
      <w:adjustRightInd w:val="0"/>
      <w:spacing w:beforeLines="50" w:afterLines="40"/>
    </w:pPr>
  </w:style>
  <w:style w:type="paragraph" w:customStyle="1" w:styleId="Style17">
    <w:name w:val="Style17"/>
    <w:basedOn w:val="af4"/>
    <w:qFormat/>
    <w:rsid w:val="00953668"/>
    <w:pPr>
      <w:widowControl w:val="0"/>
      <w:autoSpaceDE w:val="0"/>
      <w:autoSpaceDN w:val="0"/>
      <w:adjustRightInd w:val="0"/>
      <w:spacing w:beforeLines="50" w:afterLines="40"/>
    </w:pPr>
  </w:style>
  <w:style w:type="paragraph" w:customStyle="1" w:styleId="Style19">
    <w:name w:val="Style19"/>
    <w:basedOn w:val="af4"/>
    <w:qFormat/>
    <w:rsid w:val="00953668"/>
    <w:pPr>
      <w:widowControl w:val="0"/>
      <w:autoSpaceDE w:val="0"/>
      <w:autoSpaceDN w:val="0"/>
      <w:adjustRightInd w:val="0"/>
      <w:spacing w:beforeLines="50" w:afterLines="40" w:line="230" w:lineRule="exact"/>
      <w:ind w:firstLine="115"/>
    </w:pPr>
  </w:style>
  <w:style w:type="paragraph" w:customStyle="1" w:styleId="Style22">
    <w:name w:val="Style22"/>
    <w:basedOn w:val="af4"/>
    <w:qFormat/>
    <w:rsid w:val="00953668"/>
    <w:pPr>
      <w:widowControl w:val="0"/>
      <w:autoSpaceDE w:val="0"/>
      <w:autoSpaceDN w:val="0"/>
      <w:adjustRightInd w:val="0"/>
      <w:spacing w:beforeLines="50" w:afterLines="40" w:line="187" w:lineRule="exact"/>
    </w:pPr>
  </w:style>
  <w:style w:type="paragraph" w:customStyle="1" w:styleId="Style25">
    <w:name w:val="Style25"/>
    <w:basedOn w:val="af4"/>
    <w:qFormat/>
    <w:rsid w:val="00953668"/>
    <w:pPr>
      <w:widowControl w:val="0"/>
      <w:autoSpaceDE w:val="0"/>
      <w:autoSpaceDN w:val="0"/>
      <w:adjustRightInd w:val="0"/>
      <w:spacing w:beforeLines="50" w:afterLines="40" w:line="163" w:lineRule="exact"/>
    </w:pPr>
  </w:style>
  <w:style w:type="paragraph" w:customStyle="1" w:styleId="Style26">
    <w:name w:val="Style26"/>
    <w:basedOn w:val="af4"/>
    <w:qFormat/>
    <w:rsid w:val="00953668"/>
    <w:pPr>
      <w:widowControl w:val="0"/>
      <w:autoSpaceDE w:val="0"/>
      <w:autoSpaceDN w:val="0"/>
      <w:adjustRightInd w:val="0"/>
      <w:spacing w:beforeLines="50" w:afterLines="40"/>
    </w:pPr>
  </w:style>
  <w:style w:type="paragraph" w:customStyle="1" w:styleId="Style27">
    <w:name w:val="Style27"/>
    <w:basedOn w:val="af4"/>
    <w:qFormat/>
    <w:rsid w:val="00953668"/>
    <w:pPr>
      <w:widowControl w:val="0"/>
      <w:autoSpaceDE w:val="0"/>
      <w:autoSpaceDN w:val="0"/>
      <w:adjustRightInd w:val="0"/>
      <w:spacing w:beforeLines="50" w:afterLines="40"/>
    </w:pPr>
  </w:style>
  <w:style w:type="paragraph" w:customStyle="1" w:styleId="Style28">
    <w:name w:val="Style28"/>
    <w:basedOn w:val="af4"/>
    <w:uiPriority w:val="99"/>
    <w:qFormat/>
    <w:rsid w:val="00953668"/>
    <w:pPr>
      <w:widowControl w:val="0"/>
      <w:autoSpaceDE w:val="0"/>
      <w:autoSpaceDN w:val="0"/>
      <w:adjustRightInd w:val="0"/>
      <w:spacing w:beforeLines="50" w:afterLines="40"/>
    </w:pPr>
  </w:style>
  <w:style w:type="paragraph" w:customStyle="1" w:styleId="Style29">
    <w:name w:val="Style29"/>
    <w:basedOn w:val="af4"/>
    <w:qFormat/>
    <w:rsid w:val="00953668"/>
    <w:pPr>
      <w:widowControl w:val="0"/>
      <w:autoSpaceDE w:val="0"/>
      <w:autoSpaceDN w:val="0"/>
      <w:adjustRightInd w:val="0"/>
      <w:spacing w:beforeLines="50" w:afterLines="40"/>
    </w:pPr>
  </w:style>
  <w:style w:type="paragraph" w:customStyle="1" w:styleId="Style31">
    <w:name w:val="Style31"/>
    <w:basedOn w:val="af4"/>
    <w:qFormat/>
    <w:rsid w:val="00953668"/>
    <w:pPr>
      <w:widowControl w:val="0"/>
      <w:autoSpaceDE w:val="0"/>
      <w:autoSpaceDN w:val="0"/>
      <w:adjustRightInd w:val="0"/>
      <w:spacing w:beforeLines="50" w:afterLines="40" w:line="230" w:lineRule="exact"/>
      <w:jc w:val="center"/>
    </w:pPr>
  </w:style>
  <w:style w:type="paragraph" w:customStyle="1" w:styleId="Style35">
    <w:name w:val="Style35"/>
    <w:basedOn w:val="af4"/>
    <w:qFormat/>
    <w:rsid w:val="00953668"/>
    <w:pPr>
      <w:widowControl w:val="0"/>
      <w:autoSpaceDE w:val="0"/>
      <w:autoSpaceDN w:val="0"/>
      <w:adjustRightInd w:val="0"/>
      <w:spacing w:beforeLines="50" w:afterLines="40"/>
    </w:pPr>
  </w:style>
  <w:style w:type="character" w:customStyle="1" w:styleId="FontStyle43">
    <w:name w:val="Font Style43"/>
    <w:rsid w:val="00953668"/>
    <w:rPr>
      <w:rFonts w:ascii="Sylfaen" w:hAnsi="Sylfaen" w:cs="Sylfaen"/>
      <w:b/>
      <w:bCs/>
      <w:sz w:val="10"/>
      <w:szCs w:val="10"/>
    </w:rPr>
  </w:style>
  <w:style w:type="character" w:customStyle="1" w:styleId="FontStyle44">
    <w:name w:val="Font Style44"/>
    <w:rsid w:val="00953668"/>
    <w:rPr>
      <w:rFonts w:ascii="Corbel" w:hAnsi="Corbel" w:cs="Corbel"/>
      <w:sz w:val="10"/>
      <w:szCs w:val="10"/>
    </w:rPr>
  </w:style>
  <w:style w:type="character" w:customStyle="1" w:styleId="FontStyle45">
    <w:name w:val="Font Style45"/>
    <w:rsid w:val="00953668"/>
    <w:rPr>
      <w:rFonts w:ascii="Times New Roman" w:hAnsi="Times New Roman" w:cs="Times New Roman"/>
      <w:b/>
      <w:bCs/>
      <w:w w:val="40"/>
      <w:sz w:val="30"/>
      <w:szCs w:val="30"/>
    </w:rPr>
  </w:style>
  <w:style w:type="character" w:customStyle="1" w:styleId="FontStyle46">
    <w:name w:val="Font Style46"/>
    <w:rsid w:val="00953668"/>
    <w:rPr>
      <w:rFonts w:ascii="Times New Roman" w:hAnsi="Times New Roman" w:cs="Times New Roman"/>
      <w:b/>
      <w:bCs/>
      <w:i/>
      <w:iCs/>
      <w:spacing w:val="10"/>
      <w:sz w:val="18"/>
      <w:szCs w:val="18"/>
    </w:rPr>
  </w:style>
  <w:style w:type="character" w:customStyle="1" w:styleId="FontStyle47">
    <w:name w:val="Font Style47"/>
    <w:rsid w:val="00953668"/>
    <w:rPr>
      <w:rFonts w:ascii="Times New Roman" w:hAnsi="Times New Roman" w:cs="Times New Roman"/>
      <w:b/>
      <w:bCs/>
      <w:spacing w:val="-10"/>
      <w:sz w:val="12"/>
      <w:szCs w:val="12"/>
    </w:rPr>
  </w:style>
  <w:style w:type="character" w:customStyle="1" w:styleId="FontStyle48">
    <w:name w:val="Font Style48"/>
    <w:rsid w:val="00953668"/>
    <w:rPr>
      <w:rFonts w:ascii="Times New Roman" w:hAnsi="Times New Roman" w:cs="Times New Roman"/>
      <w:i/>
      <w:iCs/>
      <w:sz w:val="18"/>
      <w:szCs w:val="18"/>
    </w:rPr>
  </w:style>
  <w:style w:type="character" w:customStyle="1" w:styleId="FontStyle49">
    <w:name w:val="Font Style49"/>
    <w:rsid w:val="00953668"/>
    <w:rPr>
      <w:rFonts w:ascii="Times New Roman" w:hAnsi="Times New Roman" w:cs="Times New Roman"/>
      <w:i/>
      <w:iCs/>
      <w:spacing w:val="30"/>
      <w:sz w:val="58"/>
      <w:szCs w:val="58"/>
    </w:rPr>
  </w:style>
  <w:style w:type="character" w:customStyle="1" w:styleId="FontStyle50">
    <w:name w:val="Font Style50"/>
    <w:rsid w:val="00953668"/>
    <w:rPr>
      <w:rFonts w:ascii="Franklin Gothic Medium Cond" w:hAnsi="Franklin Gothic Medium Cond" w:cs="Franklin Gothic Medium Cond"/>
      <w:i/>
      <w:iCs/>
      <w:sz w:val="10"/>
      <w:szCs w:val="10"/>
    </w:rPr>
  </w:style>
  <w:style w:type="character" w:customStyle="1" w:styleId="FontStyle51">
    <w:name w:val="Font Style51"/>
    <w:rsid w:val="00953668"/>
    <w:rPr>
      <w:rFonts w:ascii="Times New Roman" w:hAnsi="Times New Roman" w:cs="Times New Roman"/>
      <w:b/>
      <w:bCs/>
      <w:i/>
      <w:iCs/>
      <w:sz w:val="12"/>
      <w:szCs w:val="12"/>
    </w:rPr>
  </w:style>
  <w:style w:type="character" w:customStyle="1" w:styleId="FontStyle52">
    <w:name w:val="Font Style52"/>
    <w:rsid w:val="00953668"/>
    <w:rPr>
      <w:rFonts w:ascii="Corbel" w:hAnsi="Corbel" w:cs="Corbel"/>
      <w:spacing w:val="60"/>
      <w:sz w:val="60"/>
      <w:szCs w:val="60"/>
    </w:rPr>
  </w:style>
  <w:style w:type="character" w:customStyle="1" w:styleId="FontStyle53">
    <w:name w:val="Font Style53"/>
    <w:rsid w:val="00953668"/>
    <w:rPr>
      <w:rFonts w:ascii="Times New Roman" w:hAnsi="Times New Roman" w:cs="Times New Roman"/>
      <w:i/>
      <w:iCs/>
      <w:sz w:val="30"/>
      <w:szCs w:val="30"/>
    </w:rPr>
  </w:style>
  <w:style w:type="character" w:customStyle="1" w:styleId="FontStyle54">
    <w:name w:val="Font Style54"/>
    <w:rsid w:val="00953668"/>
    <w:rPr>
      <w:rFonts w:ascii="Times New Roman" w:hAnsi="Times New Roman" w:cs="Times New Roman"/>
      <w:b/>
      <w:bCs/>
      <w:sz w:val="18"/>
      <w:szCs w:val="18"/>
    </w:rPr>
  </w:style>
  <w:style w:type="character" w:customStyle="1" w:styleId="FontStyle55">
    <w:name w:val="Font Style55"/>
    <w:rsid w:val="00953668"/>
    <w:rPr>
      <w:rFonts w:ascii="Times New Roman" w:hAnsi="Times New Roman" w:cs="Times New Roman"/>
      <w:sz w:val="18"/>
      <w:szCs w:val="18"/>
    </w:rPr>
  </w:style>
  <w:style w:type="character" w:customStyle="1" w:styleId="FontStyle59">
    <w:name w:val="Font Style59"/>
    <w:rsid w:val="00953668"/>
    <w:rPr>
      <w:rFonts w:ascii="Times New Roman" w:hAnsi="Times New Roman" w:cs="Times New Roman"/>
      <w:b/>
      <w:bCs/>
      <w:sz w:val="22"/>
      <w:szCs w:val="22"/>
    </w:rPr>
  </w:style>
  <w:style w:type="character" w:customStyle="1" w:styleId="FontStyle60">
    <w:name w:val="Font Style60"/>
    <w:rsid w:val="00953668"/>
    <w:rPr>
      <w:rFonts w:ascii="Times New Roman" w:hAnsi="Times New Roman" w:cs="Times New Roman"/>
      <w:b/>
      <w:bCs/>
      <w:i/>
      <w:iCs/>
      <w:sz w:val="10"/>
      <w:szCs w:val="10"/>
    </w:rPr>
  </w:style>
  <w:style w:type="numbering" w:customStyle="1" w:styleId="12320">
    <w:name w:val="Список нумерованный 1.2.3.2"/>
    <w:basedOn w:val="af7"/>
    <w:rsid w:val="00953668"/>
  </w:style>
  <w:style w:type="paragraph" w:customStyle="1" w:styleId="5f">
    <w:name w:val="Стиль5"/>
    <w:basedOn w:val="19"/>
    <w:qFormat/>
    <w:rsid w:val="00953668"/>
    <w:pPr>
      <w:tabs>
        <w:tab w:val="left" w:leader="dot" w:pos="9259"/>
        <w:tab w:val="left" w:leader="dot" w:pos="9360"/>
        <w:tab w:val="left" w:leader="dot" w:pos="10080"/>
        <w:tab w:val="left" w:leader="dot" w:pos="14400"/>
        <w:tab w:val="left" w:leader="dot" w:pos="17280"/>
      </w:tabs>
      <w:spacing w:line="240" w:lineRule="auto"/>
    </w:pPr>
    <w:rPr>
      <w:rFonts w:eastAsia="Times New Roman" w:cs="Times New Roman"/>
      <w:b/>
      <w:bCs/>
      <w:sz w:val="24"/>
    </w:rPr>
  </w:style>
  <w:style w:type="paragraph" w:customStyle="1" w:styleId="6a">
    <w:name w:val="Стиль6"/>
    <w:basedOn w:val="af4"/>
    <w:qFormat/>
    <w:rsid w:val="00953668"/>
    <w:pPr>
      <w:spacing w:line="360" w:lineRule="auto"/>
      <w:jc w:val="center"/>
      <w:outlineLvl w:val="0"/>
    </w:pPr>
    <w:rPr>
      <w:b/>
      <w:color w:val="000000"/>
    </w:rPr>
  </w:style>
  <w:style w:type="numbering" w:styleId="1ai">
    <w:name w:val="Outline List 1"/>
    <w:basedOn w:val="af7"/>
    <w:unhideWhenUsed/>
    <w:qFormat/>
    <w:rsid w:val="00953668"/>
    <w:pPr>
      <w:numPr>
        <w:numId w:val="91"/>
      </w:numPr>
    </w:pPr>
  </w:style>
  <w:style w:type="paragraph" w:customStyle="1" w:styleId="4f9">
    <w:name w:val="# Заголовок ур 4"/>
    <w:basedOn w:val="af4"/>
    <w:qFormat/>
    <w:rsid w:val="00953668"/>
    <w:pPr>
      <w:widowControl w:val="0"/>
      <w:overflowPunct w:val="0"/>
      <w:autoSpaceDE w:val="0"/>
      <w:autoSpaceDN w:val="0"/>
      <w:adjustRightInd w:val="0"/>
      <w:spacing w:before="120" w:after="120"/>
      <w:jc w:val="both"/>
      <w:textAlignment w:val="baseline"/>
    </w:pPr>
    <w:rPr>
      <w:rFonts w:ascii="Calibri" w:eastAsia="Calibri" w:hAnsi="Calibri"/>
      <w:i/>
      <w:szCs w:val="20"/>
    </w:rPr>
  </w:style>
  <w:style w:type="paragraph" w:customStyle="1" w:styleId="S">
    <w:name w:val="S_Обычный"/>
    <w:basedOn w:val="af4"/>
    <w:link w:val="S0"/>
    <w:qFormat/>
    <w:rsid w:val="00953668"/>
    <w:pPr>
      <w:spacing w:before="120" w:after="60"/>
      <w:ind w:firstLine="567"/>
      <w:jc w:val="both"/>
    </w:pPr>
    <w:rPr>
      <w:lang w:eastAsia="ar-SA"/>
    </w:rPr>
  </w:style>
  <w:style w:type="character" w:customStyle="1" w:styleId="S0">
    <w:name w:val="S_Обычный Знак"/>
    <w:link w:val="S"/>
    <w:rsid w:val="00953668"/>
    <w:rPr>
      <w:sz w:val="24"/>
      <w:szCs w:val="24"/>
      <w:lang w:eastAsia="ar-SA"/>
    </w:rPr>
  </w:style>
  <w:style w:type="paragraph" w:customStyle="1" w:styleId="tekstob">
    <w:name w:val="tekstob"/>
    <w:basedOn w:val="af4"/>
    <w:uiPriority w:val="99"/>
    <w:qFormat/>
    <w:rsid w:val="00953668"/>
    <w:pPr>
      <w:spacing w:before="100" w:beforeAutospacing="1" w:after="100" w:afterAutospacing="1"/>
    </w:pPr>
  </w:style>
  <w:style w:type="paragraph" w:customStyle="1" w:styleId="312pt03">
    <w:name w:val="Стиль Заголовок 3 + 12 pt + Слева:  03 см"/>
    <w:basedOn w:val="312pt0"/>
    <w:autoRedefine/>
    <w:qFormat/>
    <w:rsid w:val="00953668"/>
    <w:pPr>
      <w:ind w:left="0"/>
    </w:pPr>
    <w:rPr>
      <w:rFonts w:ascii="Times New Roman" w:hAnsi="Times New Roman" w:cs="Times New Roman"/>
      <w:szCs w:val="20"/>
    </w:rPr>
  </w:style>
  <w:style w:type="numbering" w:styleId="1111110">
    <w:name w:val="Outline List 2"/>
    <w:basedOn w:val="af7"/>
    <w:unhideWhenUsed/>
    <w:qFormat/>
    <w:rsid w:val="00953668"/>
  </w:style>
  <w:style w:type="character" w:customStyle="1" w:styleId="760">
    <w:name w:val="Основной текст (76)_"/>
    <w:basedOn w:val="af5"/>
    <w:link w:val="761"/>
    <w:rsid w:val="00953668"/>
    <w:rPr>
      <w:rFonts w:ascii="Trebuchet MS" w:eastAsia="Trebuchet MS" w:hAnsi="Trebuchet MS" w:cs="Trebuchet MS"/>
      <w:b/>
      <w:bCs/>
      <w:shd w:val="clear" w:color="auto" w:fill="FFFFFF"/>
    </w:rPr>
  </w:style>
  <w:style w:type="character" w:customStyle="1" w:styleId="76Arial75pt">
    <w:name w:val="Основной текст (76) + Arial;7;5 pt;Не полужирный"/>
    <w:basedOn w:val="760"/>
    <w:rsid w:val="00953668"/>
    <w:rPr>
      <w:rFonts w:ascii="Arial" w:eastAsia="Arial" w:hAnsi="Arial" w:cs="Arial"/>
      <w:b/>
      <w:bCs/>
      <w:color w:val="000000"/>
      <w:spacing w:val="0"/>
      <w:w w:val="100"/>
      <w:position w:val="0"/>
      <w:sz w:val="15"/>
      <w:szCs w:val="15"/>
      <w:shd w:val="clear" w:color="auto" w:fill="FFFFFF"/>
      <w:lang w:val="ru-RU" w:eastAsia="ru-RU" w:bidi="ru-RU"/>
    </w:rPr>
  </w:style>
  <w:style w:type="paragraph" w:customStyle="1" w:styleId="761">
    <w:name w:val="Основной текст (76)"/>
    <w:basedOn w:val="af4"/>
    <w:link w:val="760"/>
    <w:qFormat/>
    <w:rsid w:val="00953668"/>
    <w:pPr>
      <w:widowControl w:val="0"/>
      <w:shd w:val="clear" w:color="auto" w:fill="FFFFFF"/>
      <w:spacing w:after="60" w:line="0" w:lineRule="atLeast"/>
      <w:jc w:val="center"/>
    </w:pPr>
    <w:rPr>
      <w:rFonts w:ascii="Trebuchet MS" w:eastAsia="Trebuchet MS" w:hAnsi="Trebuchet MS" w:cs="Trebuchet MS"/>
      <w:b/>
      <w:bCs/>
      <w:sz w:val="20"/>
      <w:szCs w:val="20"/>
    </w:rPr>
  </w:style>
  <w:style w:type="character" w:customStyle="1" w:styleId="76Arial75pt0">
    <w:name w:val="Основной текст (76) + Arial;7;5 pt"/>
    <w:basedOn w:val="760"/>
    <w:rsid w:val="00953668"/>
    <w:rPr>
      <w:rFonts w:ascii="Arial" w:eastAsia="Arial" w:hAnsi="Arial" w:cs="Arial"/>
      <w:b/>
      <w:bCs/>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affffffffffffff9">
    <w:name w:val="Для таблицы"/>
    <w:basedOn w:val="af4"/>
    <w:next w:val="af4"/>
    <w:qFormat/>
    <w:rsid w:val="00953668"/>
    <w:pPr>
      <w:jc w:val="center"/>
    </w:pPr>
    <w:rPr>
      <w:rFonts w:eastAsia="Calibri"/>
      <w:sz w:val="20"/>
      <w:szCs w:val="22"/>
      <w:lang w:eastAsia="en-US"/>
    </w:rPr>
  </w:style>
  <w:style w:type="paragraph" w:customStyle="1" w:styleId="ConsCell">
    <w:name w:val="ConsCell"/>
    <w:qFormat/>
    <w:rsid w:val="00953668"/>
    <w:pPr>
      <w:widowControl w:val="0"/>
      <w:autoSpaceDE w:val="0"/>
      <w:autoSpaceDN w:val="0"/>
      <w:adjustRightInd w:val="0"/>
      <w:ind w:right="19772"/>
    </w:pPr>
    <w:rPr>
      <w:rFonts w:ascii="Arial" w:hAnsi="Arial" w:cs="Arial"/>
    </w:rPr>
  </w:style>
  <w:style w:type="character" w:customStyle="1" w:styleId="FontStyle253">
    <w:name w:val="Font Style253"/>
    <w:basedOn w:val="af5"/>
    <w:uiPriority w:val="99"/>
    <w:rsid w:val="00953668"/>
    <w:rPr>
      <w:rFonts w:ascii="Times New Roman" w:hAnsi="Times New Roman" w:cs="Times New Roman"/>
      <w:sz w:val="22"/>
      <w:szCs w:val="22"/>
    </w:rPr>
  </w:style>
  <w:style w:type="paragraph" w:customStyle="1" w:styleId="-ff2">
    <w:name w:val="Таблица - текст по центру"/>
    <w:basedOn w:val="-b"/>
    <w:qFormat/>
    <w:rsid w:val="00953668"/>
    <w:pPr>
      <w:autoSpaceDN/>
      <w:contextualSpacing/>
      <w:jc w:val="center"/>
    </w:pPr>
    <w:rPr>
      <w:lang w:eastAsia="ar-SA"/>
    </w:rPr>
  </w:style>
  <w:style w:type="numbering" w:customStyle="1" w:styleId="1ai39">
    <w:name w:val="1 / a / i39"/>
    <w:qFormat/>
    <w:rsid w:val="00953668"/>
    <w:pPr>
      <w:numPr>
        <w:numId w:val="58"/>
      </w:numPr>
    </w:pPr>
  </w:style>
  <w:style w:type="character" w:customStyle="1" w:styleId="FontStyle18">
    <w:name w:val="Font Style18"/>
    <w:basedOn w:val="af5"/>
    <w:uiPriority w:val="99"/>
    <w:rsid w:val="00953668"/>
    <w:rPr>
      <w:rFonts w:ascii="Times New Roman" w:hAnsi="Times New Roman" w:cs="Times New Roman" w:hint="default"/>
      <w:b/>
      <w:bCs/>
      <w:sz w:val="24"/>
      <w:szCs w:val="24"/>
    </w:rPr>
  </w:style>
  <w:style w:type="paragraph" w:customStyle="1" w:styleId="-ff3">
    <w:name w:val="Таблица - отступ слева"/>
    <w:basedOn w:val="-b"/>
    <w:qFormat/>
    <w:rsid w:val="00953668"/>
    <w:pPr>
      <w:autoSpaceDN/>
      <w:ind w:left="454" w:hanging="170"/>
      <w:contextualSpacing/>
    </w:pPr>
    <w:rPr>
      <w:lang w:eastAsia="ar-SA"/>
    </w:rPr>
  </w:style>
  <w:style w:type="table" w:customStyle="1" w:styleId="-112">
    <w:name w:val="Светлая заливка - Акцент 112"/>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ffff8">
    <w:name w:val="Стандартная таблица2"/>
    <w:basedOn w:val="af6"/>
    <w:next w:val="afffffff1"/>
    <w:unhideWhenUsed/>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numbering" w:customStyle="1" w:styleId="1233">
    <w:name w:val="Список нумерованный 1.2.3.3"/>
    <w:basedOn w:val="af7"/>
    <w:rsid w:val="00953668"/>
  </w:style>
  <w:style w:type="numbering" w:customStyle="1" w:styleId="11111110">
    <w:name w:val="Нет списка1111111"/>
    <w:next w:val="af7"/>
    <w:semiHidden/>
    <w:qFormat/>
    <w:rsid w:val="00953668"/>
  </w:style>
  <w:style w:type="table" w:customStyle="1" w:styleId="21112">
    <w:name w:val="Сетка таблицы2111"/>
    <w:basedOn w:val="af6"/>
    <w:next w:val="affffff0"/>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0">
    <w:name w:val="Нет списка11111111"/>
    <w:next w:val="af7"/>
    <w:semiHidden/>
    <w:rsid w:val="00953668"/>
  </w:style>
  <w:style w:type="numbering" w:customStyle="1" w:styleId="211110">
    <w:name w:val="Нет списка21111"/>
    <w:next w:val="af7"/>
    <w:uiPriority w:val="99"/>
    <w:semiHidden/>
    <w:qFormat/>
    <w:rsid w:val="00953668"/>
  </w:style>
  <w:style w:type="numbering" w:customStyle="1" w:styleId="311110">
    <w:name w:val="Нет списка31111"/>
    <w:next w:val="af7"/>
    <w:uiPriority w:val="99"/>
    <w:semiHidden/>
    <w:qFormat/>
    <w:rsid w:val="00953668"/>
  </w:style>
  <w:style w:type="paragraph" w:customStyle="1" w:styleId="--">
    <w:name w:val="Таблица - текст-центр"/>
    <w:basedOn w:val="-b"/>
    <w:link w:val="--0"/>
    <w:qFormat/>
    <w:rsid w:val="00953668"/>
    <w:pPr>
      <w:autoSpaceDN/>
      <w:spacing w:before="40" w:after="40" w:line="276" w:lineRule="auto"/>
      <w:jc w:val="center"/>
    </w:pPr>
    <w:rPr>
      <w:rFonts w:eastAsia="Calibri"/>
      <w:color w:val="000000"/>
      <w:sz w:val="22"/>
      <w:szCs w:val="22"/>
      <w:lang w:eastAsia="en-US"/>
    </w:rPr>
  </w:style>
  <w:style w:type="character" w:customStyle="1" w:styleId="--0">
    <w:name w:val="Таблица - текст-центр Знак"/>
    <w:link w:val="--"/>
    <w:rsid w:val="00953668"/>
    <w:rPr>
      <w:rFonts w:ascii="Arial" w:eastAsia="Calibri" w:hAnsi="Arial" w:cs="Arial"/>
      <w:color w:val="000000"/>
      <w:sz w:val="22"/>
      <w:szCs w:val="22"/>
      <w:lang w:eastAsia="en-US"/>
    </w:rPr>
  </w:style>
  <w:style w:type="paragraph" w:customStyle="1" w:styleId="af">
    <w:name w:val="список нумерованный главный"/>
    <w:basedOn w:val="1"/>
    <w:qFormat/>
    <w:rsid w:val="00953668"/>
    <w:pPr>
      <w:numPr>
        <w:numId w:val="59"/>
      </w:numPr>
      <w:tabs>
        <w:tab w:val="clear" w:pos="840"/>
        <w:tab w:val="left" w:pos="357"/>
      </w:tabs>
      <w:suppressAutoHyphens/>
      <w:autoSpaceDN/>
      <w:spacing w:line="312" w:lineRule="auto"/>
      <w:ind w:left="1429"/>
    </w:pPr>
    <w:rPr>
      <w:rFonts w:asciiTheme="minorHAnsi" w:eastAsiaTheme="minorHAnsi" w:hAnsiTheme="minorHAnsi" w:cstheme="minorBidi"/>
      <w:lang w:eastAsia="en-US"/>
    </w:rPr>
  </w:style>
  <w:style w:type="paragraph" w:customStyle="1" w:styleId="affffffffffffffa">
    <w:name w:val="Рисунок по центру"/>
    <w:basedOn w:val="af4"/>
    <w:link w:val="affffffffffffffb"/>
    <w:qFormat/>
    <w:rsid w:val="00953668"/>
    <w:pPr>
      <w:suppressAutoHyphens/>
      <w:spacing w:line="360" w:lineRule="auto"/>
      <w:jc w:val="center"/>
    </w:pPr>
  </w:style>
  <w:style w:type="character" w:customStyle="1" w:styleId="affffffffffffffb">
    <w:name w:val="Рисунок по центру Знак"/>
    <w:link w:val="affffffffffffffa"/>
    <w:rsid w:val="00953668"/>
    <w:rPr>
      <w:sz w:val="24"/>
      <w:szCs w:val="24"/>
    </w:rPr>
  </w:style>
  <w:style w:type="paragraph" w:customStyle="1" w:styleId="Maximyz">
    <w:name w:val="Maximyz Обычный"/>
    <w:basedOn w:val="af4"/>
    <w:qFormat/>
    <w:rsid w:val="00953668"/>
    <w:pPr>
      <w:spacing w:line="360" w:lineRule="auto"/>
      <w:ind w:firstLine="709"/>
      <w:jc w:val="both"/>
    </w:pPr>
    <w:rPr>
      <w:rFonts w:eastAsia="Calibri"/>
      <w:szCs w:val="20"/>
    </w:rPr>
  </w:style>
  <w:style w:type="table" w:customStyle="1" w:styleId="89">
    <w:name w:val="Сетка таблицы8"/>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Сетка таблицы9"/>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
    <w:name w:val="Сетка таблицы10"/>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Сетка таблицы13"/>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a">
    <w:name w:val="Сетка таблицы14"/>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9">
    <w:name w:val="font9"/>
    <w:basedOn w:val="af4"/>
    <w:uiPriority w:val="99"/>
    <w:qFormat/>
    <w:rsid w:val="00953668"/>
    <w:pPr>
      <w:spacing w:before="100" w:beforeAutospacing="1" w:after="100" w:afterAutospacing="1"/>
    </w:pPr>
    <w:rPr>
      <w:b/>
      <w:bCs/>
    </w:rPr>
  </w:style>
  <w:style w:type="paragraph" w:customStyle="1" w:styleId="font10">
    <w:name w:val="font10"/>
    <w:basedOn w:val="af4"/>
    <w:uiPriority w:val="99"/>
    <w:qFormat/>
    <w:rsid w:val="00953668"/>
    <w:pPr>
      <w:spacing w:before="100" w:beforeAutospacing="1" w:after="100" w:afterAutospacing="1"/>
    </w:pPr>
    <w:rPr>
      <w:i/>
      <w:iCs/>
      <w:color w:val="000000"/>
    </w:rPr>
  </w:style>
  <w:style w:type="paragraph" w:customStyle="1" w:styleId="western">
    <w:name w:val="western"/>
    <w:basedOn w:val="af4"/>
    <w:uiPriority w:val="99"/>
    <w:qFormat/>
    <w:rsid w:val="00953668"/>
    <w:pPr>
      <w:suppressAutoHyphens/>
      <w:spacing w:before="280"/>
    </w:pPr>
    <w:rPr>
      <w:rFonts w:ascii="Arial" w:hAnsi="Arial" w:cs="Arial"/>
      <w:b/>
      <w:bCs/>
      <w:color w:val="000000"/>
      <w:sz w:val="22"/>
      <w:szCs w:val="22"/>
      <w:lang w:eastAsia="ar-SA"/>
    </w:rPr>
  </w:style>
  <w:style w:type="paragraph" w:customStyle="1" w:styleId="Normal0">
    <w:name w:val="Normal Знак Знак Знак Знак Знак Знак"/>
    <w:link w:val="Normal3"/>
    <w:qFormat/>
    <w:rsid w:val="00953668"/>
    <w:pPr>
      <w:spacing w:before="100" w:after="100"/>
      <w:jc w:val="both"/>
    </w:pPr>
    <w:rPr>
      <w:snapToGrid w:val="0"/>
      <w:sz w:val="24"/>
      <w:szCs w:val="24"/>
    </w:rPr>
  </w:style>
  <w:style w:type="character" w:customStyle="1" w:styleId="Normal3">
    <w:name w:val="Normal Знак Знак Знак Знак Знак Знак Знак"/>
    <w:link w:val="Normal0"/>
    <w:rsid w:val="00953668"/>
    <w:rPr>
      <w:snapToGrid w:val="0"/>
      <w:sz w:val="24"/>
      <w:szCs w:val="24"/>
    </w:rPr>
  </w:style>
  <w:style w:type="paragraph" w:customStyle="1" w:styleId="Normal4">
    <w:name w:val="Normal Знак"/>
    <w:link w:val="Normal20"/>
    <w:qFormat/>
    <w:rsid w:val="00953668"/>
    <w:rPr>
      <w:szCs w:val="24"/>
    </w:rPr>
  </w:style>
  <w:style w:type="character" w:customStyle="1" w:styleId="Normal20">
    <w:name w:val="Normal Знак Знак2"/>
    <w:link w:val="Normal4"/>
    <w:rsid w:val="00953668"/>
    <w:rPr>
      <w:szCs w:val="24"/>
    </w:rPr>
  </w:style>
  <w:style w:type="paragraph" w:customStyle="1" w:styleId="affffffffffffffc">
    <w:name w:val="Названия таблиц Знак Знак"/>
    <w:basedOn w:val="af4"/>
    <w:link w:val="affffffffffffffd"/>
    <w:autoRedefine/>
    <w:qFormat/>
    <w:rsid w:val="00953668"/>
    <w:pPr>
      <w:suppressAutoHyphens/>
      <w:spacing w:before="20" w:after="60"/>
      <w:jc w:val="center"/>
    </w:pPr>
    <w:rPr>
      <w:rFonts w:ascii="Bookman Old Style" w:hAnsi="Bookman Old Style"/>
      <w:b/>
      <w:color w:val="000000"/>
      <w:sz w:val="28"/>
      <w:szCs w:val="28"/>
      <w:lang w:eastAsia="en-US"/>
    </w:rPr>
  </w:style>
  <w:style w:type="character" w:customStyle="1" w:styleId="affffffffffffffd">
    <w:name w:val="Названия таблиц Знак Знак Знак"/>
    <w:link w:val="affffffffffffffc"/>
    <w:rsid w:val="00953668"/>
    <w:rPr>
      <w:rFonts w:ascii="Bookman Old Style" w:hAnsi="Bookman Old Style"/>
      <w:b/>
      <w:color w:val="000000"/>
      <w:sz w:val="28"/>
      <w:szCs w:val="28"/>
      <w:lang w:eastAsia="en-US"/>
    </w:rPr>
  </w:style>
  <w:style w:type="paragraph" w:customStyle="1" w:styleId="12f1">
    <w:name w:val="Стиль 12 пт Знак Знак Знак Знак"/>
    <w:basedOn w:val="af4"/>
    <w:link w:val="12f2"/>
    <w:qFormat/>
    <w:rsid w:val="00953668"/>
    <w:pPr>
      <w:spacing w:before="120"/>
      <w:ind w:firstLine="709"/>
      <w:jc w:val="both"/>
    </w:pPr>
    <w:rPr>
      <w:color w:val="000000"/>
      <w:sz w:val="26"/>
      <w:szCs w:val="28"/>
      <w:lang w:eastAsia="en-US"/>
    </w:rPr>
  </w:style>
  <w:style w:type="character" w:customStyle="1" w:styleId="12f2">
    <w:name w:val="Стиль 12 пт Знак Знак Знак Знак Знак"/>
    <w:link w:val="12f1"/>
    <w:rsid w:val="00953668"/>
    <w:rPr>
      <w:color w:val="000000"/>
      <w:sz w:val="26"/>
      <w:szCs w:val="28"/>
      <w:lang w:eastAsia="en-US"/>
    </w:rPr>
  </w:style>
  <w:style w:type="paragraph" w:customStyle="1" w:styleId="4fa">
    <w:name w:val="Стиль4 Знак Знак Знак Знак"/>
    <w:basedOn w:val="afff2"/>
    <w:link w:val="4fb"/>
    <w:qFormat/>
    <w:rsid w:val="00953668"/>
    <w:pPr>
      <w:overflowPunct/>
      <w:autoSpaceDE/>
      <w:autoSpaceDN/>
      <w:adjustRightInd/>
      <w:ind w:left="0" w:firstLine="708"/>
    </w:pPr>
    <w:rPr>
      <w:szCs w:val="24"/>
    </w:rPr>
  </w:style>
  <w:style w:type="character" w:customStyle="1" w:styleId="4fb">
    <w:name w:val="Стиль4 Знак Знак Знак Знак Знак"/>
    <w:link w:val="4fa"/>
    <w:locked/>
    <w:rsid w:val="00953668"/>
    <w:rPr>
      <w:sz w:val="24"/>
      <w:szCs w:val="24"/>
    </w:rPr>
  </w:style>
  <w:style w:type="paragraph" w:customStyle="1" w:styleId="4fc">
    <w:name w:val="Стиль4 Знак Знак"/>
    <w:basedOn w:val="afff2"/>
    <w:link w:val="4fd"/>
    <w:qFormat/>
    <w:rsid w:val="00953668"/>
    <w:pPr>
      <w:overflowPunct/>
      <w:autoSpaceDE/>
      <w:autoSpaceDN/>
      <w:adjustRightInd/>
      <w:ind w:left="0" w:firstLine="708"/>
    </w:pPr>
    <w:rPr>
      <w:szCs w:val="24"/>
    </w:rPr>
  </w:style>
  <w:style w:type="character" w:customStyle="1" w:styleId="4fd">
    <w:name w:val="Стиль4 Знак Знак Знак"/>
    <w:link w:val="4fc"/>
    <w:locked/>
    <w:rsid w:val="00953668"/>
    <w:rPr>
      <w:sz w:val="24"/>
      <w:szCs w:val="24"/>
    </w:rPr>
  </w:style>
  <w:style w:type="paragraph" w:customStyle="1" w:styleId="S31">
    <w:name w:val="S_Нумерованный_3.1"/>
    <w:basedOn w:val="af4"/>
    <w:link w:val="S310"/>
    <w:autoRedefine/>
    <w:qFormat/>
    <w:rsid w:val="00953668"/>
    <w:pPr>
      <w:ind w:firstLine="720"/>
      <w:jc w:val="both"/>
    </w:pPr>
    <w:rPr>
      <w:sz w:val="28"/>
      <w:szCs w:val="28"/>
      <w:lang w:eastAsia="en-US"/>
    </w:rPr>
  </w:style>
  <w:style w:type="character" w:customStyle="1" w:styleId="S310">
    <w:name w:val="S_Нумерованный_3.1 Знак Знак"/>
    <w:link w:val="S31"/>
    <w:rsid w:val="00953668"/>
    <w:rPr>
      <w:sz w:val="28"/>
      <w:szCs w:val="28"/>
      <w:lang w:eastAsia="en-US"/>
    </w:rPr>
  </w:style>
  <w:style w:type="character" w:customStyle="1" w:styleId="ConsPlusNormal1">
    <w:name w:val="ConsPlusNormal Знак Знак"/>
    <w:rsid w:val="00953668"/>
    <w:rPr>
      <w:rFonts w:ascii="Arial" w:eastAsia="Times New Roman" w:hAnsi="Arial" w:cs="Arial"/>
      <w:lang w:eastAsia="ru-RU"/>
    </w:rPr>
  </w:style>
  <w:style w:type="paragraph" w:customStyle="1" w:styleId="11fc">
    <w:name w:val="Табличный_боковик_11"/>
    <w:link w:val="11fd"/>
    <w:qFormat/>
    <w:rsid w:val="00953668"/>
    <w:rPr>
      <w:szCs w:val="24"/>
    </w:rPr>
  </w:style>
  <w:style w:type="character" w:customStyle="1" w:styleId="11fd">
    <w:name w:val="Табличный_боковик_11 Знак"/>
    <w:link w:val="11fc"/>
    <w:rsid w:val="00953668"/>
    <w:rPr>
      <w:szCs w:val="24"/>
    </w:rPr>
  </w:style>
  <w:style w:type="paragraph" w:customStyle="1" w:styleId="affffffffffffffe">
    <w:name w:val="Таблица_номер_таблицы"/>
    <w:link w:val="afffffffffffffff"/>
    <w:qFormat/>
    <w:rsid w:val="00953668"/>
    <w:pPr>
      <w:keepNext/>
      <w:jc w:val="right"/>
    </w:pPr>
    <w:rPr>
      <w:bCs/>
      <w:sz w:val="24"/>
      <w:szCs w:val="28"/>
    </w:rPr>
  </w:style>
  <w:style w:type="character" w:customStyle="1" w:styleId="afffffffffffffff">
    <w:name w:val="Таблица_номер_таблицы Знак"/>
    <w:link w:val="affffffffffffffe"/>
    <w:rsid w:val="00953668"/>
    <w:rPr>
      <w:bCs/>
      <w:sz w:val="24"/>
      <w:szCs w:val="28"/>
    </w:rPr>
  </w:style>
  <w:style w:type="paragraph" w:customStyle="1" w:styleId="11fe">
    <w:name w:val="Табличный_таблица_11"/>
    <w:link w:val="11ff"/>
    <w:qFormat/>
    <w:rsid w:val="00953668"/>
    <w:pPr>
      <w:jc w:val="center"/>
    </w:pPr>
    <w:rPr>
      <w:sz w:val="28"/>
      <w:szCs w:val="28"/>
    </w:rPr>
  </w:style>
  <w:style w:type="character" w:customStyle="1" w:styleId="11ff">
    <w:name w:val="Табличный_таблица_11 Знак"/>
    <w:link w:val="11fe"/>
    <w:locked/>
    <w:rsid w:val="00953668"/>
    <w:rPr>
      <w:sz w:val="28"/>
      <w:szCs w:val="28"/>
    </w:rPr>
  </w:style>
  <w:style w:type="paragraph" w:customStyle="1" w:styleId="afffffffffffffff0">
    <w:name w:val="Таблица_название_таблицы"/>
    <w:next w:val="af4"/>
    <w:link w:val="afffffffffffffff1"/>
    <w:qFormat/>
    <w:rsid w:val="00953668"/>
    <w:pPr>
      <w:keepNext/>
      <w:spacing w:after="120"/>
      <w:jc w:val="center"/>
    </w:pPr>
    <w:rPr>
      <w:sz w:val="24"/>
      <w:szCs w:val="24"/>
    </w:rPr>
  </w:style>
  <w:style w:type="character" w:customStyle="1" w:styleId="afffffffffffffff1">
    <w:name w:val="Таблица_название_таблицы Знак"/>
    <w:link w:val="afffffffffffffff0"/>
    <w:locked/>
    <w:rsid w:val="00953668"/>
    <w:rPr>
      <w:sz w:val="24"/>
      <w:szCs w:val="24"/>
    </w:rPr>
  </w:style>
  <w:style w:type="character" w:customStyle="1" w:styleId="afffffffffffff6">
    <w:name w:val="Абзац Знак"/>
    <w:link w:val="afffffffffffff5"/>
    <w:rsid w:val="00953668"/>
    <w:rPr>
      <w:sz w:val="24"/>
      <w:szCs w:val="24"/>
    </w:rPr>
  </w:style>
  <w:style w:type="character" w:customStyle="1" w:styleId="afffffffffffffff2">
    <w:name w:val="Текст_Подчеркнутый"/>
    <w:uiPriority w:val="1"/>
    <w:qFormat/>
    <w:rsid w:val="00953668"/>
    <w:rPr>
      <w:rFonts w:ascii="Times New Roman" w:hAnsi="Times New Roman"/>
      <w:u w:val="single"/>
    </w:rPr>
  </w:style>
  <w:style w:type="paragraph" w:customStyle="1" w:styleId="1fffffff2">
    <w:name w:val="Заголовок_подзаголовок_1"/>
    <w:next w:val="afffffffffffff5"/>
    <w:link w:val="1fffffff3"/>
    <w:qFormat/>
    <w:rsid w:val="00953668"/>
    <w:pPr>
      <w:keepNext/>
      <w:spacing w:before="60" w:after="60"/>
      <w:ind w:left="567" w:right="567"/>
      <w:jc w:val="both"/>
    </w:pPr>
    <w:rPr>
      <w:b/>
      <w:bCs/>
      <w:sz w:val="24"/>
      <w:szCs w:val="24"/>
      <w:u w:val="single"/>
    </w:rPr>
  </w:style>
  <w:style w:type="character" w:customStyle="1" w:styleId="1fffffff3">
    <w:name w:val="Заголовок_подзаголовок_1 Знак"/>
    <w:link w:val="1fffffff2"/>
    <w:rsid w:val="00953668"/>
    <w:rPr>
      <w:b/>
      <w:bCs/>
      <w:sz w:val="24"/>
      <w:szCs w:val="24"/>
      <w:u w:val="single"/>
    </w:rPr>
  </w:style>
  <w:style w:type="character" w:customStyle="1" w:styleId="1fffff0">
    <w:name w:val="Список_маркерный_1_уровень Знак"/>
    <w:link w:val="1fffff"/>
    <w:rsid w:val="00953668"/>
    <w:rPr>
      <w:snapToGrid w:val="0"/>
      <w:sz w:val="24"/>
      <w:szCs w:val="24"/>
    </w:rPr>
  </w:style>
  <w:style w:type="paragraph" w:customStyle="1" w:styleId="2ffff9">
    <w:name w:val="Заголовок_подзаголовок_2"/>
    <w:next w:val="afffffffffffff5"/>
    <w:link w:val="2ffffa"/>
    <w:qFormat/>
    <w:rsid w:val="00953668"/>
    <w:pPr>
      <w:keepNext/>
      <w:spacing w:before="60" w:after="60"/>
      <w:ind w:left="567" w:right="567"/>
      <w:jc w:val="both"/>
    </w:pPr>
    <w:rPr>
      <w:b/>
      <w:bCs/>
      <w:sz w:val="24"/>
      <w:szCs w:val="24"/>
    </w:rPr>
  </w:style>
  <w:style w:type="character" w:customStyle="1" w:styleId="2ffffa">
    <w:name w:val="Заголовок_подзаголовок_2 Знак"/>
    <w:link w:val="2ffff9"/>
    <w:rsid w:val="00953668"/>
    <w:rPr>
      <w:b/>
      <w:bCs/>
      <w:sz w:val="24"/>
      <w:szCs w:val="24"/>
    </w:rPr>
  </w:style>
  <w:style w:type="paragraph" w:customStyle="1" w:styleId="3ff9">
    <w:name w:val="Заголовок_подзаголовок_3"/>
    <w:next w:val="afffffffffffff5"/>
    <w:link w:val="3ffa"/>
    <w:qFormat/>
    <w:rsid w:val="00953668"/>
    <w:pPr>
      <w:keepNext/>
      <w:spacing w:before="60" w:after="60"/>
      <w:ind w:left="567" w:right="567"/>
    </w:pPr>
    <w:rPr>
      <w:b/>
      <w:bCs/>
      <w:sz w:val="24"/>
      <w:szCs w:val="24"/>
      <w:u w:val="single"/>
    </w:rPr>
  </w:style>
  <w:style w:type="character" w:customStyle="1" w:styleId="3ffa">
    <w:name w:val="Заголовок_подзаголовок_3 Знак"/>
    <w:link w:val="3ff9"/>
    <w:rsid w:val="00953668"/>
    <w:rPr>
      <w:b/>
      <w:bCs/>
      <w:sz w:val="24"/>
      <w:szCs w:val="24"/>
      <w:u w:val="single"/>
    </w:rPr>
  </w:style>
  <w:style w:type="paragraph" w:customStyle="1" w:styleId="afffffffffffffff3">
    <w:name w:val="Примечание"/>
    <w:next w:val="afffffffffffff5"/>
    <w:link w:val="afffffffffffffff4"/>
    <w:autoRedefine/>
    <w:uiPriority w:val="99"/>
    <w:qFormat/>
    <w:rsid w:val="00953668"/>
    <w:pPr>
      <w:ind w:right="567" w:firstLine="567"/>
    </w:pPr>
    <w:rPr>
      <w:szCs w:val="24"/>
    </w:rPr>
  </w:style>
  <w:style w:type="character" w:customStyle="1" w:styleId="afffffffffffffff4">
    <w:name w:val="Примечание Знак"/>
    <w:link w:val="afffffffffffffff3"/>
    <w:uiPriority w:val="99"/>
    <w:rsid w:val="00953668"/>
    <w:rPr>
      <w:szCs w:val="24"/>
    </w:rPr>
  </w:style>
  <w:style w:type="paragraph" w:customStyle="1" w:styleId="11ff0">
    <w:name w:val="Табличный_маркированный_11"/>
    <w:link w:val="11ff1"/>
    <w:qFormat/>
    <w:rsid w:val="00953668"/>
    <w:pPr>
      <w:jc w:val="both"/>
    </w:pPr>
    <w:rPr>
      <w:sz w:val="28"/>
      <w:szCs w:val="28"/>
    </w:rPr>
  </w:style>
  <w:style w:type="character" w:customStyle="1" w:styleId="11ff1">
    <w:name w:val="Табличный_маркированный_11 Знак"/>
    <w:link w:val="11ff0"/>
    <w:rsid w:val="00953668"/>
    <w:rPr>
      <w:sz w:val="28"/>
      <w:szCs w:val="28"/>
    </w:rPr>
  </w:style>
  <w:style w:type="paragraph" w:customStyle="1" w:styleId="1fffffff4">
    <w:name w:val="Список_нумерованный_1_уровень"/>
    <w:link w:val="1fffffff5"/>
    <w:uiPriority w:val="99"/>
    <w:qFormat/>
    <w:rsid w:val="00953668"/>
    <w:pPr>
      <w:spacing w:before="60" w:after="100"/>
      <w:ind w:left="567"/>
      <w:jc w:val="both"/>
    </w:pPr>
    <w:rPr>
      <w:sz w:val="24"/>
      <w:szCs w:val="24"/>
    </w:rPr>
  </w:style>
  <w:style w:type="character" w:customStyle="1" w:styleId="1fffffff5">
    <w:name w:val="Список_нумерованный_1_уровень Знак"/>
    <w:link w:val="1fffffff4"/>
    <w:uiPriority w:val="99"/>
    <w:locked/>
    <w:rsid w:val="00953668"/>
    <w:rPr>
      <w:sz w:val="24"/>
      <w:szCs w:val="24"/>
    </w:rPr>
  </w:style>
  <w:style w:type="character" w:customStyle="1" w:styleId="11ff2">
    <w:name w:val="ПодЗаголовок Знак11"/>
    <w:aliases w:val="Знак Знак Знак11"/>
    <w:locked/>
    <w:rsid w:val="00953668"/>
    <w:rPr>
      <w:b/>
      <w:bCs/>
      <w:iCs/>
      <w:sz w:val="24"/>
      <w:szCs w:val="24"/>
    </w:rPr>
  </w:style>
  <w:style w:type="paragraph" w:customStyle="1" w:styleId="11ff3">
    <w:name w:val="Без интервала11"/>
    <w:uiPriority w:val="99"/>
    <w:qFormat/>
    <w:rsid w:val="00953668"/>
    <w:rPr>
      <w:rFonts w:ascii="Calibri" w:hAnsi="Calibri"/>
      <w:sz w:val="22"/>
      <w:szCs w:val="22"/>
    </w:rPr>
  </w:style>
  <w:style w:type="paragraph" w:customStyle="1" w:styleId="2142">
    <w:name w:val="Основной текст 214"/>
    <w:basedOn w:val="af4"/>
    <w:uiPriority w:val="99"/>
    <w:qFormat/>
    <w:rsid w:val="00953668"/>
    <w:pPr>
      <w:overflowPunct w:val="0"/>
      <w:autoSpaceDE w:val="0"/>
      <w:autoSpaceDN w:val="0"/>
      <w:adjustRightInd w:val="0"/>
      <w:spacing w:after="120"/>
      <w:ind w:left="283"/>
    </w:pPr>
    <w:rPr>
      <w:rFonts w:ascii="MS Sans Serif" w:hAnsi="MS Sans Serif"/>
      <w:sz w:val="20"/>
      <w:szCs w:val="20"/>
      <w:lang w:val="en-US"/>
    </w:rPr>
  </w:style>
  <w:style w:type="paragraph" w:customStyle="1" w:styleId="2143">
    <w:name w:val="Основной текст с отступом 214"/>
    <w:basedOn w:val="af4"/>
    <w:qFormat/>
    <w:rsid w:val="00953668"/>
    <w:pPr>
      <w:overflowPunct w:val="0"/>
      <w:autoSpaceDE w:val="0"/>
      <w:autoSpaceDN w:val="0"/>
      <w:adjustRightInd w:val="0"/>
      <w:spacing w:before="240"/>
      <w:ind w:firstLine="567"/>
      <w:jc w:val="both"/>
    </w:pPr>
    <w:rPr>
      <w:sz w:val="28"/>
      <w:szCs w:val="20"/>
    </w:rPr>
  </w:style>
  <w:style w:type="paragraph" w:customStyle="1" w:styleId="14b">
    <w:name w:val="Текст14"/>
    <w:basedOn w:val="af4"/>
    <w:qFormat/>
    <w:rsid w:val="00953668"/>
    <w:pPr>
      <w:ind w:firstLine="709"/>
      <w:jc w:val="both"/>
    </w:pPr>
    <w:rPr>
      <w:szCs w:val="20"/>
    </w:rPr>
  </w:style>
  <w:style w:type="paragraph" w:customStyle="1" w:styleId="14c">
    <w:name w:val="Обычный14"/>
    <w:uiPriority w:val="99"/>
    <w:qFormat/>
    <w:rsid w:val="00953668"/>
  </w:style>
  <w:style w:type="paragraph" w:customStyle="1" w:styleId="139">
    <w:name w:val="Без интервала13"/>
    <w:uiPriority w:val="99"/>
    <w:qFormat/>
    <w:rsid w:val="00953668"/>
    <w:rPr>
      <w:rFonts w:ascii="Calibri" w:hAnsi="Calibri"/>
      <w:sz w:val="22"/>
      <w:szCs w:val="22"/>
    </w:rPr>
  </w:style>
  <w:style w:type="paragraph" w:customStyle="1" w:styleId="12f3">
    <w:name w:val="Без интервала12"/>
    <w:uiPriority w:val="99"/>
    <w:qFormat/>
    <w:rsid w:val="00953668"/>
    <w:rPr>
      <w:rFonts w:ascii="Calibri" w:hAnsi="Calibri"/>
      <w:sz w:val="22"/>
      <w:szCs w:val="22"/>
    </w:rPr>
  </w:style>
  <w:style w:type="paragraph" w:customStyle="1" w:styleId="2150">
    <w:name w:val="Основной текст 215"/>
    <w:basedOn w:val="af4"/>
    <w:uiPriority w:val="99"/>
    <w:qFormat/>
    <w:rsid w:val="00953668"/>
    <w:pPr>
      <w:overflowPunct w:val="0"/>
      <w:autoSpaceDE w:val="0"/>
      <w:autoSpaceDN w:val="0"/>
      <w:adjustRightInd w:val="0"/>
      <w:spacing w:after="120"/>
      <w:ind w:left="283"/>
    </w:pPr>
    <w:rPr>
      <w:rFonts w:ascii="MS Sans Serif" w:hAnsi="MS Sans Serif"/>
      <w:sz w:val="20"/>
      <w:szCs w:val="20"/>
      <w:lang w:val="en-US"/>
    </w:rPr>
  </w:style>
  <w:style w:type="paragraph" w:customStyle="1" w:styleId="2151">
    <w:name w:val="Основной текст с отступом 215"/>
    <w:basedOn w:val="af4"/>
    <w:uiPriority w:val="99"/>
    <w:qFormat/>
    <w:rsid w:val="00953668"/>
    <w:pPr>
      <w:overflowPunct w:val="0"/>
      <w:autoSpaceDE w:val="0"/>
      <w:autoSpaceDN w:val="0"/>
      <w:adjustRightInd w:val="0"/>
      <w:spacing w:before="240"/>
      <w:ind w:firstLine="567"/>
      <w:jc w:val="both"/>
    </w:pPr>
    <w:rPr>
      <w:sz w:val="28"/>
      <w:szCs w:val="20"/>
    </w:rPr>
  </w:style>
  <w:style w:type="paragraph" w:customStyle="1" w:styleId="157">
    <w:name w:val="Текст15"/>
    <w:basedOn w:val="af4"/>
    <w:qFormat/>
    <w:rsid w:val="00953668"/>
    <w:pPr>
      <w:ind w:firstLine="709"/>
      <w:jc w:val="both"/>
    </w:pPr>
    <w:rPr>
      <w:szCs w:val="20"/>
    </w:rPr>
  </w:style>
  <w:style w:type="paragraph" w:customStyle="1" w:styleId="158">
    <w:name w:val="Обычный15"/>
    <w:uiPriority w:val="99"/>
    <w:qFormat/>
    <w:rsid w:val="00953668"/>
  </w:style>
  <w:style w:type="paragraph" w:customStyle="1" w:styleId="14d">
    <w:name w:val="Без интервала14"/>
    <w:uiPriority w:val="99"/>
    <w:qFormat/>
    <w:rsid w:val="00953668"/>
    <w:rPr>
      <w:rFonts w:ascii="Calibri" w:hAnsi="Calibri"/>
      <w:sz w:val="22"/>
      <w:szCs w:val="22"/>
    </w:rPr>
  </w:style>
  <w:style w:type="table" w:customStyle="1" w:styleId="193">
    <w:name w:val="Стиль таблицы19"/>
    <w:basedOn w:val="afffffff1"/>
    <w:uiPriority w:val="99"/>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4a">
    <w:name w:val="Стиль24"/>
    <w:rsid w:val="00953668"/>
  </w:style>
  <w:style w:type="table" w:customStyle="1" w:styleId="-113">
    <w:name w:val="Светлая заливка - Акцент 113"/>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51">
    <w:name w:val="Стиль таблицы115"/>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4">
    <w:name w:val="Стиль таблицы123"/>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15">
    <w:name w:val="Стиль таблицы111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30">
    <w:name w:val="Стиль таблицы133"/>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10">
    <w:name w:val="Стиль таблицы14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11">
    <w:name w:val="Стиль таблицы112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10">
    <w:name w:val="Стиль таблицы121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1">
    <w:name w:val="Стиль таблицы131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510">
    <w:name w:val="Стиль таблицы15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10">
    <w:name w:val="Стиль таблицы113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210">
    <w:name w:val="Стиль таблицы122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1">
    <w:name w:val="Стиль таблицы132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610">
    <w:name w:val="Стиль таблицы16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710">
    <w:name w:val="Стиль таблицы17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10">
    <w:name w:val="Стиль таблицы1141"/>
    <w:basedOn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3210">
    <w:name w:val="Стиль321"/>
    <w:rsid w:val="00953668"/>
  </w:style>
  <w:style w:type="numbering" w:customStyle="1" w:styleId="4210">
    <w:name w:val="Стиль421"/>
    <w:rsid w:val="00953668"/>
  </w:style>
  <w:style w:type="numbering" w:customStyle="1" w:styleId="21f7">
    <w:name w:val="Статья / Раздел21"/>
    <w:basedOn w:val="af7"/>
    <w:next w:val="af1"/>
    <w:rsid w:val="00953668"/>
  </w:style>
  <w:style w:type="table" w:customStyle="1" w:styleId="-1111">
    <w:name w:val="Светлая заливка - Акцент 1111"/>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59">
    <w:name w:val="Сетка таблицы15"/>
    <w:basedOn w:val="af6"/>
    <w:next w:val="affffff0"/>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тиль таблицы110"/>
    <w:basedOn w:val="afffffff1"/>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numbering" w:customStyle="1" w:styleId="25">
    <w:name w:val="Стиль25"/>
    <w:rsid w:val="00953668"/>
    <w:pPr>
      <w:numPr>
        <w:numId w:val="23"/>
      </w:numPr>
    </w:pPr>
  </w:style>
  <w:style w:type="numbering" w:customStyle="1" w:styleId="212">
    <w:name w:val="Стиль212"/>
    <w:rsid w:val="00953668"/>
    <w:pPr>
      <w:numPr>
        <w:numId w:val="54"/>
      </w:numPr>
    </w:pPr>
  </w:style>
  <w:style w:type="table" w:customStyle="1" w:styleId="1161">
    <w:name w:val="Стиль таблицы116"/>
    <w:basedOn w:val="afffffff1"/>
    <w:uiPriority w:val="99"/>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ff4">
    <w:name w:val="Стандартная таблица11"/>
    <w:basedOn w:val="af6"/>
    <w:next w:val="afffffff1"/>
    <w:uiPriority w:val="99"/>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tl2br w:val="none" w:sz="0" w:space="0" w:color="auto"/>
          <w:tr2bl w:val="none" w:sz="0" w:space="0" w:color="auto"/>
        </w:tcBorders>
        <w:shd w:val="solid" w:color="000000" w:fill="FFFFFF"/>
      </w:tcPr>
    </w:tblStylePr>
  </w:style>
  <w:style w:type="numbering" w:customStyle="1" w:styleId="433">
    <w:name w:val="Стиль43"/>
    <w:rsid w:val="00953668"/>
  </w:style>
  <w:style w:type="table" w:customStyle="1" w:styleId="-114">
    <w:name w:val="Светлая заливка - Акцент 114"/>
    <w:basedOn w:val="af6"/>
    <w:uiPriority w:val="60"/>
    <w:rsid w:val="00953668"/>
    <w:rPr>
      <w:rFonts w:ascii="Calibri" w:eastAsiaTheme="minorHAns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21">
    <w:name w:val="Светлая заливка - Акцент 1121"/>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ff5">
    <w:name w:val="Изысканная таблица11"/>
    <w:basedOn w:val="af6"/>
    <w:next w:val="affffff"/>
    <w:unhideWhenUsed/>
    <w:rsid w:val="0095366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11">
    <w:name w:val="Веб-таблица 311"/>
    <w:basedOn w:val="af6"/>
    <w:next w:val="-30"/>
    <w:unhideWhenUsed/>
    <w:rsid w:val="0095366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Таблица ОРГРЭС111"/>
    <w:basedOn w:val="af6"/>
    <w:next w:val="affffff0"/>
    <w:uiPriority w:val="59"/>
    <w:rsid w:val="0095366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тиль таблицы124"/>
    <w:basedOn w:val="affffff0"/>
    <w:uiPriority w:val="99"/>
    <w:rsid w:val="0095366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Сетка таблицы212"/>
    <w:basedOn w:val="af6"/>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Стиль231"/>
    <w:rsid w:val="00953668"/>
  </w:style>
  <w:style w:type="numbering" w:customStyle="1" w:styleId="2111">
    <w:name w:val="Стиль2111"/>
    <w:rsid w:val="00953668"/>
    <w:pPr>
      <w:numPr>
        <w:numId w:val="32"/>
      </w:numPr>
    </w:pPr>
  </w:style>
  <w:style w:type="numbering" w:customStyle="1" w:styleId="4120">
    <w:name w:val="Стиль412"/>
    <w:rsid w:val="00953668"/>
    <w:pPr>
      <w:numPr>
        <w:numId w:val="60"/>
      </w:numPr>
    </w:pPr>
  </w:style>
  <w:style w:type="numbering" w:customStyle="1" w:styleId="120">
    <w:name w:val="Статья / Раздел12"/>
    <w:basedOn w:val="af7"/>
    <w:next w:val="af1"/>
    <w:unhideWhenUsed/>
    <w:qFormat/>
    <w:rsid w:val="00953668"/>
    <w:pPr>
      <w:numPr>
        <w:numId w:val="62"/>
      </w:numPr>
    </w:pPr>
  </w:style>
  <w:style w:type="table" w:customStyle="1" w:styleId="111b">
    <w:name w:val="Простая таблица 111"/>
    <w:basedOn w:val="af6"/>
    <w:next w:val="1fff8"/>
    <w:unhideWhenUsed/>
    <w:rsid w:val="00953668"/>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8">
    <w:name w:val="Стандартная таблица21"/>
    <w:basedOn w:val="af6"/>
    <w:next w:val="afffffff1"/>
    <w:uiPriority w:val="99"/>
    <w:unhideWhenUsed/>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1112">
    <w:name w:val="Светлая заливка - Акцент 1112"/>
    <w:basedOn w:val="af6"/>
    <w:uiPriority w:val="60"/>
    <w:rsid w:val="00953668"/>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713">
    <w:name w:val="Сетка таблицы71"/>
    <w:basedOn w:val="af6"/>
    <w:next w:val="affffff0"/>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0">
    <w:name w:val="Классическая таблица 4112"/>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3">
    <w:name w:val="Нет списка221"/>
    <w:next w:val="af7"/>
    <w:uiPriority w:val="99"/>
    <w:semiHidden/>
    <w:qFormat/>
    <w:rsid w:val="00953668"/>
  </w:style>
  <w:style w:type="table" w:customStyle="1" w:styleId="4212">
    <w:name w:val="Классическая таблица 42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310">
    <w:name w:val="Классическая таблица 43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410">
    <w:name w:val="Классическая таблица 44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451">
    <w:name w:val="Классическая таблица 45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12111">
    <w:name w:val="Нет списка1211"/>
    <w:next w:val="af7"/>
    <w:semiHidden/>
    <w:unhideWhenUsed/>
    <w:qFormat/>
    <w:rsid w:val="00953668"/>
  </w:style>
  <w:style w:type="table" w:customStyle="1" w:styleId="211111">
    <w:name w:val="Сетка таблицы21111"/>
    <w:basedOn w:val="af6"/>
    <w:next w:val="affffff0"/>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0">
    <w:name w:val="Нет списка111111111"/>
    <w:next w:val="af7"/>
    <w:semiHidden/>
    <w:rsid w:val="00953668"/>
  </w:style>
  <w:style w:type="numbering" w:customStyle="1" w:styleId="2111110">
    <w:name w:val="Нет списка211111"/>
    <w:next w:val="af7"/>
    <w:uiPriority w:val="99"/>
    <w:semiHidden/>
    <w:qFormat/>
    <w:rsid w:val="00953668"/>
  </w:style>
  <w:style w:type="numbering" w:customStyle="1" w:styleId="311111">
    <w:name w:val="Нет списка311111"/>
    <w:next w:val="af7"/>
    <w:uiPriority w:val="99"/>
    <w:semiHidden/>
    <w:qFormat/>
    <w:rsid w:val="00953668"/>
  </w:style>
  <w:style w:type="table" w:customStyle="1" w:styleId="411110">
    <w:name w:val="Классическая таблица 41111"/>
    <w:basedOn w:val="af6"/>
    <w:next w:val="44"/>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2212">
    <w:name w:val="Стиль2212"/>
    <w:rsid w:val="00953668"/>
    <w:pPr>
      <w:numPr>
        <w:numId w:val="34"/>
      </w:numPr>
    </w:pPr>
  </w:style>
  <w:style w:type="numbering" w:customStyle="1" w:styleId="3123">
    <w:name w:val="Стиль312"/>
    <w:rsid w:val="00953668"/>
  </w:style>
  <w:style w:type="numbering" w:customStyle="1" w:styleId="4112">
    <w:name w:val="Стиль4112"/>
    <w:rsid w:val="00953668"/>
    <w:pPr>
      <w:numPr>
        <w:numId w:val="33"/>
      </w:numPr>
    </w:pPr>
  </w:style>
  <w:style w:type="numbering" w:customStyle="1" w:styleId="112">
    <w:name w:val="Статья / Раздел112"/>
    <w:basedOn w:val="af7"/>
    <w:next w:val="af1"/>
    <w:qFormat/>
    <w:rsid w:val="00953668"/>
    <w:pPr>
      <w:numPr>
        <w:numId w:val="53"/>
      </w:numPr>
    </w:pPr>
  </w:style>
  <w:style w:type="numbering" w:customStyle="1" w:styleId="22f1">
    <w:name w:val="Статья / Раздел22"/>
    <w:basedOn w:val="af7"/>
    <w:next w:val="af1"/>
    <w:qFormat/>
    <w:rsid w:val="00953668"/>
  </w:style>
  <w:style w:type="table" w:customStyle="1" w:styleId="813">
    <w:name w:val="Сетка таблицы81"/>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6"/>
    <w:next w:val="affffff0"/>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
    <w:name w:val="Сетка таблицы101"/>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Сетка таблицы121"/>
    <w:basedOn w:val="af6"/>
    <w:next w:val="affffff0"/>
    <w:uiPriority w:val="9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
    <w:name w:val="Сетка таблицы131"/>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Сетка таблицы141"/>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
    <w:name w:val="Стиль2311"/>
    <w:rsid w:val="00953668"/>
  </w:style>
  <w:style w:type="table" w:customStyle="1" w:styleId="23e">
    <w:name w:val="Сетка таблицы23"/>
    <w:basedOn w:val="af6"/>
    <w:next w:val="affffff0"/>
    <w:uiPriority w:val="99"/>
    <w:rsid w:val="00953668"/>
    <w:pPr>
      <w:jc w:val="both"/>
    </w:pPr>
    <w:rPr>
      <w:rFonts w:eastAsiaTheme="minorHAnsi" w:cstheme="minorBidi"/>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ffb">
    <w:name w:val="Заголовок 2 уровня"/>
    <w:basedOn w:val="2b"/>
    <w:next w:val="BodyText21"/>
    <w:uiPriority w:val="99"/>
    <w:qFormat/>
    <w:rsid w:val="00953668"/>
    <w:pPr>
      <w:keepNext/>
      <w:spacing w:before="240" w:beforeAutospacing="0" w:after="120" w:afterAutospacing="0" w:line="360" w:lineRule="auto"/>
      <w:jc w:val="center"/>
    </w:pPr>
    <w:rPr>
      <w:rFonts w:ascii="Times New Roman" w:eastAsia="Times New Roman" w:hAnsi="Times New Roman" w:cs="Arial"/>
      <w:b/>
      <w:bCs/>
      <w:sz w:val="24"/>
      <w:szCs w:val="24"/>
      <w:lang w:val="ru-RU" w:eastAsia="ru-RU"/>
    </w:rPr>
  </w:style>
  <w:style w:type="paragraph" w:customStyle="1" w:styleId="afffffffffffffff5">
    <w:name w:val="Знак Знак Знак Знак Знак Знак Знак Знак Знак Знак Знак Знак Знак"/>
    <w:basedOn w:val="af4"/>
    <w:uiPriority w:val="99"/>
    <w:qFormat/>
    <w:rsid w:val="00953668"/>
    <w:pPr>
      <w:spacing w:before="100" w:beforeAutospacing="1" w:after="100" w:afterAutospacing="1"/>
    </w:pPr>
    <w:rPr>
      <w:rFonts w:ascii="Tahoma" w:hAnsi="Tahoma"/>
      <w:sz w:val="20"/>
      <w:szCs w:val="20"/>
      <w:lang w:val="en-US" w:eastAsia="en-US"/>
    </w:rPr>
  </w:style>
  <w:style w:type="paragraph" w:customStyle="1" w:styleId="Pa0">
    <w:name w:val="Pa0"/>
    <w:basedOn w:val="af4"/>
    <w:next w:val="af4"/>
    <w:qFormat/>
    <w:rsid w:val="00953668"/>
    <w:pPr>
      <w:autoSpaceDE w:val="0"/>
      <w:autoSpaceDN w:val="0"/>
      <w:adjustRightInd w:val="0"/>
      <w:spacing w:line="241" w:lineRule="atLeast"/>
    </w:pPr>
    <w:rPr>
      <w:rFonts w:ascii="Myriad Pro SemiExt" w:eastAsia="Calibri" w:hAnsi="Myriad Pro SemiExt"/>
    </w:rPr>
  </w:style>
  <w:style w:type="paragraph" w:customStyle="1" w:styleId="afffffffffffffff6">
    <w:name w:val="Основной текст слава"/>
    <w:basedOn w:val="af4"/>
    <w:uiPriority w:val="99"/>
    <w:qFormat/>
    <w:rsid w:val="00953668"/>
    <w:pPr>
      <w:spacing w:line="276" w:lineRule="auto"/>
      <w:ind w:firstLine="709"/>
      <w:jc w:val="both"/>
    </w:pPr>
    <w:rPr>
      <w:rFonts w:ascii="Calibri" w:eastAsia="Calibri" w:hAnsi="Calibri"/>
      <w:sz w:val="22"/>
      <w:szCs w:val="22"/>
      <w:lang w:eastAsia="en-US"/>
    </w:rPr>
  </w:style>
  <w:style w:type="character" w:customStyle="1" w:styleId="A00">
    <w:name w:val="A0"/>
    <w:rsid w:val="00953668"/>
    <w:rPr>
      <w:b/>
      <w:bCs w:val="0"/>
      <w:color w:val="000000"/>
      <w:sz w:val="48"/>
    </w:rPr>
  </w:style>
  <w:style w:type="character" w:customStyle="1" w:styleId="A20">
    <w:name w:val="A2"/>
    <w:rsid w:val="00953668"/>
    <w:rPr>
      <w:rFonts w:ascii="Arial" w:hAnsi="Arial" w:cs="Arial" w:hint="default"/>
      <w:color w:val="000000"/>
      <w:sz w:val="32"/>
    </w:rPr>
  </w:style>
  <w:style w:type="paragraph" w:customStyle="1" w:styleId="xl19">
    <w:name w:val="xl19"/>
    <w:basedOn w:val="af4"/>
    <w:qFormat/>
    <w:rsid w:val="0095366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
    <w:name w:val="xl20"/>
    <w:basedOn w:val="af4"/>
    <w:qFormat/>
    <w:rsid w:val="00953668"/>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1">
    <w:name w:val="xl21"/>
    <w:basedOn w:val="af4"/>
    <w:qFormat/>
    <w:rsid w:val="00953668"/>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2">
    <w:name w:val="xl22"/>
    <w:basedOn w:val="af4"/>
    <w:qFormat/>
    <w:rsid w:val="00953668"/>
    <w:pPr>
      <w:pBdr>
        <w:top w:val="single" w:sz="4" w:space="0" w:color="auto"/>
        <w:bottom w:val="single" w:sz="4" w:space="0" w:color="auto"/>
      </w:pBdr>
      <w:spacing w:before="100" w:beforeAutospacing="1" w:after="100" w:afterAutospacing="1"/>
      <w:jc w:val="center"/>
    </w:pPr>
  </w:style>
  <w:style w:type="numbering" w:customStyle="1" w:styleId="21210">
    <w:name w:val="Стиль2121"/>
    <w:rsid w:val="00953668"/>
  </w:style>
  <w:style w:type="numbering" w:customStyle="1" w:styleId="241">
    <w:name w:val="Стиль241"/>
    <w:rsid w:val="00953668"/>
    <w:pPr>
      <w:numPr>
        <w:numId w:val="52"/>
      </w:numPr>
    </w:pPr>
  </w:style>
  <w:style w:type="numbering" w:customStyle="1" w:styleId="2411">
    <w:name w:val="Стиль2411"/>
    <w:rsid w:val="00953668"/>
    <w:pPr>
      <w:numPr>
        <w:numId w:val="65"/>
      </w:numPr>
    </w:pPr>
  </w:style>
  <w:style w:type="paragraph" w:customStyle="1" w:styleId="afffffffffffffff7">
    <w:name w:val="#Основной текст"/>
    <w:basedOn w:val="af4"/>
    <w:uiPriority w:val="99"/>
    <w:qFormat/>
    <w:rsid w:val="00953668"/>
    <w:pPr>
      <w:ind w:firstLine="851"/>
      <w:jc w:val="both"/>
    </w:pPr>
  </w:style>
  <w:style w:type="paragraph" w:customStyle="1" w:styleId="Style8">
    <w:name w:val="Style8"/>
    <w:basedOn w:val="af4"/>
    <w:uiPriority w:val="99"/>
    <w:qFormat/>
    <w:rsid w:val="00953668"/>
    <w:pPr>
      <w:widowControl w:val="0"/>
      <w:suppressAutoHyphens/>
      <w:autoSpaceDE w:val="0"/>
      <w:autoSpaceDN w:val="0"/>
    </w:pPr>
    <w:rPr>
      <w:rFonts w:eastAsia="Arial Unicode MS"/>
      <w:kern w:val="3"/>
      <w:lang w:eastAsia="zh-CN" w:bidi="hi-IN"/>
    </w:rPr>
  </w:style>
  <w:style w:type="table" w:styleId="1-2">
    <w:name w:val="Medium Grid 1 Accent 2"/>
    <w:basedOn w:val="af6"/>
    <w:link w:val="1-20"/>
    <w:uiPriority w:val="99"/>
    <w:rsid w:val="00953668"/>
    <w:rPr>
      <w:lang w:eastAsia="en-US"/>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lastRow">
      <w:tblPr/>
      <w:tcPr>
        <w:tcBorders>
          <w:top w:val="single" w:sz="18" w:space="0" w:color="CF7B79" w:themeColor="accent2" w:themeTint="BF"/>
        </w:tcBorders>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character" w:customStyle="1" w:styleId="1-20">
    <w:name w:val="Средняя сетка 1 - Акцент 2 Знак"/>
    <w:link w:val="1-2"/>
    <w:uiPriority w:val="99"/>
    <w:locked/>
    <w:rsid w:val="00953668"/>
    <w:rPr>
      <w:lang w:eastAsia="en-US"/>
    </w:rPr>
  </w:style>
  <w:style w:type="character" w:customStyle="1" w:styleId="FontStyle164">
    <w:name w:val="Font Style164"/>
    <w:rsid w:val="00953668"/>
    <w:rPr>
      <w:rFonts w:ascii="Times New Roman" w:eastAsia="Times New Roman" w:hAnsi="Times New Roman" w:cs="Times New Roman" w:hint="default"/>
      <w:color w:val="auto"/>
      <w:sz w:val="26"/>
      <w:lang w:val="ru-RU" w:eastAsia="zh-CN"/>
    </w:rPr>
  </w:style>
  <w:style w:type="character" w:customStyle="1" w:styleId="FontStyle157">
    <w:name w:val="Font Style157"/>
    <w:rsid w:val="00953668"/>
    <w:rPr>
      <w:rFonts w:ascii="Times New Roman" w:eastAsia="Times New Roman" w:hAnsi="Times New Roman" w:cs="Times New Roman" w:hint="default"/>
      <w:b/>
      <w:bCs w:val="0"/>
      <w:color w:val="auto"/>
      <w:sz w:val="26"/>
      <w:lang w:val="ru-RU" w:eastAsia="zh-CN"/>
    </w:rPr>
  </w:style>
  <w:style w:type="numbering" w:customStyle="1" w:styleId="2510">
    <w:name w:val="Стиль251"/>
    <w:rsid w:val="00953668"/>
  </w:style>
  <w:style w:type="numbering" w:customStyle="1" w:styleId="260">
    <w:name w:val="Стиль26"/>
    <w:rsid w:val="00953668"/>
    <w:pPr>
      <w:numPr>
        <w:numId w:val="130"/>
      </w:numPr>
    </w:pPr>
  </w:style>
  <w:style w:type="numbering" w:customStyle="1" w:styleId="2133">
    <w:name w:val="Стиль213"/>
    <w:rsid w:val="00953668"/>
  </w:style>
  <w:style w:type="table" w:customStyle="1" w:styleId="164">
    <w:name w:val="Сетка таблицы16"/>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fe">
    <w:name w:val="Обычный (веб) Знак4"/>
    <w:aliases w:val="Обычный (Web) Знак3,Обычный (Web)1 Знак4,Обычный (Web)1 Знак Знак3"/>
    <w:basedOn w:val="af5"/>
    <w:uiPriority w:val="30"/>
    <w:locked/>
    <w:rsid w:val="00953668"/>
    <w:rPr>
      <w:b/>
      <w:bCs/>
      <w:i/>
      <w:iCs/>
      <w:color w:val="4F81BD" w:themeColor="accent1"/>
      <w:sz w:val="24"/>
      <w:szCs w:val="24"/>
    </w:rPr>
  </w:style>
  <w:style w:type="paragraph" w:customStyle="1" w:styleId="277">
    <w:name w:val="Основной текст с отступом 27"/>
    <w:basedOn w:val="19"/>
    <w:next w:val="af4"/>
    <w:autoRedefine/>
    <w:uiPriority w:val="99"/>
    <w:qFormat/>
    <w:rsid w:val="00953668"/>
    <w:pPr>
      <w:keepNext w:val="0"/>
      <w:tabs>
        <w:tab w:val="left" w:pos="708"/>
      </w:tabs>
      <w:overflowPunct w:val="0"/>
      <w:autoSpaceDE w:val="0"/>
      <w:autoSpaceDN w:val="0"/>
      <w:adjustRightInd w:val="0"/>
      <w:spacing w:before="240" w:line="240" w:lineRule="auto"/>
      <w:ind w:firstLine="567"/>
      <w:jc w:val="both"/>
      <w:outlineLvl w:val="9"/>
    </w:pPr>
    <w:rPr>
      <w:rFonts w:eastAsia="Times New Roman" w:cs="Times New Roman"/>
      <w:szCs w:val="20"/>
    </w:rPr>
  </w:style>
  <w:style w:type="paragraph" w:customStyle="1" w:styleId="5f0">
    <w:name w:val="Текст5"/>
    <w:basedOn w:val="19"/>
    <w:next w:val="af4"/>
    <w:autoRedefine/>
    <w:qFormat/>
    <w:rsid w:val="00953668"/>
    <w:pPr>
      <w:keepNext w:val="0"/>
      <w:tabs>
        <w:tab w:val="left" w:pos="708"/>
      </w:tabs>
      <w:spacing w:before="0" w:line="240" w:lineRule="auto"/>
      <w:ind w:firstLine="709"/>
      <w:jc w:val="both"/>
      <w:outlineLvl w:val="9"/>
    </w:pPr>
    <w:rPr>
      <w:rFonts w:eastAsia="Times New Roman" w:cs="Times New Roman"/>
      <w:sz w:val="24"/>
      <w:szCs w:val="20"/>
    </w:rPr>
  </w:style>
  <w:style w:type="paragraph" w:customStyle="1" w:styleId="23">
    <w:name w:val="2_РАЗДЕЛЫ"/>
    <w:basedOn w:val="19"/>
    <w:next w:val="af4"/>
    <w:autoRedefine/>
    <w:uiPriority w:val="99"/>
    <w:qFormat/>
    <w:rsid w:val="00953668"/>
    <w:pPr>
      <w:keepNext w:val="0"/>
      <w:numPr>
        <w:numId w:val="77"/>
      </w:numPr>
      <w:tabs>
        <w:tab w:val="left" w:pos="708"/>
      </w:tabs>
      <w:spacing w:before="0" w:after="240" w:line="240" w:lineRule="auto"/>
      <w:ind w:right="-79"/>
    </w:pPr>
    <w:rPr>
      <w:rFonts w:eastAsiaTheme="majorEastAsia" w:cs="Times New Roman"/>
      <w:b/>
      <w:bCs/>
      <w:kern w:val="28"/>
      <w:szCs w:val="28"/>
    </w:rPr>
  </w:style>
  <w:style w:type="paragraph" w:customStyle="1" w:styleId="a8">
    <w:name w:val="_ПОДРАЗДЕЛЫ"/>
    <w:basedOn w:val="23"/>
    <w:next w:val="af4"/>
    <w:autoRedefine/>
    <w:uiPriority w:val="99"/>
    <w:qFormat/>
    <w:rsid w:val="00953668"/>
    <w:pPr>
      <w:numPr>
        <w:ilvl w:val="1"/>
      </w:numPr>
    </w:pPr>
    <w:rPr>
      <w:sz w:val="24"/>
      <w:szCs w:val="24"/>
    </w:rPr>
  </w:style>
  <w:style w:type="paragraph" w:customStyle="1" w:styleId="24">
    <w:name w:val="_2_ПОДРАЗДЕЛ"/>
    <w:basedOn w:val="a8"/>
    <w:next w:val="af4"/>
    <w:autoRedefine/>
    <w:uiPriority w:val="99"/>
    <w:qFormat/>
    <w:rsid w:val="00953668"/>
    <w:pPr>
      <w:numPr>
        <w:ilvl w:val="2"/>
      </w:numPr>
    </w:pPr>
    <w:rPr>
      <w:b w:val="0"/>
    </w:rPr>
  </w:style>
  <w:style w:type="paragraph" w:customStyle="1" w:styleId="ac">
    <w:name w:val="мар."/>
    <w:basedOn w:val="19"/>
    <w:next w:val="af4"/>
    <w:autoRedefine/>
    <w:uiPriority w:val="99"/>
    <w:qFormat/>
    <w:rsid w:val="00953668"/>
    <w:pPr>
      <w:keepNext w:val="0"/>
      <w:numPr>
        <w:numId w:val="78"/>
      </w:numPr>
      <w:spacing w:before="0" w:line="240" w:lineRule="auto"/>
      <w:jc w:val="both"/>
      <w:outlineLvl w:val="9"/>
    </w:pPr>
    <w:rPr>
      <w:rFonts w:ascii="Arial" w:eastAsia="Times New Roman" w:hAnsi="Arial" w:cs="Times New Roman"/>
      <w:sz w:val="20"/>
      <w:szCs w:val="20"/>
    </w:rPr>
  </w:style>
  <w:style w:type="paragraph" w:customStyle="1" w:styleId="HLP">
    <w:name w:val="HLP"/>
    <w:basedOn w:val="19"/>
    <w:next w:val="af4"/>
    <w:autoRedefine/>
    <w:uiPriority w:val="99"/>
    <w:qFormat/>
    <w:rsid w:val="00953668"/>
    <w:pPr>
      <w:tabs>
        <w:tab w:val="left" w:pos="708"/>
      </w:tabs>
      <w:snapToGrid w:val="0"/>
      <w:spacing w:before="0" w:line="240" w:lineRule="auto"/>
    </w:pPr>
    <w:rPr>
      <w:rFonts w:ascii="Arial" w:eastAsia="Times New Roman" w:hAnsi="Arial" w:cs="Times New Roman"/>
      <w:b/>
      <w:kern w:val="28"/>
      <w:sz w:val="20"/>
      <w:szCs w:val="20"/>
    </w:rPr>
  </w:style>
  <w:style w:type="paragraph" w:customStyle="1" w:styleId="2ffffc">
    <w:name w:val="Стиль 2 столбца (по центру)"/>
    <w:basedOn w:val="19"/>
    <w:next w:val="af4"/>
    <w:autoRedefine/>
    <w:uiPriority w:val="99"/>
    <w:qFormat/>
    <w:rsid w:val="00953668"/>
    <w:pPr>
      <w:keepNext w:val="0"/>
      <w:tabs>
        <w:tab w:val="left" w:pos="708"/>
      </w:tabs>
      <w:spacing w:before="0" w:line="240" w:lineRule="auto"/>
      <w:outlineLvl w:val="9"/>
    </w:pPr>
    <w:rPr>
      <w:rFonts w:ascii="Arial" w:eastAsia="Times New Roman" w:hAnsi="Arial" w:cs="Times New Roman"/>
      <w:sz w:val="24"/>
      <w:szCs w:val="20"/>
    </w:rPr>
  </w:style>
  <w:style w:type="paragraph" w:customStyle="1" w:styleId="afffffffffffffff8">
    <w:name w:val="Основа для док."/>
    <w:basedOn w:val="19"/>
    <w:next w:val="af4"/>
    <w:autoRedefine/>
    <w:uiPriority w:val="99"/>
    <w:qFormat/>
    <w:rsid w:val="00953668"/>
    <w:pPr>
      <w:keepNext w:val="0"/>
      <w:tabs>
        <w:tab w:val="left" w:pos="708"/>
      </w:tabs>
      <w:spacing w:before="0" w:line="240" w:lineRule="auto"/>
      <w:ind w:firstLine="284"/>
      <w:jc w:val="both"/>
      <w:outlineLvl w:val="9"/>
    </w:pPr>
    <w:rPr>
      <w:rFonts w:ascii="Arial" w:eastAsia="Times New Roman" w:hAnsi="Arial" w:cs="Times New Roman"/>
      <w:sz w:val="24"/>
      <w:szCs w:val="20"/>
    </w:rPr>
  </w:style>
  <w:style w:type="paragraph" w:customStyle="1" w:styleId="afffffffffffffff9">
    <w:name w:val="марк основ"/>
    <w:basedOn w:val="afffffffffffffff8"/>
    <w:next w:val="af4"/>
    <w:autoRedefine/>
    <w:uiPriority w:val="99"/>
    <w:qFormat/>
    <w:rsid w:val="00953668"/>
  </w:style>
  <w:style w:type="table" w:customStyle="1" w:styleId="12f4">
    <w:name w:val="Столбцы таблицы 12"/>
    <w:basedOn w:val="af6"/>
    <w:semiHidden/>
    <w:rsid w:val="0095366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
    <w:name w:val="Столбцы таблицы 52"/>
    <w:basedOn w:val="af6"/>
    <w:semiHidden/>
    <w:rsid w:val="0095366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f6"/>
    <w:semiHidden/>
    <w:rsid w:val="0095366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f6"/>
    <w:semiHidden/>
    <w:rsid w:val="0095366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6"/>
    <w:semiHidden/>
    <w:rsid w:val="0095366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f6"/>
    <w:semiHidden/>
    <w:rsid w:val="0095366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d">
    <w:name w:val="Современная таблица2"/>
    <w:basedOn w:val="af6"/>
    <w:semiHidden/>
    <w:rsid w:val="0095366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fe">
    <w:name w:val="Изысканная таблица2"/>
    <w:basedOn w:val="af6"/>
    <w:rsid w:val="0095366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20">
    <w:name w:val="Веб-таблица 32"/>
    <w:basedOn w:val="af6"/>
    <w:rsid w:val="0095366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5">
    <w:name w:val="Сетка таблицы17"/>
    <w:basedOn w:val="af6"/>
    <w:uiPriority w:val="59"/>
    <w:rsid w:val="0095366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7">
    <w:name w:val="Сетка таблицы18"/>
    <w:basedOn w:val="af6"/>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ветлая заливка - Акцент 1131"/>
    <w:basedOn w:val="af6"/>
    <w:uiPriority w:val="60"/>
    <w:rsid w:val="0095366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94">
    <w:name w:val="Сетка таблицы19"/>
    <w:basedOn w:val="af6"/>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4">
    <w:name w:val="Сетка таблицы20"/>
    <w:basedOn w:val="af6"/>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Стиль322"/>
    <w:rsid w:val="00953668"/>
  </w:style>
  <w:style w:type="numbering" w:customStyle="1" w:styleId="ArticleSection2">
    <w:name w:val="Article / Section2"/>
    <w:rsid w:val="00953668"/>
    <w:pPr>
      <w:numPr>
        <w:numId w:val="63"/>
      </w:numPr>
    </w:pPr>
  </w:style>
  <w:style w:type="numbering" w:customStyle="1" w:styleId="422">
    <w:name w:val="Стиль422"/>
    <w:rsid w:val="00953668"/>
    <w:pPr>
      <w:numPr>
        <w:numId w:val="64"/>
      </w:numPr>
    </w:pPr>
  </w:style>
  <w:style w:type="numbering" w:customStyle="1" w:styleId="278">
    <w:name w:val="Стиль27"/>
    <w:rsid w:val="00953668"/>
  </w:style>
  <w:style w:type="numbering" w:customStyle="1" w:styleId="214">
    <w:name w:val="Стиль214"/>
    <w:rsid w:val="00953668"/>
    <w:pPr>
      <w:numPr>
        <w:numId w:val="50"/>
      </w:numPr>
    </w:pPr>
  </w:style>
  <w:style w:type="table" w:customStyle="1" w:styleId="3ffb">
    <w:name w:val="Стандартная таблица3"/>
    <w:basedOn w:val="af6"/>
    <w:next w:val="afffffff1"/>
    <w:uiPriority w:val="99"/>
    <w:unhideWhenUsed/>
    <w:rsid w:val="0095366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rPr>
      <w:tblPr/>
      <w:tcPr>
        <w:tcBorders>
          <w:tl2br w:val="none" w:sz="0" w:space="0" w:color="auto"/>
          <w:tr2bl w:val="none" w:sz="0" w:space="0" w:color="auto"/>
        </w:tcBorders>
        <w:shd w:val="solid" w:color="000000" w:fill="FFFFFF"/>
      </w:tcPr>
    </w:tblStylePr>
  </w:style>
  <w:style w:type="table" w:customStyle="1" w:styleId="2214">
    <w:name w:val="Сетка таблицы221"/>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 - Акцент 1141"/>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28">
    <w:name w:val="Стиль28"/>
    <w:rsid w:val="00953668"/>
    <w:pPr>
      <w:numPr>
        <w:numId w:val="49"/>
      </w:numPr>
    </w:pPr>
  </w:style>
  <w:style w:type="character" w:customStyle="1" w:styleId="5f1">
    <w:name w:val="Обычный (веб) Знак5"/>
    <w:aliases w:val="Обычный (Web) Знак4,Обычный (Web)1 Знак5,Обычный (Web)1 Знак Знак4"/>
    <w:basedOn w:val="af5"/>
    <w:uiPriority w:val="30"/>
    <w:locked/>
    <w:rsid w:val="00953668"/>
    <w:rPr>
      <w:b/>
      <w:bCs/>
      <w:i/>
      <w:iCs/>
      <w:color w:val="4F81BD" w:themeColor="accent1"/>
      <w:sz w:val="24"/>
      <w:szCs w:val="24"/>
    </w:rPr>
  </w:style>
  <w:style w:type="character" w:customStyle="1" w:styleId="Normal2">
    <w:name w:val="Normal Знак2"/>
    <w:basedOn w:val="af5"/>
    <w:link w:val="1f5"/>
    <w:locked/>
    <w:rsid w:val="00953668"/>
  </w:style>
  <w:style w:type="character" w:customStyle="1" w:styleId="ConsNormal0">
    <w:name w:val="ConsNormal Знак"/>
    <w:basedOn w:val="af5"/>
    <w:link w:val="ConsNormal"/>
    <w:locked/>
    <w:rsid w:val="00953668"/>
    <w:rPr>
      <w:rFonts w:ascii="Arial" w:hAnsi="Arial" w:cs="Arial"/>
    </w:rPr>
  </w:style>
  <w:style w:type="paragraph" w:customStyle="1" w:styleId="Style15">
    <w:name w:val="Style15"/>
    <w:basedOn w:val="19"/>
    <w:next w:val="af4"/>
    <w:autoRedefine/>
    <w:uiPriority w:val="99"/>
    <w:qFormat/>
    <w:rsid w:val="00953668"/>
    <w:pPr>
      <w:keepNext w:val="0"/>
      <w:widowControl w:val="0"/>
      <w:tabs>
        <w:tab w:val="left" w:pos="708"/>
      </w:tabs>
      <w:autoSpaceDE w:val="0"/>
      <w:autoSpaceDN w:val="0"/>
      <w:adjustRightInd w:val="0"/>
      <w:spacing w:before="0" w:line="240" w:lineRule="auto"/>
      <w:jc w:val="left"/>
      <w:outlineLvl w:val="9"/>
    </w:pPr>
    <w:rPr>
      <w:rFonts w:eastAsia="Times New Roman" w:cs="Times New Roman"/>
      <w:sz w:val="24"/>
    </w:rPr>
  </w:style>
  <w:style w:type="character" w:customStyle="1" w:styleId="-ff4">
    <w:name w:val="Таблица - текст с отступом Знак"/>
    <w:link w:val="-ff5"/>
    <w:locked/>
    <w:rsid w:val="00953668"/>
    <w:rPr>
      <w:rFonts w:ascii="Arial" w:hAnsi="Arial" w:cs="Arial"/>
    </w:rPr>
  </w:style>
  <w:style w:type="paragraph" w:customStyle="1" w:styleId="-ff5">
    <w:name w:val="Таблица - текст с отступом"/>
    <w:basedOn w:val="19"/>
    <w:next w:val="af4"/>
    <w:link w:val="-ff4"/>
    <w:autoRedefine/>
    <w:qFormat/>
    <w:rsid w:val="00953668"/>
    <w:pPr>
      <w:keepNext w:val="0"/>
      <w:tabs>
        <w:tab w:val="left" w:pos="708"/>
      </w:tabs>
      <w:suppressAutoHyphens/>
      <w:spacing w:before="0" w:line="240" w:lineRule="auto"/>
      <w:ind w:left="340"/>
      <w:jc w:val="left"/>
      <w:outlineLvl w:val="9"/>
    </w:pPr>
    <w:rPr>
      <w:rFonts w:ascii="Arial" w:eastAsia="Times New Roman" w:hAnsi="Arial" w:cs="Arial"/>
      <w:sz w:val="20"/>
      <w:szCs w:val="20"/>
    </w:rPr>
  </w:style>
  <w:style w:type="paragraph" w:customStyle="1" w:styleId="consplusnormal2">
    <w:name w:val="consplusnormal"/>
    <w:basedOn w:val="19"/>
    <w:next w:val="af4"/>
    <w:autoRedefine/>
    <w:uiPriority w:val="99"/>
    <w:qFormat/>
    <w:rsid w:val="00953668"/>
    <w:pPr>
      <w:keepNext w:val="0"/>
      <w:tabs>
        <w:tab w:val="left" w:pos="708"/>
      </w:tabs>
      <w:autoSpaceDE w:val="0"/>
      <w:autoSpaceDN w:val="0"/>
      <w:spacing w:before="0" w:line="240" w:lineRule="auto"/>
      <w:ind w:firstLine="720"/>
      <w:jc w:val="left"/>
      <w:outlineLvl w:val="9"/>
    </w:pPr>
    <w:rPr>
      <w:rFonts w:ascii="Arial" w:eastAsia="Times New Roman" w:hAnsi="Arial" w:cs="Arial"/>
      <w:sz w:val="20"/>
      <w:szCs w:val="20"/>
    </w:rPr>
  </w:style>
  <w:style w:type="paragraph" w:customStyle="1" w:styleId="Oaae11">
    <w:name w:val="Oaae11"/>
    <w:basedOn w:val="19"/>
    <w:next w:val="af4"/>
    <w:autoRedefine/>
    <w:uiPriority w:val="99"/>
    <w:qFormat/>
    <w:rsid w:val="00953668"/>
    <w:pPr>
      <w:keepNext w:val="0"/>
      <w:widowControl w:val="0"/>
      <w:tabs>
        <w:tab w:val="left" w:pos="708"/>
      </w:tabs>
      <w:overflowPunct w:val="0"/>
      <w:autoSpaceDE w:val="0"/>
      <w:autoSpaceDN w:val="0"/>
      <w:adjustRightInd w:val="0"/>
      <w:spacing w:before="0" w:line="240" w:lineRule="auto"/>
      <w:outlineLvl w:val="9"/>
    </w:pPr>
    <w:rPr>
      <w:rFonts w:eastAsia="Times New Roman" w:cs="Times New Roman"/>
      <w:szCs w:val="20"/>
      <w:lang w:val="en-US" w:eastAsia="en-US" w:bidi="en-US"/>
    </w:rPr>
  </w:style>
  <w:style w:type="paragraph" w:customStyle="1" w:styleId="1270">
    <w:name w:val="Стиль Первая строка:  1.27 см"/>
    <w:basedOn w:val="19"/>
    <w:next w:val="af4"/>
    <w:autoRedefine/>
    <w:uiPriority w:val="99"/>
    <w:qFormat/>
    <w:rsid w:val="00953668"/>
    <w:pPr>
      <w:keepNext w:val="0"/>
      <w:tabs>
        <w:tab w:val="left" w:pos="708"/>
      </w:tabs>
      <w:spacing w:before="0" w:line="240" w:lineRule="auto"/>
      <w:ind w:firstLine="720"/>
      <w:jc w:val="both"/>
      <w:outlineLvl w:val="9"/>
    </w:pPr>
    <w:rPr>
      <w:rFonts w:eastAsia="Times New Roman" w:cs="Times New Roman"/>
      <w:szCs w:val="20"/>
      <w:lang w:val="en-US" w:eastAsia="en-US" w:bidi="en-US"/>
    </w:rPr>
  </w:style>
  <w:style w:type="paragraph" w:customStyle="1" w:styleId="rtejustify">
    <w:name w:val="rtejustify"/>
    <w:basedOn w:val="19"/>
    <w:next w:val="af4"/>
    <w:autoRedefine/>
    <w:uiPriority w:val="99"/>
    <w:qFormat/>
    <w:rsid w:val="00953668"/>
    <w:pPr>
      <w:keepNext w:val="0"/>
      <w:tabs>
        <w:tab w:val="left" w:pos="708"/>
      </w:tabs>
      <w:spacing w:before="0" w:after="324" w:line="240" w:lineRule="auto"/>
      <w:jc w:val="both"/>
      <w:outlineLvl w:val="9"/>
    </w:pPr>
    <w:rPr>
      <w:rFonts w:eastAsia="Times New Roman" w:cs="Times New Roman"/>
      <w:sz w:val="24"/>
    </w:rPr>
  </w:style>
  <w:style w:type="paragraph" w:customStyle="1" w:styleId="3ffc">
    <w:name w:val="Знак Знак3 Знак Знак Знак Знак Знак Знак Знак"/>
    <w:basedOn w:val="19"/>
    <w:next w:val="af4"/>
    <w:autoRedefine/>
    <w:uiPriority w:val="99"/>
    <w:qFormat/>
    <w:rsid w:val="00953668"/>
    <w:pPr>
      <w:keepNext w:val="0"/>
      <w:tabs>
        <w:tab w:val="left" w:pos="708"/>
      </w:tabs>
      <w:spacing w:before="0" w:after="160" w:line="240" w:lineRule="exact"/>
      <w:jc w:val="left"/>
      <w:outlineLvl w:val="9"/>
    </w:pPr>
    <w:rPr>
      <w:rFonts w:ascii="Verdana" w:eastAsia="Times New Roman" w:hAnsi="Verdana" w:cs="Times New Roman"/>
      <w:sz w:val="20"/>
      <w:szCs w:val="20"/>
      <w:lang w:val="en-US" w:eastAsia="en-US"/>
    </w:rPr>
  </w:style>
  <w:style w:type="character" w:customStyle="1" w:styleId="Normal10-02">
    <w:name w:val="Normal + 10 пт полужирный По центру Слева:  -02 см Справ... Знак"/>
    <w:basedOn w:val="af5"/>
    <w:link w:val="Normal10-020"/>
    <w:locked/>
    <w:rsid w:val="00953668"/>
    <w:rPr>
      <w:b/>
      <w:bCs/>
    </w:rPr>
  </w:style>
  <w:style w:type="paragraph" w:customStyle="1" w:styleId="Normal10-020">
    <w:name w:val="Normal + 10 пт полужирный По центру Слева:  -02 см Справ..."/>
    <w:basedOn w:val="19"/>
    <w:next w:val="af4"/>
    <w:link w:val="Normal10-02"/>
    <w:autoRedefine/>
    <w:qFormat/>
    <w:rsid w:val="00953668"/>
    <w:pPr>
      <w:keepNext w:val="0"/>
      <w:tabs>
        <w:tab w:val="left" w:pos="708"/>
      </w:tabs>
      <w:spacing w:before="0" w:line="240" w:lineRule="auto"/>
      <w:ind w:left="-57" w:right="-113"/>
      <w:jc w:val="left"/>
      <w:outlineLvl w:val="9"/>
    </w:pPr>
    <w:rPr>
      <w:rFonts w:eastAsia="Times New Roman" w:cs="Times New Roman"/>
      <w:b/>
      <w:bCs/>
      <w:sz w:val="20"/>
      <w:szCs w:val="20"/>
    </w:rPr>
  </w:style>
  <w:style w:type="paragraph" w:customStyle="1" w:styleId="1271">
    <w:name w:val="127 см"/>
    <w:basedOn w:val="19"/>
    <w:next w:val="af4"/>
    <w:autoRedefine/>
    <w:uiPriority w:val="99"/>
    <w:qFormat/>
    <w:rsid w:val="00953668"/>
    <w:pPr>
      <w:keepNext w:val="0"/>
      <w:widowControl w:val="0"/>
      <w:tabs>
        <w:tab w:val="left" w:pos="708"/>
      </w:tabs>
      <w:autoSpaceDE w:val="0"/>
      <w:autoSpaceDN w:val="0"/>
      <w:adjustRightInd w:val="0"/>
      <w:spacing w:line="240" w:lineRule="auto"/>
      <w:ind w:left="720"/>
      <w:jc w:val="both"/>
      <w:outlineLvl w:val="9"/>
    </w:pPr>
    <w:rPr>
      <w:rFonts w:eastAsia="Times New Roman" w:cs="Times New Roman"/>
      <w:sz w:val="26"/>
      <w:szCs w:val="20"/>
    </w:rPr>
  </w:style>
  <w:style w:type="paragraph" w:customStyle="1" w:styleId="2fffff">
    <w:name w:val="Знак Знак Знак2 Знак Знак"/>
    <w:basedOn w:val="19"/>
    <w:next w:val="af4"/>
    <w:autoRedefine/>
    <w:uiPriority w:val="99"/>
    <w:qFormat/>
    <w:rsid w:val="00953668"/>
    <w:pPr>
      <w:keepNext w:val="0"/>
      <w:widowControl w:val="0"/>
      <w:tabs>
        <w:tab w:val="left" w:pos="708"/>
      </w:tabs>
      <w:adjustRightInd w:val="0"/>
      <w:spacing w:before="0" w:after="160" w:line="240" w:lineRule="exact"/>
      <w:jc w:val="right"/>
      <w:outlineLvl w:val="9"/>
    </w:pPr>
    <w:rPr>
      <w:rFonts w:eastAsia="Times New Roman" w:cs="Times New Roman"/>
      <w:sz w:val="20"/>
      <w:szCs w:val="20"/>
      <w:lang w:val="en-GB" w:eastAsia="en-US"/>
    </w:rPr>
  </w:style>
  <w:style w:type="paragraph" w:customStyle="1" w:styleId="Style90">
    <w:name w:val="Style90"/>
    <w:basedOn w:val="19"/>
    <w:next w:val="af4"/>
    <w:autoRedefine/>
    <w:uiPriority w:val="99"/>
    <w:qFormat/>
    <w:rsid w:val="00953668"/>
    <w:pPr>
      <w:keepNext w:val="0"/>
      <w:widowControl w:val="0"/>
      <w:tabs>
        <w:tab w:val="left" w:pos="708"/>
      </w:tabs>
      <w:autoSpaceDE w:val="0"/>
      <w:autoSpaceDN w:val="0"/>
      <w:adjustRightInd w:val="0"/>
      <w:spacing w:before="0" w:line="240" w:lineRule="auto"/>
      <w:jc w:val="left"/>
      <w:outlineLvl w:val="9"/>
    </w:pPr>
    <w:rPr>
      <w:rFonts w:eastAsia="Times New Roman" w:cs="Times New Roman"/>
      <w:sz w:val="24"/>
    </w:rPr>
  </w:style>
  <w:style w:type="paragraph" w:customStyle="1" w:styleId="Style153">
    <w:name w:val="Style153"/>
    <w:basedOn w:val="19"/>
    <w:next w:val="af4"/>
    <w:autoRedefine/>
    <w:qFormat/>
    <w:rsid w:val="00953668"/>
    <w:pPr>
      <w:keepNext w:val="0"/>
      <w:widowControl w:val="0"/>
      <w:tabs>
        <w:tab w:val="left" w:pos="708"/>
      </w:tabs>
      <w:autoSpaceDE w:val="0"/>
      <w:autoSpaceDN w:val="0"/>
      <w:adjustRightInd w:val="0"/>
      <w:spacing w:before="0" w:line="226" w:lineRule="exact"/>
      <w:ind w:hanging="96"/>
      <w:jc w:val="left"/>
      <w:outlineLvl w:val="9"/>
    </w:pPr>
    <w:rPr>
      <w:rFonts w:eastAsia="Times New Roman" w:cs="Times New Roman"/>
      <w:sz w:val="24"/>
    </w:rPr>
  </w:style>
  <w:style w:type="paragraph" w:customStyle="1" w:styleId="1fffffff6">
    <w:name w:val="Знак Знак Знак Знак Знак Знак Знак Знак Знак Знак Знак Знак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font1">
    <w:name w:val="font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Arial" w:eastAsia="Times New Roman" w:hAnsi="Arial" w:cs="Arial"/>
      <w:sz w:val="20"/>
      <w:szCs w:val="20"/>
    </w:rPr>
  </w:style>
  <w:style w:type="paragraph" w:customStyle="1" w:styleId="afffffffffffffffa">
    <w:name w:val="Знак Знак Знак Знак Знак Знак Знак Знак Знак Знак Знак Знак Знак Знак Знак"/>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2215">
    <w:name w:val="Основной текст 221"/>
    <w:basedOn w:val="19"/>
    <w:next w:val="af4"/>
    <w:autoRedefine/>
    <w:uiPriority w:val="99"/>
    <w:qFormat/>
    <w:rsid w:val="00953668"/>
    <w:pPr>
      <w:keepNext w:val="0"/>
      <w:tabs>
        <w:tab w:val="left" w:pos="708"/>
      </w:tabs>
      <w:overflowPunct w:val="0"/>
      <w:autoSpaceDE w:val="0"/>
      <w:autoSpaceDN w:val="0"/>
      <w:adjustRightInd w:val="0"/>
      <w:spacing w:before="0" w:line="240" w:lineRule="auto"/>
      <w:ind w:firstLine="720"/>
      <w:jc w:val="both"/>
      <w:outlineLvl w:val="9"/>
    </w:pPr>
    <w:rPr>
      <w:rFonts w:eastAsia="Times New Roman" w:cs="Times New Roman"/>
      <w:szCs w:val="20"/>
    </w:rPr>
  </w:style>
  <w:style w:type="paragraph" w:customStyle="1" w:styleId="11ff6">
    <w:name w:val="Знак Знак Знак Знак Знак Знак Знак Знак1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21f9">
    <w:name w:val="Знак Знак Знак2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1fffffff7">
    <w:name w:val="Знак Знак Знак Знак Знак Знак Знак Знак Знак Знак Знак Знак Знак Знак Знак1"/>
    <w:basedOn w:val="19"/>
    <w:next w:val="af4"/>
    <w:autoRedefine/>
    <w:uiPriority w:val="99"/>
    <w:qFormat/>
    <w:rsid w:val="00953668"/>
    <w:pPr>
      <w:keepNext w:val="0"/>
      <w:tabs>
        <w:tab w:val="left" w:pos="708"/>
      </w:tabs>
      <w:spacing w:before="100" w:beforeAutospacing="1" w:after="100" w:afterAutospacing="1" w:line="240" w:lineRule="auto"/>
      <w:jc w:val="left"/>
      <w:outlineLvl w:val="9"/>
    </w:pPr>
    <w:rPr>
      <w:rFonts w:ascii="Tahoma" w:eastAsia="Times New Roman" w:hAnsi="Tahoma" w:cs="Times New Roman"/>
      <w:sz w:val="20"/>
      <w:szCs w:val="20"/>
      <w:lang w:val="en-US" w:eastAsia="en-US"/>
    </w:rPr>
  </w:style>
  <w:style w:type="paragraph" w:customStyle="1" w:styleId="2fffff0">
    <w:name w:val="# Заголовок ур 2"/>
    <w:basedOn w:val="19"/>
    <w:next w:val="affffffff4"/>
    <w:autoRedefine/>
    <w:uiPriority w:val="99"/>
    <w:qFormat/>
    <w:rsid w:val="00953668"/>
    <w:pPr>
      <w:keepLines/>
      <w:widowControl w:val="0"/>
      <w:tabs>
        <w:tab w:val="left" w:pos="708"/>
      </w:tabs>
      <w:overflowPunct w:val="0"/>
      <w:autoSpaceDE w:val="0"/>
      <w:autoSpaceDN w:val="0"/>
      <w:adjustRightInd w:val="0"/>
      <w:spacing w:after="120" w:line="240" w:lineRule="auto"/>
      <w:jc w:val="both"/>
      <w:outlineLvl w:val="1"/>
    </w:pPr>
    <w:rPr>
      <w:rFonts w:cs="Times New Roman"/>
      <w:b/>
      <w:szCs w:val="20"/>
    </w:rPr>
  </w:style>
  <w:style w:type="paragraph" w:customStyle="1" w:styleId="15">
    <w:name w:val="#ПЕРЕЧЕНЬ ур 1"/>
    <w:basedOn w:val="19"/>
    <w:next w:val="af4"/>
    <w:autoRedefine/>
    <w:uiPriority w:val="99"/>
    <w:qFormat/>
    <w:rsid w:val="00953668"/>
    <w:pPr>
      <w:keepNext w:val="0"/>
      <w:numPr>
        <w:numId w:val="79"/>
      </w:numPr>
      <w:spacing w:before="0" w:line="288" w:lineRule="auto"/>
      <w:jc w:val="both"/>
      <w:outlineLvl w:val="9"/>
    </w:pPr>
    <w:rPr>
      <w:rFonts w:eastAsia="Times New Roman" w:cs="Times New Roman"/>
      <w:sz w:val="24"/>
    </w:rPr>
  </w:style>
  <w:style w:type="paragraph" w:customStyle="1" w:styleId="afffffffffffffffb">
    <w:name w:val="Главы"/>
    <w:basedOn w:val="2b"/>
    <w:next w:val="19"/>
    <w:autoRedefine/>
    <w:uiPriority w:val="99"/>
    <w:qFormat/>
    <w:rsid w:val="00953668"/>
    <w:pPr>
      <w:keepNext/>
      <w:widowControl w:val="0"/>
      <w:tabs>
        <w:tab w:val="left" w:pos="708"/>
      </w:tabs>
      <w:autoSpaceDE w:val="0"/>
      <w:autoSpaceDN w:val="0"/>
      <w:adjustRightInd w:val="0"/>
      <w:spacing w:before="0" w:beforeAutospacing="0" w:after="0" w:afterAutospacing="0"/>
      <w:jc w:val="center"/>
    </w:pPr>
    <w:rPr>
      <w:rFonts w:ascii="Times New Roman" w:eastAsia="Times New Roman" w:hAnsi="Times New Roman" w:cs="Arial"/>
      <w:b/>
      <w:bCs/>
      <w:sz w:val="24"/>
      <w:szCs w:val="24"/>
      <w:lang w:val="ru-RU" w:eastAsia="ru-RU"/>
    </w:rPr>
  </w:style>
  <w:style w:type="paragraph" w:customStyle="1" w:styleId="1fffffff8">
    <w:name w:val="Указатель1"/>
    <w:basedOn w:val="19"/>
    <w:next w:val="af4"/>
    <w:autoRedefine/>
    <w:uiPriority w:val="99"/>
    <w:qFormat/>
    <w:rsid w:val="00953668"/>
    <w:pPr>
      <w:keepNext w:val="0"/>
      <w:suppressLineNumbers/>
      <w:tabs>
        <w:tab w:val="left" w:pos="708"/>
      </w:tabs>
      <w:suppressAutoHyphens/>
      <w:spacing w:before="0" w:after="200" w:line="276" w:lineRule="auto"/>
      <w:jc w:val="left"/>
      <w:outlineLvl w:val="9"/>
    </w:pPr>
    <w:rPr>
      <w:rFonts w:ascii="Calibri" w:hAnsi="Calibri" w:cs="Mangal"/>
      <w:sz w:val="22"/>
      <w:szCs w:val="22"/>
      <w:lang w:eastAsia="ar-SA"/>
    </w:rPr>
  </w:style>
  <w:style w:type="paragraph" w:customStyle="1" w:styleId="1fffffff9">
    <w:name w:val="Название объекта1"/>
    <w:basedOn w:val="19"/>
    <w:next w:val="af4"/>
    <w:autoRedefine/>
    <w:uiPriority w:val="99"/>
    <w:qFormat/>
    <w:rsid w:val="00953668"/>
    <w:pPr>
      <w:keepNext w:val="0"/>
      <w:tabs>
        <w:tab w:val="left" w:pos="708"/>
      </w:tabs>
      <w:suppressAutoHyphens/>
      <w:spacing w:before="240" w:after="60" w:line="100" w:lineRule="atLeast"/>
      <w:jc w:val="left"/>
      <w:outlineLvl w:val="9"/>
    </w:pPr>
    <w:rPr>
      <w:rFonts w:eastAsia="Times New Roman" w:cs="Times New Roman"/>
      <w:sz w:val="26"/>
      <w:szCs w:val="20"/>
      <w:lang w:eastAsia="ar-SA"/>
    </w:rPr>
  </w:style>
  <w:style w:type="paragraph" w:customStyle="1" w:styleId="1fffffffa">
    <w:name w:val="Текст выноски1"/>
    <w:basedOn w:val="19"/>
    <w:next w:val="af4"/>
    <w:autoRedefine/>
    <w:uiPriority w:val="99"/>
    <w:qFormat/>
    <w:rsid w:val="00953668"/>
    <w:pPr>
      <w:keepNext w:val="0"/>
      <w:tabs>
        <w:tab w:val="left" w:pos="708"/>
      </w:tabs>
      <w:suppressAutoHyphens/>
      <w:spacing w:before="0" w:line="100" w:lineRule="atLeast"/>
      <w:jc w:val="left"/>
      <w:outlineLvl w:val="9"/>
    </w:pPr>
    <w:rPr>
      <w:rFonts w:ascii="Tahoma" w:hAnsi="Tahoma" w:cs="Tahoma"/>
      <w:sz w:val="16"/>
      <w:szCs w:val="16"/>
      <w:lang w:eastAsia="ar-SA"/>
    </w:rPr>
  </w:style>
  <w:style w:type="paragraph" w:customStyle="1" w:styleId="1fffffffb">
    <w:name w:val="Текст примечания1"/>
    <w:basedOn w:val="19"/>
    <w:next w:val="af4"/>
    <w:autoRedefine/>
    <w:uiPriority w:val="99"/>
    <w:qFormat/>
    <w:rsid w:val="00953668"/>
    <w:pPr>
      <w:keepNext w:val="0"/>
      <w:tabs>
        <w:tab w:val="left" w:pos="708"/>
      </w:tabs>
      <w:suppressAutoHyphens/>
      <w:spacing w:before="0" w:after="200" w:line="100" w:lineRule="atLeast"/>
      <w:jc w:val="left"/>
      <w:outlineLvl w:val="9"/>
    </w:pPr>
    <w:rPr>
      <w:rFonts w:ascii="Calibri" w:hAnsi="Calibri" w:cs="Times New Roman"/>
      <w:sz w:val="20"/>
      <w:szCs w:val="20"/>
      <w:lang w:eastAsia="ar-SA"/>
    </w:rPr>
  </w:style>
  <w:style w:type="paragraph" w:customStyle="1" w:styleId="1fffffffc">
    <w:name w:val="Тема примечания1"/>
    <w:basedOn w:val="1fffffffb"/>
    <w:next w:val="af4"/>
    <w:autoRedefine/>
    <w:uiPriority w:val="99"/>
    <w:qFormat/>
    <w:rsid w:val="00953668"/>
    <w:rPr>
      <w:b/>
      <w:bCs/>
    </w:rPr>
  </w:style>
  <w:style w:type="character" w:customStyle="1" w:styleId="FontStyle34">
    <w:name w:val="Font Style34"/>
    <w:basedOn w:val="af5"/>
    <w:qFormat/>
    <w:rsid w:val="00953668"/>
    <w:rPr>
      <w:rFonts w:ascii="Times New Roman" w:hAnsi="Times New Roman" w:cs="Times New Roman" w:hint="default"/>
      <w:sz w:val="18"/>
      <w:szCs w:val="18"/>
    </w:rPr>
  </w:style>
  <w:style w:type="character" w:customStyle="1" w:styleId="2fffff1">
    <w:name w:val="Заголовок 2 Знак Знак"/>
    <w:basedOn w:val="af5"/>
    <w:rsid w:val="00953668"/>
    <w:rPr>
      <w:b/>
      <w:bCs w:val="0"/>
      <w:sz w:val="28"/>
      <w:szCs w:val="24"/>
      <w:lang w:val="ru-RU" w:eastAsia="ru-RU" w:bidi="ar-SA"/>
    </w:rPr>
  </w:style>
  <w:style w:type="character" w:customStyle="1" w:styleId="FontStyle265">
    <w:name w:val="Font Style265"/>
    <w:basedOn w:val="af5"/>
    <w:uiPriority w:val="99"/>
    <w:rsid w:val="00953668"/>
    <w:rPr>
      <w:rFonts w:ascii="Times New Roman" w:hAnsi="Times New Roman" w:cs="Times New Roman" w:hint="default"/>
      <w:sz w:val="22"/>
      <w:szCs w:val="22"/>
    </w:rPr>
  </w:style>
  <w:style w:type="character" w:customStyle="1" w:styleId="FontStyle194">
    <w:name w:val="Font Style194"/>
    <w:basedOn w:val="af5"/>
    <w:uiPriority w:val="99"/>
    <w:rsid w:val="00953668"/>
    <w:rPr>
      <w:rFonts w:ascii="Times New Roman" w:hAnsi="Times New Roman" w:cs="Times New Roman" w:hint="default"/>
      <w:sz w:val="18"/>
      <w:szCs w:val="18"/>
    </w:rPr>
  </w:style>
  <w:style w:type="character" w:customStyle="1" w:styleId="FontStyle276">
    <w:name w:val="Font Style276"/>
    <w:basedOn w:val="af5"/>
    <w:uiPriority w:val="99"/>
    <w:rsid w:val="00953668"/>
    <w:rPr>
      <w:rFonts w:ascii="Bookman Old Style" w:hAnsi="Bookman Old Style" w:cs="Bookman Old Style" w:hint="default"/>
      <w:b/>
      <w:bCs/>
      <w:sz w:val="20"/>
      <w:szCs w:val="20"/>
    </w:rPr>
  </w:style>
  <w:style w:type="character" w:customStyle="1" w:styleId="rvts31451">
    <w:name w:val="rvts31451"/>
    <w:basedOn w:val="af5"/>
    <w:rsid w:val="00953668"/>
  </w:style>
  <w:style w:type="character" w:customStyle="1" w:styleId="radius">
    <w:name w:val="radius"/>
    <w:basedOn w:val="af5"/>
    <w:rsid w:val="00953668"/>
  </w:style>
  <w:style w:type="character" w:customStyle="1" w:styleId="WW8Num1z0">
    <w:name w:val="WW8Num1z0"/>
    <w:rsid w:val="00953668"/>
    <w:rPr>
      <w:rFonts w:ascii="Times New Roman" w:hAnsi="Times New Roman" w:cs="Times New Roman" w:hint="default"/>
    </w:rPr>
  </w:style>
  <w:style w:type="character" w:customStyle="1" w:styleId="WW8Num1z7">
    <w:name w:val="WW8Num1z7"/>
    <w:rsid w:val="00953668"/>
  </w:style>
  <w:style w:type="character" w:customStyle="1" w:styleId="WW8Num1z8">
    <w:name w:val="WW8Num1z8"/>
    <w:rsid w:val="00953668"/>
  </w:style>
  <w:style w:type="character" w:customStyle="1" w:styleId="WW8Num2z0">
    <w:name w:val="WW8Num2z0"/>
    <w:rsid w:val="00953668"/>
    <w:rPr>
      <w:rFonts w:ascii="Times New Roman" w:hAnsi="Times New Roman" w:cs="Times New Roman" w:hint="default"/>
    </w:rPr>
  </w:style>
  <w:style w:type="character" w:customStyle="1" w:styleId="WW8Num2z1">
    <w:name w:val="WW8Num2z1"/>
    <w:rsid w:val="00953668"/>
    <w:rPr>
      <w:rFonts w:ascii="Courier New" w:hAnsi="Courier New" w:cs="Courier New" w:hint="default"/>
    </w:rPr>
  </w:style>
  <w:style w:type="character" w:customStyle="1" w:styleId="WW8Num2z2">
    <w:name w:val="WW8Num2z2"/>
    <w:rsid w:val="00953668"/>
    <w:rPr>
      <w:rFonts w:ascii="Wingdings" w:hAnsi="Wingdings" w:cs="Wingdings" w:hint="default"/>
    </w:rPr>
  </w:style>
  <w:style w:type="character" w:customStyle="1" w:styleId="WW8Num2z3">
    <w:name w:val="WW8Num2z3"/>
    <w:rsid w:val="00953668"/>
    <w:rPr>
      <w:rFonts w:ascii="Symbol" w:hAnsi="Symbol" w:cs="Symbol" w:hint="default"/>
    </w:rPr>
  </w:style>
  <w:style w:type="character" w:customStyle="1" w:styleId="WW8Num3z0">
    <w:name w:val="WW8Num3z0"/>
    <w:rsid w:val="00953668"/>
    <w:rPr>
      <w:rFonts w:ascii="Times New Roman" w:hAnsi="Times New Roman" w:cs="Times New Roman" w:hint="default"/>
      <w:spacing w:val="0"/>
      <w:w w:val="100"/>
      <w:kern w:val="2"/>
      <w:position w:val="0"/>
      <w:sz w:val="24"/>
      <w:vertAlign w:val="baseline"/>
    </w:rPr>
  </w:style>
  <w:style w:type="character" w:customStyle="1" w:styleId="WW8Num3z1">
    <w:name w:val="WW8Num3z1"/>
    <w:rsid w:val="00953668"/>
    <w:rPr>
      <w:rFonts w:ascii="Courier New" w:hAnsi="Courier New" w:cs="Courier New" w:hint="default"/>
    </w:rPr>
  </w:style>
  <w:style w:type="character" w:customStyle="1" w:styleId="WW8Num3z2">
    <w:name w:val="WW8Num3z2"/>
    <w:rsid w:val="00953668"/>
    <w:rPr>
      <w:rFonts w:ascii="Wingdings" w:hAnsi="Wingdings" w:cs="Wingdings" w:hint="default"/>
    </w:rPr>
  </w:style>
  <w:style w:type="character" w:customStyle="1" w:styleId="WW8Num3z3">
    <w:name w:val="WW8Num3z3"/>
    <w:rsid w:val="00953668"/>
    <w:rPr>
      <w:rFonts w:ascii="Symbol" w:hAnsi="Symbol" w:cs="Symbol" w:hint="default"/>
    </w:rPr>
  </w:style>
  <w:style w:type="character" w:customStyle="1" w:styleId="WW8Num4z0">
    <w:name w:val="WW8Num4z0"/>
    <w:rsid w:val="00953668"/>
    <w:rPr>
      <w:rFonts w:ascii="Times New Roman" w:hAnsi="Times New Roman" w:cs="Times New Roman" w:hint="default"/>
    </w:rPr>
  </w:style>
  <w:style w:type="character" w:customStyle="1" w:styleId="WW8Num4z1">
    <w:name w:val="WW8Num4z1"/>
    <w:rsid w:val="00953668"/>
    <w:rPr>
      <w:rFonts w:ascii="Courier New" w:hAnsi="Courier New" w:cs="Courier New" w:hint="default"/>
    </w:rPr>
  </w:style>
  <w:style w:type="character" w:customStyle="1" w:styleId="WW8Num4z2">
    <w:name w:val="WW8Num4z2"/>
    <w:rsid w:val="00953668"/>
    <w:rPr>
      <w:rFonts w:ascii="Wingdings" w:hAnsi="Wingdings" w:cs="Wingdings" w:hint="default"/>
    </w:rPr>
  </w:style>
  <w:style w:type="character" w:customStyle="1" w:styleId="WW8Num4z3">
    <w:name w:val="WW8Num4z3"/>
    <w:rsid w:val="00953668"/>
    <w:rPr>
      <w:rFonts w:ascii="Symbol" w:hAnsi="Symbol" w:cs="Symbol" w:hint="default"/>
    </w:rPr>
  </w:style>
  <w:style w:type="character" w:customStyle="1" w:styleId="1fffffffd">
    <w:name w:val="Основной шрифт абзаца1"/>
    <w:rsid w:val="00953668"/>
  </w:style>
  <w:style w:type="character" w:customStyle="1" w:styleId="1fffffffe">
    <w:name w:val="Просмотренная гиперссылка1"/>
    <w:basedOn w:val="1fffffffd"/>
    <w:rsid w:val="00953668"/>
    <w:rPr>
      <w:rFonts w:ascii="Times New Roman" w:hAnsi="Times New Roman" w:cs="Times New Roman" w:hint="default"/>
      <w:color w:val="800080"/>
      <w:u w:val="single"/>
    </w:rPr>
  </w:style>
  <w:style w:type="character" w:customStyle="1" w:styleId="1ffffffff">
    <w:name w:val="Замещающий текст1"/>
    <w:basedOn w:val="1fffffffd"/>
    <w:rsid w:val="00953668"/>
    <w:rPr>
      <w:rFonts w:ascii="Times New Roman" w:hAnsi="Times New Roman" w:cs="Times New Roman" w:hint="default"/>
      <w:color w:val="808080"/>
    </w:rPr>
  </w:style>
  <w:style w:type="character" w:customStyle="1" w:styleId="1ffffffff0">
    <w:name w:val="Знак примечания1"/>
    <w:basedOn w:val="1fffffffd"/>
    <w:rsid w:val="00953668"/>
    <w:rPr>
      <w:rFonts w:ascii="Times New Roman" w:hAnsi="Times New Roman" w:cs="Times New Roman" w:hint="default"/>
      <w:sz w:val="16"/>
      <w:szCs w:val="16"/>
    </w:rPr>
  </w:style>
  <w:style w:type="character" w:customStyle="1" w:styleId="1ffffffff1">
    <w:name w:val="Знак сноски1"/>
    <w:basedOn w:val="1fffffffd"/>
    <w:rsid w:val="00953668"/>
    <w:rPr>
      <w:vertAlign w:val="superscript"/>
    </w:rPr>
  </w:style>
  <w:style w:type="character" w:customStyle="1" w:styleId="ListLabel1">
    <w:name w:val="ListLabel 1"/>
    <w:qFormat/>
    <w:rsid w:val="00953668"/>
    <w:rPr>
      <w:rFonts w:ascii="Times New Roman" w:hAnsi="Times New Roman" w:cs="Times New Roman" w:hint="default"/>
    </w:rPr>
  </w:style>
  <w:style w:type="character" w:customStyle="1" w:styleId="ListLabel2">
    <w:name w:val="ListLabel 2"/>
    <w:qFormat/>
    <w:rsid w:val="00953668"/>
    <w:rPr>
      <w:rFonts w:ascii="Times New Roman" w:hAnsi="Times New Roman" w:cs="Times New Roman" w:hint="default"/>
      <w:b w:val="0"/>
      <w:bCs w:val="0"/>
    </w:rPr>
  </w:style>
  <w:style w:type="character" w:customStyle="1" w:styleId="ListLabel3">
    <w:name w:val="ListLabel 3"/>
    <w:qFormat/>
    <w:rsid w:val="00953668"/>
    <w:rPr>
      <w:rFonts w:ascii="Times New Roman" w:eastAsia="Times New Roman" w:hAnsi="Times New Roman" w:cs="Times New Roman" w:hint="default"/>
    </w:rPr>
  </w:style>
  <w:style w:type="character" w:customStyle="1" w:styleId="ListLabel4">
    <w:name w:val="ListLabel 4"/>
    <w:qFormat/>
    <w:rsid w:val="00953668"/>
    <w:rPr>
      <w:rFonts w:ascii="Times New Roman" w:hAnsi="Times New Roman" w:cs="Times New Roman" w:hint="default"/>
      <w:sz w:val="24"/>
    </w:rPr>
  </w:style>
  <w:style w:type="character" w:customStyle="1" w:styleId="ListLabel5">
    <w:name w:val="ListLabel 5"/>
    <w:qFormat/>
    <w:rsid w:val="00953668"/>
    <w:rPr>
      <w:spacing w:val="0"/>
      <w:w w:val="100"/>
      <w:kern w:val="2"/>
      <w:position w:val="0"/>
      <w:sz w:val="24"/>
      <w:vertAlign w:val="baseline"/>
    </w:rPr>
  </w:style>
  <w:style w:type="character" w:customStyle="1" w:styleId="afffffffffffffffc">
    <w:name w:val="Символ сноски"/>
    <w:qFormat/>
    <w:rsid w:val="00953668"/>
  </w:style>
  <w:style w:type="character" w:customStyle="1" w:styleId="afffffffffffffffd">
    <w:name w:val="Символы концевой сноски"/>
    <w:qFormat/>
    <w:rsid w:val="00953668"/>
    <w:rPr>
      <w:vertAlign w:val="superscript"/>
    </w:rPr>
  </w:style>
  <w:style w:type="character" w:customStyle="1" w:styleId="WW-">
    <w:name w:val="WW-Символы концевой сноски"/>
    <w:rsid w:val="00953668"/>
  </w:style>
  <w:style w:type="character" w:customStyle="1" w:styleId="FontStyle27">
    <w:name w:val="Font Style27"/>
    <w:rsid w:val="00953668"/>
    <w:rPr>
      <w:rFonts w:ascii="Times New Roman" w:hAnsi="Times New Roman" w:cs="Times New Roman" w:hint="default"/>
      <w:b/>
      <w:bCs/>
      <w:sz w:val="26"/>
      <w:szCs w:val="26"/>
    </w:rPr>
  </w:style>
  <w:style w:type="table" w:customStyle="1" w:styleId="13a">
    <w:name w:val="Столбцы таблицы 13"/>
    <w:basedOn w:val="af6"/>
    <w:next w:val="1ffc"/>
    <w:semiHidden/>
    <w:unhideWhenUsed/>
    <w:rsid w:val="0095366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f6"/>
    <w:next w:val="52"/>
    <w:semiHidden/>
    <w:unhideWhenUsed/>
    <w:rsid w:val="0095366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0">
    <w:name w:val="Таблица-список 23"/>
    <w:basedOn w:val="af6"/>
    <w:next w:val="-21"/>
    <w:semiHidden/>
    <w:unhideWhenUsed/>
    <w:rsid w:val="0095366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f6"/>
    <w:next w:val="-70"/>
    <w:semiHidden/>
    <w:unhideWhenUsed/>
    <w:rsid w:val="0095366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6"/>
    <w:next w:val="-80"/>
    <w:semiHidden/>
    <w:unhideWhenUsed/>
    <w:rsid w:val="0095366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5">
    <w:name w:val="Объемная таблица 33"/>
    <w:basedOn w:val="af6"/>
    <w:next w:val="3a"/>
    <w:semiHidden/>
    <w:unhideWhenUsed/>
    <w:rsid w:val="0095366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d">
    <w:name w:val="Современная таблица3"/>
    <w:basedOn w:val="af6"/>
    <w:next w:val="afffffe"/>
    <w:semiHidden/>
    <w:unhideWhenUsed/>
    <w:rsid w:val="0095366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e">
    <w:name w:val="Изысканная таблица3"/>
    <w:basedOn w:val="af6"/>
    <w:next w:val="affffff"/>
    <w:unhideWhenUsed/>
    <w:rsid w:val="0095366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3">
    <w:name w:val="Веб-таблица 33"/>
    <w:basedOn w:val="af6"/>
    <w:next w:val="-30"/>
    <w:unhideWhenUsed/>
    <w:rsid w:val="0095366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
    <w:name w:val="Светлая заливка - Акцент 115"/>
    <w:basedOn w:val="af6"/>
    <w:uiPriority w:val="60"/>
    <w:rsid w:val="00953668"/>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111">
    <w:name w:val="Светлая заливка - Акцент 11111"/>
    <w:basedOn w:val="af6"/>
    <w:uiPriority w:val="60"/>
    <w:rsid w:val="00953668"/>
    <w:rPr>
      <w:rFonts w:ascii="Calibri" w:eastAsia="Calibri" w:hAnsi="Calibri"/>
      <w:color w:val="365F91"/>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11c">
    <w:name w:val="Столбцы таблицы 111"/>
    <w:basedOn w:val="af6"/>
    <w:semiHidden/>
    <w:rsid w:val="0095366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
    <w:name w:val="Столбцы таблицы 511"/>
    <w:basedOn w:val="af6"/>
    <w:semiHidden/>
    <w:rsid w:val="0095366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f6"/>
    <w:semiHidden/>
    <w:rsid w:val="0095366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f6"/>
    <w:semiHidden/>
    <w:rsid w:val="0095366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6"/>
    <w:semiHidden/>
    <w:rsid w:val="0095366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5">
    <w:name w:val="Объемная таблица 311"/>
    <w:basedOn w:val="af6"/>
    <w:semiHidden/>
    <w:rsid w:val="0095366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7">
    <w:name w:val="Современная таблица11"/>
    <w:basedOn w:val="af6"/>
    <w:semiHidden/>
    <w:rsid w:val="0095366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ветлая заливка - Акцент 11211"/>
    <w:basedOn w:val="af6"/>
    <w:uiPriority w:val="60"/>
    <w:rsid w:val="00953668"/>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42110">
    <w:name w:val="Классическая таблица 4211"/>
    <w:basedOn w:val="af6"/>
    <w:semiHidden/>
    <w:rsid w:val="0095366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4">
    <w:name w:val="Столбцы таблицы 121"/>
    <w:basedOn w:val="af6"/>
    <w:semiHidden/>
    <w:rsid w:val="0095366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0">
    <w:name w:val="Столбцы таблицы 521"/>
    <w:basedOn w:val="af6"/>
    <w:semiHidden/>
    <w:rsid w:val="0095366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f6"/>
    <w:semiHidden/>
    <w:rsid w:val="0095366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f6"/>
    <w:semiHidden/>
    <w:rsid w:val="0095366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f6"/>
    <w:semiHidden/>
    <w:rsid w:val="0095366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2">
    <w:name w:val="Объемная таблица 321"/>
    <w:basedOn w:val="af6"/>
    <w:semiHidden/>
    <w:rsid w:val="0095366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a">
    <w:name w:val="Современная таблица21"/>
    <w:basedOn w:val="af6"/>
    <w:semiHidden/>
    <w:rsid w:val="0095366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b">
    <w:name w:val="Изысканная таблица21"/>
    <w:basedOn w:val="af6"/>
    <w:semiHidden/>
    <w:rsid w:val="0095366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321">
    <w:name w:val="Веб-таблица 321"/>
    <w:basedOn w:val="af6"/>
    <w:semiHidden/>
    <w:rsid w:val="0095366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11">
    <w:name w:val="Светлая заливка - Акцент 11311"/>
    <w:basedOn w:val="af6"/>
    <w:uiPriority w:val="60"/>
    <w:rsid w:val="00953668"/>
    <w:rPr>
      <w:rFonts w:ascii="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numbering" w:customStyle="1" w:styleId="21211">
    <w:name w:val="Стиль21211"/>
    <w:rsid w:val="00953668"/>
  </w:style>
  <w:style w:type="numbering" w:customStyle="1" w:styleId="2141">
    <w:name w:val="Стиль2141"/>
    <w:rsid w:val="00953668"/>
    <w:pPr>
      <w:numPr>
        <w:numId w:val="35"/>
      </w:numPr>
    </w:pPr>
  </w:style>
  <w:style w:type="numbering" w:customStyle="1" w:styleId="211">
    <w:name w:val="Статья / Раздел211"/>
    <w:rsid w:val="00953668"/>
    <w:pPr>
      <w:numPr>
        <w:numId w:val="116"/>
      </w:numPr>
    </w:pPr>
  </w:style>
  <w:style w:type="numbering" w:customStyle="1" w:styleId="242">
    <w:name w:val="Стиль242"/>
    <w:rsid w:val="00953668"/>
    <w:pPr>
      <w:numPr>
        <w:numId w:val="114"/>
      </w:numPr>
    </w:pPr>
  </w:style>
  <w:style w:type="numbering" w:customStyle="1" w:styleId="271">
    <w:name w:val="Стиль271"/>
    <w:rsid w:val="00953668"/>
    <w:pPr>
      <w:numPr>
        <w:numId w:val="57"/>
      </w:numPr>
    </w:pPr>
  </w:style>
  <w:style w:type="numbering" w:customStyle="1" w:styleId="261">
    <w:name w:val="Стиль261"/>
    <w:rsid w:val="00953668"/>
    <w:pPr>
      <w:numPr>
        <w:numId w:val="61"/>
      </w:numPr>
    </w:pPr>
  </w:style>
  <w:style w:type="numbering" w:customStyle="1" w:styleId="4211">
    <w:name w:val="Стиль4211"/>
    <w:rsid w:val="00953668"/>
    <w:pPr>
      <w:numPr>
        <w:numId w:val="113"/>
      </w:numPr>
    </w:pPr>
  </w:style>
  <w:style w:type="numbering" w:customStyle="1" w:styleId="412">
    <w:name w:val="Стиль нумерованный412"/>
    <w:rsid w:val="00953668"/>
    <w:pPr>
      <w:numPr>
        <w:numId w:val="80"/>
      </w:numPr>
    </w:pPr>
  </w:style>
  <w:style w:type="numbering" w:customStyle="1" w:styleId="290">
    <w:name w:val="Стиль29"/>
    <w:rsid w:val="00953668"/>
    <w:pPr>
      <w:numPr>
        <w:numId w:val="66"/>
      </w:numPr>
    </w:pPr>
  </w:style>
  <w:style w:type="numbering" w:customStyle="1" w:styleId="ArticleSection11">
    <w:name w:val="Article / Section11"/>
    <w:rsid w:val="00953668"/>
    <w:pPr>
      <w:numPr>
        <w:numId w:val="67"/>
      </w:numPr>
    </w:pPr>
  </w:style>
  <w:style w:type="numbering" w:customStyle="1" w:styleId="ArticleSection21">
    <w:name w:val="Article / Section21"/>
    <w:rsid w:val="00953668"/>
    <w:pPr>
      <w:numPr>
        <w:numId w:val="68"/>
      </w:numPr>
    </w:pPr>
  </w:style>
  <w:style w:type="numbering" w:customStyle="1" w:styleId="24111">
    <w:name w:val="Стиль24111"/>
    <w:rsid w:val="00953668"/>
    <w:pPr>
      <w:numPr>
        <w:numId w:val="90"/>
      </w:numPr>
    </w:pPr>
  </w:style>
  <w:style w:type="numbering" w:customStyle="1" w:styleId="215">
    <w:name w:val="Стиль215"/>
    <w:rsid w:val="00953668"/>
    <w:pPr>
      <w:numPr>
        <w:numId w:val="51"/>
      </w:numPr>
    </w:pPr>
  </w:style>
  <w:style w:type="numbering" w:customStyle="1" w:styleId="431">
    <w:name w:val="Стиль431"/>
    <w:rsid w:val="00953668"/>
    <w:pPr>
      <w:numPr>
        <w:numId w:val="30"/>
      </w:numPr>
    </w:pPr>
  </w:style>
  <w:style w:type="numbering" w:customStyle="1" w:styleId="14110">
    <w:name w:val="Стиль многоуровневый 14 пт полужирный11"/>
    <w:rsid w:val="00953668"/>
    <w:pPr>
      <w:numPr>
        <w:numId w:val="69"/>
      </w:numPr>
    </w:pPr>
  </w:style>
  <w:style w:type="numbering" w:customStyle="1" w:styleId="1111117">
    <w:name w:val="1 / 1.1 / 1.1.17"/>
    <w:qFormat/>
    <w:rsid w:val="00953668"/>
    <w:pPr>
      <w:numPr>
        <w:numId w:val="81"/>
      </w:numPr>
    </w:pPr>
  </w:style>
  <w:style w:type="numbering" w:customStyle="1" w:styleId="1ai35">
    <w:name w:val="1 / a / i35"/>
    <w:qFormat/>
    <w:rsid w:val="00953668"/>
    <w:pPr>
      <w:numPr>
        <w:numId w:val="82"/>
      </w:numPr>
    </w:pPr>
  </w:style>
  <w:style w:type="numbering" w:customStyle="1" w:styleId="3112">
    <w:name w:val="Стиль3112"/>
    <w:rsid w:val="00953668"/>
    <w:pPr>
      <w:numPr>
        <w:numId w:val="70"/>
      </w:numPr>
    </w:pPr>
  </w:style>
  <w:style w:type="numbering" w:customStyle="1" w:styleId="11111115">
    <w:name w:val="1 / 1.1 / 1.1.115"/>
    <w:qFormat/>
    <w:rsid w:val="00953668"/>
    <w:pPr>
      <w:numPr>
        <w:numId w:val="83"/>
      </w:numPr>
    </w:pPr>
  </w:style>
  <w:style w:type="numbering" w:customStyle="1" w:styleId="1421">
    <w:name w:val="Стиль многоуровневый 14 пт полужирный21"/>
    <w:rsid w:val="00953668"/>
    <w:pPr>
      <w:numPr>
        <w:numId w:val="73"/>
      </w:numPr>
    </w:pPr>
  </w:style>
  <w:style w:type="numbering" w:customStyle="1" w:styleId="21111">
    <w:name w:val="Стиль21111"/>
    <w:rsid w:val="00953668"/>
    <w:pPr>
      <w:numPr>
        <w:numId w:val="74"/>
      </w:numPr>
    </w:pPr>
  </w:style>
  <w:style w:type="numbering" w:customStyle="1" w:styleId="1411">
    <w:name w:val="Стиль1411"/>
    <w:rsid w:val="00953668"/>
    <w:pPr>
      <w:numPr>
        <w:numId w:val="84"/>
      </w:numPr>
    </w:pPr>
  </w:style>
  <w:style w:type="numbering" w:customStyle="1" w:styleId="1ai7">
    <w:name w:val="1 / a / i7"/>
    <w:qFormat/>
    <w:rsid w:val="00953668"/>
    <w:pPr>
      <w:numPr>
        <w:numId w:val="85"/>
      </w:numPr>
    </w:pPr>
  </w:style>
  <w:style w:type="numbering" w:customStyle="1" w:styleId="22111">
    <w:name w:val="Стиль22111"/>
    <w:rsid w:val="00953668"/>
    <w:pPr>
      <w:numPr>
        <w:numId w:val="75"/>
      </w:numPr>
    </w:pPr>
  </w:style>
  <w:style w:type="numbering" w:customStyle="1" w:styleId="311">
    <w:name w:val="Статья / Раздел31"/>
    <w:rsid w:val="00953668"/>
    <w:pPr>
      <w:numPr>
        <w:numId w:val="86"/>
      </w:numPr>
    </w:pPr>
  </w:style>
  <w:style w:type="numbering" w:customStyle="1" w:styleId="3211">
    <w:name w:val="Стиль3211"/>
    <w:rsid w:val="00953668"/>
    <w:pPr>
      <w:numPr>
        <w:numId w:val="76"/>
      </w:numPr>
    </w:pPr>
  </w:style>
  <w:style w:type="numbering" w:customStyle="1" w:styleId="1ai4">
    <w:name w:val="1 / a / i4"/>
    <w:qFormat/>
    <w:rsid w:val="00953668"/>
    <w:pPr>
      <w:numPr>
        <w:numId w:val="87"/>
      </w:numPr>
    </w:pPr>
  </w:style>
  <w:style w:type="numbering" w:customStyle="1" w:styleId="1111112">
    <w:name w:val="1 / 1.1 / 1.1.12"/>
    <w:qFormat/>
    <w:rsid w:val="00953668"/>
    <w:pPr>
      <w:numPr>
        <w:numId w:val="88"/>
      </w:numPr>
    </w:pPr>
  </w:style>
  <w:style w:type="numbering" w:customStyle="1" w:styleId="320">
    <w:name w:val="Статья / Раздел32"/>
    <w:basedOn w:val="af7"/>
    <w:next w:val="af1"/>
    <w:uiPriority w:val="99"/>
    <w:unhideWhenUsed/>
    <w:qFormat/>
    <w:rsid w:val="00953668"/>
    <w:pPr>
      <w:numPr>
        <w:numId w:val="89"/>
      </w:numPr>
    </w:pPr>
  </w:style>
  <w:style w:type="table" w:customStyle="1" w:styleId="24b">
    <w:name w:val="Сетка таблицы24"/>
    <w:basedOn w:val="af6"/>
    <w:next w:val="affffff0"/>
    <w:uiPriority w:val="59"/>
    <w:rsid w:val="00953668"/>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Сетка таблицы25"/>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b">
    <w:name w:val="Обычный (веб) Знак6"/>
    <w:aliases w:val="Обычный (Web) Знак5,Обычный (Web)1 Знак6,Обычный (Web)1 Знак Знак5"/>
    <w:basedOn w:val="af5"/>
    <w:uiPriority w:val="30"/>
    <w:locked/>
    <w:rsid w:val="00953668"/>
    <w:rPr>
      <w:b/>
      <w:bCs/>
      <w:i/>
      <w:iCs/>
      <w:color w:val="4F81BD" w:themeColor="accent1"/>
      <w:sz w:val="24"/>
      <w:szCs w:val="24"/>
    </w:rPr>
  </w:style>
  <w:style w:type="character" w:customStyle="1" w:styleId="Heading2Char">
    <w:name w:val="Heading 2 Char"/>
    <w:aliases w:val="H2 Char,2 Char,aacao2 Char,абзац2 Char,Раздел Char,h2 Char,Заголовок уровень 3 Char,Заголовок 2 Знак1 Знак Знак Char"/>
    <w:basedOn w:val="af5"/>
    <w:qFormat/>
    <w:locked/>
    <w:rsid w:val="00953668"/>
    <w:rPr>
      <w:rFonts w:ascii="Arial" w:hAnsi="Arial"/>
      <w:b/>
      <w:i/>
      <w:sz w:val="28"/>
      <w:lang w:eastAsia="en-US"/>
    </w:rPr>
  </w:style>
  <w:style w:type="character" w:customStyle="1" w:styleId="Heading4Char">
    <w:name w:val="Heading 4 Char"/>
    <w:basedOn w:val="af5"/>
    <w:qFormat/>
    <w:locked/>
    <w:rsid w:val="00953668"/>
    <w:rPr>
      <w:b/>
      <w:sz w:val="24"/>
      <w:lang w:eastAsia="en-US"/>
    </w:rPr>
  </w:style>
  <w:style w:type="character" w:customStyle="1" w:styleId="Heading5Char">
    <w:name w:val="Heading 5 Char"/>
    <w:aliases w:val="Underline Char"/>
    <w:basedOn w:val="af5"/>
    <w:qFormat/>
    <w:locked/>
    <w:rsid w:val="00953668"/>
    <w:rPr>
      <w:b/>
      <w:i/>
      <w:sz w:val="26"/>
      <w:lang w:eastAsia="en-US"/>
    </w:rPr>
  </w:style>
  <w:style w:type="character" w:customStyle="1" w:styleId="Heading6Char">
    <w:name w:val="Heading 6 Char"/>
    <w:aliases w:val="Приложение Char"/>
    <w:basedOn w:val="af5"/>
    <w:qFormat/>
    <w:locked/>
    <w:rsid w:val="00953668"/>
    <w:rPr>
      <w:b/>
      <w:sz w:val="24"/>
      <w:lang w:eastAsia="en-US"/>
    </w:rPr>
  </w:style>
  <w:style w:type="character" w:customStyle="1" w:styleId="Heading7Char">
    <w:name w:val="Heading 7 Char"/>
    <w:basedOn w:val="af5"/>
    <w:qFormat/>
    <w:locked/>
    <w:rsid w:val="00953668"/>
    <w:rPr>
      <w:b/>
      <w:sz w:val="24"/>
      <w:lang w:eastAsia="en-US"/>
    </w:rPr>
  </w:style>
  <w:style w:type="character" w:customStyle="1" w:styleId="Heading8Char">
    <w:name w:val="Heading 8 Char"/>
    <w:basedOn w:val="af5"/>
    <w:qFormat/>
    <w:locked/>
    <w:rsid w:val="00953668"/>
    <w:rPr>
      <w:b/>
      <w:sz w:val="24"/>
      <w:lang w:eastAsia="en-US"/>
    </w:rPr>
  </w:style>
  <w:style w:type="character" w:customStyle="1" w:styleId="Heading9Char">
    <w:name w:val="Heading 9 Char"/>
    <w:basedOn w:val="af5"/>
    <w:uiPriority w:val="99"/>
    <w:qFormat/>
    <w:locked/>
    <w:rsid w:val="00953668"/>
    <w:rPr>
      <w:b/>
      <w:sz w:val="22"/>
      <w:lang w:eastAsia="en-US"/>
    </w:rPr>
  </w:style>
  <w:style w:type="character" w:customStyle="1" w:styleId="622">
    <w:name w:val="Заголовок 6 Знак2"/>
    <w:aliases w:val="Приложение Знак2"/>
    <w:uiPriority w:val="9"/>
    <w:qFormat/>
    <w:locked/>
    <w:rsid w:val="00953668"/>
    <w:rPr>
      <w:rFonts w:ascii="Times New Roman" w:eastAsia="Times New Roman" w:hAnsi="Times New Roman" w:cs="Times New Roman"/>
      <w:color w:val="000000"/>
      <w:spacing w:val="-14"/>
      <w:sz w:val="24"/>
      <w:szCs w:val="24"/>
      <w:shd w:val="clear" w:color="auto" w:fill="FFFFFF"/>
      <w:lang w:eastAsia="ru-RU"/>
    </w:rPr>
  </w:style>
  <w:style w:type="character" w:customStyle="1" w:styleId="HeaderChar">
    <w:name w:val="Header Char"/>
    <w:aliases w:val="ВерхКолонтитул Char"/>
    <w:basedOn w:val="af5"/>
    <w:qFormat/>
    <w:locked/>
    <w:rsid w:val="00953668"/>
    <w:rPr>
      <w:sz w:val="24"/>
      <w:lang w:eastAsia="en-US"/>
    </w:rPr>
  </w:style>
  <w:style w:type="character" w:customStyle="1" w:styleId="FooterChar">
    <w:name w:val="Footer Char"/>
    <w:basedOn w:val="af5"/>
    <w:qFormat/>
    <w:locked/>
    <w:rsid w:val="00953668"/>
    <w:rPr>
      <w:sz w:val="24"/>
      <w:lang w:eastAsia="en-US"/>
    </w:rPr>
  </w:style>
  <w:style w:type="character" w:customStyle="1" w:styleId="2fffff2">
    <w:name w:val="Нижний колонтитул Знак2"/>
    <w:qFormat/>
    <w:locked/>
    <w:rsid w:val="00953668"/>
    <w:rPr>
      <w:sz w:val="24"/>
    </w:rPr>
  </w:style>
  <w:style w:type="paragraph" w:customStyle="1" w:styleId="afffffffffffffffe">
    <w:name w:val="Адресат"/>
    <w:basedOn w:val="af4"/>
    <w:uiPriority w:val="99"/>
    <w:qFormat/>
    <w:rsid w:val="00953668"/>
  </w:style>
  <w:style w:type="paragraph" w:styleId="affffffffffffffff">
    <w:name w:val="toa heading"/>
    <w:basedOn w:val="af4"/>
    <w:next w:val="af4"/>
    <w:uiPriority w:val="99"/>
    <w:qFormat/>
    <w:rsid w:val="00953668"/>
    <w:pPr>
      <w:spacing w:before="120"/>
    </w:pPr>
    <w:rPr>
      <w:rFonts w:ascii="Arial" w:hAnsi="Arial"/>
      <w:b/>
      <w:bCs/>
    </w:rPr>
  </w:style>
  <w:style w:type="character" w:customStyle="1" w:styleId="TitleChar">
    <w:name w:val="Title Char"/>
    <w:basedOn w:val="af5"/>
    <w:uiPriority w:val="99"/>
    <w:qFormat/>
    <w:locked/>
    <w:rsid w:val="00953668"/>
    <w:rPr>
      <w:rFonts w:ascii="Times New Roman" w:hAnsi="Times New Roman"/>
      <w:b/>
      <w:sz w:val="24"/>
    </w:rPr>
  </w:style>
  <w:style w:type="character" w:customStyle="1" w:styleId="2fffff3">
    <w:name w:val="Название Знак2"/>
    <w:aliases w:val="!Название Знак1,!!Примечание Знак1"/>
    <w:qFormat/>
    <w:locked/>
    <w:rsid w:val="00953668"/>
    <w:rPr>
      <w:b/>
      <w:sz w:val="24"/>
    </w:rPr>
  </w:style>
  <w:style w:type="character" w:customStyle="1" w:styleId="328">
    <w:name w:val="Основной текст с отступом 3 Знак2"/>
    <w:uiPriority w:val="99"/>
    <w:qFormat/>
    <w:locked/>
    <w:rsid w:val="00953668"/>
    <w:rPr>
      <w:rFonts w:ascii="Times New Roman" w:eastAsia="Times New Roman" w:hAnsi="Times New Roman" w:cs="Times New Roman"/>
      <w:sz w:val="16"/>
      <w:szCs w:val="20"/>
      <w:lang w:eastAsia="ru-RU"/>
    </w:rPr>
  </w:style>
  <w:style w:type="character" w:customStyle="1" w:styleId="BodyText3Char">
    <w:name w:val="Body Text 3 Char"/>
    <w:basedOn w:val="af5"/>
    <w:qFormat/>
    <w:locked/>
    <w:rsid w:val="00953668"/>
    <w:rPr>
      <w:sz w:val="24"/>
      <w:lang w:eastAsia="en-US"/>
    </w:rPr>
  </w:style>
  <w:style w:type="character" w:customStyle="1" w:styleId="329">
    <w:name w:val="Основной текст 3 Знак2"/>
    <w:uiPriority w:val="99"/>
    <w:qFormat/>
    <w:locked/>
    <w:rsid w:val="00953668"/>
    <w:rPr>
      <w:rFonts w:ascii="Times New Roman" w:eastAsia="Times New Roman" w:hAnsi="Times New Roman" w:cs="Times New Roman"/>
      <w:sz w:val="16"/>
      <w:szCs w:val="20"/>
      <w:lang w:eastAsia="ru-RU"/>
    </w:rPr>
  </w:style>
  <w:style w:type="character" w:customStyle="1" w:styleId="BalloonTextChar">
    <w:name w:val="Balloon Text Char"/>
    <w:basedOn w:val="af5"/>
    <w:qFormat/>
    <w:locked/>
    <w:rsid w:val="00953668"/>
    <w:rPr>
      <w:rFonts w:ascii="Tahoma" w:hAnsi="Tahoma"/>
      <w:sz w:val="16"/>
      <w:lang w:eastAsia="ru-RU"/>
    </w:rPr>
  </w:style>
  <w:style w:type="character" w:customStyle="1" w:styleId="affffffffffffffff0">
    <w:name w:val="Подраздел Знак Знак"/>
    <w:uiPriority w:val="99"/>
    <w:qFormat/>
    <w:rsid w:val="00953668"/>
    <w:rPr>
      <w:b/>
      <w:sz w:val="24"/>
      <w:lang w:val="ru-RU" w:eastAsia="ru-RU"/>
    </w:rPr>
  </w:style>
  <w:style w:type="character" w:customStyle="1" w:styleId="21fc">
    <w:name w:val="Знак Знак21"/>
    <w:uiPriority w:val="99"/>
    <w:qFormat/>
    <w:locked/>
    <w:rsid w:val="00953668"/>
    <w:rPr>
      <w:b/>
      <w:color w:val="FFFFFF"/>
      <w:sz w:val="24"/>
      <w:lang w:val="ru-RU" w:eastAsia="ru-RU"/>
    </w:rPr>
  </w:style>
  <w:style w:type="character" w:customStyle="1" w:styleId="affffffffffffffff1">
    <w:name w:val="Приложение Знак Знак"/>
    <w:uiPriority w:val="99"/>
    <w:qFormat/>
    <w:locked/>
    <w:rsid w:val="00953668"/>
    <w:rPr>
      <w:color w:val="000000"/>
      <w:spacing w:val="-14"/>
      <w:sz w:val="24"/>
      <w:lang w:val="ru-RU" w:eastAsia="ru-RU"/>
    </w:rPr>
  </w:style>
  <w:style w:type="character" w:customStyle="1" w:styleId="15a">
    <w:name w:val="Знак Знак15"/>
    <w:qFormat/>
    <w:locked/>
    <w:rsid w:val="00953668"/>
    <w:rPr>
      <w:sz w:val="28"/>
      <w:lang w:val="ru-RU" w:eastAsia="ru-RU"/>
    </w:rPr>
  </w:style>
  <w:style w:type="character" w:customStyle="1" w:styleId="165">
    <w:name w:val="Знак Знак16"/>
    <w:qFormat/>
    <w:rsid w:val="00953668"/>
    <w:rPr>
      <w:sz w:val="24"/>
    </w:rPr>
  </w:style>
  <w:style w:type="paragraph" w:customStyle="1" w:styleId="1ffffffff2">
    <w:name w:val="Долж1"/>
    <w:basedOn w:val="af4"/>
    <w:next w:val="af4"/>
    <w:uiPriority w:val="99"/>
    <w:qFormat/>
    <w:rsid w:val="00953668"/>
  </w:style>
  <w:style w:type="paragraph" w:customStyle="1" w:styleId="Otchet">
    <w:name w:val="Otchet"/>
    <w:basedOn w:val="af4"/>
    <w:uiPriority w:val="99"/>
    <w:qFormat/>
    <w:rsid w:val="00953668"/>
    <w:pPr>
      <w:spacing w:line="360" w:lineRule="auto"/>
      <w:ind w:firstLine="720"/>
      <w:jc w:val="both"/>
    </w:pPr>
    <w:rPr>
      <w:szCs w:val="20"/>
    </w:rPr>
  </w:style>
  <w:style w:type="character" w:customStyle="1" w:styleId="affffffffffffffff2">
    <w:name w:val="Глава Знак Знак"/>
    <w:uiPriority w:val="99"/>
    <w:qFormat/>
    <w:rsid w:val="00953668"/>
    <w:rPr>
      <w:rFonts w:ascii="Arial" w:hAnsi="Arial"/>
      <w:b/>
      <w:sz w:val="24"/>
      <w:lang w:val="ru-RU" w:eastAsia="ru-RU"/>
    </w:rPr>
  </w:style>
  <w:style w:type="paragraph" w:customStyle="1" w:styleId="affffffffffffffff3">
    <w:name w:val="Текст записки"/>
    <w:uiPriority w:val="99"/>
    <w:qFormat/>
    <w:rsid w:val="00953668"/>
    <w:pPr>
      <w:spacing w:line="360" w:lineRule="auto"/>
      <w:ind w:left="360" w:firstLine="709"/>
      <w:jc w:val="both"/>
    </w:pPr>
    <w:rPr>
      <w:rFonts w:eastAsia="MS Mincho"/>
      <w:sz w:val="24"/>
    </w:rPr>
  </w:style>
  <w:style w:type="character" w:customStyle="1" w:styleId="affffffffffffffff4">
    <w:name w:val="Текст записки Знак"/>
    <w:qFormat/>
    <w:locked/>
    <w:rsid w:val="00953668"/>
    <w:rPr>
      <w:rFonts w:eastAsia="MS Mincho"/>
      <w:sz w:val="24"/>
      <w:lang w:val="ru-RU" w:eastAsia="ru-RU"/>
    </w:rPr>
  </w:style>
  <w:style w:type="paragraph" w:customStyle="1" w:styleId="affffffffffffffff5">
    <w:name w:val="Заголовки столбцов"/>
    <w:basedOn w:val="affffffffffffffff3"/>
    <w:uiPriority w:val="99"/>
    <w:qFormat/>
    <w:rsid w:val="00953668"/>
    <w:pPr>
      <w:spacing w:line="240" w:lineRule="auto"/>
      <w:ind w:left="0" w:firstLine="0"/>
      <w:jc w:val="center"/>
    </w:pPr>
    <w:rPr>
      <w:b/>
      <w:bCs/>
    </w:rPr>
  </w:style>
  <w:style w:type="paragraph" w:customStyle="1" w:styleId="2fffff4">
    <w:name w:val="Долж2"/>
    <w:basedOn w:val="af4"/>
    <w:next w:val="af4"/>
    <w:uiPriority w:val="99"/>
    <w:qFormat/>
    <w:rsid w:val="00953668"/>
    <w:rPr>
      <w:szCs w:val="20"/>
    </w:rPr>
  </w:style>
  <w:style w:type="paragraph" w:customStyle="1" w:styleId="14e">
    <w:name w:val="Стиль14"/>
    <w:basedOn w:val="af4"/>
    <w:uiPriority w:val="99"/>
    <w:qFormat/>
    <w:rsid w:val="00953668"/>
    <w:pPr>
      <w:spacing w:line="264" w:lineRule="auto"/>
      <w:ind w:firstLine="720"/>
      <w:jc w:val="both"/>
    </w:pPr>
    <w:rPr>
      <w:sz w:val="28"/>
      <w:szCs w:val="20"/>
    </w:rPr>
  </w:style>
  <w:style w:type="paragraph" w:customStyle="1" w:styleId="affffffffffffffff6">
    <w:name w:val="Мой Список"/>
    <w:basedOn w:val="af4"/>
    <w:next w:val="af4"/>
    <w:uiPriority w:val="99"/>
    <w:qFormat/>
    <w:rsid w:val="00953668"/>
    <w:pPr>
      <w:tabs>
        <w:tab w:val="num" w:pos="1140"/>
      </w:tabs>
      <w:spacing w:line="360" w:lineRule="auto"/>
      <w:ind w:left="1140" w:hanging="360"/>
      <w:jc w:val="both"/>
    </w:pPr>
  </w:style>
  <w:style w:type="paragraph" w:customStyle="1" w:styleId="affffffffffffffff7">
    <w:name w:val="Рисунок"/>
    <w:basedOn w:val="af4"/>
    <w:uiPriority w:val="99"/>
    <w:qFormat/>
    <w:rsid w:val="00953668"/>
    <w:pPr>
      <w:keepNext/>
      <w:spacing w:before="240" w:after="120"/>
      <w:jc w:val="center"/>
    </w:pPr>
    <w:rPr>
      <w:b/>
      <w:bCs/>
      <w:szCs w:val="20"/>
    </w:rPr>
  </w:style>
  <w:style w:type="paragraph" w:customStyle="1" w:styleId="affffffffffffffff8">
    <w:name w:val="Подрисуночная подпись"/>
    <w:basedOn w:val="af4"/>
    <w:uiPriority w:val="99"/>
    <w:qFormat/>
    <w:rsid w:val="00953668"/>
    <w:pPr>
      <w:spacing w:after="240"/>
      <w:jc w:val="both"/>
    </w:pPr>
    <w:rPr>
      <w:rFonts w:eastAsia="MS Mincho"/>
      <w:b/>
      <w:szCs w:val="20"/>
    </w:rPr>
  </w:style>
  <w:style w:type="paragraph" w:customStyle="1" w:styleId="affffffffffffffff9">
    <w:name w:val="Марк список"/>
    <w:basedOn w:val="af4"/>
    <w:uiPriority w:val="99"/>
    <w:qFormat/>
    <w:rsid w:val="00953668"/>
    <w:pPr>
      <w:tabs>
        <w:tab w:val="num" w:pos="1140"/>
      </w:tabs>
      <w:spacing w:after="140"/>
      <w:ind w:left="1140" w:hanging="360"/>
      <w:jc w:val="both"/>
    </w:pPr>
    <w:rPr>
      <w:sz w:val="22"/>
      <w:szCs w:val="20"/>
    </w:rPr>
  </w:style>
  <w:style w:type="paragraph" w:customStyle="1" w:styleId="affffffffffffffffa">
    <w:name w:val="Раздел записки"/>
    <w:basedOn w:val="af4"/>
    <w:next w:val="af4"/>
    <w:uiPriority w:val="99"/>
    <w:qFormat/>
    <w:rsid w:val="00953668"/>
    <w:pPr>
      <w:tabs>
        <w:tab w:val="num" w:pos="900"/>
      </w:tabs>
      <w:ind w:left="900" w:hanging="555"/>
    </w:pPr>
    <w:rPr>
      <w:rFonts w:eastAsia="MS Mincho"/>
      <w:b/>
      <w:sz w:val="28"/>
      <w:szCs w:val="20"/>
    </w:rPr>
  </w:style>
  <w:style w:type="paragraph" w:customStyle="1" w:styleId="affffffffffffffffb">
    <w:name w:val="Подраздел записки"/>
    <w:basedOn w:val="af4"/>
    <w:next w:val="af4"/>
    <w:uiPriority w:val="99"/>
    <w:qFormat/>
    <w:rsid w:val="00953668"/>
    <w:pPr>
      <w:numPr>
        <w:ilvl w:val="2"/>
      </w:numPr>
      <w:tabs>
        <w:tab w:val="num" w:pos="1425"/>
      </w:tabs>
      <w:ind w:left="1425" w:hanging="720"/>
    </w:pPr>
    <w:rPr>
      <w:rFonts w:eastAsia="MS Mincho"/>
      <w:b/>
      <w:sz w:val="20"/>
      <w:szCs w:val="20"/>
    </w:rPr>
  </w:style>
  <w:style w:type="paragraph" w:customStyle="1" w:styleId="2fffff5">
    <w:name w:val="Список с маркерами 2"/>
    <w:basedOn w:val="af4"/>
    <w:uiPriority w:val="99"/>
    <w:qFormat/>
    <w:rsid w:val="00953668"/>
    <w:pPr>
      <w:tabs>
        <w:tab w:val="num" w:pos="3229"/>
      </w:tabs>
      <w:ind w:left="3229" w:hanging="360"/>
    </w:pPr>
  </w:style>
  <w:style w:type="character" w:customStyle="1" w:styleId="BodyTextFirstIndentChar">
    <w:name w:val="Body Text First Indent Char"/>
    <w:basedOn w:val="af5"/>
    <w:uiPriority w:val="99"/>
    <w:qFormat/>
    <w:locked/>
    <w:rsid w:val="00953668"/>
    <w:rPr>
      <w:rFonts w:ascii="Times New Roman" w:hAnsi="Times New Roman"/>
      <w:sz w:val="24"/>
      <w:lang w:val="ru-RU" w:eastAsia="ru-RU"/>
    </w:rPr>
  </w:style>
  <w:style w:type="character" w:customStyle="1" w:styleId="FontStyle20">
    <w:name w:val="Font Style20"/>
    <w:uiPriority w:val="99"/>
    <w:qFormat/>
    <w:rsid w:val="00953668"/>
    <w:rPr>
      <w:rFonts w:ascii="Arial" w:hAnsi="Arial"/>
      <w:sz w:val="26"/>
    </w:rPr>
  </w:style>
  <w:style w:type="paragraph" w:customStyle="1" w:styleId="affffffffffffffffc">
    <w:name w:val="осн"/>
    <w:basedOn w:val="af4"/>
    <w:uiPriority w:val="99"/>
    <w:qFormat/>
    <w:rsid w:val="00953668"/>
    <w:pPr>
      <w:widowControl w:val="0"/>
      <w:spacing w:line="360" w:lineRule="auto"/>
      <w:ind w:firstLine="709"/>
      <w:jc w:val="both"/>
    </w:pPr>
    <w:rPr>
      <w:sz w:val="28"/>
      <w:szCs w:val="28"/>
      <w:lang w:eastAsia="en-US"/>
    </w:rPr>
  </w:style>
  <w:style w:type="character" w:customStyle="1" w:styleId="affffffffffffffffd">
    <w:name w:val="осн Знак"/>
    <w:uiPriority w:val="99"/>
    <w:qFormat/>
    <w:rsid w:val="00953668"/>
    <w:rPr>
      <w:sz w:val="28"/>
      <w:lang w:eastAsia="en-US"/>
    </w:rPr>
  </w:style>
  <w:style w:type="paragraph" w:customStyle="1" w:styleId="12f5">
    <w:name w:val="Абзац списка12"/>
    <w:basedOn w:val="af4"/>
    <w:uiPriority w:val="99"/>
    <w:qFormat/>
    <w:rsid w:val="00953668"/>
    <w:pPr>
      <w:ind w:left="720"/>
      <w:contextualSpacing/>
    </w:pPr>
  </w:style>
  <w:style w:type="paragraph" w:customStyle="1" w:styleId="affffffffffffffffe">
    <w:name w:val="Перечень с номером"/>
    <w:basedOn w:val="afff1"/>
    <w:uiPriority w:val="99"/>
    <w:qFormat/>
    <w:rsid w:val="00953668"/>
    <w:pPr>
      <w:tabs>
        <w:tab w:val="num" w:pos="1440"/>
      </w:tabs>
      <w:spacing w:before="120" w:after="0"/>
      <w:ind w:left="1440" w:hanging="360"/>
      <w:jc w:val="both"/>
    </w:pPr>
    <w:rPr>
      <w:szCs w:val="20"/>
    </w:rPr>
  </w:style>
  <w:style w:type="paragraph" w:customStyle="1" w:styleId="afffffffffffffffff">
    <w:name w:val="Титул"/>
    <w:basedOn w:val="af4"/>
    <w:next w:val="af4"/>
    <w:uiPriority w:val="99"/>
    <w:qFormat/>
    <w:rsid w:val="00953668"/>
    <w:pPr>
      <w:spacing w:after="360" w:line="360" w:lineRule="auto"/>
      <w:ind w:left="1134" w:right="1076"/>
      <w:jc w:val="center"/>
    </w:pPr>
    <w:rPr>
      <w:b/>
      <w:smallCaps/>
      <w:sz w:val="28"/>
      <w:szCs w:val="20"/>
    </w:rPr>
  </w:style>
  <w:style w:type="paragraph" w:customStyle="1" w:styleId="afffffffffffffffff0">
    <w:name w:val="Тема"/>
    <w:basedOn w:val="af4"/>
    <w:next w:val="af4"/>
    <w:uiPriority w:val="99"/>
    <w:qFormat/>
    <w:rsid w:val="00953668"/>
    <w:pPr>
      <w:spacing w:after="600" w:line="360" w:lineRule="auto"/>
      <w:ind w:left="1134" w:right="1076"/>
      <w:jc w:val="center"/>
    </w:pPr>
    <w:rPr>
      <w:smallCaps/>
      <w:sz w:val="28"/>
      <w:szCs w:val="20"/>
    </w:rPr>
  </w:style>
  <w:style w:type="paragraph" w:customStyle="1" w:styleId="afffffffffffffffff1">
    <w:name w:val="Стадия"/>
    <w:basedOn w:val="af4"/>
    <w:next w:val="af4"/>
    <w:uiPriority w:val="99"/>
    <w:qFormat/>
    <w:rsid w:val="00953668"/>
    <w:pPr>
      <w:spacing w:after="360"/>
      <w:ind w:left="567" w:right="509"/>
      <w:jc w:val="center"/>
    </w:pPr>
    <w:rPr>
      <w:sz w:val="28"/>
      <w:szCs w:val="20"/>
    </w:rPr>
  </w:style>
  <w:style w:type="paragraph" w:customStyle="1" w:styleId="afffffffffffffffff2">
    <w:name w:val="Ном_том"/>
    <w:basedOn w:val="af4"/>
    <w:next w:val="af4"/>
    <w:autoRedefine/>
    <w:uiPriority w:val="99"/>
    <w:qFormat/>
    <w:rsid w:val="00953668"/>
    <w:pPr>
      <w:spacing w:after="120"/>
      <w:jc w:val="center"/>
    </w:pPr>
    <w:rPr>
      <w:b/>
      <w:bCs/>
      <w:szCs w:val="20"/>
    </w:rPr>
  </w:style>
  <w:style w:type="paragraph" w:customStyle="1" w:styleId="afffffffffffffffff3">
    <w:name w:val="Имя_том"/>
    <w:basedOn w:val="af4"/>
    <w:next w:val="af4"/>
    <w:uiPriority w:val="99"/>
    <w:qFormat/>
    <w:rsid w:val="00953668"/>
    <w:pPr>
      <w:spacing w:after="360"/>
      <w:ind w:left="1134" w:right="1076"/>
      <w:jc w:val="center"/>
    </w:pPr>
    <w:rPr>
      <w:sz w:val="26"/>
      <w:szCs w:val="20"/>
    </w:rPr>
  </w:style>
  <w:style w:type="paragraph" w:customStyle="1" w:styleId="afffffffffffffffff4">
    <w:name w:val="Тип_том"/>
    <w:basedOn w:val="af4"/>
    <w:next w:val="af4"/>
    <w:uiPriority w:val="99"/>
    <w:qFormat/>
    <w:rsid w:val="00953668"/>
    <w:pPr>
      <w:spacing w:after="600"/>
      <w:ind w:left="567" w:right="509"/>
      <w:jc w:val="center"/>
    </w:pPr>
    <w:rPr>
      <w:szCs w:val="20"/>
    </w:rPr>
  </w:style>
  <w:style w:type="paragraph" w:customStyle="1" w:styleId="afffffffffffffffff5">
    <w:name w:val="Шифр_том"/>
    <w:basedOn w:val="af4"/>
    <w:next w:val="af4"/>
    <w:uiPriority w:val="99"/>
    <w:qFormat/>
    <w:rsid w:val="00953668"/>
    <w:pPr>
      <w:spacing w:after="960"/>
      <w:ind w:left="567" w:right="509"/>
      <w:jc w:val="center"/>
    </w:pPr>
    <w:rPr>
      <w:b/>
      <w:szCs w:val="20"/>
    </w:rPr>
  </w:style>
  <w:style w:type="paragraph" w:customStyle="1" w:styleId="afffffffffffffffff6">
    <w:name w:val="Сп_лиц"/>
    <w:basedOn w:val="af4"/>
    <w:next w:val="af4"/>
    <w:uiPriority w:val="99"/>
    <w:qFormat/>
    <w:rsid w:val="00953668"/>
    <w:pPr>
      <w:spacing w:before="240" w:after="360" w:line="360" w:lineRule="auto"/>
      <w:jc w:val="center"/>
    </w:pPr>
    <w:rPr>
      <w:b/>
      <w:szCs w:val="20"/>
    </w:rPr>
  </w:style>
  <w:style w:type="paragraph" w:customStyle="1" w:styleId="afffffffffffffffff7">
    <w:name w:val="Справка"/>
    <w:basedOn w:val="af4"/>
    <w:next w:val="af4"/>
    <w:uiPriority w:val="99"/>
    <w:qFormat/>
    <w:rsid w:val="00953668"/>
    <w:pPr>
      <w:spacing w:before="2400" w:after="240"/>
      <w:jc w:val="center"/>
    </w:pPr>
    <w:rPr>
      <w:b/>
      <w:sz w:val="28"/>
      <w:szCs w:val="20"/>
    </w:rPr>
  </w:style>
  <w:style w:type="paragraph" w:customStyle="1" w:styleId="afffffffffffffffff8">
    <w:name w:val="Состав"/>
    <w:basedOn w:val="af4"/>
    <w:next w:val="af4"/>
    <w:uiPriority w:val="99"/>
    <w:qFormat/>
    <w:rsid w:val="00953668"/>
    <w:pPr>
      <w:spacing w:before="600" w:after="240"/>
      <w:jc w:val="center"/>
    </w:pPr>
    <w:rPr>
      <w:b/>
      <w:sz w:val="28"/>
      <w:szCs w:val="20"/>
    </w:rPr>
  </w:style>
  <w:style w:type="paragraph" w:customStyle="1" w:styleId="1ffffffff3">
    <w:name w:val="П_заголовок1"/>
    <w:basedOn w:val="af4"/>
    <w:next w:val="af4"/>
    <w:uiPriority w:val="99"/>
    <w:qFormat/>
    <w:rsid w:val="00953668"/>
    <w:pPr>
      <w:pageBreakBefore/>
      <w:spacing w:before="240" w:after="120"/>
      <w:jc w:val="center"/>
    </w:pPr>
    <w:rPr>
      <w:b/>
      <w:smallCaps/>
      <w:spacing w:val="40"/>
      <w:szCs w:val="20"/>
    </w:rPr>
  </w:style>
  <w:style w:type="paragraph" w:customStyle="1" w:styleId="2fffff6">
    <w:name w:val="П_заголовок 2"/>
    <w:basedOn w:val="af4"/>
    <w:next w:val="af4"/>
    <w:uiPriority w:val="99"/>
    <w:qFormat/>
    <w:rsid w:val="00953668"/>
    <w:pPr>
      <w:ind w:right="-2"/>
      <w:jc w:val="center"/>
    </w:pPr>
    <w:rPr>
      <w:b/>
      <w:szCs w:val="20"/>
    </w:rPr>
  </w:style>
  <w:style w:type="paragraph" w:customStyle="1" w:styleId="afffffffffffffffff9">
    <w:name w:val="ФИО"/>
    <w:basedOn w:val="af4"/>
    <w:next w:val="af4"/>
    <w:uiPriority w:val="99"/>
    <w:qFormat/>
    <w:rsid w:val="00953668"/>
    <w:pPr>
      <w:spacing w:before="480"/>
    </w:pPr>
    <w:rPr>
      <w:b/>
      <w:szCs w:val="20"/>
    </w:rPr>
  </w:style>
  <w:style w:type="paragraph" w:customStyle="1" w:styleId="afffffffffffffffffa">
    <w:name w:val="М_титул"/>
    <w:basedOn w:val="af4"/>
    <w:uiPriority w:val="99"/>
    <w:qFormat/>
    <w:rsid w:val="00953668"/>
    <w:pPr>
      <w:spacing w:before="60"/>
      <w:jc w:val="center"/>
    </w:pPr>
    <w:rPr>
      <w:b/>
      <w:szCs w:val="20"/>
    </w:rPr>
  </w:style>
  <w:style w:type="paragraph" w:customStyle="1" w:styleId="3fff">
    <w:name w:val="Долж3"/>
    <w:basedOn w:val="af4"/>
    <w:next w:val="af4"/>
    <w:uiPriority w:val="99"/>
    <w:qFormat/>
    <w:rsid w:val="00953668"/>
    <w:rPr>
      <w:szCs w:val="20"/>
    </w:rPr>
  </w:style>
  <w:style w:type="paragraph" w:customStyle="1" w:styleId="4ff">
    <w:name w:val="Долж4"/>
    <w:basedOn w:val="af4"/>
    <w:next w:val="af4"/>
    <w:uiPriority w:val="99"/>
    <w:qFormat/>
    <w:rsid w:val="00953668"/>
    <w:rPr>
      <w:szCs w:val="20"/>
    </w:rPr>
  </w:style>
  <w:style w:type="paragraph" w:customStyle="1" w:styleId="5f2">
    <w:name w:val="Долж5"/>
    <w:basedOn w:val="af4"/>
    <w:next w:val="af4"/>
    <w:uiPriority w:val="99"/>
    <w:qFormat/>
    <w:rsid w:val="00953668"/>
    <w:rPr>
      <w:szCs w:val="20"/>
    </w:rPr>
  </w:style>
  <w:style w:type="paragraph" w:customStyle="1" w:styleId="1ffffffff4">
    <w:name w:val="Фам1"/>
    <w:basedOn w:val="af4"/>
    <w:next w:val="af4"/>
    <w:uiPriority w:val="99"/>
    <w:qFormat/>
    <w:rsid w:val="00953668"/>
    <w:rPr>
      <w:szCs w:val="20"/>
    </w:rPr>
  </w:style>
  <w:style w:type="paragraph" w:customStyle="1" w:styleId="2fffff7">
    <w:name w:val="Фам2"/>
    <w:basedOn w:val="af4"/>
    <w:next w:val="af4"/>
    <w:uiPriority w:val="99"/>
    <w:qFormat/>
    <w:rsid w:val="00953668"/>
    <w:rPr>
      <w:szCs w:val="20"/>
    </w:rPr>
  </w:style>
  <w:style w:type="paragraph" w:customStyle="1" w:styleId="3fff0">
    <w:name w:val="Фам3"/>
    <w:basedOn w:val="af4"/>
    <w:next w:val="af4"/>
    <w:uiPriority w:val="99"/>
    <w:qFormat/>
    <w:rsid w:val="00953668"/>
    <w:rPr>
      <w:szCs w:val="20"/>
    </w:rPr>
  </w:style>
  <w:style w:type="paragraph" w:customStyle="1" w:styleId="4ff0">
    <w:name w:val="Фам4"/>
    <w:basedOn w:val="af4"/>
    <w:next w:val="af4"/>
    <w:uiPriority w:val="99"/>
    <w:qFormat/>
    <w:rsid w:val="00953668"/>
    <w:rPr>
      <w:szCs w:val="20"/>
    </w:rPr>
  </w:style>
  <w:style w:type="paragraph" w:customStyle="1" w:styleId="5f3">
    <w:name w:val="Фам5"/>
    <w:basedOn w:val="af4"/>
    <w:next w:val="af4"/>
    <w:uiPriority w:val="99"/>
    <w:qFormat/>
    <w:rsid w:val="00953668"/>
    <w:rPr>
      <w:szCs w:val="20"/>
    </w:rPr>
  </w:style>
  <w:style w:type="paragraph" w:customStyle="1" w:styleId="6c">
    <w:name w:val="Долж6"/>
    <w:basedOn w:val="1ffffffff2"/>
    <w:uiPriority w:val="99"/>
    <w:qFormat/>
    <w:rsid w:val="00953668"/>
    <w:rPr>
      <w:szCs w:val="20"/>
    </w:rPr>
  </w:style>
  <w:style w:type="paragraph" w:customStyle="1" w:styleId="afffffffffffffffffb">
    <w:name w:val="Содрж_том"/>
    <w:basedOn w:val="af4"/>
    <w:next w:val="af4"/>
    <w:uiPriority w:val="99"/>
    <w:qFormat/>
    <w:rsid w:val="00953668"/>
    <w:pPr>
      <w:spacing w:before="240" w:after="120"/>
      <w:jc w:val="center"/>
    </w:pPr>
    <w:rPr>
      <w:b/>
      <w:smallCaps/>
      <w:spacing w:val="40"/>
      <w:szCs w:val="20"/>
    </w:rPr>
  </w:style>
  <w:style w:type="paragraph" w:customStyle="1" w:styleId="afffffffffffffffffc">
    <w:name w:val="Сост_пр"/>
    <w:basedOn w:val="afffffffffffffffffb"/>
    <w:next w:val="af4"/>
    <w:uiPriority w:val="99"/>
    <w:qFormat/>
    <w:rsid w:val="00953668"/>
    <w:rPr>
      <w:bCs/>
    </w:rPr>
  </w:style>
  <w:style w:type="character" w:customStyle="1" w:styleId="SubtitleChar">
    <w:name w:val="Subtitle Char"/>
    <w:basedOn w:val="af5"/>
    <w:qFormat/>
    <w:locked/>
    <w:rsid w:val="00953668"/>
    <w:rPr>
      <w:rFonts w:ascii="Cambria" w:hAnsi="Cambria"/>
      <w:i/>
      <w:color w:val="4F81BD"/>
      <w:spacing w:val="15"/>
      <w:sz w:val="24"/>
      <w:lang w:eastAsia="en-US"/>
    </w:rPr>
  </w:style>
  <w:style w:type="paragraph" w:customStyle="1" w:styleId="style102">
    <w:name w:val="style10"/>
    <w:basedOn w:val="af4"/>
    <w:uiPriority w:val="99"/>
    <w:qFormat/>
    <w:rsid w:val="00953668"/>
    <w:pPr>
      <w:spacing w:before="100" w:beforeAutospacing="1" w:after="100" w:afterAutospacing="1"/>
    </w:pPr>
    <w:rPr>
      <w:rFonts w:ascii="Arial" w:hAnsi="Arial" w:cs="Arial"/>
      <w:sz w:val="18"/>
      <w:szCs w:val="18"/>
    </w:rPr>
  </w:style>
  <w:style w:type="paragraph" w:customStyle="1" w:styleId="afffffffffffffffffd">
    <w:name w:val="Список с маркерами"/>
    <w:basedOn w:val="affffffffffffffff3"/>
    <w:uiPriority w:val="99"/>
    <w:qFormat/>
    <w:rsid w:val="00953668"/>
    <w:pPr>
      <w:tabs>
        <w:tab w:val="left" w:pos="360"/>
        <w:tab w:val="num" w:pos="720"/>
      </w:tabs>
      <w:ind w:left="0"/>
    </w:pPr>
    <w:rPr>
      <w:sz w:val="28"/>
    </w:rPr>
  </w:style>
  <w:style w:type="character" w:customStyle="1" w:styleId="1ffffffff5">
    <w:name w:val="Подраздел Знак Знак1"/>
    <w:uiPriority w:val="99"/>
    <w:qFormat/>
    <w:rsid w:val="00953668"/>
    <w:rPr>
      <w:b/>
      <w:sz w:val="24"/>
    </w:rPr>
  </w:style>
  <w:style w:type="character" w:customStyle="1" w:styleId="1171">
    <w:name w:val="Знак Знак117"/>
    <w:uiPriority w:val="99"/>
    <w:qFormat/>
    <w:rsid w:val="00953668"/>
    <w:rPr>
      <w:rFonts w:ascii="Arial" w:hAnsi="Arial"/>
      <w:b/>
      <w:sz w:val="24"/>
      <w:lang w:val="ru-RU" w:eastAsia="ru-RU"/>
    </w:rPr>
  </w:style>
  <w:style w:type="paragraph" w:customStyle="1" w:styleId="ConsPlusDocList">
    <w:name w:val="ConsPlusDocList"/>
    <w:uiPriority w:val="99"/>
    <w:qFormat/>
    <w:rsid w:val="00953668"/>
    <w:pPr>
      <w:autoSpaceDE w:val="0"/>
      <w:autoSpaceDN w:val="0"/>
      <w:adjustRightInd w:val="0"/>
    </w:pPr>
    <w:rPr>
      <w:rFonts w:ascii="Courier New" w:hAnsi="Courier New" w:cs="Courier New"/>
    </w:rPr>
  </w:style>
  <w:style w:type="character" w:customStyle="1" w:styleId="2144">
    <w:name w:val="Знак Знак214"/>
    <w:uiPriority w:val="99"/>
    <w:qFormat/>
    <w:locked/>
    <w:rsid w:val="00953668"/>
    <w:rPr>
      <w:b/>
      <w:color w:val="FFFFFF"/>
      <w:sz w:val="24"/>
      <w:lang w:val="ru-RU" w:eastAsia="ru-RU"/>
    </w:rPr>
  </w:style>
  <w:style w:type="character" w:customStyle="1" w:styleId="2040">
    <w:name w:val="Знак Знак204"/>
    <w:uiPriority w:val="99"/>
    <w:qFormat/>
    <w:locked/>
    <w:rsid w:val="00953668"/>
    <w:rPr>
      <w:b/>
      <w:color w:val="000000"/>
      <w:spacing w:val="-16"/>
      <w:sz w:val="34"/>
      <w:lang w:val="ru-RU" w:eastAsia="ru-RU"/>
    </w:rPr>
  </w:style>
  <w:style w:type="character" w:customStyle="1" w:styleId="1540">
    <w:name w:val="Знак Знак154"/>
    <w:uiPriority w:val="99"/>
    <w:qFormat/>
    <w:locked/>
    <w:rsid w:val="00953668"/>
    <w:rPr>
      <w:sz w:val="28"/>
      <w:lang w:val="ru-RU" w:eastAsia="ru-RU"/>
    </w:rPr>
  </w:style>
  <w:style w:type="character" w:customStyle="1" w:styleId="1440">
    <w:name w:val="Знак Знак144"/>
    <w:uiPriority w:val="99"/>
    <w:qFormat/>
    <w:locked/>
    <w:rsid w:val="00953668"/>
    <w:rPr>
      <w:i/>
      <w:color w:val="000000"/>
      <w:sz w:val="24"/>
      <w:lang w:val="ru-RU" w:eastAsia="ru-RU"/>
    </w:rPr>
  </w:style>
  <w:style w:type="character" w:customStyle="1" w:styleId="1340">
    <w:name w:val="Знак Знак134"/>
    <w:uiPriority w:val="99"/>
    <w:qFormat/>
    <w:locked/>
    <w:rsid w:val="00953668"/>
    <w:rPr>
      <w:sz w:val="32"/>
      <w:lang w:val="ru-RU" w:eastAsia="ru-RU"/>
    </w:rPr>
  </w:style>
  <w:style w:type="character" w:customStyle="1" w:styleId="1241">
    <w:name w:val="Знак Знак124"/>
    <w:uiPriority w:val="99"/>
    <w:qFormat/>
    <w:locked/>
    <w:rsid w:val="00953668"/>
    <w:rPr>
      <w:sz w:val="24"/>
      <w:lang w:val="ru-RU" w:eastAsia="ru-RU"/>
    </w:rPr>
  </w:style>
  <w:style w:type="character" w:customStyle="1" w:styleId="1162">
    <w:name w:val="Знак Знак116"/>
    <w:uiPriority w:val="99"/>
    <w:qFormat/>
    <w:locked/>
    <w:rsid w:val="00953668"/>
    <w:rPr>
      <w:sz w:val="24"/>
      <w:lang w:val="ru-RU" w:eastAsia="ru-RU"/>
    </w:rPr>
  </w:style>
  <w:style w:type="character" w:customStyle="1" w:styleId="1040">
    <w:name w:val="Знак Знак104"/>
    <w:uiPriority w:val="99"/>
    <w:qFormat/>
    <w:locked/>
    <w:rsid w:val="00953668"/>
    <w:rPr>
      <w:b/>
      <w:sz w:val="24"/>
      <w:lang w:val="ru-RU" w:eastAsia="ru-RU"/>
    </w:rPr>
  </w:style>
  <w:style w:type="character" w:customStyle="1" w:styleId="940">
    <w:name w:val="Знак Знак94"/>
    <w:uiPriority w:val="99"/>
    <w:qFormat/>
    <w:rsid w:val="00953668"/>
    <w:rPr>
      <w:sz w:val="24"/>
      <w:lang w:val="ru-RU" w:eastAsia="ru-RU"/>
    </w:rPr>
  </w:style>
  <w:style w:type="character" w:customStyle="1" w:styleId="841">
    <w:name w:val="Знак Знак84"/>
    <w:uiPriority w:val="99"/>
    <w:qFormat/>
    <w:locked/>
    <w:rsid w:val="00953668"/>
    <w:rPr>
      <w:sz w:val="16"/>
      <w:lang w:val="ru-RU" w:eastAsia="ru-RU"/>
    </w:rPr>
  </w:style>
  <w:style w:type="character" w:customStyle="1" w:styleId="740">
    <w:name w:val="Знак Знак74"/>
    <w:uiPriority w:val="99"/>
    <w:qFormat/>
    <w:rsid w:val="00953668"/>
    <w:rPr>
      <w:sz w:val="16"/>
      <w:lang w:val="ru-RU" w:eastAsia="ru-RU"/>
    </w:rPr>
  </w:style>
  <w:style w:type="character" w:customStyle="1" w:styleId="640">
    <w:name w:val="Знак Знак64"/>
    <w:uiPriority w:val="99"/>
    <w:qFormat/>
    <w:locked/>
    <w:rsid w:val="00953668"/>
    <w:rPr>
      <w:lang w:val="ru-RU" w:eastAsia="ru-RU"/>
    </w:rPr>
  </w:style>
  <w:style w:type="character" w:customStyle="1" w:styleId="541">
    <w:name w:val="Знак Знак54"/>
    <w:uiPriority w:val="99"/>
    <w:qFormat/>
    <w:rsid w:val="00953668"/>
    <w:rPr>
      <w:rFonts w:ascii="Tahoma" w:hAnsi="Tahoma"/>
      <w:sz w:val="16"/>
      <w:lang w:val="ru-RU" w:eastAsia="ru-RU"/>
    </w:rPr>
  </w:style>
  <w:style w:type="character" w:customStyle="1" w:styleId="3100">
    <w:name w:val="Знак Знак310"/>
    <w:uiPriority w:val="99"/>
    <w:qFormat/>
    <w:rsid w:val="00953668"/>
    <w:rPr>
      <w:rFonts w:ascii="Courier New" w:hAnsi="Courier New"/>
      <w:lang w:val="ru-RU" w:eastAsia="ru-RU"/>
    </w:rPr>
  </w:style>
  <w:style w:type="character" w:customStyle="1" w:styleId="302">
    <w:name w:val="Знак Знак30"/>
    <w:uiPriority w:val="99"/>
    <w:qFormat/>
    <w:rsid w:val="00953668"/>
    <w:rPr>
      <w:sz w:val="24"/>
      <w:lang w:val="ru-RU" w:eastAsia="ru-RU"/>
    </w:rPr>
  </w:style>
  <w:style w:type="character" w:customStyle="1" w:styleId="EndnoteTextChar">
    <w:name w:val="Endnote Text Char"/>
    <w:basedOn w:val="af5"/>
    <w:uiPriority w:val="99"/>
    <w:qFormat/>
    <w:locked/>
    <w:rsid w:val="00953668"/>
    <w:rPr>
      <w:rFonts w:ascii="Times New Roman" w:hAnsi="Times New Roman"/>
    </w:rPr>
  </w:style>
  <w:style w:type="character" w:customStyle="1" w:styleId="2fffff8">
    <w:name w:val="Текст концевой сноски Знак2"/>
    <w:uiPriority w:val="99"/>
    <w:qFormat/>
    <w:locked/>
    <w:rsid w:val="00953668"/>
    <w:rPr>
      <w:rFonts w:ascii="Times New Roman" w:eastAsia="Times New Roman" w:hAnsi="Times New Roman" w:cs="Times New Roman"/>
      <w:sz w:val="20"/>
      <w:szCs w:val="20"/>
      <w:lang w:eastAsia="ru-RU"/>
    </w:rPr>
  </w:style>
  <w:style w:type="character" w:customStyle="1" w:styleId="442">
    <w:name w:val="Знак Знак44"/>
    <w:uiPriority w:val="99"/>
    <w:qFormat/>
    <w:rsid w:val="00953668"/>
    <w:rPr>
      <w:lang w:val="ru-RU" w:eastAsia="ru-RU"/>
    </w:rPr>
  </w:style>
  <w:style w:type="character" w:customStyle="1" w:styleId="highlighthighlightactive">
    <w:name w:val="highlight highlight_active"/>
    <w:uiPriority w:val="99"/>
    <w:qFormat/>
    <w:rsid w:val="00953668"/>
  </w:style>
  <w:style w:type="character" w:customStyle="1" w:styleId="24c">
    <w:name w:val="Знак Знак24"/>
    <w:uiPriority w:val="99"/>
    <w:qFormat/>
    <w:rsid w:val="00953668"/>
  </w:style>
  <w:style w:type="paragraph" w:customStyle="1" w:styleId="xl273">
    <w:name w:val="xl273"/>
    <w:basedOn w:val="af4"/>
    <w:uiPriority w:val="99"/>
    <w:qFormat/>
    <w:rsid w:val="0095366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4">
    <w:name w:val="xl274"/>
    <w:basedOn w:val="af4"/>
    <w:uiPriority w:val="99"/>
    <w:qFormat/>
    <w:rsid w:val="0095366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75">
    <w:name w:val="xl275"/>
    <w:basedOn w:val="af4"/>
    <w:uiPriority w:val="99"/>
    <w:qFormat/>
    <w:rsid w:val="0095366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76">
    <w:name w:val="xl276"/>
    <w:basedOn w:val="af4"/>
    <w:uiPriority w:val="99"/>
    <w:qFormat/>
    <w:rsid w:val="009536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7">
    <w:name w:val="xl277"/>
    <w:basedOn w:val="af4"/>
    <w:uiPriority w:val="99"/>
    <w:qFormat/>
    <w:rsid w:val="0095366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8">
    <w:name w:val="xl278"/>
    <w:basedOn w:val="af4"/>
    <w:uiPriority w:val="99"/>
    <w:qFormat/>
    <w:rsid w:val="0095366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79">
    <w:name w:val="xl279"/>
    <w:basedOn w:val="af4"/>
    <w:uiPriority w:val="99"/>
    <w:qFormat/>
    <w:rsid w:val="00953668"/>
    <w:pPr>
      <w:pBdr>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280">
    <w:name w:val="xl280"/>
    <w:basedOn w:val="af4"/>
    <w:uiPriority w:val="99"/>
    <w:qFormat/>
    <w:rsid w:val="00953668"/>
    <w:pPr>
      <w:pBdr>
        <w:top w:val="single" w:sz="4" w:space="0" w:color="auto"/>
        <w:left w:val="single" w:sz="4" w:space="0" w:color="auto"/>
        <w:right w:val="single" w:sz="8" w:space="0" w:color="auto"/>
      </w:pBdr>
      <w:spacing w:before="100" w:beforeAutospacing="1" w:after="100" w:afterAutospacing="1"/>
      <w:jc w:val="center"/>
      <w:textAlignment w:val="center"/>
    </w:pPr>
  </w:style>
  <w:style w:type="paragraph" w:customStyle="1" w:styleId="xl281">
    <w:name w:val="xl281"/>
    <w:basedOn w:val="af4"/>
    <w:uiPriority w:val="99"/>
    <w:qFormat/>
    <w:rsid w:val="00953668"/>
    <w:pPr>
      <w:pBdr>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282">
    <w:name w:val="xl282"/>
    <w:basedOn w:val="af4"/>
    <w:uiPriority w:val="99"/>
    <w:qFormat/>
    <w:rsid w:val="0095366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283">
    <w:name w:val="xl283"/>
    <w:basedOn w:val="af4"/>
    <w:uiPriority w:val="99"/>
    <w:qFormat/>
    <w:rsid w:val="0095366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84">
    <w:name w:val="xl284"/>
    <w:basedOn w:val="af4"/>
    <w:uiPriority w:val="99"/>
    <w:qFormat/>
    <w:rsid w:val="00953668"/>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85">
    <w:name w:val="xl285"/>
    <w:basedOn w:val="af4"/>
    <w:uiPriority w:val="99"/>
    <w:qFormat/>
    <w:rsid w:val="00953668"/>
    <w:pPr>
      <w:pBdr>
        <w:top w:val="single" w:sz="4" w:space="0" w:color="auto"/>
        <w:left w:val="single" w:sz="4" w:space="0" w:color="auto"/>
        <w:right w:val="single" w:sz="8" w:space="0" w:color="auto"/>
      </w:pBdr>
      <w:spacing w:before="100" w:beforeAutospacing="1" w:after="100" w:afterAutospacing="1"/>
      <w:jc w:val="center"/>
      <w:textAlignment w:val="center"/>
    </w:pPr>
  </w:style>
  <w:style w:type="paragraph" w:customStyle="1" w:styleId="xl286">
    <w:name w:val="xl286"/>
    <w:basedOn w:val="af4"/>
    <w:uiPriority w:val="99"/>
    <w:qFormat/>
    <w:rsid w:val="00953668"/>
    <w:pPr>
      <w:spacing w:before="100" w:beforeAutospacing="1" w:after="100" w:afterAutospacing="1"/>
      <w:jc w:val="center"/>
      <w:textAlignment w:val="center"/>
    </w:pPr>
    <w:rPr>
      <w:b/>
      <w:bCs/>
      <w:sz w:val="28"/>
      <w:szCs w:val="28"/>
    </w:rPr>
  </w:style>
  <w:style w:type="paragraph" w:customStyle="1" w:styleId="xl287">
    <w:name w:val="xl287"/>
    <w:basedOn w:val="af4"/>
    <w:uiPriority w:val="99"/>
    <w:qFormat/>
    <w:rsid w:val="00953668"/>
    <w:pPr>
      <w:pBdr>
        <w:bottom w:val="single" w:sz="8" w:space="0" w:color="auto"/>
      </w:pBdr>
      <w:spacing w:before="100" w:beforeAutospacing="1" w:after="100" w:afterAutospacing="1"/>
      <w:jc w:val="center"/>
      <w:textAlignment w:val="center"/>
    </w:pPr>
    <w:rPr>
      <w:b/>
      <w:bCs/>
      <w:sz w:val="28"/>
      <w:szCs w:val="28"/>
    </w:rPr>
  </w:style>
  <w:style w:type="paragraph" w:customStyle="1" w:styleId="xl288">
    <w:name w:val="xl288"/>
    <w:basedOn w:val="af4"/>
    <w:uiPriority w:val="99"/>
    <w:qFormat/>
    <w:rsid w:val="00953668"/>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f4"/>
    <w:uiPriority w:val="99"/>
    <w:qFormat/>
    <w:rsid w:val="00953668"/>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90">
    <w:name w:val="xl290"/>
    <w:basedOn w:val="af4"/>
    <w:uiPriority w:val="99"/>
    <w:qFormat/>
    <w:rsid w:val="00953668"/>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91">
    <w:name w:val="xl291"/>
    <w:basedOn w:val="af4"/>
    <w:uiPriority w:val="99"/>
    <w:qFormat/>
    <w:rsid w:val="00953668"/>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92">
    <w:name w:val="xl292"/>
    <w:basedOn w:val="af4"/>
    <w:uiPriority w:val="99"/>
    <w:qFormat/>
    <w:rsid w:val="00953668"/>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rPr>
  </w:style>
  <w:style w:type="paragraph" w:customStyle="1" w:styleId="xl293">
    <w:name w:val="xl293"/>
    <w:basedOn w:val="af4"/>
    <w:uiPriority w:val="99"/>
    <w:qFormat/>
    <w:rsid w:val="00953668"/>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4">
    <w:name w:val="xl294"/>
    <w:basedOn w:val="af4"/>
    <w:uiPriority w:val="99"/>
    <w:qFormat/>
    <w:rsid w:val="00953668"/>
    <w:pPr>
      <w:pBdr>
        <w:top w:val="single" w:sz="4" w:space="0" w:color="auto"/>
        <w:left w:val="single" w:sz="8" w:space="0" w:color="auto"/>
        <w:right w:val="single" w:sz="4" w:space="0" w:color="auto"/>
      </w:pBdr>
      <w:spacing w:before="100" w:beforeAutospacing="1" w:after="100" w:afterAutospacing="1"/>
      <w:jc w:val="center"/>
      <w:textAlignment w:val="center"/>
    </w:pPr>
  </w:style>
  <w:style w:type="paragraph" w:customStyle="1" w:styleId="xl295">
    <w:name w:val="xl295"/>
    <w:basedOn w:val="af4"/>
    <w:uiPriority w:val="99"/>
    <w:qFormat/>
    <w:rsid w:val="0095366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96">
    <w:name w:val="xl296"/>
    <w:basedOn w:val="af4"/>
    <w:uiPriority w:val="99"/>
    <w:qFormat/>
    <w:rsid w:val="00953668"/>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7">
    <w:name w:val="xl297"/>
    <w:basedOn w:val="af4"/>
    <w:uiPriority w:val="99"/>
    <w:qFormat/>
    <w:rsid w:val="00953668"/>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298">
    <w:name w:val="xl298"/>
    <w:basedOn w:val="af4"/>
    <w:uiPriority w:val="99"/>
    <w:qFormat/>
    <w:rsid w:val="00953668"/>
    <w:pPr>
      <w:pBdr>
        <w:top w:val="single" w:sz="4" w:space="0" w:color="auto"/>
        <w:left w:val="single" w:sz="4" w:space="0" w:color="auto"/>
        <w:right w:val="single" w:sz="8" w:space="0" w:color="auto"/>
      </w:pBdr>
      <w:spacing w:before="100" w:beforeAutospacing="1" w:after="100" w:afterAutospacing="1"/>
      <w:jc w:val="center"/>
      <w:textAlignment w:val="center"/>
    </w:pPr>
    <w:rPr>
      <w:b/>
      <w:bCs/>
    </w:rPr>
  </w:style>
  <w:style w:type="paragraph" w:customStyle="1" w:styleId="xl299">
    <w:name w:val="xl299"/>
    <w:basedOn w:val="af4"/>
    <w:uiPriority w:val="99"/>
    <w:qFormat/>
    <w:rsid w:val="009536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character" w:customStyle="1" w:styleId="343">
    <w:name w:val="Знак Знак34"/>
    <w:uiPriority w:val="99"/>
    <w:qFormat/>
    <w:rsid w:val="00953668"/>
    <w:rPr>
      <w:b/>
      <w:color w:val="000000"/>
      <w:spacing w:val="-16"/>
      <w:sz w:val="34"/>
      <w:shd w:val="clear" w:color="auto" w:fill="FFFFFF"/>
    </w:rPr>
  </w:style>
  <w:style w:type="character" w:customStyle="1" w:styleId="336">
    <w:name w:val="Знак Знак33"/>
    <w:uiPriority w:val="99"/>
    <w:qFormat/>
    <w:rsid w:val="00953668"/>
    <w:rPr>
      <w:sz w:val="28"/>
    </w:rPr>
  </w:style>
  <w:style w:type="character" w:customStyle="1" w:styleId="23f">
    <w:name w:val="Знак Знак23"/>
    <w:uiPriority w:val="99"/>
    <w:qFormat/>
    <w:rsid w:val="00953668"/>
    <w:rPr>
      <w:rFonts w:ascii="Tahoma" w:hAnsi="Tahoma"/>
      <w:sz w:val="16"/>
    </w:rPr>
  </w:style>
  <w:style w:type="character" w:customStyle="1" w:styleId="tgtpara">
    <w:name w:val="tgt_para"/>
    <w:uiPriority w:val="99"/>
    <w:qFormat/>
    <w:rsid w:val="00953668"/>
  </w:style>
  <w:style w:type="character" w:customStyle="1" w:styleId="yandex-translate">
    <w:name w:val="yandex-translate"/>
    <w:uiPriority w:val="99"/>
    <w:qFormat/>
    <w:rsid w:val="00953668"/>
  </w:style>
  <w:style w:type="character" w:customStyle="1" w:styleId="srcpara">
    <w:name w:val="src_para"/>
    <w:uiPriority w:val="99"/>
    <w:qFormat/>
    <w:rsid w:val="00953668"/>
  </w:style>
  <w:style w:type="character" w:customStyle="1" w:styleId="1630">
    <w:name w:val="Знак Знак163"/>
    <w:uiPriority w:val="99"/>
    <w:qFormat/>
    <w:rsid w:val="00953668"/>
    <w:rPr>
      <w:rFonts w:ascii="Times New Roman" w:hAnsi="Times New Roman"/>
      <w:b/>
      <w:color w:val="000000"/>
      <w:spacing w:val="-16"/>
      <w:sz w:val="34"/>
      <w:shd w:val="clear" w:color="auto" w:fill="FFFFFF"/>
      <w:lang w:eastAsia="ru-RU"/>
    </w:rPr>
  </w:style>
  <w:style w:type="character" w:customStyle="1" w:styleId="195">
    <w:name w:val="Знак Знак19"/>
    <w:uiPriority w:val="99"/>
    <w:qFormat/>
    <w:rsid w:val="00953668"/>
    <w:rPr>
      <w:rFonts w:ascii="Times New Roman" w:hAnsi="Times New Roman"/>
      <w:b/>
      <w:color w:val="FFFFFF"/>
      <w:sz w:val="24"/>
      <w:lang w:eastAsia="ru-RU"/>
    </w:rPr>
  </w:style>
  <w:style w:type="paragraph" w:customStyle="1" w:styleId="mb12">
    <w:name w:val="mb12"/>
    <w:basedOn w:val="af4"/>
    <w:uiPriority w:val="99"/>
    <w:qFormat/>
    <w:rsid w:val="00953668"/>
    <w:pPr>
      <w:spacing w:after="288"/>
    </w:pPr>
    <w:rPr>
      <w:rFonts w:ascii="Arial" w:hAnsi="Arial" w:cs="Arial"/>
      <w:sz w:val="19"/>
      <w:szCs w:val="19"/>
    </w:rPr>
  </w:style>
  <w:style w:type="character" w:customStyle="1" w:styleId="br">
    <w:name w:val="br"/>
    <w:uiPriority w:val="99"/>
    <w:qFormat/>
    <w:rsid w:val="00953668"/>
    <w:rPr>
      <w:rFonts w:ascii="Arial" w:hAnsi="Arial"/>
    </w:rPr>
  </w:style>
  <w:style w:type="character" w:customStyle="1" w:styleId="sbr">
    <w:name w:val="sbr"/>
    <w:uiPriority w:val="99"/>
    <w:qFormat/>
    <w:rsid w:val="00953668"/>
    <w:rPr>
      <w:rFonts w:ascii="Arial" w:hAnsi="Arial"/>
    </w:rPr>
  </w:style>
  <w:style w:type="character" w:customStyle="1" w:styleId="IntenseQuoteChar">
    <w:name w:val="Intense Quote Char"/>
    <w:uiPriority w:val="99"/>
    <w:qFormat/>
    <w:locked/>
    <w:rsid w:val="00953668"/>
    <w:rPr>
      <w:rFonts w:ascii="Times New Roman" w:hAnsi="Times New Roman"/>
      <w:b/>
      <w:i/>
      <w:color w:val="4F81BD"/>
      <w:sz w:val="24"/>
    </w:rPr>
  </w:style>
  <w:style w:type="character" w:customStyle="1" w:styleId="113">
    <w:name w:val="Заголовок1 Знак1"/>
    <w:link w:val="1f6"/>
    <w:qFormat/>
    <w:locked/>
    <w:rsid w:val="00953668"/>
    <w:rPr>
      <w:b/>
      <w:spacing w:val="20"/>
      <w:sz w:val="28"/>
    </w:rPr>
  </w:style>
  <w:style w:type="paragraph" w:customStyle="1" w:styleId="3fff1">
    <w:name w:val="Заголовок3"/>
    <w:basedOn w:val="2fffd"/>
    <w:next w:val="af4"/>
    <w:link w:val="3fff2"/>
    <w:uiPriority w:val="99"/>
    <w:qFormat/>
    <w:rsid w:val="00953668"/>
    <w:pPr>
      <w:tabs>
        <w:tab w:val="left" w:pos="0"/>
        <w:tab w:val="num" w:pos="360"/>
        <w:tab w:val="num" w:pos="1283"/>
        <w:tab w:val="num" w:pos="1440"/>
        <w:tab w:val="num" w:pos="2508"/>
      </w:tabs>
      <w:suppressAutoHyphens w:val="0"/>
      <w:autoSpaceDN/>
      <w:spacing w:before="240" w:after="120"/>
      <w:ind w:left="2727" w:right="0" w:hanging="360"/>
      <w:contextualSpacing/>
      <w:outlineLvl w:val="2"/>
    </w:pPr>
    <w:rPr>
      <w:spacing w:val="-6"/>
      <w:szCs w:val="28"/>
      <w:lang w:eastAsia="en-US"/>
    </w:rPr>
  </w:style>
  <w:style w:type="character" w:customStyle="1" w:styleId="id">
    <w:name w:val="id"/>
    <w:uiPriority w:val="99"/>
    <w:qFormat/>
    <w:rsid w:val="00953668"/>
  </w:style>
  <w:style w:type="character" w:customStyle="1" w:styleId="2430">
    <w:name w:val="Знак Знак243"/>
    <w:uiPriority w:val="99"/>
    <w:qFormat/>
    <w:rsid w:val="00953668"/>
  </w:style>
  <w:style w:type="character" w:customStyle="1" w:styleId="3430">
    <w:name w:val="Знак Знак343"/>
    <w:uiPriority w:val="99"/>
    <w:qFormat/>
    <w:rsid w:val="00953668"/>
    <w:rPr>
      <w:b/>
      <w:color w:val="000000"/>
      <w:spacing w:val="-16"/>
      <w:sz w:val="34"/>
      <w:shd w:val="clear" w:color="auto" w:fill="FFFFFF"/>
    </w:rPr>
  </w:style>
  <w:style w:type="character" w:customStyle="1" w:styleId="3330">
    <w:name w:val="Знак Знак333"/>
    <w:uiPriority w:val="99"/>
    <w:qFormat/>
    <w:rsid w:val="00953668"/>
    <w:rPr>
      <w:sz w:val="28"/>
    </w:rPr>
  </w:style>
  <w:style w:type="character" w:customStyle="1" w:styleId="2330">
    <w:name w:val="Знак Знак233"/>
    <w:uiPriority w:val="99"/>
    <w:qFormat/>
    <w:rsid w:val="00953668"/>
    <w:rPr>
      <w:rFonts w:ascii="Tahoma" w:hAnsi="Tahoma"/>
      <w:sz w:val="16"/>
    </w:rPr>
  </w:style>
  <w:style w:type="paragraph" w:customStyle="1" w:styleId="2fffff9">
    <w:name w:val="Выделенная цитата2"/>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2fffffa">
    <w:name w:val="Слабое выделение2"/>
    <w:uiPriority w:val="99"/>
    <w:rsid w:val="00953668"/>
    <w:rPr>
      <w:i/>
      <w:color w:val="auto"/>
    </w:rPr>
  </w:style>
  <w:style w:type="character" w:customStyle="1" w:styleId="2fffffb">
    <w:name w:val="Сильное выделение2"/>
    <w:uiPriority w:val="99"/>
    <w:qFormat/>
    <w:rsid w:val="00953668"/>
    <w:rPr>
      <w:b/>
      <w:i/>
      <w:sz w:val="24"/>
      <w:u w:val="single"/>
    </w:rPr>
  </w:style>
  <w:style w:type="character" w:customStyle="1" w:styleId="2fffffc">
    <w:name w:val="Слабая ссылка2"/>
    <w:uiPriority w:val="99"/>
    <w:qFormat/>
    <w:rsid w:val="00953668"/>
    <w:rPr>
      <w:sz w:val="24"/>
      <w:u w:val="single"/>
    </w:rPr>
  </w:style>
  <w:style w:type="character" w:customStyle="1" w:styleId="2fffffd">
    <w:name w:val="Сильная ссылка2"/>
    <w:uiPriority w:val="99"/>
    <w:rsid w:val="00953668"/>
    <w:rPr>
      <w:b/>
      <w:sz w:val="24"/>
      <w:u w:val="single"/>
    </w:rPr>
  </w:style>
  <w:style w:type="character" w:customStyle="1" w:styleId="2fffffe">
    <w:name w:val="Название книги2"/>
    <w:uiPriority w:val="99"/>
    <w:qFormat/>
    <w:rsid w:val="00953668"/>
    <w:rPr>
      <w:rFonts w:ascii="Cambria" w:hAnsi="Cambria"/>
      <w:b/>
      <w:i/>
      <w:sz w:val="24"/>
    </w:rPr>
  </w:style>
  <w:style w:type="paragraph" w:customStyle="1" w:styleId="22f2">
    <w:name w:val="Цитата 22"/>
    <w:aliases w:val="Цитата 221"/>
    <w:basedOn w:val="af4"/>
    <w:next w:val="af4"/>
    <w:uiPriority w:val="99"/>
    <w:qFormat/>
    <w:rsid w:val="00953668"/>
    <w:pPr>
      <w:jc w:val="both"/>
    </w:pPr>
    <w:rPr>
      <w:rFonts w:ascii="Calibri" w:hAnsi="Calibri" w:cs="Calibri"/>
      <w:i/>
      <w:iCs/>
      <w:sz w:val="26"/>
    </w:rPr>
  </w:style>
  <w:style w:type="paragraph" w:customStyle="1" w:styleId="2ffffff">
    <w:name w:val="Заголовок оглавления2"/>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QuoteChar">
    <w:name w:val="Quote Char"/>
    <w:aliases w:val="Табличный Char,Quote1 Char"/>
    <w:basedOn w:val="af5"/>
    <w:uiPriority w:val="99"/>
    <w:qFormat/>
    <w:locked/>
    <w:rsid w:val="00953668"/>
    <w:rPr>
      <w:color w:val="000000"/>
      <w:sz w:val="24"/>
      <w:lang w:val="ru-RU" w:eastAsia="ru-RU"/>
    </w:rPr>
  </w:style>
  <w:style w:type="paragraph" w:customStyle="1" w:styleId="13b">
    <w:name w:val="Стиль Основной текст с отступом + 13 пт полужирный"/>
    <w:basedOn w:val="afff2"/>
    <w:uiPriority w:val="99"/>
    <w:qFormat/>
    <w:rsid w:val="00953668"/>
    <w:pPr>
      <w:overflowPunct/>
      <w:autoSpaceDE/>
      <w:autoSpaceDN/>
      <w:adjustRightInd/>
      <w:spacing w:after="120"/>
      <w:ind w:left="283" w:firstLine="0"/>
      <w:jc w:val="left"/>
    </w:pPr>
    <w:rPr>
      <w:b/>
      <w:iCs/>
      <w:sz w:val="26"/>
    </w:rPr>
  </w:style>
  <w:style w:type="paragraph" w:customStyle="1" w:styleId="1313">
    <w:name w:val="Стиль Основной текст с отступом + 13 пт полужирный1"/>
    <w:basedOn w:val="afff2"/>
    <w:uiPriority w:val="99"/>
    <w:qFormat/>
    <w:rsid w:val="00953668"/>
    <w:pPr>
      <w:overflowPunct/>
      <w:autoSpaceDE/>
      <w:autoSpaceDN/>
      <w:adjustRightInd/>
      <w:spacing w:after="120"/>
      <w:ind w:left="283" w:firstLine="0"/>
      <w:jc w:val="left"/>
    </w:pPr>
    <w:rPr>
      <w:b/>
      <w:iCs/>
      <w:sz w:val="26"/>
    </w:rPr>
  </w:style>
  <w:style w:type="paragraph" w:customStyle="1" w:styleId="13c">
    <w:name w:val="Стиль 13 пт"/>
    <w:basedOn w:val="af4"/>
    <w:autoRedefine/>
    <w:uiPriority w:val="99"/>
    <w:qFormat/>
    <w:rsid w:val="00953668"/>
    <w:rPr>
      <w:b/>
      <w:bCs/>
      <w:iCs/>
      <w:sz w:val="26"/>
      <w:szCs w:val="26"/>
    </w:rPr>
  </w:style>
  <w:style w:type="paragraph" w:customStyle="1" w:styleId="13121">
    <w:name w:val="Стиль 13 пт полужирный По центру Первая строка:  121 см"/>
    <w:basedOn w:val="af4"/>
    <w:autoRedefine/>
    <w:uiPriority w:val="99"/>
    <w:qFormat/>
    <w:rsid w:val="00953668"/>
    <w:pPr>
      <w:ind w:firstLine="684"/>
      <w:jc w:val="center"/>
    </w:pPr>
    <w:rPr>
      <w:iCs/>
      <w:sz w:val="26"/>
      <w:szCs w:val="20"/>
    </w:rPr>
  </w:style>
  <w:style w:type="paragraph" w:customStyle="1" w:styleId="afffffffffffffffffe">
    <w:name w:val="Стиль Основной текст с отступом + По ширине"/>
    <w:basedOn w:val="afff2"/>
    <w:autoRedefine/>
    <w:uiPriority w:val="99"/>
    <w:qFormat/>
    <w:rsid w:val="00953668"/>
    <w:pPr>
      <w:overflowPunct/>
      <w:autoSpaceDE/>
      <w:autoSpaceDN/>
      <w:adjustRightInd/>
      <w:spacing w:after="120"/>
      <w:ind w:left="283" w:firstLine="0"/>
    </w:pPr>
    <w:rPr>
      <w:b/>
      <w:bCs/>
      <w:iCs/>
    </w:rPr>
  </w:style>
  <w:style w:type="paragraph" w:customStyle="1" w:styleId="109">
    <w:name w:val="Стиль 10 пт полужирный По центру"/>
    <w:basedOn w:val="af4"/>
    <w:autoRedefine/>
    <w:uiPriority w:val="99"/>
    <w:qFormat/>
    <w:rsid w:val="00953668"/>
    <w:pPr>
      <w:jc w:val="center"/>
    </w:pPr>
    <w:rPr>
      <w:b/>
      <w:iCs/>
      <w:sz w:val="20"/>
      <w:szCs w:val="20"/>
    </w:rPr>
  </w:style>
  <w:style w:type="paragraph" w:customStyle="1" w:styleId="1314">
    <w:name w:val="Стиль Основной текст с отступом + 13 пт полужирный По ширине Сле...1"/>
    <w:basedOn w:val="afff2"/>
    <w:autoRedefine/>
    <w:uiPriority w:val="99"/>
    <w:qFormat/>
    <w:rsid w:val="00953668"/>
    <w:pPr>
      <w:overflowPunct/>
      <w:autoSpaceDE/>
      <w:autoSpaceDN/>
      <w:adjustRightInd/>
      <w:ind w:left="741" w:hanging="342"/>
    </w:pPr>
    <w:rPr>
      <w:b/>
      <w:iCs/>
      <w:sz w:val="26"/>
    </w:rPr>
  </w:style>
  <w:style w:type="paragraph" w:customStyle="1" w:styleId="13131">
    <w:name w:val="Стиль 13 пт полужирный По ширине Первая строка:  131 см"/>
    <w:basedOn w:val="af4"/>
    <w:autoRedefine/>
    <w:uiPriority w:val="99"/>
    <w:qFormat/>
    <w:rsid w:val="00953668"/>
    <w:pPr>
      <w:ind w:firstLine="741"/>
      <w:jc w:val="both"/>
    </w:pPr>
    <w:rPr>
      <w:b/>
      <w:iCs/>
      <w:sz w:val="26"/>
      <w:szCs w:val="20"/>
    </w:rPr>
  </w:style>
  <w:style w:type="paragraph" w:customStyle="1" w:styleId="1322">
    <w:name w:val="Стиль Основной текст с отступом + 13 пт полужирный2"/>
    <w:basedOn w:val="afff2"/>
    <w:autoRedefine/>
    <w:uiPriority w:val="99"/>
    <w:qFormat/>
    <w:rsid w:val="00953668"/>
    <w:pPr>
      <w:overflowPunct/>
      <w:autoSpaceDE/>
      <w:autoSpaceDN/>
      <w:adjustRightInd/>
      <w:spacing w:after="120"/>
      <w:ind w:left="283" w:firstLine="0"/>
      <w:jc w:val="left"/>
    </w:pPr>
    <w:rPr>
      <w:b/>
      <w:iCs/>
      <w:sz w:val="26"/>
    </w:rPr>
  </w:style>
  <w:style w:type="paragraph" w:customStyle="1" w:styleId="11ff8">
    <w:name w:val="Стиль 11 пт полужирный По центру"/>
    <w:basedOn w:val="af4"/>
    <w:autoRedefine/>
    <w:uiPriority w:val="99"/>
    <w:qFormat/>
    <w:rsid w:val="00953668"/>
    <w:pPr>
      <w:jc w:val="center"/>
    </w:pPr>
    <w:rPr>
      <w:b/>
      <w:iCs/>
      <w:sz w:val="22"/>
      <w:szCs w:val="20"/>
    </w:rPr>
  </w:style>
  <w:style w:type="paragraph" w:customStyle="1" w:styleId="131210">
    <w:name w:val="Стиль 13 пт полужирный По ширине Первая строка:  121 см"/>
    <w:basedOn w:val="af4"/>
    <w:autoRedefine/>
    <w:uiPriority w:val="99"/>
    <w:qFormat/>
    <w:rsid w:val="00953668"/>
    <w:pPr>
      <w:ind w:firstLine="684"/>
      <w:jc w:val="both"/>
    </w:pPr>
    <w:rPr>
      <w:b/>
      <w:iCs/>
      <w:spacing w:val="-6"/>
      <w:sz w:val="26"/>
      <w:szCs w:val="20"/>
    </w:rPr>
  </w:style>
  <w:style w:type="paragraph" w:customStyle="1" w:styleId="131310">
    <w:name w:val="Стиль 13 пт полужирный По ширине Первая строка:  131 см Справа..."/>
    <w:basedOn w:val="af4"/>
    <w:autoRedefine/>
    <w:uiPriority w:val="99"/>
    <w:qFormat/>
    <w:rsid w:val="00953668"/>
    <w:pPr>
      <w:ind w:right="81" w:firstLine="741"/>
      <w:jc w:val="both"/>
    </w:pPr>
    <w:rPr>
      <w:b/>
      <w:iCs/>
      <w:sz w:val="26"/>
      <w:szCs w:val="20"/>
    </w:rPr>
  </w:style>
  <w:style w:type="paragraph" w:customStyle="1" w:styleId="affffffffffffffffff">
    <w:name w:val="текст"/>
    <w:basedOn w:val="af4"/>
    <w:autoRedefine/>
    <w:uiPriority w:val="99"/>
    <w:qFormat/>
    <w:rsid w:val="00953668"/>
    <w:pPr>
      <w:ind w:left="709"/>
    </w:pPr>
    <w:rPr>
      <w:b/>
      <w:sz w:val="26"/>
    </w:rPr>
  </w:style>
  <w:style w:type="character" w:customStyle="1" w:styleId="380">
    <w:name w:val="Знак Знак38"/>
    <w:uiPriority w:val="99"/>
    <w:qFormat/>
    <w:rsid w:val="00953668"/>
    <w:rPr>
      <w:b/>
      <w:color w:val="000000"/>
      <w:spacing w:val="-16"/>
      <w:sz w:val="34"/>
      <w:shd w:val="clear" w:color="auto" w:fill="FFFFFF"/>
    </w:rPr>
  </w:style>
  <w:style w:type="character" w:customStyle="1" w:styleId="371">
    <w:name w:val="Знак Знак37"/>
    <w:uiPriority w:val="99"/>
    <w:qFormat/>
    <w:rsid w:val="00953668"/>
    <w:rPr>
      <w:sz w:val="28"/>
    </w:rPr>
  </w:style>
  <w:style w:type="character" w:customStyle="1" w:styleId="390">
    <w:name w:val="Знак Знак39"/>
    <w:qFormat/>
    <w:rsid w:val="00953668"/>
    <w:rPr>
      <w:sz w:val="24"/>
      <w:lang w:val="ru-RU" w:eastAsia="ru-RU"/>
    </w:rPr>
  </w:style>
  <w:style w:type="character" w:customStyle="1" w:styleId="361">
    <w:name w:val="Знак Знак36"/>
    <w:uiPriority w:val="99"/>
    <w:qFormat/>
    <w:rsid w:val="00953668"/>
    <w:rPr>
      <w:sz w:val="24"/>
      <w:lang w:val="ru-RU" w:eastAsia="ru-RU"/>
    </w:rPr>
  </w:style>
  <w:style w:type="character" w:customStyle="1" w:styleId="NormalWebChar">
    <w:name w:val="Normal (Web) Char"/>
    <w:aliases w:val="Обычный (Web) Char,Обычный (Web)1 Char,Обычный (веб) Знак Char,Обычный (Web)1 Знак Char"/>
    <w:uiPriority w:val="99"/>
    <w:qFormat/>
    <w:locked/>
    <w:rsid w:val="00953668"/>
    <w:rPr>
      <w:sz w:val="24"/>
    </w:rPr>
  </w:style>
  <w:style w:type="character" w:customStyle="1" w:styleId="2116">
    <w:name w:val="Знак Знак211"/>
    <w:uiPriority w:val="99"/>
    <w:qFormat/>
    <w:locked/>
    <w:rsid w:val="00953668"/>
    <w:rPr>
      <w:b/>
      <w:color w:val="FFFFFF"/>
      <w:sz w:val="24"/>
      <w:lang w:val="ru-RU" w:eastAsia="ru-RU"/>
    </w:rPr>
  </w:style>
  <w:style w:type="character" w:customStyle="1" w:styleId="2010">
    <w:name w:val="Знак Знак201"/>
    <w:uiPriority w:val="99"/>
    <w:qFormat/>
    <w:locked/>
    <w:rsid w:val="00953668"/>
    <w:rPr>
      <w:b/>
      <w:color w:val="000000"/>
      <w:spacing w:val="-16"/>
      <w:sz w:val="34"/>
      <w:lang w:val="ru-RU" w:eastAsia="ru-RU"/>
    </w:rPr>
  </w:style>
  <w:style w:type="character" w:customStyle="1" w:styleId="1511">
    <w:name w:val="Знак Знак151"/>
    <w:uiPriority w:val="99"/>
    <w:qFormat/>
    <w:locked/>
    <w:rsid w:val="00953668"/>
    <w:rPr>
      <w:sz w:val="28"/>
      <w:lang w:val="ru-RU" w:eastAsia="ru-RU"/>
    </w:rPr>
  </w:style>
  <w:style w:type="character" w:customStyle="1" w:styleId="1413">
    <w:name w:val="Знак Знак141"/>
    <w:uiPriority w:val="99"/>
    <w:qFormat/>
    <w:locked/>
    <w:rsid w:val="00953668"/>
    <w:rPr>
      <w:i/>
      <w:color w:val="000000"/>
      <w:sz w:val="24"/>
      <w:lang w:val="ru-RU" w:eastAsia="ru-RU"/>
    </w:rPr>
  </w:style>
  <w:style w:type="character" w:customStyle="1" w:styleId="1315">
    <w:name w:val="Знак Знак131"/>
    <w:uiPriority w:val="99"/>
    <w:qFormat/>
    <w:locked/>
    <w:rsid w:val="00953668"/>
    <w:rPr>
      <w:sz w:val="32"/>
      <w:lang w:val="ru-RU" w:eastAsia="ru-RU"/>
    </w:rPr>
  </w:style>
  <w:style w:type="character" w:customStyle="1" w:styleId="1101">
    <w:name w:val="Знак Знак110"/>
    <w:uiPriority w:val="99"/>
    <w:qFormat/>
    <w:rsid w:val="00953668"/>
    <w:rPr>
      <w:rFonts w:ascii="Arial" w:hAnsi="Arial"/>
      <w:b/>
      <w:sz w:val="24"/>
      <w:lang w:val="ru-RU" w:eastAsia="ru-RU"/>
    </w:rPr>
  </w:style>
  <w:style w:type="paragraph" w:customStyle="1" w:styleId="font11">
    <w:name w:val="font11"/>
    <w:basedOn w:val="af4"/>
    <w:uiPriority w:val="99"/>
    <w:qFormat/>
    <w:rsid w:val="00953668"/>
    <w:pPr>
      <w:spacing w:before="100" w:beforeAutospacing="1" w:after="100" w:afterAutospacing="1"/>
    </w:pPr>
    <w:rPr>
      <w:rFonts w:ascii="Calibri" w:hAnsi="Calibri"/>
      <w:color w:val="FF0000"/>
      <w:sz w:val="22"/>
      <w:szCs w:val="22"/>
    </w:rPr>
  </w:style>
  <w:style w:type="paragraph" w:customStyle="1" w:styleId="affffffffffffffffff0">
    <w:name w:val="Ôîðìóëà"/>
    <w:basedOn w:val="af4"/>
    <w:uiPriority w:val="99"/>
    <w:qFormat/>
    <w:rsid w:val="00953668"/>
    <w:pPr>
      <w:tabs>
        <w:tab w:val="center" w:pos="0"/>
        <w:tab w:val="right" w:pos="1701"/>
        <w:tab w:val="center" w:pos="8505"/>
      </w:tabs>
      <w:overflowPunct w:val="0"/>
      <w:autoSpaceDE w:val="0"/>
      <w:autoSpaceDN w:val="0"/>
      <w:adjustRightInd w:val="0"/>
      <w:jc w:val="center"/>
      <w:textAlignment w:val="baseline"/>
    </w:pPr>
    <w:rPr>
      <w:rFonts w:ascii="Courier New" w:hAnsi="Courier New"/>
      <w:szCs w:val="20"/>
    </w:rPr>
  </w:style>
  <w:style w:type="character" w:customStyle="1" w:styleId="1152">
    <w:name w:val="Знак Знак115"/>
    <w:uiPriority w:val="99"/>
    <w:qFormat/>
    <w:rsid w:val="00953668"/>
    <w:rPr>
      <w:rFonts w:ascii="Arial" w:hAnsi="Arial"/>
      <w:b/>
      <w:sz w:val="24"/>
      <w:lang w:val="ru-RU" w:eastAsia="ru-RU"/>
    </w:rPr>
  </w:style>
  <w:style w:type="character" w:customStyle="1" w:styleId="2134">
    <w:name w:val="Знак Знак213"/>
    <w:uiPriority w:val="99"/>
    <w:qFormat/>
    <w:locked/>
    <w:rsid w:val="00953668"/>
    <w:rPr>
      <w:b/>
      <w:color w:val="FFFFFF"/>
      <w:sz w:val="24"/>
      <w:lang w:val="ru-RU" w:eastAsia="ru-RU"/>
    </w:rPr>
  </w:style>
  <w:style w:type="character" w:customStyle="1" w:styleId="2030">
    <w:name w:val="Знак Знак203"/>
    <w:uiPriority w:val="99"/>
    <w:qFormat/>
    <w:locked/>
    <w:rsid w:val="00953668"/>
    <w:rPr>
      <w:b/>
      <w:color w:val="000000"/>
      <w:spacing w:val="-16"/>
      <w:sz w:val="34"/>
      <w:lang w:val="ru-RU" w:eastAsia="ru-RU"/>
    </w:rPr>
  </w:style>
  <w:style w:type="character" w:customStyle="1" w:styleId="1530">
    <w:name w:val="Знак Знак153"/>
    <w:uiPriority w:val="99"/>
    <w:qFormat/>
    <w:locked/>
    <w:rsid w:val="00953668"/>
    <w:rPr>
      <w:sz w:val="28"/>
      <w:lang w:val="ru-RU" w:eastAsia="ru-RU"/>
    </w:rPr>
  </w:style>
  <w:style w:type="character" w:customStyle="1" w:styleId="1430">
    <w:name w:val="Знак Знак143"/>
    <w:uiPriority w:val="99"/>
    <w:qFormat/>
    <w:locked/>
    <w:rsid w:val="00953668"/>
    <w:rPr>
      <w:i/>
      <w:color w:val="000000"/>
      <w:sz w:val="24"/>
      <w:lang w:val="ru-RU" w:eastAsia="ru-RU"/>
    </w:rPr>
  </w:style>
  <w:style w:type="character" w:customStyle="1" w:styleId="1331">
    <w:name w:val="Знак Знак133"/>
    <w:uiPriority w:val="99"/>
    <w:qFormat/>
    <w:locked/>
    <w:rsid w:val="00953668"/>
    <w:rPr>
      <w:sz w:val="32"/>
      <w:lang w:val="ru-RU" w:eastAsia="ru-RU"/>
    </w:rPr>
  </w:style>
  <w:style w:type="character" w:customStyle="1" w:styleId="1235">
    <w:name w:val="Знак Знак123"/>
    <w:uiPriority w:val="99"/>
    <w:qFormat/>
    <w:locked/>
    <w:rsid w:val="00953668"/>
    <w:rPr>
      <w:sz w:val="24"/>
      <w:lang w:val="ru-RU" w:eastAsia="ru-RU"/>
    </w:rPr>
  </w:style>
  <w:style w:type="character" w:customStyle="1" w:styleId="1142">
    <w:name w:val="Знак Знак114"/>
    <w:uiPriority w:val="99"/>
    <w:qFormat/>
    <w:locked/>
    <w:rsid w:val="00953668"/>
    <w:rPr>
      <w:sz w:val="24"/>
      <w:lang w:val="ru-RU" w:eastAsia="ru-RU"/>
    </w:rPr>
  </w:style>
  <w:style w:type="character" w:customStyle="1" w:styleId="1030">
    <w:name w:val="Знак Знак103"/>
    <w:uiPriority w:val="99"/>
    <w:qFormat/>
    <w:locked/>
    <w:rsid w:val="00953668"/>
    <w:rPr>
      <w:b/>
      <w:sz w:val="24"/>
      <w:lang w:val="ru-RU" w:eastAsia="ru-RU"/>
    </w:rPr>
  </w:style>
  <w:style w:type="character" w:customStyle="1" w:styleId="1620">
    <w:name w:val="Знак Знак162"/>
    <w:uiPriority w:val="99"/>
    <w:qFormat/>
    <w:rsid w:val="00953668"/>
    <w:rPr>
      <w:sz w:val="24"/>
    </w:rPr>
  </w:style>
  <w:style w:type="character" w:customStyle="1" w:styleId="930">
    <w:name w:val="Знак Знак93"/>
    <w:uiPriority w:val="99"/>
    <w:qFormat/>
    <w:rsid w:val="00953668"/>
    <w:rPr>
      <w:sz w:val="24"/>
      <w:lang w:val="ru-RU" w:eastAsia="ru-RU"/>
    </w:rPr>
  </w:style>
  <w:style w:type="character" w:customStyle="1" w:styleId="532">
    <w:name w:val="Знак Знак53"/>
    <w:uiPriority w:val="99"/>
    <w:qFormat/>
    <w:rsid w:val="00953668"/>
    <w:rPr>
      <w:rFonts w:ascii="Courier New" w:hAnsi="Courier New"/>
    </w:rPr>
  </w:style>
  <w:style w:type="character" w:customStyle="1" w:styleId="351">
    <w:name w:val="Знак Знак35"/>
    <w:uiPriority w:val="99"/>
    <w:qFormat/>
    <w:rsid w:val="00953668"/>
    <w:rPr>
      <w:rFonts w:ascii="Courier New" w:hAnsi="Courier New"/>
      <w:lang w:val="ru-RU" w:eastAsia="ru-RU"/>
    </w:rPr>
  </w:style>
  <w:style w:type="character" w:customStyle="1" w:styleId="434">
    <w:name w:val="Знак Знак43"/>
    <w:uiPriority w:val="99"/>
    <w:qFormat/>
    <w:rsid w:val="00953668"/>
    <w:rPr>
      <w:lang w:val="ru-RU" w:eastAsia="ru-RU"/>
    </w:rPr>
  </w:style>
  <w:style w:type="character" w:customStyle="1" w:styleId="2420">
    <w:name w:val="Знак Знак242"/>
    <w:uiPriority w:val="99"/>
    <w:qFormat/>
    <w:rsid w:val="00953668"/>
  </w:style>
  <w:style w:type="character" w:customStyle="1" w:styleId="3420">
    <w:name w:val="Знак Знак342"/>
    <w:uiPriority w:val="99"/>
    <w:qFormat/>
    <w:rsid w:val="00953668"/>
    <w:rPr>
      <w:b/>
      <w:color w:val="000000"/>
      <w:spacing w:val="-16"/>
      <w:sz w:val="34"/>
      <w:shd w:val="clear" w:color="auto" w:fill="FFFFFF"/>
    </w:rPr>
  </w:style>
  <w:style w:type="character" w:customStyle="1" w:styleId="3320">
    <w:name w:val="Знак Знак332"/>
    <w:uiPriority w:val="99"/>
    <w:qFormat/>
    <w:rsid w:val="00953668"/>
    <w:rPr>
      <w:sz w:val="28"/>
    </w:rPr>
  </w:style>
  <w:style w:type="character" w:customStyle="1" w:styleId="2320">
    <w:name w:val="Знак Знак232"/>
    <w:uiPriority w:val="99"/>
    <w:semiHidden/>
    <w:qFormat/>
    <w:rsid w:val="00953668"/>
    <w:rPr>
      <w:rFonts w:ascii="Tahoma" w:hAnsi="Tahoma"/>
      <w:sz w:val="16"/>
    </w:rPr>
  </w:style>
  <w:style w:type="paragraph" w:customStyle="1" w:styleId="3fff3">
    <w:name w:val="Выделенная цитата3"/>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3fff4">
    <w:name w:val="Слабое выделение3"/>
    <w:uiPriority w:val="99"/>
    <w:qFormat/>
    <w:rsid w:val="00953668"/>
    <w:rPr>
      <w:i/>
      <w:color w:val="auto"/>
    </w:rPr>
  </w:style>
  <w:style w:type="character" w:customStyle="1" w:styleId="3fff5">
    <w:name w:val="Сильное выделение3"/>
    <w:uiPriority w:val="99"/>
    <w:qFormat/>
    <w:rsid w:val="00953668"/>
    <w:rPr>
      <w:b/>
      <w:i/>
      <w:sz w:val="24"/>
      <w:u w:val="single"/>
    </w:rPr>
  </w:style>
  <w:style w:type="character" w:customStyle="1" w:styleId="3fff6">
    <w:name w:val="Слабая ссылка3"/>
    <w:uiPriority w:val="99"/>
    <w:qFormat/>
    <w:rsid w:val="00953668"/>
    <w:rPr>
      <w:sz w:val="24"/>
      <w:u w:val="single"/>
    </w:rPr>
  </w:style>
  <w:style w:type="character" w:customStyle="1" w:styleId="3fff7">
    <w:name w:val="Сильная ссылка3"/>
    <w:uiPriority w:val="99"/>
    <w:qFormat/>
    <w:rsid w:val="00953668"/>
    <w:rPr>
      <w:b/>
      <w:sz w:val="24"/>
      <w:u w:val="single"/>
    </w:rPr>
  </w:style>
  <w:style w:type="character" w:customStyle="1" w:styleId="3fff8">
    <w:name w:val="Название книги3"/>
    <w:uiPriority w:val="99"/>
    <w:qFormat/>
    <w:rsid w:val="00953668"/>
    <w:rPr>
      <w:rFonts w:ascii="Cambria" w:hAnsi="Cambria"/>
      <w:b/>
      <w:i/>
      <w:sz w:val="24"/>
    </w:rPr>
  </w:style>
  <w:style w:type="paragraph" w:customStyle="1" w:styleId="23f0">
    <w:name w:val="Цитата 23"/>
    <w:aliases w:val="Quote1"/>
    <w:basedOn w:val="af4"/>
    <w:next w:val="af4"/>
    <w:uiPriority w:val="99"/>
    <w:qFormat/>
    <w:rsid w:val="00953668"/>
    <w:pPr>
      <w:jc w:val="both"/>
    </w:pPr>
    <w:rPr>
      <w:rFonts w:ascii="Calibri" w:hAnsi="Calibri" w:cs="Calibri"/>
      <w:i/>
      <w:iCs/>
      <w:sz w:val="26"/>
    </w:rPr>
  </w:style>
  <w:style w:type="paragraph" w:customStyle="1" w:styleId="3fff9">
    <w:name w:val="Без интервала3"/>
    <w:uiPriority w:val="99"/>
    <w:qFormat/>
    <w:rsid w:val="00953668"/>
    <w:rPr>
      <w:sz w:val="28"/>
      <w:szCs w:val="28"/>
      <w:lang w:eastAsia="en-US"/>
    </w:rPr>
  </w:style>
  <w:style w:type="paragraph" w:customStyle="1" w:styleId="3fffa">
    <w:name w:val="Заголовок оглавления3"/>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2">
    <w:name w:val="Знак Знак382"/>
    <w:uiPriority w:val="99"/>
    <w:qFormat/>
    <w:rsid w:val="00953668"/>
    <w:rPr>
      <w:b/>
      <w:color w:val="000000"/>
      <w:spacing w:val="-16"/>
      <w:sz w:val="34"/>
      <w:shd w:val="clear" w:color="auto" w:fill="FFFFFF"/>
    </w:rPr>
  </w:style>
  <w:style w:type="character" w:customStyle="1" w:styleId="372">
    <w:name w:val="Знак Знак372"/>
    <w:uiPriority w:val="99"/>
    <w:qFormat/>
    <w:rsid w:val="00953668"/>
    <w:rPr>
      <w:sz w:val="28"/>
    </w:rPr>
  </w:style>
  <w:style w:type="character" w:customStyle="1" w:styleId="392">
    <w:name w:val="Знак Знак392"/>
    <w:uiPriority w:val="99"/>
    <w:qFormat/>
    <w:rsid w:val="00953668"/>
    <w:rPr>
      <w:sz w:val="24"/>
      <w:lang w:val="ru-RU" w:eastAsia="ru-RU"/>
    </w:rPr>
  </w:style>
  <w:style w:type="character" w:customStyle="1" w:styleId="362">
    <w:name w:val="Знак Знак362"/>
    <w:uiPriority w:val="99"/>
    <w:qFormat/>
    <w:rsid w:val="00953668"/>
    <w:rPr>
      <w:sz w:val="24"/>
      <w:lang w:val="ru-RU" w:eastAsia="ru-RU"/>
    </w:rPr>
  </w:style>
  <w:style w:type="character" w:customStyle="1" w:styleId="1132">
    <w:name w:val="Знак Знак113"/>
    <w:uiPriority w:val="99"/>
    <w:qFormat/>
    <w:rsid w:val="00953668"/>
    <w:rPr>
      <w:rFonts w:ascii="Arial" w:hAnsi="Arial"/>
      <w:b/>
      <w:sz w:val="24"/>
      <w:lang w:val="ru-RU" w:eastAsia="ru-RU"/>
    </w:rPr>
  </w:style>
  <w:style w:type="character" w:customStyle="1" w:styleId="2124">
    <w:name w:val="Знак Знак212"/>
    <w:uiPriority w:val="99"/>
    <w:qFormat/>
    <w:locked/>
    <w:rsid w:val="00953668"/>
    <w:rPr>
      <w:b/>
      <w:color w:val="FFFFFF"/>
      <w:sz w:val="24"/>
      <w:lang w:val="ru-RU" w:eastAsia="ru-RU"/>
    </w:rPr>
  </w:style>
  <w:style w:type="character" w:customStyle="1" w:styleId="2020">
    <w:name w:val="Знак Знак202"/>
    <w:uiPriority w:val="99"/>
    <w:qFormat/>
    <w:locked/>
    <w:rsid w:val="00953668"/>
    <w:rPr>
      <w:b/>
      <w:color w:val="000000"/>
      <w:spacing w:val="-16"/>
      <w:sz w:val="34"/>
      <w:lang w:val="ru-RU" w:eastAsia="ru-RU"/>
    </w:rPr>
  </w:style>
  <w:style w:type="character" w:customStyle="1" w:styleId="1520">
    <w:name w:val="Знак Знак152"/>
    <w:uiPriority w:val="99"/>
    <w:qFormat/>
    <w:locked/>
    <w:rsid w:val="00953668"/>
    <w:rPr>
      <w:sz w:val="28"/>
      <w:lang w:val="ru-RU" w:eastAsia="ru-RU"/>
    </w:rPr>
  </w:style>
  <w:style w:type="character" w:customStyle="1" w:styleId="1420">
    <w:name w:val="Знак Знак142"/>
    <w:uiPriority w:val="99"/>
    <w:qFormat/>
    <w:locked/>
    <w:rsid w:val="00953668"/>
    <w:rPr>
      <w:i/>
      <w:color w:val="000000"/>
      <w:sz w:val="24"/>
      <w:lang w:val="ru-RU" w:eastAsia="ru-RU"/>
    </w:rPr>
  </w:style>
  <w:style w:type="character" w:customStyle="1" w:styleId="1323">
    <w:name w:val="Знак Знак132"/>
    <w:uiPriority w:val="99"/>
    <w:qFormat/>
    <w:locked/>
    <w:rsid w:val="00953668"/>
    <w:rPr>
      <w:sz w:val="32"/>
      <w:lang w:val="ru-RU" w:eastAsia="ru-RU"/>
    </w:rPr>
  </w:style>
  <w:style w:type="character" w:customStyle="1" w:styleId="1611">
    <w:name w:val="Знак Знак161"/>
    <w:uiPriority w:val="99"/>
    <w:qFormat/>
    <w:rsid w:val="00953668"/>
    <w:rPr>
      <w:sz w:val="24"/>
    </w:rPr>
  </w:style>
  <w:style w:type="paragraph" w:customStyle="1" w:styleId="5f4">
    <w:name w:val="Абзац списка5"/>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259">
    <w:name w:val="Знак Знак25"/>
    <w:uiPriority w:val="99"/>
    <w:qFormat/>
    <w:rsid w:val="00953668"/>
    <w:rPr>
      <w:rFonts w:ascii="Arial" w:hAnsi="Arial"/>
      <w:b/>
      <w:sz w:val="24"/>
      <w:u w:val="single"/>
    </w:rPr>
  </w:style>
  <w:style w:type="character" w:customStyle="1" w:styleId="2410">
    <w:name w:val="Знак Знак241"/>
    <w:uiPriority w:val="99"/>
    <w:qFormat/>
    <w:rsid w:val="00953668"/>
  </w:style>
  <w:style w:type="character" w:customStyle="1" w:styleId="3410">
    <w:name w:val="Знак Знак341"/>
    <w:uiPriority w:val="99"/>
    <w:qFormat/>
    <w:rsid w:val="00953668"/>
    <w:rPr>
      <w:b/>
      <w:color w:val="000000"/>
      <w:spacing w:val="-16"/>
      <w:sz w:val="34"/>
      <w:shd w:val="clear" w:color="auto" w:fill="FFFFFF"/>
    </w:rPr>
  </w:style>
  <w:style w:type="character" w:customStyle="1" w:styleId="3310">
    <w:name w:val="Знак Знак331"/>
    <w:uiPriority w:val="99"/>
    <w:qFormat/>
    <w:rsid w:val="00953668"/>
    <w:rPr>
      <w:sz w:val="28"/>
    </w:rPr>
  </w:style>
  <w:style w:type="character" w:customStyle="1" w:styleId="2312">
    <w:name w:val="Знак Знак231"/>
    <w:uiPriority w:val="99"/>
    <w:qFormat/>
    <w:rsid w:val="00953668"/>
    <w:rPr>
      <w:rFonts w:ascii="Tahoma" w:hAnsi="Tahoma"/>
      <w:sz w:val="16"/>
    </w:rPr>
  </w:style>
  <w:style w:type="paragraph" w:customStyle="1" w:styleId="4ff1">
    <w:name w:val="Выделенная цитата4"/>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4ff2">
    <w:name w:val="Слабое выделение4"/>
    <w:uiPriority w:val="99"/>
    <w:qFormat/>
    <w:rsid w:val="00953668"/>
    <w:rPr>
      <w:i/>
      <w:color w:val="auto"/>
    </w:rPr>
  </w:style>
  <w:style w:type="character" w:customStyle="1" w:styleId="4ff3">
    <w:name w:val="Сильное выделение4"/>
    <w:uiPriority w:val="99"/>
    <w:qFormat/>
    <w:rsid w:val="00953668"/>
    <w:rPr>
      <w:b/>
      <w:i/>
      <w:sz w:val="24"/>
      <w:u w:val="single"/>
    </w:rPr>
  </w:style>
  <w:style w:type="character" w:customStyle="1" w:styleId="4ff4">
    <w:name w:val="Слабая ссылка4"/>
    <w:uiPriority w:val="99"/>
    <w:qFormat/>
    <w:rsid w:val="00953668"/>
    <w:rPr>
      <w:sz w:val="24"/>
      <w:u w:val="single"/>
    </w:rPr>
  </w:style>
  <w:style w:type="character" w:customStyle="1" w:styleId="4ff5">
    <w:name w:val="Сильная ссылка4"/>
    <w:uiPriority w:val="99"/>
    <w:qFormat/>
    <w:rsid w:val="00953668"/>
    <w:rPr>
      <w:b/>
      <w:sz w:val="24"/>
      <w:u w:val="single"/>
    </w:rPr>
  </w:style>
  <w:style w:type="character" w:customStyle="1" w:styleId="4ff6">
    <w:name w:val="Название книги4"/>
    <w:uiPriority w:val="99"/>
    <w:qFormat/>
    <w:rsid w:val="00953668"/>
    <w:rPr>
      <w:rFonts w:ascii="Cambria" w:hAnsi="Cambria"/>
      <w:b/>
      <w:i/>
      <w:sz w:val="24"/>
    </w:rPr>
  </w:style>
  <w:style w:type="paragraph" w:customStyle="1" w:styleId="24d">
    <w:name w:val="Цитата 24"/>
    <w:basedOn w:val="af4"/>
    <w:next w:val="af4"/>
    <w:uiPriority w:val="99"/>
    <w:qFormat/>
    <w:rsid w:val="00953668"/>
    <w:pPr>
      <w:jc w:val="both"/>
    </w:pPr>
    <w:rPr>
      <w:rFonts w:ascii="Calibri" w:hAnsi="Calibri" w:cs="Calibri"/>
      <w:i/>
      <w:iCs/>
      <w:sz w:val="26"/>
    </w:rPr>
  </w:style>
  <w:style w:type="paragraph" w:customStyle="1" w:styleId="4ff7">
    <w:name w:val="Без интервала4"/>
    <w:uiPriority w:val="99"/>
    <w:qFormat/>
    <w:rsid w:val="00953668"/>
    <w:rPr>
      <w:sz w:val="28"/>
      <w:szCs w:val="28"/>
      <w:lang w:eastAsia="en-US"/>
    </w:rPr>
  </w:style>
  <w:style w:type="paragraph" w:customStyle="1" w:styleId="4ff8">
    <w:name w:val="Заголовок оглавления4"/>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1">
    <w:name w:val="Знак Знак381"/>
    <w:uiPriority w:val="99"/>
    <w:qFormat/>
    <w:rsid w:val="00953668"/>
    <w:rPr>
      <w:b/>
      <w:color w:val="000000"/>
      <w:spacing w:val="-16"/>
      <w:sz w:val="34"/>
      <w:shd w:val="clear" w:color="auto" w:fill="FFFFFF"/>
    </w:rPr>
  </w:style>
  <w:style w:type="character" w:customStyle="1" w:styleId="3710">
    <w:name w:val="Знак Знак371"/>
    <w:uiPriority w:val="99"/>
    <w:qFormat/>
    <w:rsid w:val="00953668"/>
    <w:rPr>
      <w:sz w:val="28"/>
    </w:rPr>
  </w:style>
  <w:style w:type="character" w:customStyle="1" w:styleId="391">
    <w:name w:val="Знак Знак391"/>
    <w:uiPriority w:val="99"/>
    <w:qFormat/>
    <w:rsid w:val="00953668"/>
    <w:rPr>
      <w:sz w:val="24"/>
      <w:lang w:val="ru-RU" w:eastAsia="ru-RU"/>
    </w:rPr>
  </w:style>
  <w:style w:type="character" w:customStyle="1" w:styleId="3610">
    <w:name w:val="Знак Знак361"/>
    <w:uiPriority w:val="99"/>
    <w:qFormat/>
    <w:rsid w:val="00953668"/>
    <w:rPr>
      <w:sz w:val="24"/>
      <w:lang w:val="ru-RU" w:eastAsia="ru-RU"/>
    </w:rPr>
  </w:style>
  <w:style w:type="character" w:customStyle="1" w:styleId="3fff2">
    <w:name w:val="Заголовок3 Знак"/>
    <w:link w:val="3fff1"/>
    <w:uiPriority w:val="99"/>
    <w:locked/>
    <w:rsid w:val="00953668"/>
    <w:rPr>
      <w:b/>
      <w:spacing w:val="-6"/>
      <w:sz w:val="28"/>
      <w:szCs w:val="28"/>
      <w:lang w:eastAsia="en-US"/>
    </w:rPr>
  </w:style>
  <w:style w:type="character" w:customStyle="1" w:styleId="1280">
    <w:name w:val="Знак Знак128"/>
    <w:uiPriority w:val="99"/>
    <w:qFormat/>
    <w:rsid w:val="00953668"/>
    <w:rPr>
      <w:rFonts w:ascii="Arial" w:hAnsi="Arial"/>
      <w:b/>
      <w:sz w:val="24"/>
      <w:lang w:val="ru-RU" w:eastAsia="ru-RU"/>
    </w:rPr>
  </w:style>
  <w:style w:type="character" w:customStyle="1" w:styleId="2190">
    <w:name w:val="Знак Знак219"/>
    <w:uiPriority w:val="99"/>
    <w:qFormat/>
    <w:locked/>
    <w:rsid w:val="00953668"/>
    <w:rPr>
      <w:b/>
      <w:color w:val="FFFFFF"/>
      <w:sz w:val="24"/>
      <w:lang w:val="ru-RU" w:eastAsia="ru-RU"/>
    </w:rPr>
  </w:style>
  <w:style w:type="character" w:customStyle="1" w:styleId="207">
    <w:name w:val="Знак Знак207"/>
    <w:uiPriority w:val="99"/>
    <w:qFormat/>
    <w:locked/>
    <w:rsid w:val="00953668"/>
    <w:rPr>
      <w:b/>
      <w:color w:val="000000"/>
      <w:spacing w:val="-16"/>
      <w:sz w:val="34"/>
      <w:lang w:val="ru-RU" w:eastAsia="ru-RU"/>
    </w:rPr>
  </w:style>
  <w:style w:type="character" w:customStyle="1" w:styleId="1570">
    <w:name w:val="Знак Знак157"/>
    <w:uiPriority w:val="99"/>
    <w:qFormat/>
    <w:locked/>
    <w:rsid w:val="00953668"/>
    <w:rPr>
      <w:sz w:val="28"/>
      <w:lang w:val="ru-RU" w:eastAsia="ru-RU"/>
    </w:rPr>
  </w:style>
  <w:style w:type="character" w:customStyle="1" w:styleId="1470">
    <w:name w:val="Знак Знак147"/>
    <w:uiPriority w:val="99"/>
    <w:qFormat/>
    <w:locked/>
    <w:rsid w:val="00953668"/>
    <w:rPr>
      <w:i/>
      <w:color w:val="000000"/>
      <w:sz w:val="24"/>
      <w:lang w:val="ru-RU" w:eastAsia="ru-RU"/>
    </w:rPr>
  </w:style>
  <w:style w:type="character" w:customStyle="1" w:styleId="1370">
    <w:name w:val="Знак Знак137"/>
    <w:uiPriority w:val="99"/>
    <w:qFormat/>
    <w:locked/>
    <w:rsid w:val="00953668"/>
    <w:rPr>
      <w:sz w:val="32"/>
      <w:lang w:val="ru-RU" w:eastAsia="ru-RU"/>
    </w:rPr>
  </w:style>
  <w:style w:type="character" w:customStyle="1" w:styleId="1272">
    <w:name w:val="Знак Знак127"/>
    <w:uiPriority w:val="99"/>
    <w:qFormat/>
    <w:locked/>
    <w:rsid w:val="00953668"/>
    <w:rPr>
      <w:sz w:val="24"/>
      <w:lang w:val="ru-RU" w:eastAsia="ru-RU"/>
    </w:rPr>
  </w:style>
  <w:style w:type="character" w:customStyle="1" w:styleId="11116">
    <w:name w:val="Знак Знак1111"/>
    <w:uiPriority w:val="99"/>
    <w:qFormat/>
    <w:locked/>
    <w:rsid w:val="00953668"/>
    <w:rPr>
      <w:sz w:val="24"/>
      <w:lang w:val="ru-RU" w:eastAsia="ru-RU"/>
    </w:rPr>
  </w:style>
  <w:style w:type="character" w:customStyle="1" w:styleId="1070">
    <w:name w:val="Знак Знак107"/>
    <w:uiPriority w:val="99"/>
    <w:qFormat/>
    <w:locked/>
    <w:rsid w:val="00953668"/>
    <w:rPr>
      <w:b/>
      <w:sz w:val="24"/>
      <w:lang w:val="ru-RU" w:eastAsia="ru-RU"/>
    </w:rPr>
  </w:style>
  <w:style w:type="character" w:customStyle="1" w:styleId="1650">
    <w:name w:val="Знак Знак165"/>
    <w:uiPriority w:val="99"/>
    <w:qFormat/>
    <w:rsid w:val="00953668"/>
    <w:rPr>
      <w:sz w:val="24"/>
    </w:rPr>
  </w:style>
  <w:style w:type="character" w:customStyle="1" w:styleId="970">
    <w:name w:val="Знак Знак97"/>
    <w:uiPriority w:val="99"/>
    <w:qFormat/>
    <w:rsid w:val="00953668"/>
    <w:rPr>
      <w:sz w:val="24"/>
      <w:lang w:val="ru-RU" w:eastAsia="ru-RU"/>
    </w:rPr>
  </w:style>
  <w:style w:type="character" w:customStyle="1" w:styleId="870">
    <w:name w:val="Знак Знак87"/>
    <w:uiPriority w:val="99"/>
    <w:qFormat/>
    <w:locked/>
    <w:rsid w:val="00953668"/>
    <w:rPr>
      <w:sz w:val="16"/>
      <w:lang w:val="ru-RU" w:eastAsia="ru-RU"/>
    </w:rPr>
  </w:style>
  <w:style w:type="character" w:customStyle="1" w:styleId="770">
    <w:name w:val="Знак Знак77"/>
    <w:uiPriority w:val="99"/>
    <w:qFormat/>
    <w:rsid w:val="00953668"/>
    <w:rPr>
      <w:sz w:val="16"/>
      <w:lang w:val="ru-RU" w:eastAsia="ru-RU"/>
    </w:rPr>
  </w:style>
  <w:style w:type="character" w:customStyle="1" w:styleId="670">
    <w:name w:val="Знак Знак67"/>
    <w:uiPriority w:val="99"/>
    <w:qFormat/>
    <w:rsid w:val="00953668"/>
    <w:rPr>
      <w:sz w:val="24"/>
    </w:rPr>
  </w:style>
  <w:style w:type="character" w:customStyle="1" w:styleId="570">
    <w:name w:val="Знак Знак57"/>
    <w:uiPriority w:val="99"/>
    <w:qFormat/>
    <w:rsid w:val="00953668"/>
    <w:rPr>
      <w:rFonts w:ascii="Courier New" w:hAnsi="Courier New"/>
    </w:rPr>
  </w:style>
  <w:style w:type="character" w:customStyle="1" w:styleId="3131">
    <w:name w:val="Знак Знак313"/>
    <w:uiPriority w:val="99"/>
    <w:qFormat/>
    <w:rsid w:val="00953668"/>
    <w:rPr>
      <w:rFonts w:ascii="Courier New" w:hAnsi="Courier New"/>
      <w:lang w:val="ru-RU" w:eastAsia="ru-RU"/>
    </w:rPr>
  </w:style>
  <w:style w:type="character" w:customStyle="1" w:styleId="490">
    <w:name w:val="Знак Знак49"/>
    <w:uiPriority w:val="99"/>
    <w:qFormat/>
    <w:rsid w:val="00953668"/>
    <w:rPr>
      <w:sz w:val="24"/>
      <w:lang w:val="ru-RU" w:eastAsia="ru-RU"/>
    </w:rPr>
  </w:style>
  <w:style w:type="character" w:customStyle="1" w:styleId="480">
    <w:name w:val="Знак Знак48"/>
    <w:uiPriority w:val="99"/>
    <w:qFormat/>
    <w:rsid w:val="00953668"/>
    <w:rPr>
      <w:lang w:val="ru-RU" w:eastAsia="ru-RU"/>
    </w:rPr>
  </w:style>
  <w:style w:type="paragraph" w:customStyle="1" w:styleId="6d">
    <w:name w:val="Абзац списка6"/>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2180">
    <w:name w:val="Знак Знак218"/>
    <w:uiPriority w:val="99"/>
    <w:qFormat/>
    <w:rsid w:val="00953668"/>
    <w:rPr>
      <w:rFonts w:ascii="Arial" w:hAnsi="Arial"/>
      <w:b/>
      <w:sz w:val="24"/>
      <w:u w:val="single"/>
    </w:rPr>
  </w:style>
  <w:style w:type="character" w:customStyle="1" w:styleId="BodyTextChar2">
    <w:name w:val="Body Text Char2"/>
    <w:aliases w:val="Основной текст таблиц Char2,в таблице Char2,таблицы Char2,в таблицах Char2,Основной текст Знак Знак Знак Char2"/>
    <w:uiPriority w:val="99"/>
    <w:qFormat/>
    <w:locked/>
    <w:rsid w:val="00953668"/>
    <w:rPr>
      <w:sz w:val="24"/>
      <w:lang w:val="ru-RU" w:eastAsia="ru-RU"/>
    </w:rPr>
  </w:style>
  <w:style w:type="paragraph" w:customStyle="1" w:styleId="15b">
    <w:name w:val="Знак Знак Знак1 Знак Знак Знак Знак5"/>
    <w:basedOn w:val="af4"/>
    <w:uiPriority w:val="99"/>
    <w:qFormat/>
    <w:rsid w:val="0095366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50">
    <w:name w:val="Знак Знак245"/>
    <w:uiPriority w:val="99"/>
    <w:qFormat/>
    <w:rsid w:val="00953668"/>
  </w:style>
  <w:style w:type="character" w:customStyle="1" w:styleId="345">
    <w:name w:val="Знак Знак345"/>
    <w:uiPriority w:val="99"/>
    <w:qFormat/>
    <w:rsid w:val="00953668"/>
    <w:rPr>
      <w:b/>
      <w:color w:val="000000"/>
      <w:spacing w:val="-16"/>
      <w:sz w:val="34"/>
      <w:shd w:val="clear" w:color="auto" w:fill="FFFFFF"/>
    </w:rPr>
  </w:style>
  <w:style w:type="character" w:customStyle="1" w:styleId="3350">
    <w:name w:val="Знак Знак335"/>
    <w:uiPriority w:val="99"/>
    <w:qFormat/>
    <w:rsid w:val="00953668"/>
    <w:rPr>
      <w:sz w:val="28"/>
    </w:rPr>
  </w:style>
  <w:style w:type="character" w:customStyle="1" w:styleId="2350">
    <w:name w:val="Знак Знак235"/>
    <w:uiPriority w:val="99"/>
    <w:qFormat/>
    <w:rsid w:val="00953668"/>
    <w:rPr>
      <w:rFonts w:ascii="Tahoma" w:hAnsi="Tahoma"/>
      <w:sz w:val="16"/>
    </w:rPr>
  </w:style>
  <w:style w:type="paragraph" w:customStyle="1" w:styleId="5f5">
    <w:name w:val="Выделенная цитата5"/>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5f6">
    <w:name w:val="Слабое выделение5"/>
    <w:uiPriority w:val="99"/>
    <w:qFormat/>
    <w:rsid w:val="00953668"/>
    <w:rPr>
      <w:i/>
      <w:color w:val="auto"/>
    </w:rPr>
  </w:style>
  <w:style w:type="character" w:customStyle="1" w:styleId="5f7">
    <w:name w:val="Сильное выделение5"/>
    <w:uiPriority w:val="99"/>
    <w:qFormat/>
    <w:rsid w:val="00953668"/>
    <w:rPr>
      <w:b/>
      <w:i/>
      <w:sz w:val="24"/>
      <w:u w:val="single"/>
    </w:rPr>
  </w:style>
  <w:style w:type="character" w:customStyle="1" w:styleId="5f8">
    <w:name w:val="Слабая ссылка5"/>
    <w:uiPriority w:val="99"/>
    <w:qFormat/>
    <w:rsid w:val="00953668"/>
    <w:rPr>
      <w:sz w:val="24"/>
      <w:u w:val="single"/>
    </w:rPr>
  </w:style>
  <w:style w:type="character" w:customStyle="1" w:styleId="5f9">
    <w:name w:val="Сильная ссылка5"/>
    <w:uiPriority w:val="99"/>
    <w:qFormat/>
    <w:rsid w:val="00953668"/>
    <w:rPr>
      <w:b/>
      <w:sz w:val="24"/>
      <w:u w:val="single"/>
    </w:rPr>
  </w:style>
  <w:style w:type="character" w:customStyle="1" w:styleId="5fa">
    <w:name w:val="Название книги5"/>
    <w:uiPriority w:val="99"/>
    <w:qFormat/>
    <w:rsid w:val="00953668"/>
    <w:rPr>
      <w:rFonts w:ascii="Cambria" w:hAnsi="Cambria"/>
      <w:b/>
      <w:i/>
      <w:sz w:val="24"/>
    </w:rPr>
  </w:style>
  <w:style w:type="paragraph" w:customStyle="1" w:styleId="25a">
    <w:name w:val="Цитата 25"/>
    <w:basedOn w:val="af4"/>
    <w:next w:val="af4"/>
    <w:uiPriority w:val="99"/>
    <w:qFormat/>
    <w:rsid w:val="00953668"/>
    <w:pPr>
      <w:jc w:val="both"/>
    </w:pPr>
    <w:rPr>
      <w:rFonts w:ascii="Calibri" w:hAnsi="Calibri" w:cs="Calibri"/>
      <w:i/>
      <w:iCs/>
      <w:sz w:val="26"/>
    </w:rPr>
  </w:style>
  <w:style w:type="paragraph" w:customStyle="1" w:styleId="5fb">
    <w:name w:val="Без интервала5"/>
    <w:uiPriority w:val="99"/>
    <w:qFormat/>
    <w:rsid w:val="00953668"/>
    <w:rPr>
      <w:sz w:val="28"/>
      <w:szCs w:val="28"/>
      <w:lang w:eastAsia="en-US"/>
    </w:rPr>
  </w:style>
  <w:style w:type="paragraph" w:customStyle="1" w:styleId="5fc">
    <w:name w:val="Заголовок оглавления5"/>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4">
    <w:name w:val="Знак Знак384"/>
    <w:uiPriority w:val="99"/>
    <w:qFormat/>
    <w:rsid w:val="00953668"/>
    <w:rPr>
      <w:b/>
      <w:color w:val="000000"/>
      <w:spacing w:val="-16"/>
      <w:sz w:val="34"/>
      <w:shd w:val="clear" w:color="auto" w:fill="FFFFFF"/>
    </w:rPr>
  </w:style>
  <w:style w:type="character" w:customStyle="1" w:styleId="374">
    <w:name w:val="Знак Знак374"/>
    <w:uiPriority w:val="99"/>
    <w:qFormat/>
    <w:rsid w:val="00953668"/>
    <w:rPr>
      <w:sz w:val="28"/>
    </w:rPr>
  </w:style>
  <w:style w:type="character" w:customStyle="1" w:styleId="394">
    <w:name w:val="Знак Знак394"/>
    <w:uiPriority w:val="99"/>
    <w:qFormat/>
    <w:rsid w:val="00953668"/>
    <w:rPr>
      <w:sz w:val="24"/>
      <w:lang w:val="ru-RU" w:eastAsia="ru-RU"/>
    </w:rPr>
  </w:style>
  <w:style w:type="character" w:customStyle="1" w:styleId="364">
    <w:name w:val="Знак Знак364"/>
    <w:uiPriority w:val="99"/>
    <w:qFormat/>
    <w:rsid w:val="00953668"/>
    <w:rPr>
      <w:sz w:val="24"/>
      <w:lang w:val="ru-RU" w:eastAsia="ru-RU"/>
    </w:rPr>
  </w:style>
  <w:style w:type="paragraph" w:customStyle="1" w:styleId="1ffffffff6">
    <w:name w:val="Рецензия1"/>
    <w:hidden/>
    <w:uiPriority w:val="99"/>
    <w:semiHidden/>
    <w:qFormat/>
    <w:rsid w:val="00953668"/>
    <w:rPr>
      <w:sz w:val="24"/>
      <w:szCs w:val="24"/>
    </w:rPr>
  </w:style>
  <w:style w:type="character" w:customStyle="1" w:styleId="st1">
    <w:name w:val="st1"/>
    <w:uiPriority w:val="99"/>
    <w:qFormat/>
    <w:rsid w:val="00953668"/>
  </w:style>
  <w:style w:type="character" w:customStyle="1" w:styleId="1200">
    <w:name w:val="Знак Знак120"/>
    <w:uiPriority w:val="99"/>
    <w:qFormat/>
    <w:rsid w:val="00953668"/>
    <w:rPr>
      <w:rFonts w:ascii="Arial" w:hAnsi="Arial"/>
      <w:b/>
      <w:sz w:val="24"/>
      <w:lang w:val="ru-RU" w:eastAsia="ru-RU"/>
    </w:rPr>
  </w:style>
  <w:style w:type="character" w:customStyle="1" w:styleId="2170">
    <w:name w:val="Знак Знак217"/>
    <w:uiPriority w:val="99"/>
    <w:qFormat/>
    <w:locked/>
    <w:rsid w:val="00953668"/>
    <w:rPr>
      <w:b/>
      <w:color w:val="FFFFFF"/>
      <w:sz w:val="24"/>
      <w:lang w:val="ru-RU" w:eastAsia="ru-RU"/>
    </w:rPr>
  </w:style>
  <w:style w:type="character" w:customStyle="1" w:styleId="206">
    <w:name w:val="Знак Знак206"/>
    <w:uiPriority w:val="99"/>
    <w:qFormat/>
    <w:locked/>
    <w:rsid w:val="00953668"/>
    <w:rPr>
      <w:b/>
      <w:color w:val="000000"/>
      <w:spacing w:val="-16"/>
      <w:sz w:val="34"/>
      <w:lang w:val="ru-RU" w:eastAsia="ru-RU"/>
    </w:rPr>
  </w:style>
  <w:style w:type="character" w:customStyle="1" w:styleId="1560">
    <w:name w:val="Знак Знак156"/>
    <w:uiPriority w:val="99"/>
    <w:qFormat/>
    <w:locked/>
    <w:rsid w:val="00953668"/>
    <w:rPr>
      <w:sz w:val="28"/>
      <w:lang w:val="ru-RU" w:eastAsia="ru-RU"/>
    </w:rPr>
  </w:style>
  <w:style w:type="character" w:customStyle="1" w:styleId="1460">
    <w:name w:val="Знак Знак146"/>
    <w:uiPriority w:val="99"/>
    <w:qFormat/>
    <w:locked/>
    <w:rsid w:val="00953668"/>
    <w:rPr>
      <w:i/>
      <w:color w:val="000000"/>
      <w:sz w:val="24"/>
      <w:lang w:val="ru-RU" w:eastAsia="ru-RU"/>
    </w:rPr>
  </w:style>
  <w:style w:type="character" w:customStyle="1" w:styleId="1360">
    <w:name w:val="Знак Знак136"/>
    <w:uiPriority w:val="99"/>
    <w:qFormat/>
    <w:locked/>
    <w:rsid w:val="00953668"/>
    <w:rPr>
      <w:sz w:val="32"/>
      <w:lang w:val="ru-RU" w:eastAsia="ru-RU"/>
    </w:rPr>
  </w:style>
  <w:style w:type="character" w:customStyle="1" w:styleId="1260">
    <w:name w:val="Знак Знак126"/>
    <w:uiPriority w:val="99"/>
    <w:qFormat/>
    <w:locked/>
    <w:rsid w:val="00953668"/>
    <w:rPr>
      <w:sz w:val="24"/>
      <w:lang w:val="ru-RU" w:eastAsia="ru-RU"/>
    </w:rPr>
  </w:style>
  <w:style w:type="character" w:customStyle="1" w:styleId="11100">
    <w:name w:val="Знак Знак1110"/>
    <w:uiPriority w:val="99"/>
    <w:qFormat/>
    <w:locked/>
    <w:rsid w:val="00953668"/>
    <w:rPr>
      <w:sz w:val="24"/>
      <w:lang w:val="ru-RU" w:eastAsia="ru-RU"/>
    </w:rPr>
  </w:style>
  <w:style w:type="character" w:customStyle="1" w:styleId="1060">
    <w:name w:val="Знак Знак106"/>
    <w:uiPriority w:val="99"/>
    <w:qFormat/>
    <w:locked/>
    <w:rsid w:val="00953668"/>
    <w:rPr>
      <w:b/>
      <w:sz w:val="24"/>
      <w:lang w:val="ru-RU" w:eastAsia="ru-RU"/>
    </w:rPr>
  </w:style>
  <w:style w:type="character" w:customStyle="1" w:styleId="1640">
    <w:name w:val="Знак Знак164"/>
    <w:uiPriority w:val="99"/>
    <w:qFormat/>
    <w:rsid w:val="00953668"/>
    <w:rPr>
      <w:sz w:val="24"/>
    </w:rPr>
  </w:style>
  <w:style w:type="character" w:customStyle="1" w:styleId="960">
    <w:name w:val="Знак Знак96"/>
    <w:uiPriority w:val="99"/>
    <w:qFormat/>
    <w:rsid w:val="00953668"/>
    <w:rPr>
      <w:sz w:val="24"/>
      <w:lang w:val="ru-RU" w:eastAsia="ru-RU"/>
    </w:rPr>
  </w:style>
  <w:style w:type="character" w:customStyle="1" w:styleId="860">
    <w:name w:val="Знак Знак86"/>
    <w:uiPriority w:val="99"/>
    <w:qFormat/>
    <w:locked/>
    <w:rsid w:val="00953668"/>
    <w:rPr>
      <w:sz w:val="16"/>
      <w:lang w:val="ru-RU" w:eastAsia="ru-RU"/>
    </w:rPr>
  </w:style>
  <w:style w:type="character" w:customStyle="1" w:styleId="762">
    <w:name w:val="Знак Знак76"/>
    <w:uiPriority w:val="99"/>
    <w:qFormat/>
    <w:rsid w:val="00953668"/>
    <w:rPr>
      <w:sz w:val="16"/>
      <w:lang w:val="ru-RU" w:eastAsia="ru-RU"/>
    </w:rPr>
  </w:style>
  <w:style w:type="character" w:customStyle="1" w:styleId="660">
    <w:name w:val="Знак Знак66"/>
    <w:uiPriority w:val="99"/>
    <w:qFormat/>
    <w:rsid w:val="00953668"/>
    <w:rPr>
      <w:sz w:val="24"/>
    </w:rPr>
  </w:style>
  <w:style w:type="character" w:customStyle="1" w:styleId="560">
    <w:name w:val="Знак Знак56"/>
    <w:uiPriority w:val="99"/>
    <w:qFormat/>
    <w:rsid w:val="00953668"/>
    <w:rPr>
      <w:rFonts w:ascii="Courier New" w:hAnsi="Courier New"/>
    </w:rPr>
  </w:style>
  <w:style w:type="character" w:customStyle="1" w:styleId="3124">
    <w:name w:val="Знак Знак312"/>
    <w:uiPriority w:val="99"/>
    <w:qFormat/>
    <w:rsid w:val="00953668"/>
    <w:rPr>
      <w:rFonts w:ascii="Courier New" w:hAnsi="Courier New"/>
      <w:lang w:val="ru-RU" w:eastAsia="ru-RU"/>
    </w:rPr>
  </w:style>
  <w:style w:type="character" w:customStyle="1" w:styleId="470">
    <w:name w:val="Знак Знак47"/>
    <w:uiPriority w:val="99"/>
    <w:qFormat/>
    <w:rsid w:val="00953668"/>
    <w:rPr>
      <w:sz w:val="24"/>
      <w:lang w:val="ru-RU" w:eastAsia="ru-RU"/>
    </w:rPr>
  </w:style>
  <w:style w:type="character" w:customStyle="1" w:styleId="461">
    <w:name w:val="Знак Знак46"/>
    <w:uiPriority w:val="99"/>
    <w:qFormat/>
    <w:rsid w:val="00953668"/>
    <w:rPr>
      <w:lang w:val="ru-RU" w:eastAsia="ru-RU"/>
    </w:rPr>
  </w:style>
  <w:style w:type="paragraph" w:customStyle="1" w:styleId="79">
    <w:name w:val="Абзац списка7"/>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2161">
    <w:name w:val="Знак Знак216"/>
    <w:uiPriority w:val="99"/>
    <w:qFormat/>
    <w:rsid w:val="00953668"/>
    <w:rPr>
      <w:rFonts w:ascii="Arial" w:hAnsi="Arial"/>
      <w:b/>
      <w:sz w:val="24"/>
      <w:u w:val="single"/>
    </w:rPr>
  </w:style>
  <w:style w:type="paragraph" w:customStyle="1" w:styleId="14f">
    <w:name w:val="Знак Знак Знак1 Знак Знак Знак Знак4"/>
    <w:basedOn w:val="af4"/>
    <w:uiPriority w:val="99"/>
    <w:qFormat/>
    <w:rsid w:val="0095366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40">
    <w:name w:val="Знак Знак244"/>
    <w:uiPriority w:val="99"/>
    <w:qFormat/>
    <w:rsid w:val="00953668"/>
  </w:style>
  <w:style w:type="character" w:customStyle="1" w:styleId="344">
    <w:name w:val="Знак Знак344"/>
    <w:uiPriority w:val="99"/>
    <w:qFormat/>
    <w:rsid w:val="00953668"/>
    <w:rPr>
      <w:b/>
      <w:color w:val="000000"/>
      <w:spacing w:val="-16"/>
      <w:sz w:val="34"/>
      <w:shd w:val="clear" w:color="auto" w:fill="FFFFFF"/>
    </w:rPr>
  </w:style>
  <w:style w:type="character" w:customStyle="1" w:styleId="3340">
    <w:name w:val="Знак Знак334"/>
    <w:uiPriority w:val="99"/>
    <w:qFormat/>
    <w:rsid w:val="00953668"/>
    <w:rPr>
      <w:sz w:val="28"/>
    </w:rPr>
  </w:style>
  <w:style w:type="character" w:customStyle="1" w:styleId="2340">
    <w:name w:val="Знак Знак234"/>
    <w:uiPriority w:val="99"/>
    <w:semiHidden/>
    <w:qFormat/>
    <w:rsid w:val="00953668"/>
    <w:rPr>
      <w:rFonts w:ascii="Tahoma" w:hAnsi="Tahoma"/>
      <w:sz w:val="16"/>
    </w:rPr>
  </w:style>
  <w:style w:type="paragraph" w:customStyle="1" w:styleId="6e">
    <w:name w:val="Выделенная цитата6"/>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6f">
    <w:name w:val="Слабое выделение6"/>
    <w:uiPriority w:val="99"/>
    <w:qFormat/>
    <w:rsid w:val="00953668"/>
    <w:rPr>
      <w:i/>
      <w:color w:val="auto"/>
    </w:rPr>
  </w:style>
  <w:style w:type="character" w:customStyle="1" w:styleId="6f0">
    <w:name w:val="Сильное выделение6"/>
    <w:uiPriority w:val="99"/>
    <w:qFormat/>
    <w:rsid w:val="00953668"/>
    <w:rPr>
      <w:b/>
      <w:i/>
      <w:sz w:val="24"/>
      <w:u w:val="single"/>
    </w:rPr>
  </w:style>
  <w:style w:type="character" w:customStyle="1" w:styleId="6f1">
    <w:name w:val="Слабая ссылка6"/>
    <w:uiPriority w:val="99"/>
    <w:qFormat/>
    <w:rsid w:val="00953668"/>
    <w:rPr>
      <w:sz w:val="24"/>
      <w:u w:val="single"/>
    </w:rPr>
  </w:style>
  <w:style w:type="character" w:customStyle="1" w:styleId="6f2">
    <w:name w:val="Сильная ссылка6"/>
    <w:uiPriority w:val="99"/>
    <w:qFormat/>
    <w:rsid w:val="00953668"/>
    <w:rPr>
      <w:b/>
      <w:sz w:val="24"/>
      <w:u w:val="single"/>
    </w:rPr>
  </w:style>
  <w:style w:type="character" w:customStyle="1" w:styleId="6f3">
    <w:name w:val="Название книги6"/>
    <w:uiPriority w:val="99"/>
    <w:qFormat/>
    <w:rsid w:val="00953668"/>
    <w:rPr>
      <w:rFonts w:ascii="Cambria" w:hAnsi="Cambria"/>
      <w:b/>
      <w:i/>
      <w:sz w:val="24"/>
    </w:rPr>
  </w:style>
  <w:style w:type="paragraph" w:customStyle="1" w:styleId="26a">
    <w:name w:val="Цитата 26"/>
    <w:basedOn w:val="af4"/>
    <w:next w:val="af4"/>
    <w:uiPriority w:val="99"/>
    <w:qFormat/>
    <w:rsid w:val="00953668"/>
    <w:pPr>
      <w:jc w:val="both"/>
    </w:pPr>
    <w:rPr>
      <w:rFonts w:ascii="Calibri" w:hAnsi="Calibri" w:cs="Calibri"/>
      <w:i/>
      <w:iCs/>
      <w:sz w:val="26"/>
    </w:rPr>
  </w:style>
  <w:style w:type="paragraph" w:customStyle="1" w:styleId="6f4">
    <w:name w:val="Без интервала6"/>
    <w:uiPriority w:val="99"/>
    <w:qFormat/>
    <w:rsid w:val="00953668"/>
    <w:rPr>
      <w:sz w:val="28"/>
      <w:szCs w:val="28"/>
      <w:lang w:eastAsia="en-US"/>
    </w:rPr>
  </w:style>
  <w:style w:type="paragraph" w:customStyle="1" w:styleId="6f5">
    <w:name w:val="Заголовок оглавления6"/>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3">
    <w:name w:val="Знак Знак383"/>
    <w:uiPriority w:val="99"/>
    <w:qFormat/>
    <w:rsid w:val="00953668"/>
    <w:rPr>
      <w:b/>
      <w:color w:val="000000"/>
      <w:spacing w:val="-16"/>
      <w:sz w:val="34"/>
      <w:shd w:val="clear" w:color="auto" w:fill="FFFFFF"/>
    </w:rPr>
  </w:style>
  <w:style w:type="character" w:customStyle="1" w:styleId="373">
    <w:name w:val="Знак Знак373"/>
    <w:uiPriority w:val="99"/>
    <w:qFormat/>
    <w:rsid w:val="00953668"/>
    <w:rPr>
      <w:sz w:val="28"/>
    </w:rPr>
  </w:style>
  <w:style w:type="character" w:customStyle="1" w:styleId="393">
    <w:name w:val="Знак Знак393"/>
    <w:uiPriority w:val="99"/>
    <w:qFormat/>
    <w:rsid w:val="00953668"/>
    <w:rPr>
      <w:sz w:val="24"/>
      <w:lang w:val="ru-RU" w:eastAsia="ru-RU"/>
    </w:rPr>
  </w:style>
  <w:style w:type="character" w:customStyle="1" w:styleId="363">
    <w:name w:val="Знак Знак363"/>
    <w:uiPriority w:val="99"/>
    <w:qFormat/>
    <w:rsid w:val="00953668"/>
    <w:rPr>
      <w:sz w:val="24"/>
      <w:lang w:val="ru-RU" w:eastAsia="ru-RU"/>
    </w:rPr>
  </w:style>
  <w:style w:type="character" w:customStyle="1" w:styleId="1190">
    <w:name w:val="Знак Знак119"/>
    <w:uiPriority w:val="99"/>
    <w:qFormat/>
    <w:rsid w:val="00953668"/>
    <w:rPr>
      <w:rFonts w:ascii="Arial" w:hAnsi="Arial"/>
      <w:b/>
      <w:sz w:val="24"/>
      <w:lang w:val="ru-RU" w:eastAsia="ru-RU"/>
    </w:rPr>
  </w:style>
  <w:style w:type="paragraph" w:customStyle="1" w:styleId="7a">
    <w:name w:val="Обычный7"/>
    <w:uiPriority w:val="99"/>
    <w:qFormat/>
    <w:rsid w:val="00953668"/>
  </w:style>
  <w:style w:type="character" w:customStyle="1" w:styleId="400">
    <w:name w:val="Знак Знак40"/>
    <w:uiPriority w:val="99"/>
    <w:qFormat/>
    <w:rsid w:val="00953668"/>
    <w:rPr>
      <w:rFonts w:ascii="Arial" w:hAnsi="Arial"/>
      <w:b/>
      <w:sz w:val="24"/>
      <w:lang w:val="ru-RU" w:eastAsia="ru-RU"/>
    </w:rPr>
  </w:style>
  <w:style w:type="character" w:customStyle="1" w:styleId="2100">
    <w:name w:val="Знак Знак210"/>
    <w:uiPriority w:val="99"/>
    <w:qFormat/>
    <w:rsid w:val="00953668"/>
    <w:rPr>
      <w:rFonts w:ascii="Arial" w:hAnsi="Arial"/>
      <w:b/>
      <w:sz w:val="24"/>
      <w:lang w:val="ru-RU" w:eastAsia="ru-RU"/>
    </w:rPr>
  </w:style>
  <w:style w:type="character" w:customStyle="1" w:styleId="2152">
    <w:name w:val="Знак Знак215"/>
    <w:uiPriority w:val="99"/>
    <w:qFormat/>
    <w:locked/>
    <w:rsid w:val="00953668"/>
    <w:rPr>
      <w:b/>
      <w:color w:val="FFFFFF"/>
      <w:sz w:val="24"/>
      <w:lang w:val="ru-RU" w:eastAsia="ru-RU"/>
    </w:rPr>
  </w:style>
  <w:style w:type="character" w:customStyle="1" w:styleId="205">
    <w:name w:val="Знак Знак205"/>
    <w:uiPriority w:val="99"/>
    <w:qFormat/>
    <w:locked/>
    <w:rsid w:val="00953668"/>
    <w:rPr>
      <w:b/>
      <w:color w:val="000000"/>
      <w:spacing w:val="-16"/>
      <w:sz w:val="34"/>
      <w:lang w:val="ru-RU" w:eastAsia="ru-RU"/>
    </w:rPr>
  </w:style>
  <w:style w:type="character" w:customStyle="1" w:styleId="1550">
    <w:name w:val="Знак Знак155"/>
    <w:uiPriority w:val="99"/>
    <w:qFormat/>
    <w:locked/>
    <w:rsid w:val="00953668"/>
    <w:rPr>
      <w:sz w:val="28"/>
      <w:lang w:val="ru-RU" w:eastAsia="ru-RU"/>
    </w:rPr>
  </w:style>
  <w:style w:type="character" w:customStyle="1" w:styleId="1450">
    <w:name w:val="Знак Знак145"/>
    <w:uiPriority w:val="99"/>
    <w:qFormat/>
    <w:locked/>
    <w:rsid w:val="00953668"/>
    <w:rPr>
      <w:i/>
      <w:color w:val="000000"/>
      <w:sz w:val="24"/>
      <w:lang w:val="ru-RU" w:eastAsia="ru-RU"/>
    </w:rPr>
  </w:style>
  <w:style w:type="character" w:customStyle="1" w:styleId="1350">
    <w:name w:val="Знак Знак135"/>
    <w:uiPriority w:val="99"/>
    <w:qFormat/>
    <w:locked/>
    <w:rsid w:val="00953668"/>
    <w:rPr>
      <w:sz w:val="32"/>
      <w:lang w:val="ru-RU" w:eastAsia="ru-RU"/>
    </w:rPr>
  </w:style>
  <w:style w:type="character" w:customStyle="1" w:styleId="1250">
    <w:name w:val="Знак Знак125"/>
    <w:uiPriority w:val="99"/>
    <w:qFormat/>
    <w:locked/>
    <w:rsid w:val="00953668"/>
    <w:rPr>
      <w:sz w:val="24"/>
      <w:lang w:val="ru-RU" w:eastAsia="ru-RU"/>
    </w:rPr>
  </w:style>
  <w:style w:type="character" w:customStyle="1" w:styleId="1181">
    <w:name w:val="Знак Знак118"/>
    <w:uiPriority w:val="99"/>
    <w:qFormat/>
    <w:locked/>
    <w:rsid w:val="00953668"/>
    <w:rPr>
      <w:sz w:val="24"/>
      <w:lang w:val="ru-RU" w:eastAsia="ru-RU"/>
    </w:rPr>
  </w:style>
  <w:style w:type="character" w:customStyle="1" w:styleId="1050">
    <w:name w:val="Знак Знак105"/>
    <w:uiPriority w:val="99"/>
    <w:qFormat/>
    <w:locked/>
    <w:rsid w:val="00953668"/>
    <w:rPr>
      <w:b/>
      <w:sz w:val="24"/>
      <w:lang w:val="ru-RU" w:eastAsia="ru-RU"/>
    </w:rPr>
  </w:style>
  <w:style w:type="character" w:customStyle="1" w:styleId="950">
    <w:name w:val="Знак Знак95"/>
    <w:uiPriority w:val="99"/>
    <w:qFormat/>
    <w:rsid w:val="00953668"/>
    <w:rPr>
      <w:sz w:val="24"/>
      <w:lang w:val="ru-RU" w:eastAsia="ru-RU"/>
    </w:rPr>
  </w:style>
  <w:style w:type="character" w:customStyle="1" w:styleId="850">
    <w:name w:val="Знак Знак85"/>
    <w:uiPriority w:val="99"/>
    <w:qFormat/>
    <w:locked/>
    <w:rsid w:val="00953668"/>
    <w:rPr>
      <w:sz w:val="16"/>
      <w:lang w:val="ru-RU" w:eastAsia="ru-RU"/>
    </w:rPr>
  </w:style>
  <w:style w:type="character" w:customStyle="1" w:styleId="750">
    <w:name w:val="Знак Знак75"/>
    <w:uiPriority w:val="99"/>
    <w:qFormat/>
    <w:rsid w:val="00953668"/>
    <w:rPr>
      <w:sz w:val="16"/>
      <w:lang w:val="ru-RU" w:eastAsia="ru-RU"/>
    </w:rPr>
  </w:style>
  <w:style w:type="character" w:customStyle="1" w:styleId="650">
    <w:name w:val="Знак Знак65"/>
    <w:uiPriority w:val="99"/>
    <w:semiHidden/>
    <w:qFormat/>
    <w:locked/>
    <w:rsid w:val="00953668"/>
    <w:rPr>
      <w:lang w:val="ru-RU" w:eastAsia="ru-RU"/>
    </w:rPr>
  </w:style>
  <w:style w:type="character" w:customStyle="1" w:styleId="550">
    <w:name w:val="Знак Знак55"/>
    <w:uiPriority w:val="99"/>
    <w:semiHidden/>
    <w:qFormat/>
    <w:rsid w:val="00953668"/>
    <w:rPr>
      <w:rFonts w:ascii="Tahoma" w:hAnsi="Tahoma"/>
      <w:sz w:val="16"/>
      <w:lang w:val="ru-RU" w:eastAsia="ru-RU"/>
    </w:rPr>
  </w:style>
  <w:style w:type="character" w:customStyle="1" w:styleId="3116">
    <w:name w:val="Знак Знак311"/>
    <w:uiPriority w:val="99"/>
    <w:qFormat/>
    <w:rsid w:val="00953668"/>
    <w:rPr>
      <w:rFonts w:ascii="Courier New" w:hAnsi="Courier New"/>
      <w:lang w:val="ru-RU" w:eastAsia="ru-RU"/>
    </w:rPr>
  </w:style>
  <w:style w:type="character" w:customStyle="1" w:styleId="452">
    <w:name w:val="Знак Знак45"/>
    <w:qFormat/>
    <w:rsid w:val="00953668"/>
    <w:rPr>
      <w:lang w:val="ru-RU" w:eastAsia="ru-RU"/>
    </w:rPr>
  </w:style>
  <w:style w:type="paragraph" w:customStyle="1" w:styleId="8a">
    <w:name w:val="Абзац списка8"/>
    <w:basedOn w:val="af4"/>
    <w:uiPriority w:val="99"/>
    <w:qFormat/>
    <w:rsid w:val="00953668"/>
    <w:pPr>
      <w:spacing w:after="200" w:line="312" w:lineRule="auto"/>
      <w:ind w:left="720"/>
      <w:contextualSpacing/>
    </w:pPr>
    <w:rPr>
      <w:rFonts w:ascii="Calibri" w:hAnsi="Calibri"/>
      <w:sz w:val="22"/>
      <w:szCs w:val="22"/>
      <w:lang w:eastAsia="en-US"/>
    </w:rPr>
  </w:style>
  <w:style w:type="paragraph" w:customStyle="1" w:styleId="279">
    <w:name w:val="Основной текст 27"/>
    <w:basedOn w:val="af4"/>
    <w:uiPriority w:val="99"/>
    <w:qFormat/>
    <w:rsid w:val="00953668"/>
    <w:pPr>
      <w:spacing w:line="312" w:lineRule="auto"/>
      <w:ind w:firstLine="720"/>
      <w:jc w:val="both"/>
    </w:pPr>
    <w:rPr>
      <w:noProof/>
      <w:szCs w:val="20"/>
    </w:rPr>
  </w:style>
  <w:style w:type="character" w:customStyle="1" w:styleId="2fffe">
    <w:name w:val="Заголовок2 Знак"/>
    <w:link w:val="2fffd"/>
    <w:uiPriority w:val="99"/>
    <w:qFormat/>
    <w:locked/>
    <w:rsid w:val="00953668"/>
    <w:rPr>
      <w:b/>
      <w:spacing w:val="20"/>
      <w:sz w:val="28"/>
    </w:rPr>
  </w:style>
  <w:style w:type="character" w:customStyle="1" w:styleId="1500">
    <w:name w:val="Знак Знак150"/>
    <w:uiPriority w:val="99"/>
    <w:qFormat/>
    <w:rsid w:val="00953668"/>
    <w:rPr>
      <w:rFonts w:ascii="Arial" w:hAnsi="Arial"/>
      <w:b/>
      <w:sz w:val="24"/>
      <w:lang w:val="ru-RU" w:eastAsia="ru-RU"/>
    </w:rPr>
  </w:style>
  <w:style w:type="paragraph" w:customStyle="1" w:styleId="8b">
    <w:name w:val="Обычный8"/>
    <w:uiPriority w:val="99"/>
    <w:qFormat/>
    <w:rsid w:val="00953668"/>
  </w:style>
  <w:style w:type="character" w:customStyle="1" w:styleId="600">
    <w:name w:val="Знак Знак60"/>
    <w:uiPriority w:val="99"/>
    <w:qFormat/>
    <w:rsid w:val="00953668"/>
    <w:rPr>
      <w:rFonts w:ascii="Arial" w:hAnsi="Arial"/>
      <w:b/>
      <w:sz w:val="24"/>
      <w:lang w:val="ru-RU" w:eastAsia="ru-RU"/>
    </w:rPr>
  </w:style>
  <w:style w:type="character" w:customStyle="1" w:styleId="2221">
    <w:name w:val="Знак Знак222"/>
    <w:uiPriority w:val="99"/>
    <w:qFormat/>
    <w:rsid w:val="00953668"/>
    <w:rPr>
      <w:rFonts w:ascii="Arial" w:hAnsi="Arial"/>
      <w:b/>
      <w:sz w:val="24"/>
      <w:lang w:val="ru-RU" w:eastAsia="ru-RU"/>
    </w:rPr>
  </w:style>
  <w:style w:type="character" w:customStyle="1" w:styleId="21120">
    <w:name w:val="Знак Знак2112"/>
    <w:uiPriority w:val="99"/>
    <w:qFormat/>
    <w:locked/>
    <w:rsid w:val="00953668"/>
    <w:rPr>
      <w:b/>
      <w:color w:val="FFFFFF"/>
      <w:sz w:val="24"/>
      <w:lang w:val="ru-RU" w:eastAsia="ru-RU"/>
    </w:rPr>
  </w:style>
  <w:style w:type="character" w:customStyle="1" w:styleId="20100">
    <w:name w:val="Знак Знак2010"/>
    <w:uiPriority w:val="99"/>
    <w:qFormat/>
    <w:locked/>
    <w:rsid w:val="00953668"/>
    <w:rPr>
      <w:b/>
      <w:color w:val="000000"/>
      <w:spacing w:val="-16"/>
      <w:sz w:val="34"/>
      <w:lang w:val="ru-RU" w:eastAsia="ru-RU"/>
    </w:rPr>
  </w:style>
  <w:style w:type="character" w:customStyle="1" w:styleId="15100">
    <w:name w:val="Знак Знак1510"/>
    <w:uiPriority w:val="99"/>
    <w:qFormat/>
    <w:locked/>
    <w:rsid w:val="00953668"/>
    <w:rPr>
      <w:sz w:val="28"/>
      <w:lang w:val="ru-RU" w:eastAsia="ru-RU"/>
    </w:rPr>
  </w:style>
  <w:style w:type="character" w:customStyle="1" w:styleId="14100">
    <w:name w:val="Знак Знак1410"/>
    <w:uiPriority w:val="99"/>
    <w:qFormat/>
    <w:locked/>
    <w:rsid w:val="00953668"/>
    <w:rPr>
      <w:i/>
      <w:color w:val="000000"/>
      <w:sz w:val="24"/>
      <w:lang w:val="ru-RU" w:eastAsia="ru-RU"/>
    </w:rPr>
  </w:style>
  <w:style w:type="character" w:customStyle="1" w:styleId="13100">
    <w:name w:val="Знак Знак1310"/>
    <w:uiPriority w:val="99"/>
    <w:qFormat/>
    <w:locked/>
    <w:rsid w:val="00953668"/>
    <w:rPr>
      <w:sz w:val="32"/>
      <w:lang w:val="ru-RU" w:eastAsia="ru-RU"/>
    </w:rPr>
  </w:style>
  <w:style w:type="character" w:customStyle="1" w:styleId="12112">
    <w:name w:val="Знак Знак1211"/>
    <w:uiPriority w:val="99"/>
    <w:qFormat/>
    <w:locked/>
    <w:rsid w:val="00953668"/>
    <w:rPr>
      <w:sz w:val="24"/>
      <w:lang w:val="ru-RU" w:eastAsia="ru-RU"/>
    </w:rPr>
  </w:style>
  <w:style w:type="character" w:customStyle="1" w:styleId="11140">
    <w:name w:val="Знак Знак1114"/>
    <w:uiPriority w:val="99"/>
    <w:qFormat/>
    <w:locked/>
    <w:rsid w:val="00953668"/>
    <w:rPr>
      <w:sz w:val="24"/>
      <w:lang w:val="ru-RU" w:eastAsia="ru-RU"/>
    </w:rPr>
  </w:style>
  <w:style w:type="character" w:customStyle="1" w:styleId="10100">
    <w:name w:val="Знак Знак1010"/>
    <w:uiPriority w:val="99"/>
    <w:qFormat/>
    <w:locked/>
    <w:rsid w:val="00953668"/>
    <w:rPr>
      <w:b/>
      <w:sz w:val="24"/>
      <w:lang w:val="ru-RU" w:eastAsia="ru-RU"/>
    </w:rPr>
  </w:style>
  <w:style w:type="character" w:customStyle="1" w:styleId="9100">
    <w:name w:val="Знак Знак910"/>
    <w:uiPriority w:val="99"/>
    <w:qFormat/>
    <w:rsid w:val="00953668"/>
    <w:rPr>
      <w:sz w:val="24"/>
      <w:lang w:val="ru-RU" w:eastAsia="ru-RU"/>
    </w:rPr>
  </w:style>
  <w:style w:type="character" w:customStyle="1" w:styleId="8100">
    <w:name w:val="Знак Знак810"/>
    <w:uiPriority w:val="99"/>
    <w:qFormat/>
    <w:locked/>
    <w:rsid w:val="00953668"/>
    <w:rPr>
      <w:sz w:val="16"/>
      <w:lang w:val="ru-RU" w:eastAsia="ru-RU"/>
    </w:rPr>
  </w:style>
  <w:style w:type="character" w:customStyle="1" w:styleId="7100">
    <w:name w:val="Знак Знак710"/>
    <w:uiPriority w:val="99"/>
    <w:qFormat/>
    <w:rsid w:val="00953668"/>
    <w:rPr>
      <w:sz w:val="16"/>
      <w:lang w:val="ru-RU" w:eastAsia="ru-RU"/>
    </w:rPr>
  </w:style>
  <w:style w:type="character" w:customStyle="1" w:styleId="6100">
    <w:name w:val="Знак Знак610"/>
    <w:uiPriority w:val="99"/>
    <w:semiHidden/>
    <w:qFormat/>
    <w:locked/>
    <w:rsid w:val="00953668"/>
    <w:rPr>
      <w:lang w:val="ru-RU" w:eastAsia="ru-RU"/>
    </w:rPr>
  </w:style>
  <w:style w:type="character" w:customStyle="1" w:styleId="5111">
    <w:name w:val="Знак Знак511"/>
    <w:uiPriority w:val="99"/>
    <w:semiHidden/>
    <w:qFormat/>
    <w:rsid w:val="00953668"/>
    <w:rPr>
      <w:rFonts w:ascii="Tahoma" w:hAnsi="Tahoma"/>
      <w:sz w:val="16"/>
      <w:lang w:val="ru-RU" w:eastAsia="ru-RU"/>
    </w:rPr>
  </w:style>
  <w:style w:type="character" w:customStyle="1" w:styleId="3160">
    <w:name w:val="Знак Знак316"/>
    <w:uiPriority w:val="99"/>
    <w:qFormat/>
    <w:rsid w:val="00953668"/>
    <w:rPr>
      <w:rFonts w:ascii="Courier New" w:hAnsi="Courier New"/>
      <w:lang w:val="ru-RU" w:eastAsia="ru-RU"/>
    </w:rPr>
  </w:style>
  <w:style w:type="character" w:customStyle="1" w:styleId="4121">
    <w:name w:val="Знак Знак412"/>
    <w:uiPriority w:val="99"/>
    <w:qFormat/>
    <w:rsid w:val="00953668"/>
    <w:rPr>
      <w:lang w:val="ru-RU" w:eastAsia="ru-RU"/>
    </w:rPr>
  </w:style>
  <w:style w:type="paragraph" w:customStyle="1" w:styleId="99">
    <w:name w:val="Абзац списка9"/>
    <w:basedOn w:val="af4"/>
    <w:uiPriority w:val="99"/>
    <w:qFormat/>
    <w:rsid w:val="00953668"/>
    <w:pPr>
      <w:spacing w:after="200" w:line="312" w:lineRule="auto"/>
      <w:ind w:left="720"/>
      <w:contextualSpacing/>
    </w:pPr>
    <w:rPr>
      <w:rFonts w:ascii="Calibri" w:hAnsi="Calibri"/>
      <w:sz w:val="22"/>
      <w:szCs w:val="22"/>
      <w:lang w:eastAsia="en-US"/>
    </w:rPr>
  </w:style>
  <w:style w:type="paragraph" w:customStyle="1" w:styleId="284">
    <w:name w:val="Основной текст 28"/>
    <w:basedOn w:val="af4"/>
    <w:uiPriority w:val="99"/>
    <w:qFormat/>
    <w:rsid w:val="00953668"/>
    <w:pPr>
      <w:spacing w:line="312" w:lineRule="auto"/>
      <w:ind w:firstLine="720"/>
      <w:jc w:val="both"/>
    </w:pPr>
    <w:rPr>
      <w:noProof/>
      <w:szCs w:val="20"/>
    </w:rPr>
  </w:style>
  <w:style w:type="character" w:customStyle="1" w:styleId="1400">
    <w:name w:val="Знак Знак140"/>
    <w:uiPriority w:val="99"/>
    <w:qFormat/>
    <w:rsid w:val="00953668"/>
    <w:rPr>
      <w:rFonts w:ascii="Arial" w:hAnsi="Arial"/>
      <w:b/>
      <w:sz w:val="24"/>
      <w:lang w:val="ru-RU" w:eastAsia="ru-RU"/>
    </w:rPr>
  </w:style>
  <w:style w:type="character" w:customStyle="1" w:styleId="21113">
    <w:name w:val="Знак Знак2111"/>
    <w:uiPriority w:val="99"/>
    <w:qFormat/>
    <w:locked/>
    <w:rsid w:val="00953668"/>
    <w:rPr>
      <w:b/>
      <w:color w:val="FFFFFF"/>
      <w:sz w:val="24"/>
      <w:lang w:val="ru-RU" w:eastAsia="ru-RU"/>
    </w:rPr>
  </w:style>
  <w:style w:type="character" w:customStyle="1" w:styleId="209">
    <w:name w:val="Знак Знак209"/>
    <w:uiPriority w:val="99"/>
    <w:qFormat/>
    <w:locked/>
    <w:rsid w:val="00953668"/>
    <w:rPr>
      <w:b/>
      <w:color w:val="000000"/>
      <w:spacing w:val="-16"/>
      <w:sz w:val="34"/>
      <w:lang w:val="ru-RU" w:eastAsia="ru-RU"/>
    </w:rPr>
  </w:style>
  <w:style w:type="character" w:customStyle="1" w:styleId="1590">
    <w:name w:val="Знак Знак159"/>
    <w:uiPriority w:val="99"/>
    <w:qFormat/>
    <w:locked/>
    <w:rsid w:val="00953668"/>
    <w:rPr>
      <w:sz w:val="28"/>
      <w:lang w:val="ru-RU" w:eastAsia="ru-RU"/>
    </w:rPr>
  </w:style>
  <w:style w:type="character" w:customStyle="1" w:styleId="1490">
    <w:name w:val="Знак Знак149"/>
    <w:uiPriority w:val="99"/>
    <w:qFormat/>
    <w:locked/>
    <w:rsid w:val="00953668"/>
    <w:rPr>
      <w:i/>
      <w:color w:val="000000"/>
      <w:sz w:val="24"/>
      <w:lang w:val="ru-RU" w:eastAsia="ru-RU"/>
    </w:rPr>
  </w:style>
  <w:style w:type="character" w:customStyle="1" w:styleId="1390">
    <w:name w:val="Знак Знак139"/>
    <w:uiPriority w:val="99"/>
    <w:qFormat/>
    <w:locked/>
    <w:rsid w:val="00953668"/>
    <w:rPr>
      <w:sz w:val="32"/>
      <w:lang w:val="ru-RU" w:eastAsia="ru-RU"/>
    </w:rPr>
  </w:style>
  <w:style w:type="character" w:customStyle="1" w:styleId="12100">
    <w:name w:val="Знак Знак1210"/>
    <w:uiPriority w:val="99"/>
    <w:qFormat/>
    <w:locked/>
    <w:rsid w:val="00953668"/>
    <w:rPr>
      <w:sz w:val="24"/>
      <w:lang w:val="ru-RU" w:eastAsia="ru-RU"/>
    </w:rPr>
  </w:style>
  <w:style w:type="character" w:customStyle="1" w:styleId="11131">
    <w:name w:val="Знак Знак1113"/>
    <w:uiPriority w:val="99"/>
    <w:qFormat/>
    <w:locked/>
    <w:rsid w:val="00953668"/>
    <w:rPr>
      <w:sz w:val="24"/>
      <w:lang w:val="ru-RU" w:eastAsia="ru-RU"/>
    </w:rPr>
  </w:style>
  <w:style w:type="character" w:customStyle="1" w:styleId="1090">
    <w:name w:val="Знак Знак109"/>
    <w:uiPriority w:val="99"/>
    <w:qFormat/>
    <w:locked/>
    <w:rsid w:val="00953668"/>
    <w:rPr>
      <w:b/>
      <w:sz w:val="24"/>
      <w:lang w:val="ru-RU" w:eastAsia="ru-RU"/>
    </w:rPr>
  </w:style>
  <w:style w:type="character" w:customStyle="1" w:styleId="166">
    <w:name w:val="Знак Знак166"/>
    <w:uiPriority w:val="99"/>
    <w:qFormat/>
    <w:rsid w:val="00953668"/>
    <w:rPr>
      <w:sz w:val="24"/>
    </w:rPr>
  </w:style>
  <w:style w:type="character" w:customStyle="1" w:styleId="990">
    <w:name w:val="Знак Знак99"/>
    <w:uiPriority w:val="99"/>
    <w:qFormat/>
    <w:rsid w:val="00953668"/>
    <w:rPr>
      <w:sz w:val="24"/>
      <w:lang w:val="ru-RU" w:eastAsia="ru-RU"/>
    </w:rPr>
  </w:style>
  <w:style w:type="character" w:customStyle="1" w:styleId="890">
    <w:name w:val="Знак Знак89"/>
    <w:uiPriority w:val="99"/>
    <w:qFormat/>
    <w:locked/>
    <w:rsid w:val="00953668"/>
    <w:rPr>
      <w:sz w:val="16"/>
      <w:lang w:val="ru-RU" w:eastAsia="ru-RU"/>
    </w:rPr>
  </w:style>
  <w:style w:type="character" w:customStyle="1" w:styleId="790">
    <w:name w:val="Знак Знак79"/>
    <w:uiPriority w:val="99"/>
    <w:qFormat/>
    <w:rsid w:val="00953668"/>
    <w:rPr>
      <w:sz w:val="16"/>
      <w:lang w:val="ru-RU" w:eastAsia="ru-RU"/>
    </w:rPr>
  </w:style>
  <w:style w:type="paragraph" w:customStyle="1" w:styleId="9a">
    <w:name w:val="Обычный9"/>
    <w:uiPriority w:val="99"/>
    <w:qFormat/>
    <w:rsid w:val="00953668"/>
  </w:style>
  <w:style w:type="character" w:customStyle="1" w:styleId="690">
    <w:name w:val="Знак Знак69"/>
    <w:uiPriority w:val="99"/>
    <w:qFormat/>
    <w:rsid w:val="00953668"/>
    <w:rPr>
      <w:sz w:val="24"/>
    </w:rPr>
  </w:style>
  <w:style w:type="character" w:customStyle="1" w:styleId="5100">
    <w:name w:val="Знак Знак510"/>
    <w:uiPriority w:val="99"/>
    <w:qFormat/>
    <w:rsid w:val="00953668"/>
    <w:rPr>
      <w:rFonts w:ascii="Courier New" w:hAnsi="Courier New"/>
    </w:rPr>
  </w:style>
  <w:style w:type="character" w:customStyle="1" w:styleId="3150">
    <w:name w:val="Знак Знак315"/>
    <w:uiPriority w:val="99"/>
    <w:qFormat/>
    <w:rsid w:val="00953668"/>
    <w:rPr>
      <w:rFonts w:ascii="Courier New" w:hAnsi="Courier New"/>
      <w:lang w:val="ru-RU" w:eastAsia="ru-RU"/>
    </w:rPr>
  </w:style>
  <w:style w:type="character" w:customStyle="1" w:styleId="590">
    <w:name w:val="Знак Знак59"/>
    <w:uiPriority w:val="99"/>
    <w:qFormat/>
    <w:rsid w:val="00953668"/>
    <w:rPr>
      <w:sz w:val="24"/>
      <w:lang w:val="ru-RU" w:eastAsia="ru-RU"/>
    </w:rPr>
  </w:style>
  <w:style w:type="character" w:customStyle="1" w:styleId="4113">
    <w:name w:val="Знак Знак411"/>
    <w:uiPriority w:val="99"/>
    <w:qFormat/>
    <w:rsid w:val="00953668"/>
    <w:rPr>
      <w:lang w:val="ru-RU" w:eastAsia="ru-RU"/>
    </w:rPr>
  </w:style>
  <w:style w:type="paragraph" w:customStyle="1" w:styleId="10a">
    <w:name w:val="Абзац списка10"/>
    <w:basedOn w:val="af4"/>
    <w:uiPriority w:val="99"/>
    <w:qFormat/>
    <w:rsid w:val="00953668"/>
    <w:pPr>
      <w:spacing w:after="200" w:line="312" w:lineRule="auto"/>
      <w:ind w:left="720"/>
      <w:contextualSpacing/>
    </w:pPr>
    <w:rPr>
      <w:rFonts w:ascii="Calibri" w:hAnsi="Calibri"/>
      <w:sz w:val="22"/>
      <w:szCs w:val="22"/>
      <w:lang w:eastAsia="en-US"/>
    </w:rPr>
  </w:style>
  <w:style w:type="paragraph" w:customStyle="1" w:styleId="296">
    <w:name w:val="Основной текст 29"/>
    <w:basedOn w:val="af4"/>
    <w:uiPriority w:val="99"/>
    <w:qFormat/>
    <w:rsid w:val="00953668"/>
    <w:pPr>
      <w:spacing w:line="312" w:lineRule="auto"/>
      <w:ind w:firstLine="720"/>
      <w:jc w:val="both"/>
    </w:pPr>
    <w:rPr>
      <w:noProof/>
      <w:szCs w:val="20"/>
    </w:rPr>
  </w:style>
  <w:style w:type="paragraph" w:customStyle="1" w:styleId="167">
    <w:name w:val="Знак Знак Знак1 Знак Знак Знак Знак6"/>
    <w:basedOn w:val="af4"/>
    <w:uiPriority w:val="99"/>
    <w:qFormat/>
    <w:rsid w:val="0095366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60">
    <w:name w:val="Знак Знак246"/>
    <w:uiPriority w:val="99"/>
    <w:qFormat/>
    <w:rsid w:val="00953668"/>
  </w:style>
  <w:style w:type="character" w:customStyle="1" w:styleId="346">
    <w:name w:val="Знак Знак346"/>
    <w:uiPriority w:val="99"/>
    <w:qFormat/>
    <w:rsid w:val="00953668"/>
    <w:rPr>
      <w:b/>
      <w:color w:val="000000"/>
      <w:spacing w:val="-16"/>
      <w:sz w:val="34"/>
      <w:shd w:val="clear" w:color="auto" w:fill="FFFFFF"/>
    </w:rPr>
  </w:style>
  <w:style w:type="character" w:customStyle="1" w:styleId="3360">
    <w:name w:val="Знак Знак336"/>
    <w:uiPriority w:val="99"/>
    <w:qFormat/>
    <w:rsid w:val="00953668"/>
    <w:rPr>
      <w:sz w:val="28"/>
    </w:rPr>
  </w:style>
  <w:style w:type="character" w:customStyle="1" w:styleId="2360">
    <w:name w:val="Знак Знак236"/>
    <w:uiPriority w:val="99"/>
    <w:semiHidden/>
    <w:qFormat/>
    <w:rsid w:val="00953668"/>
    <w:rPr>
      <w:rFonts w:ascii="Tahoma" w:hAnsi="Tahoma"/>
      <w:sz w:val="16"/>
    </w:rPr>
  </w:style>
  <w:style w:type="paragraph" w:customStyle="1" w:styleId="7b">
    <w:name w:val="Выделенная цитата7"/>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7c">
    <w:name w:val="Слабое выделение7"/>
    <w:uiPriority w:val="99"/>
    <w:qFormat/>
    <w:rsid w:val="00953668"/>
    <w:rPr>
      <w:i/>
      <w:color w:val="auto"/>
    </w:rPr>
  </w:style>
  <w:style w:type="character" w:customStyle="1" w:styleId="7d">
    <w:name w:val="Сильное выделение7"/>
    <w:uiPriority w:val="99"/>
    <w:qFormat/>
    <w:rsid w:val="00953668"/>
    <w:rPr>
      <w:b/>
      <w:i/>
      <w:sz w:val="24"/>
      <w:u w:val="single"/>
    </w:rPr>
  </w:style>
  <w:style w:type="character" w:customStyle="1" w:styleId="7e">
    <w:name w:val="Слабая ссылка7"/>
    <w:uiPriority w:val="99"/>
    <w:qFormat/>
    <w:rsid w:val="00953668"/>
    <w:rPr>
      <w:sz w:val="24"/>
      <w:u w:val="single"/>
    </w:rPr>
  </w:style>
  <w:style w:type="character" w:customStyle="1" w:styleId="7f">
    <w:name w:val="Сильная ссылка7"/>
    <w:uiPriority w:val="99"/>
    <w:qFormat/>
    <w:rsid w:val="00953668"/>
    <w:rPr>
      <w:b/>
      <w:sz w:val="24"/>
      <w:u w:val="single"/>
    </w:rPr>
  </w:style>
  <w:style w:type="character" w:customStyle="1" w:styleId="7f0">
    <w:name w:val="Название книги7"/>
    <w:uiPriority w:val="99"/>
    <w:qFormat/>
    <w:rsid w:val="00953668"/>
    <w:rPr>
      <w:rFonts w:ascii="Cambria" w:hAnsi="Cambria"/>
      <w:b/>
      <w:i/>
      <w:sz w:val="24"/>
    </w:rPr>
  </w:style>
  <w:style w:type="paragraph" w:customStyle="1" w:styleId="27a">
    <w:name w:val="Цитата 27"/>
    <w:basedOn w:val="af4"/>
    <w:next w:val="af4"/>
    <w:uiPriority w:val="99"/>
    <w:qFormat/>
    <w:rsid w:val="00953668"/>
    <w:pPr>
      <w:jc w:val="both"/>
    </w:pPr>
    <w:rPr>
      <w:rFonts w:ascii="Calibri" w:hAnsi="Calibri" w:cs="Calibri"/>
      <w:i/>
      <w:iCs/>
      <w:sz w:val="26"/>
    </w:rPr>
  </w:style>
  <w:style w:type="paragraph" w:customStyle="1" w:styleId="7f1">
    <w:name w:val="Без интервала7"/>
    <w:uiPriority w:val="99"/>
    <w:qFormat/>
    <w:rsid w:val="00953668"/>
    <w:rPr>
      <w:sz w:val="28"/>
      <w:szCs w:val="28"/>
      <w:lang w:eastAsia="en-US"/>
    </w:rPr>
  </w:style>
  <w:style w:type="paragraph" w:customStyle="1" w:styleId="7f2">
    <w:name w:val="Заголовок оглавления7"/>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5">
    <w:name w:val="Знак Знак385"/>
    <w:uiPriority w:val="99"/>
    <w:qFormat/>
    <w:rsid w:val="00953668"/>
    <w:rPr>
      <w:b/>
      <w:color w:val="000000"/>
      <w:spacing w:val="-16"/>
      <w:sz w:val="34"/>
      <w:shd w:val="clear" w:color="auto" w:fill="FFFFFF"/>
    </w:rPr>
  </w:style>
  <w:style w:type="character" w:customStyle="1" w:styleId="375">
    <w:name w:val="Знак Знак375"/>
    <w:uiPriority w:val="99"/>
    <w:qFormat/>
    <w:rsid w:val="00953668"/>
    <w:rPr>
      <w:sz w:val="28"/>
    </w:rPr>
  </w:style>
  <w:style w:type="character" w:customStyle="1" w:styleId="395">
    <w:name w:val="Знак Знак395"/>
    <w:uiPriority w:val="99"/>
    <w:qFormat/>
    <w:rsid w:val="00953668"/>
    <w:rPr>
      <w:sz w:val="24"/>
      <w:lang w:val="ru-RU" w:eastAsia="ru-RU"/>
    </w:rPr>
  </w:style>
  <w:style w:type="character" w:customStyle="1" w:styleId="365">
    <w:name w:val="Знак Знак365"/>
    <w:uiPriority w:val="99"/>
    <w:qFormat/>
    <w:rsid w:val="00953668"/>
    <w:rPr>
      <w:sz w:val="24"/>
      <w:lang w:val="ru-RU" w:eastAsia="ru-RU"/>
    </w:rPr>
  </w:style>
  <w:style w:type="character" w:customStyle="1" w:styleId="rating">
    <w:name w:val="rating"/>
    <w:uiPriority w:val="99"/>
    <w:qFormat/>
    <w:rsid w:val="00953668"/>
  </w:style>
  <w:style w:type="character" w:customStyle="1" w:styleId="1ffffffff7">
    <w:name w:val="Дата1"/>
    <w:uiPriority w:val="99"/>
    <w:qFormat/>
    <w:rsid w:val="00953668"/>
  </w:style>
  <w:style w:type="character" w:customStyle="1" w:styleId="1300">
    <w:name w:val="Знак Знак130"/>
    <w:uiPriority w:val="99"/>
    <w:qFormat/>
    <w:rsid w:val="00953668"/>
    <w:rPr>
      <w:rFonts w:ascii="Arial" w:hAnsi="Arial"/>
      <w:b/>
      <w:sz w:val="24"/>
      <w:lang w:val="ru-RU" w:eastAsia="ru-RU"/>
    </w:rPr>
  </w:style>
  <w:style w:type="paragraph" w:customStyle="1" w:styleId="10b">
    <w:name w:val="Обычный10"/>
    <w:uiPriority w:val="99"/>
    <w:qFormat/>
    <w:rsid w:val="00953668"/>
  </w:style>
  <w:style w:type="character" w:customStyle="1" w:styleId="21100">
    <w:name w:val="Знак Знак2110"/>
    <w:uiPriority w:val="99"/>
    <w:qFormat/>
    <w:locked/>
    <w:rsid w:val="00953668"/>
    <w:rPr>
      <w:b/>
      <w:color w:val="FFFFFF"/>
      <w:sz w:val="24"/>
      <w:lang w:val="ru-RU" w:eastAsia="ru-RU"/>
    </w:rPr>
  </w:style>
  <w:style w:type="character" w:customStyle="1" w:styleId="208">
    <w:name w:val="Знак Знак208"/>
    <w:uiPriority w:val="99"/>
    <w:qFormat/>
    <w:locked/>
    <w:rsid w:val="00953668"/>
    <w:rPr>
      <w:b/>
      <w:color w:val="000000"/>
      <w:spacing w:val="-16"/>
      <w:sz w:val="34"/>
      <w:lang w:val="ru-RU" w:eastAsia="ru-RU"/>
    </w:rPr>
  </w:style>
  <w:style w:type="character" w:customStyle="1" w:styleId="1580">
    <w:name w:val="Знак Знак158"/>
    <w:uiPriority w:val="99"/>
    <w:qFormat/>
    <w:locked/>
    <w:rsid w:val="00953668"/>
    <w:rPr>
      <w:sz w:val="28"/>
      <w:lang w:val="ru-RU" w:eastAsia="ru-RU"/>
    </w:rPr>
  </w:style>
  <w:style w:type="character" w:customStyle="1" w:styleId="1480">
    <w:name w:val="Знак Знак148"/>
    <w:uiPriority w:val="99"/>
    <w:qFormat/>
    <w:locked/>
    <w:rsid w:val="00953668"/>
    <w:rPr>
      <w:i/>
      <w:color w:val="000000"/>
      <w:sz w:val="24"/>
      <w:lang w:val="ru-RU" w:eastAsia="ru-RU"/>
    </w:rPr>
  </w:style>
  <w:style w:type="character" w:customStyle="1" w:styleId="1380">
    <w:name w:val="Знак Знак138"/>
    <w:uiPriority w:val="99"/>
    <w:qFormat/>
    <w:locked/>
    <w:rsid w:val="00953668"/>
    <w:rPr>
      <w:sz w:val="32"/>
      <w:lang w:val="ru-RU" w:eastAsia="ru-RU"/>
    </w:rPr>
  </w:style>
  <w:style w:type="character" w:customStyle="1" w:styleId="1290">
    <w:name w:val="Знак Знак129"/>
    <w:uiPriority w:val="99"/>
    <w:qFormat/>
    <w:locked/>
    <w:rsid w:val="00953668"/>
    <w:rPr>
      <w:sz w:val="24"/>
      <w:lang w:val="ru-RU" w:eastAsia="ru-RU"/>
    </w:rPr>
  </w:style>
  <w:style w:type="character" w:customStyle="1" w:styleId="11121">
    <w:name w:val="Знак Знак1112"/>
    <w:uiPriority w:val="99"/>
    <w:qFormat/>
    <w:locked/>
    <w:rsid w:val="00953668"/>
    <w:rPr>
      <w:sz w:val="24"/>
      <w:lang w:val="ru-RU" w:eastAsia="ru-RU"/>
    </w:rPr>
  </w:style>
  <w:style w:type="character" w:customStyle="1" w:styleId="1080">
    <w:name w:val="Знак Знак108"/>
    <w:uiPriority w:val="99"/>
    <w:qFormat/>
    <w:locked/>
    <w:rsid w:val="00953668"/>
    <w:rPr>
      <w:b/>
      <w:sz w:val="24"/>
      <w:lang w:val="ru-RU" w:eastAsia="ru-RU"/>
    </w:rPr>
  </w:style>
  <w:style w:type="character" w:customStyle="1" w:styleId="980">
    <w:name w:val="Знак Знак98"/>
    <w:uiPriority w:val="99"/>
    <w:qFormat/>
    <w:rsid w:val="00953668"/>
    <w:rPr>
      <w:sz w:val="24"/>
      <w:lang w:val="ru-RU" w:eastAsia="ru-RU"/>
    </w:rPr>
  </w:style>
  <w:style w:type="character" w:customStyle="1" w:styleId="880">
    <w:name w:val="Знак Знак88"/>
    <w:uiPriority w:val="99"/>
    <w:qFormat/>
    <w:locked/>
    <w:rsid w:val="00953668"/>
    <w:rPr>
      <w:sz w:val="16"/>
      <w:lang w:val="ru-RU" w:eastAsia="ru-RU"/>
    </w:rPr>
  </w:style>
  <w:style w:type="character" w:customStyle="1" w:styleId="780">
    <w:name w:val="Знак Знак78"/>
    <w:uiPriority w:val="99"/>
    <w:qFormat/>
    <w:rsid w:val="00953668"/>
    <w:rPr>
      <w:sz w:val="16"/>
      <w:lang w:val="ru-RU" w:eastAsia="ru-RU"/>
    </w:rPr>
  </w:style>
  <w:style w:type="character" w:customStyle="1" w:styleId="3141">
    <w:name w:val="Знак Знак314"/>
    <w:uiPriority w:val="99"/>
    <w:qFormat/>
    <w:rsid w:val="00953668"/>
    <w:rPr>
      <w:rFonts w:ascii="Courier New" w:hAnsi="Courier New"/>
      <w:lang w:val="ru-RU" w:eastAsia="ru-RU"/>
    </w:rPr>
  </w:style>
  <w:style w:type="character" w:customStyle="1" w:styleId="500">
    <w:name w:val="Знак Знак50"/>
    <w:uiPriority w:val="99"/>
    <w:qFormat/>
    <w:rsid w:val="00953668"/>
    <w:rPr>
      <w:sz w:val="24"/>
      <w:lang w:val="ru-RU" w:eastAsia="ru-RU"/>
    </w:rPr>
  </w:style>
  <w:style w:type="character" w:customStyle="1" w:styleId="4100">
    <w:name w:val="Знак Знак410"/>
    <w:uiPriority w:val="99"/>
    <w:qFormat/>
    <w:rsid w:val="00953668"/>
    <w:rPr>
      <w:lang w:val="ru-RU" w:eastAsia="ru-RU"/>
    </w:rPr>
  </w:style>
  <w:style w:type="paragraph" w:customStyle="1" w:styleId="13d">
    <w:name w:val="Абзац списка13"/>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680">
    <w:name w:val="Знак Знак68"/>
    <w:uiPriority w:val="99"/>
    <w:semiHidden/>
    <w:qFormat/>
    <w:locked/>
    <w:rsid w:val="00953668"/>
    <w:rPr>
      <w:lang w:val="ru-RU" w:eastAsia="ru-RU"/>
    </w:rPr>
  </w:style>
  <w:style w:type="character" w:customStyle="1" w:styleId="580">
    <w:name w:val="Знак Знак58"/>
    <w:uiPriority w:val="99"/>
    <w:semiHidden/>
    <w:qFormat/>
    <w:rsid w:val="00953668"/>
    <w:rPr>
      <w:rFonts w:ascii="Tahoma" w:hAnsi="Tahoma"/>
      <w:sz w:val="16"/>
      <w:lang w:val="ru-RU" w:eastAsia="ru-RU"/>
    </w:rPr>
  </w:style>
  <w:style w:type="character" w:customStyle="1" w:styleId="2200">
    <w:name w:val="Знак Знак220"/>
    <w:uiPriority w:val="99"/>
    <w:qFormat/>
    <w:rsid w:val="00953668"/>
    <w:rPr>
      <w:rFonts w:ascii="Arial" w:hAnsi="Arial"/>
      <w:b/>
      <w:sz w:val="24"/>
      <w:lang w:val="ru-RU" w:eastAsia="ru-RU"/>
    </w:rPr>
  </w:style>
  <w:style w:type="paragraph" w:customStyle="1" w:styleId="2101">
    <w:name w:val="Основной текст 210"/>
    <w:basedOn w:val="af4"/>
    <w:uiPriority w:val="99"/>
    <w:qFormat/>
    <w:rsid w:val="00953668"/>
    <w:pPr>
      <w:spacing w:line="312" w:lineRule="auto"/>
      <w:ind w:firstLine="720"/>
      <w:jc w:val="both"/>
    </w:pPr>
    <w:rPr>
      <w:noProof/>
      <w:szCs w:val="20"/>
    </w:rPr>
  </w:style>
  <w:style w:type="character" w:customStyle="1" w:styleId="1600">
    <w:name w:val="Знак Знак160"/>
    <w:uiPriority w:val="99"/>
    <w:qFormat/>
    <w:rsid w:val="00953668"/>
    <w:rPr>
      <w:rFonts w:ascii="Arial" w:hAnsi="Arial"/>
      <w:b/>
      <w:sz w:val="24"/>
      <w:lang w:val="ru-RU" w:eastAsia="ru-RU"/>
    </w:rPr>
  </w:style>
  <w:style w:type="character" w:customStyle="1" w:styleId="21130">
    <w:name w:val="Знак Знак2113"/>
    <w:uiPriority w:val="99"/>
    <w:qFormat/>
    <w:locked/>
    <w:rsid w:val="00953668"/>
    <w:rPr>
      <w:b/>
      <w:color w:val="FFFFFF"/>
      <w:sz w:val="24"/>
      <w:lang w:val="ru-RU" w:eastAsia="ru-RU"/>
    </w:rPr>
  </w:style>
  <w:style w:type="character" w:customStyle="1" w:styleId="2011">
    <w:name w:val="Знак Знак2011"/>
    <w:uiPriority w:val="99"/>
    <w:qFormat/>
    <w:locked/>
    <w:rsid w:val="00953668"/>
    <w:rPr>
      <w:b/>
      <w:color w:val="000000"/>
      <w:spacing w:val="-16"/>
      <w:sz w:val="34"/>
      <w:lang w:val="ru-RU" w:eastAsia="ru-RU"/>
    </w:rPr>
  </w:style>
  <w:style w:type="character" w:customStyle="1" w:styleId="15110">
    <w:name w:val="Знак Знак1511"/>
    <w:uiPriority w:val="99"/>
    <w:qFormat/>
    <w:locked/>
    <w:rsid w:val="00953668"/>
    <w:rPr>
      <w:sz w:val="28"/>
      <w:lang w:val="ru-RU" w:eastAsia="ru-RU"/>
    </w:rPr>
  </w:style>
  <w:style w:type="character" w:customStyle="1" w:styleId="14111">
    <w:name w:val="Знак Знак1411"/>
    <w:uiPriority w:val="99"/>
    <w:qFormat/>
    <w:locked/>
    <w:rsid w:val="00953668"/>
    <w:rPr>
      <w:i/>
      <w:color w:val="000000"/>
      <w:sz w:val="24"/>
      <w:lang w:val="ru-RU" w:eastAsia="ru-RU"/>
    </w:rPr>
  </w:style>
  <w:style w:type="character" w:customStyle="1" w:styleId="13110">
    <w:name w:val="Знак Знак1311"/>
    <w:uiPriority w:val="99"/>
    <w:qFormat/>
    <w:locked/>
    <w:rsid w:val="00953668"/>
    <w:rPr>
      <w:sz w:val="32"/>
      <w:lang w:val="ru-RU" w:eastAsia="ru-RU"/>
    </w:rPr>
  </w:style>
  <w:style w:type="character" w:customStyle="1" w:styleId="12120">
    <w:name w:val="Знак Знак1212"/>
    <w:uiPriority w:val="99"/>
    <w:qFormat/>
    <w:locked/>
    <w:rsid w:val="00953668"/>
    <w:rPr>
      <w:sz w:val="24"/>
      <w:lang w:val="ru-RU" w:eastAsia="ru-RU"/>
    </w:rPr>
  </w:style>
  <w:style w:type="character" w:customStyle="1" w:styleId="11150">
    <w:name w:val="Знак Знак1115"/>
    <w:uiPriority w:val="99"/>
    <w:qFormat/>
    <w:locked/>
    <w:rsid w:val="00953668"/>
    <w:rPr>
      <w:sz w:val="24"/>
      <w:lang w:val="ru-RU" w:eastAsia="ru-RU"/>
    </w:rPr>
  </w:style>
  <w:style w:type="character" w:customStyle="1" w:styleId="10110">
    <w:name w:val="Знак Знак1011"/>
    <w:uiPriority w:val="99"/>
    <w:qFormat/>
    <w:locked/>
    <w:rsid w:val="00953668"/>
    <w:rPr>
      <w:b/>
      <w:sz w:val="24"/>
      <w:lang w:val="ru-RU" w:eastAsia="ru-RU"/>
    </w:rPr>
  </w:style>
  <w:style w:type="character" w:customStyle="1" w:styleId="1670">
    <w:name w:val="Знак Знак167"/>
    <w:uiPriority w:val="99"/>
    <w:qFormat/>
    <w:rsid w:val="00953668"/>
    <w:rPr>
      <w:sz w:val="24"/>
    </w:rPr>
  </w:style>
  <w:style w:type="character" w:customStyle="1" w:styleId="9110">
    <w:name w:val="Знак Знак911"/>
    <w:uiPriority w:val="99"/>
    <w:qFormat/>
    <w:rsid w:val="00953668"/>
    <w:rPr>
      <w:sz w:val="24"/>
      <w:lang w:val="ru-RU" w:eastAsia="ru-RU"/>
    </w:rPr>
  </w:style>
  <w:style w:type="character" w:customStyle="1" w:styleId="8110">
    <w:name w:val="Знак Знак811"/>
    <w:uiPriority w:val="99"/>
    <w:qFormat/>
    <w:locked/>
    <w:rsid w:val="00953668"/>
    <w:rPr>
      <w:sz w:val="16"/>
      <w:lang w:val="ru-RU" w:eastAsia="ru-RU"/>
    </w:rPr>
  </w:style>
  <w:style w:type="character" w:customStyle="1" w:styleId="7110">
    <w:name w:val="Знак Знак711"/>
    <w:uiPriority w:val="99"/>
    <w:qFormat/>
    <w:rsid w:val="00953668"/>
    <w:rPr>
      <w:sz w:val="16"/>
      <w:lang w:val="ru-RU" w:eastAsia="ru-RU"/>
    </w:rPr>
  </w:style>
  <w:style w:type="character" w:customStyle="1" w:styleId="6111">
    <w:name w:val="Знак Знак611"/>
    <w:uiPriority w:val="99"/>
    <w:qFormat/>
    <w:rsid w:val="00953668"/>
    <w:rPr>
      <w:sz w:val="24"/>
    </w:rPr>
  </w:style>
  <w:style w:type="character" w:customStyle="1" w:styleId="5120">
    <w:name w:val="Знак Знак512"/>
    <w:uiPriority w:val="99"/>
    <w:qFormat/>
    <w:rsid w:val="00953668"/>
    <w:rPr>
      <w:rFonts w:ascii="Courier New" w:hAnsi="Courier New"/>
    </w:rPr>
  </w:style>
  <w:style w:type="character" w:customStyle="1" w:styleId="3170">
    <w:name w:val="Знак Знак317"/>
    <w:uiPriority w:val="99"/>
    <w:qFormat/>
    <w:rsid w:val="00953668"/>
    <w:rPr>
      <w:rFonts w:ascii="Courier New" w:hAnsi="Courier New"/>
      <w:lang w:val="ru-RU" w:eastAsia="ru-RU"/>
    </w:rPr>
  </w:style>
  <w:style w:type="character" w:customStyle="1" w:styleId="700">
    <w:name w:val="Знак Знак70"/>
    <w:uiPriority w:val="99"/>
    <w:qFormat/>
    <w:rsid w:val="00953668"/>
    <w:rPr>
      <w:sz w:val="24"/>
      <w:lang w:val="ru-RU" w:eastAsia="ru-RU"/>
    </w:rPr>
  </w:style>
  <w:style w:type="character" w:customStyle="1" w:styleId="4130">
    <w:name w:val="Знак Знак413"/>
    <w:uiPriority w:val="99"/>
    <w:qFormat/>
    <w:rsid w:val="00953668"/>
    <w:rPr>
      <w:lang w:val="ru-RU" w:eastAsia="ru-RU"/>
    </w:rPr>
  </w:style>
  <w:style w:type="paragraph" w:customStyle="1" w:styleId="14f0">
    <w:name w:val="Абзац списка14"/>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2230">
    <w:name w:val="Знак Знак223"/>
    <w:uiPriority w:val="99"/>
    <w:qFormat/>
    <w:rsid w:val="00953668"/>
    <w:rPr>
      <w:rFonts w:ascii="Arial" w:hAnsi="Arial"/>
      <w:b/>
      <w:sz w:val="24"/>
      <w:u w:val="single"/>
    </w:rPr>
  </w:style>
  <w:style w:type="paragraph" w:customStyle="1" w:styleId="176">
    <w:name w:val="Знак Знак Знак1 Знак Знак Знак Знак7"/>
    <w:basedOn w:val="af4"/>
    <w:uiPriority w:val="99"/>
    <w:qFormat/>
    <w:rsid w:val="00953668"/>
    <w:pPr>
      <w:tabs>
        <w:tab w:val="num" w:pos="1174"/>
      </w:tabs>
      <w:spacing w:after="160" w:line="240" w:lineRule="exact"/>
      <w:ind w:left="1174" w:hanging="454"/>
      <w:jc w:val="both"/>
    </w:pPr>
    <w:rPr>
      <w:rFonts w:ascii="Verdana" w:hAnsi="Verdana" w:cs="Verdana"/>
      <w:sz w:val="20"/>
      <w:szCs w:val="20"/>
      <w:lang w:val="en-US" w:eastAsia="en-US"/>
    </w:rPr>
  </w:style>
  <w:style w:type="character" w:customStyle="1" w:styleId="2470">
    <w:name w:val="Знак Знак247"/>
    <w:uiPriority w:val="99"/>
    <w:qFormat/>
    <w:rsid w:val="00953668"/>
  </w:style>
  <w:style w:type="character" w:customStyle="1" w:styleId="347">
    <w:name w:val="Знак Знак347"/>
    <w:uiPriority w:val="99"/>
    <w:qFormat/>
    <w:rsid w:val="00953668"/>
    <w:rPr>
      <w:b/>
      <w:color w:val="000000"/>
      <w:spacing w:val="-16"/>
      <w:sz w:val="34"/>
      <w:shd w:val="clear" w:color="auto" w:fill="FFFFFF"/>
    </w:rPr>
  </w:style>
  <w:style w:type="character" w:customStyle="1" w:styleId="337">
    <w:name w:val="Знак Знак337"/>
    <w:uiPriority w:val="99"/>
    <w:qFormat/>
    <w:rsid w:val="00953668"/>
    <w:rPr>
      <w:sz w:val="28"/>
    </w:rPr>
  </w:style>
  <w:style w:type="character" w:customStyle="1" w:styleId="2370">
    <w:name w:val="Знак Знак237"/>
    <w:uiPriority w:val="99"/>
    <w:qFormat/>
    <w:rsid w:val="00953668"/>
    <w:rPr>
      <w:rFonts w:ascii="Tahoma" w:hAnsi="Tahoma"/>
      <w:sz w:val="16"/>
    </w:rPr>
  </w:style>
  <w:style w:type="paragraph" w:customStyle="1" w:styleId="8c">
    <w:name w:val="Выделенная цитата8"/>
    <w:basedOn w:val="af4"/>
    <w:next w:val="af4"/>
    <w:uiPriority w:val="99"/>
    <w:qFormat/>
    <w:rsid w:val="00953668"/>
    <w:pPr>
      <w:pBdr>
        <w:bottom w:val="single" w:sz="4" w:space="4" w:color="4F81BD"/>
      </w:pBdr>
      <w:spacing w:before="200" w:after="280"/>
      <w:ind w:left="936" w:right="936"/>
      <w:jc w:val="both"/>
    </w:pPr>
    <w:rPr>
      <w:rFonts w:ascii="Calibri" w:hAnsi="Calibri" w:cs="Calibri"/>
      <w:b/>
      <w:bCs/>
      <w:i/>
      <w:iCs/>
      <w:sz w:val="26"/>
    </w:rPr>
  </w:style>
  <w:style w:type="character" w:customStyle="1" w:styleId="8d">
    <w:name w:val="Слабое выделение8"/>
    <w:uiPriority w:val="99"/>
    <w:qFormat/>
    <w:rsid w:val="00953668"/>
    <w:rPr>
      <w:i/>
      <w:color w:val="auto"/>
    </w:rPr>
  </w:style>
  <w:style w:type="character" w:customStyle="1" w:styleId="8e">
    <w:name w:val="Сильное выделение8"/>
    <w:uiPriority w:val="99"/>
    <w:qFormat/>
    <w:rsid w:val="00953668"/>
    <w:rPr>
      <w:b/>
      <w:i/>
      <w:sz w:val="24"/>
      <w:u w:val="single"/>
    </w:rPr>
  </w:style>
  <w:style w:type="character" w:customStyle="1" w:styleId="8f">
    <w:name w:val="Слабая ссылка8"/>
    <w:uiPriority w:val="99"/>
    <w:qFormat/>
    <w:rsid w:val="00953668"/>
    <w:rPr>
      <w:sz w:val="24"/>
      <w:u w:val="single"/>
    </w:rPr>
  </w:style>
  <w:style w:type="character" w:customStyle="1" w:styleId="8f0">
    <w:name w:val="Сильная ссылка8"/>
    <w:uiPriority w:val="99"/>
    <w:qFormat/>
    <w:rsid w:val="00953668"/>
    <w:rPr>
      <w:b/>
      <w:sz w:val="24"/>
      <w:u w:val="single"/>
    </w:rPr>
  </w:style>
  <w:style w:type="character" w:customStyle="1" w:styleId="8f1">
    <w:name w:val="Название книги8"/>
    <w:uiPriority w:val="99"/>
    <w:qFormat/>
    <w:rsid w:val="00953668"/>
    <w:rPr>
      <w:rFonts w:ascii="Cambria" w:hAnsi="Cambria"/>
      <w:b/>
      <w:i/>
      <w:sz w:val="24"/>
    </w:rPr>
  </w:style>
  <w:style w:type="paragraph" w:customStyle="1" w:styleId="285">
    <w:name w:val="Цитата 28"/>
    <w:basedOn w:val="af4"/>
    <w:next w:val="af4"/>
    <w:uiPriority w:val="99"/>
    <w:qFormat/>
    <w:rsid w:val="00953668"/>
    <w:pPr>
      <w:jc w:val="both"/>
    </w:pPr>
    <w:rPr>
      <w:rFonts w:ascii="Calibri" w:hAnsi="Calibri" w:cs="Calibri"/>
      <w:i/>
      <w:iCs/>
      <w:sz w:val="26"/>
    </w:rPr>
  </w:style>
  <w:style w:type="paragraph" w:customStyle="1" w:styleId="8f2">
    <w:name w:val="Без интервала8"/>
    <w:uiPriority w:val="99"/>
    <w:qFormat/>
    <w:rsid w:val="00953668"/>
    <w:rPr>
      <w:sz w:val="28"/>
      <w:szCs w:val="28"/>
      <w:lang w:eastAsia="en-US"/>
    </w:rPr>
  </w:style>
  <w:style w:type="paragraph" w:customStyle="1" w:styleId="8f3">
    <w:name w:val="Заголовок оглавления8"/>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character" w:customStyle="1" w:styleId="386">
    <w:name w:val="Знак Знак386"/>
    <w:uiPriority w:val="99"/>
    <w:qFormat/>
    <w:rsid w:val="00953668"/>
    <w:rPr>
      <w:b/>
      <w:color w:val="000000"/>
      <w:spacing w:val="-16"/>
      <w:sz w:val="34"/>
      <w:shd w:val="clear" w:color="auto" w:fill="FFFFFF"/>
    </w:rPr>
  </w:style>
  <w:style w:type="character" w:customStyle="1" w:styleId="376">
    <w:name w:val="Знак Знак376"/>
    <w:uiPriority w:val="99"/>
    <w:qFormat/>
    <w:rsid w:val="00953668"/>
    <w:rPr>
      <w:sz w:val="28"/>
    </w:rPr>
  </w:style>
  <w:style w:type="character" w:customStyle="1" w:styleId="396">
    <w:name w:val="Знак Знак396"/>
    <w:uiPriority w:val="99"/>
    <w:qFormat/>
    <w:rsid w:val="00953668"/>
    <w:rPr>
      <w:sz w:val="24"/>
      <w:lang w:val="ru-RU" w:eastAsia="ru-RU"/>
    </w:rPr>
  </w:style>
  <w:style w:type="character" w:customStyle="1" w:styleId="366">
    <w:name w:val="Знак Знак366"/>
    <w:uiPriority w:val="99"/>
    <w:qFormat/>
    <w:rsid w:val="00953668"/>
    <w:rPr>
      <w:sz w:val="24"/>
      <w:lang w:val="ru-RU" w:eastAsia="ru-RU"/>
    </w:rPr>
  </w:style>
  <w:style w:type="character" w:customStyle="1" w:styleId="21140">
    <w:name w:val="Знак Знак2114"/>
    <w:uiPriority w:val="99"/>
    <w:qFormat/>
    <w:locked/>
    <w:rsid w:val="00953668"/>
    <w:rPr>
      <w:b/>
      <w:color w:val="FFFFFF"/>
      <w:sz w:val="24"/>
      <w:lang w:val="ru-RU" w:eastAsia="ru-RU"/>
    </w:rPr>
  </w:style>
  <w:style w:type="character" w:customStyle="1" w:styleId="2012">
    <w:name w:val="Знак Знак2012"/>
    <w:uiPriority w:val="99"/>
    <w:qFormat/>
    <w:locked/>
    <w:rsid w:val="00953668"/>
    <w:rPr>
      <w:b/>
      <w:color w:val="000000"/>
      <w:spacing w:val="-16"/>
      <w:sz w:val="34"/>
      <w:lang w:val="ru-RU" w:eastAsia="ru-RU"/>
    </w:rPr>
  </w:style>
  <w:style w:type="character" w:customStyle="1" w:styleId="1512">
    <w:name w:val="Знак Знак1512"/>
    <w:uiPriority w:val="99"/>
    <w:qFormat/>
    <w:locked/>
    <w:rsid w:val="00953668"/>
    <w:rPr>
      <w:sz w:val="28"/>
      <w:lang w:val="ru-RU" w:eastAsia="ru-RU"/>
    </w:rPr>
  </w:style>
  <w:style w:type="character" w:customStyle="1" w:styleId="14120">
    <w:name w:val="Знак Знак1412"/>
    <w:uiPriority w:val="99"/>
    <w:qFormat/>
    <w:locked/>
    <w:rsid w:val="00953668"/>
    <w:rPr>
      <w:i/>
      <w:color w:val="000000"/>
      <w:sz w:val="24"/>
      <w:lang w:val="ru-RU" w:eastAsia="ru-RU"/>
    </w:rPr>
  </w:style>
  <w:style w:type="character" w:customStyle="1" w:styleId="13120">
    <w:name w:val="Знак Знак1312"/>
    <w:uiPriority w:val="99"/>
    <w:qFormat/>
    <w:locked/>
    <w:rsid w:val="00953668"/>
    <w:rPr>
      <w:sz w:val="32"/>
      <w:lang w:val="ru-RU" w:eastAsia="ru-RU"/>
    </w:rPr>
  </w:style>
  <w:style w:type="character" w:customStyle="1" w:styleId="12130">
    <w:name w:val="Знак Знак1213"/>
    <w:uiPriority w:val="99"/>
    <w:qFormat/>
    <w:locked/>
    <w:rsid w:val="00953668"/>
    <w:rPr>
      <w:sz w:val="24"/>
      <w:lang w:val="ru-RU" w:eastAsia="ru-RU"/>
    </w:rPr>
  </w:style>
  <w:style w:type="character" w:customStyle="1" w:styleId="11160">
    <w:name w:val="Знак Знак1116"/>
    <w:uiPriority w:val="99"/>
    <w:qFormat/>
    <w:locked/>
    <w:rsid w:val="00953668"/>
    <w:rPr>
      <w:sz w:val="24"/>
      <w:lang w:val="ru-RU" w:eastAsia="ru-RU"/>
    </w:rPr>
  </w:style>
  <w:style w:type="character" w:customStyle="1" w:styleId="168">
    <w:name w:val="Знак Знак168"/>
    <w:uiPriority w:val="99"/>
    <w:qFormat/>
    <w:rsid w:val="00953668"/>
    <w:rPr>
      <w:rFonts w:ascii="Arial" w:hAnsi="Arial"/>
      <w:b/>
      <w:sz w:val="24"/>
      <w:lang w:val="ru-RU" w:eastAsia="ru-RU"/>
    </w:rPr>
  </w:style>
  <w:style w:type="character" w:customStyle="1" w:styleId="1012">
    <w:name w:val="Знак Знак1012"/>
    <w:uiPriority w:val="99"/>
    <w:qFormat/>
    <w:locked/>
    <w:rsid w:val="00953668"/>
    <w:rPr>
      <w:b/>
      <w:sz w:val="24"/>
      <w:lang w:val="ru-RU" w:eastAsia="ru-RU"/>
    </w:rPr>
  </w:style>
  <w:style w:type="character" w:customStyle="1" w:styleId="2240">
    <w:name w:val="Знак Знак224"/>
    <w:uiPriority w:val="99"/>
    <w:qFormat/>
    <w:rsid w:val="00953668"/>
    <w:rPr>
      <w:sz w:val="24"/>
      <w:lang w:val="ru-RU" w:eastAsia="ru-RU"/>
    </w:rPr>
  </w:style>
  <w:style w:type="character" w:customStyle="1" w:styleId="9120">
    <w:name w:val="Знак Знак912"/>
    <w:uiPriority w:val="99"/>
    <w:qFormat/>
    <w:rsid w:val="00953668"/>
    <w:rPr>
      <w:sz w:val="24"/>
      <w:lang w:val="ru-RU" w:eastAsia="ru-RU"/>
    </w:rPr>
  </w:style>
  <w:style w:type="character" w:customStyle="1" w:styleId="8120">
    <w:name w:val="Знак Знак812"/>
    <w:uiPriority w:val="99"/>
    <w:qFormat/>
    <w:locked/>
    <w:rsid w:val="00953668"/>
    <w:rPr>
      <w:sz w:val="16"/>
      <w:lang w:val="ru-RU" w:eastAsia="ru-RU"/>
    </w:rPr>
  </w:style>
  <w:style w:type="character" w:customStyle="1" w:styleId="7120">
    <w:name w:val="Знак Знак712"/>
    <w:uiPriority w:val="99"/>
    <w:qFormat/>
    <w:rsid w:val="00953668"/>
    <w:rPr>
      <w:sz w:val="16"/>
      <w:lang w:val="ru-RU" w:eastAsia="ru-RU"/>
    </w:rPr>
  </w:style>
  <w:style w:type="character" w:customStyle="1" w:styleId="6120">
    <w:name w:val="Знак Знак612"/>
    <w:uiPriority w:val="99"/>
    <w:semiHidden/>
    <w:qFormat/>
    <w:locked/>
    <w:rsid w:val="00953668"/>
    <w:rPr>
      <w:lang w:val="ru-RU" w:eastAsia="ru-RU"/>
    </w:rPr>
  </w:style>
  <w:style w:type="character" w:customStyle="1" w:styleId="5130">
    <w:name w:val="Знак Знак513"/>
    <w:uiPriority w:val="99"/>
    <w:semiHidden/>
    <w:qFormat/>
    <w:rsid w:val="00953668"/>
    <w:rPr>
      <w:rFonts w:ascii="Tahoma" w:hAnsi="Tahoma"/>
      <w:sz w:val="16"/>
      <w:lang w:val="ru-RU" w:eastAsia="ru-RU"/>
    </w:rPr>
  </w:style>
  <w:style w:type="character" w:customStyle="1" w:styleId="3180">
    <w:name w:val="Знак Знак318"/>
    <w:uiPriority w:val="99"/>
    <w:qFormat/>
    <w:rsid w:val="00953668"/>
    <w:rPr>
      <w:rFonts w:ascii="Courier New" w:hAnsi="Courier New"/>
      <w:lang w:val="ru-RU" w:eastAsia="ru-RU"/>
    </w:rPr>
  </w:style>
  <w:style w:type="character" w:customStyle="1" w:styleId="800">
    <w:name w:val="Знак Знак80"/>
    <w:uiPriority w:val="99"/>
    <w:qFormat/>
    <w:rsid w:val="00953668"/>
    <w:rPr>
      <w:sz w:val="24"/>
      <w:lang w:val="ru-RU" w:eastAsia="ru-RU"/>
    </w:rPr>
  </w:style>
  <w:style w:type="character" w:customStyle="1" w:styleId="4140">
    <w:name w:val="Знак Знак414"/>
    <w:uiPriority w:val="99"/>
    <w:qFormat/>
    <w:rsid w:val="00953668"/>
    <w:rPr>
      <w:lang w:val="ru-RU" w:eastAsia="ru-RU"/>
    </w:rPr>
  </w:style>
  <w:style w:type="paragraph" w:customStyle="1" w:styleId="15c">
    <w:name w:val="Абзац списка15"/>
    <w:basedOn w:val="af4"/>
    <w:uiPriority w:val="99"/>
    <w:qFormat/>
    <w:rsid w:val="00953668"/>
    <w:pPr>
      <w:spacing w:after="200" w:line="312" w:lineRule="auto"/>
      <w:ind w:left="720"/>
      <w:contextualSpacing/>
    </w:pPr>
    <w:rPr>
      <w:rFonts w:ascii="Calibri" w:hAnsi="Calibri"/>
      <w:sz w:val="22"/>
      <w:szCs w:val="22"/>
      <w:lang w:eastAsia="en-US"/>
    </w:rPr>
  </w:style>
  <w:style w:type="character" w:customStyle="1" w:styleId="IntenseQuoteChar1">
    <w:name w:val="Intense Quote Char1"/>
    <w:basedOn w:val="af5"/>
    <w:link w:val="10c"/>
    <w:uiPriority w:val="99"/>
    <w:qFormat/>
    <w:locked/>
    <w:rsid w:val="00953668"/>
    <w:rPr>
      <w:b/>
      <w:i/>
      <w:color w:val="4F81BD"/>
      <w:sz w:val="24"/>
    </w:rPr>
  </w:style>
  <w:style w:type="character" w:customStyle="1" w:styleId="3fffb">
    <w:name w:val="Выделенная цитата Знак3"/>
    <w:uiPriority w:val="99"/>
    <w:qFormat/>
    <w:rsid w:val="00953668"/>
    <w:rPr>
      <w:b/>
      <w:i/>
      <w:color w:val="4F81BD"/>
      <w:sz w:val="24"/>
    </w:rPr>
  </w:style>
  <w:style w:type="table" w:styleId="-28">
    <w:name w:val="Light Shading Accent 2"/>
    <w:basedOn w:val="af6"/>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paragraph" w:customStyle="1" w:styleId="affffffffffffffffff1">
    <w:name w:val="Назв_табл"/>
    <w:basedOn w:val="af4"/>
    <w:link w:val="affffffffffffffffff2"/>
    <w:uiPriority w:val="99"/>
    <w:qFormat/>
    <w:rsid w:val="00953668"/>
    <w:pPr>
      <w:spacing w:before="120" w:after="120"/>
      <w:jc w:val="right"/>
    </w:pPr>
    <w:rPr>
      <w:i/>
      <w:sz w:val="26"/>
      <w:szCs w:val="20"/>
      <w:lang w:eastAsia="en-US"/>
    </w:rPr>
  </w:style>
  <w:style w:type="character" w:customStyle="1" w:styleId="affffffffffffffffff2">
    <w:name w:val="Назв_табл Знак"/>
    <w:link w:val="affffffffffffffffff1"/>
    <w:uiPriority w:val="99"/>
    <w:qFormat/>
    <w:locked/>
    <w:rsid w:val="00953668"/>
    <w:rPr>
      <w:i/>
      <w:sz w:val="26"/>
      <w:lang w:eastAsia="en-US"/>
    </w:rPr>
  </w:style>
  <w:style w:type="paragraph" w:customStyle="1" w:styleId="affffffffffffffffff3">
    <w:name w:val="основной"/>
    <w:basedOn w:val="af4"/>
    <w:link w:val="affffffffffffffffff4"/>
    <w:uiPriority w:val="99"/>
    <w:qFormat/>
    <w:rsid w:val="00953668"/>
    <w:pPr>
      <w:spacing w:line="360" w:lineRule="auto"/>
      <w:ind w:firstLine="709"/>
      <w:jc w:val="both"/>
    </w:pPr>
    <w:rPr>
      <w:sz w:val="28"/>
      <w:szCs w:val="20"/>
      <w:lang w:eastAsia="en-US"/>
    </w:rPr>
  </w:style>
  <w:style w:type="character" w:customStyle="1" w:styleId="affffffffffffffffff4">
    <w:name w:val="основной Знак"/>
    <w:link w:val="affffffffffffffffff3"/>
    <w:uiPriority w:val="99"/>
    <w:qFormat/>
    <w:locked/>
    <w:rsid w:val="00953668"/>
    <w:rPr>
      <w:sz w:val="28"/>
      <w:lang w:eastAsia="en-US"/>
    </w:rPr>
  </w:style>
  <w:style w:type="character" w:customStyle="1" w:styleId="1ffffffff8">
    <w:name w:val="Заголовок1 Знак"/>
    <w:uiPriority w:val="99"/>
    <w:qFormat/>
    <w:rsid w:val="00953668"/>
  </w:style>
  <w:style w:type="paragraph" w:customStyle="1" w:styleId="affffffffffffffffff5">
    <w:name w:val="Назв_рис"/>
    <w:basedOn w:val="af4"/>
    <w:link w:val="affffffffffffffffff6"/>
    <w:uiPriority w:val="99"/>
    <w:qFormat/>
    <w:rsid w:val="00953668"/>
    <w:pPr>
      <w:spacing w:before="120" w:after="120"/>
      <w:jc w:val="center"/>
    </w:pPr>
    <w:rPr>
      <w:i/>
      <w:sz w:val="26"/>
      <w:szCs w:val="20"/>
      <w:lang w:eastAsia="en-US"/>
    </w:rPr>
  </w:style>
  <w:style w:type="character" w:customStyle="1" w:styleId="affffffffffffffffff6">
    <w:name w:val="Назв_рис Знак"/>
    <w:link w:val="affffffffffffffffff5"/>
    <w:uiPriority w:val="99"/>
    <w:qFormat/>
    <w:locked/>
    <w:rsid w:val="00953668"/>
    <w:rPr>
      <w:i/>
      <w:sz w:val="26"/>
      <w:lang w:eastAsia="en-US"/>
    </w:rPr>
  </w:style>
  <w:style w:type="paragraph" w:customStyle="1" w:styleId="2ffffff0">
    <w:name w:val="Заголовок 2 приложения"/>
    <w:basedOn w:val="af4"/>
    <w:autoRedefine/>
    <w:uiPriority w:val="99"/>
    <w:qFormat/>
    <w:rsid w:val="00953668"/>
    <w:pPr>
      <w:widowControl w:val="0"/>
      <w:spacing w:after="240"/>
      <w:ind w:firstLine="709"/>
      <w:jc w:val="both"/>
    </w:pPr>
    <w:rPr>
      <w:b/>
      <w:smallCaps/>
      <w:sz w:val="28"/>
      <w:szCs w:val="22"/>
      <w:lang w:eastAsia="en-US"/>
    </w:rPr>
  </w:style>
  <w:style w:type="paragraph" w:customStyle="1" w:styleId="5fd">
    <w:name w:val="Заголовок 5 приложения"/>
    <w:basedOn w:val="af4"/>
    <w:autoRedefine/>
    <w:uiPriority w:val="99"/>
    <w:qFormat/>
    <w:rsid w:val="00953668"/>
    <w:pPr>
      <w:widowControl w:val="0"/>
      <w:spacing w:before="120" w:after="120"/>
      <w:ind w:firstLine="709"/>
      <w:jc w:val="both"/>
      <w:outlineLvl w:val="1"/>
    </w:pPr>
    <w:rPr>
      <w:b/>
      <w:sz w:val="28"/>
      <w:szCs w:val="28"/>
      <w:lang w:eastAsia="en-US"/>
    </w:rPr>
  </w:style>
  <w:style w:type="paragraph" w:customStyle="1" w:styleId="affffffffffffffffff7">
    <w:name w:val="Второй уровень"/>
    <w:basedOn w:val="af4"/>
    <w:autoRedefine/>
    <w:uiPriority w:val="99"/>
    <w:qFormat/>
    <w:rsid w:val="00953668"/>
    <w:pPr>
      <w:widowControl w:val="0"/>
      <w:spacing w:before="120" w:after="120"/>
      <w:ind w:firstLine="709"/>
      <w:jc w:val="both"/>
      <w:outlineLvl w:val="1"/>
    </w:pPr>
    <w:rPr>
      <w:b/>
      <w:sz w:val="28"/>
      <w:szCs w:val="28"/>
      <w:lang w:eastAsia="en-US"/>
    </w:rPr>
  </w:style>
  <w:style w:type="paragraph" w:customStyle="1" w:styleId="CM20">
    <w:name w:val="CM20"/>
    <w:basedOn w:val="Default"/>
    <w:next w:val="Default"/>
    <w:uiPriority w:val="99"/>
    <w:qFormat/>
    <w:rsid w:val="00953668"/>
  </w:style>
  <w:style w:type="paragraph" w:customStyle="1" w:styleId="CM3">
    <w:name w:val="CM3"/>
    <w:basedOn w:val="af4"/>
    <w:next w:val="af4"/>
    <w:uiPriority w:val="99"/>
    <w:qFormat/>
    <w:rsid w:val="00953668"/>
    <w:pPr>
      <w:widowControl w:val="0"/>
      <w:autoSpaceDE w:val="0"/>
      <w:autoSpaceDN w:val="0"/>
      <w:adjustRightInd w:val="0"/>
      <w:spacing w:line="416" w:lineRule="atLeast"/>
    </w:pPr>
    <w:rPr>
      <w:rFonts w:ascii="Arial" w:hAnsi="Arial" w:cs="Arial"/>
    </w:rPr>
  </w:style>
  <w:style w:type="paragraph" w:customStyle="1" w:styleId="CM11">
    <w:name w:val="CM11"/>
    <w:basedOn w:val="af4"/>
    <w:next w:val="af4"/>
    <w:uiPriority w:val="99"/>
    <w:qFormat/>
    <w:rsid w:val="00953668"/>
    <w:pPr>
      <w:widowControl w:val="0"/>
      <w:autoSpaceDE w:val="0"/>
      <w:autoSpaceDN w:val="0"/>
      <w:adjustRightInd w:val="0"/>
    </w:pPr>
    <w:rPr>
      <w:rFonts w:ascii="Arial" w:hAnsi="Arial" w:cs="Arial"/>
    </w:rPr>
  </w:style>
  <w:style w:type="paragraph" w:customStyle="1" w:styleId="CM12">
    <w:name w:val="CM12"/>
    <w:basedOn w:val="af4"/>
    <w:next w:val="af4"/>
    <w:uiPriority w:val="99"/>
    <w:qFormat/>
    <w:rsid w:val="00953668"/>
    <w:pPr>
      <w:widowControl w:val="0"/>
      <w:autoSpaceDE w:val="0"/>
      <w:autoSpaceDN w:val="0"/>
      <w:adjustRightInd w:val="0"/>
    </w:pPr>
    <w:rPr>
      <w:rFonts w:ascii="Arial" w:hAnsi="Arial" w:cs="Arial"/>
    </w:rPr>
  </w:style>
  <w:style w:type="paragraph" w:customStyle="1" w:styleId="CM8">
    <w:name w:val="CM8"/>
    <w:basedOn w:val="Default"/>
    <w:next w:val="Default"/>
    <w:uiPriority w:val="99"/>
    <w:qFormat/>
    <w:rsid w:val="00953668"/>
  </w:style>
  <w:style w:type="character" w:customStyle="1" w:styleId="2ffffff1">
    <w:name w:val="Знак2 Знак Знак Знак"/>
    <w:uiPriority w:val="99"/>
    <w:semiHidden/>
    <w:qFormat/>
    <w:locked/>
    <w:rsid w:val="00953668"/>
    <w:rPr>
      <w:rFonts w:ascii="Cambria" w:hAnsi="Cambria"/>
      <w:b/>
      <w:sz w:val="26"/>
      <w:lang w:eastAsia="en-US"/>
    </w:rPr>
  </w:style>
  <w:style w:type="paragraph" w:customStyle="1" w:styleId="CharCharCharCharCharCharCharChar1">
    <w:name w:val="Char Char Знак Знак Char Char Знак Знак Char Char Знак Знак Char Char1"/>
    <w:basedOn w:val="af4"/>
    <w:uiPriority w:val="99"/>
    <w:qFormat/>
    <w:rsid w:val="00953668"/>
    <w:pPr>
      <w:spacing w:before="100" w:beforeAutospacing="1" w:after="100" w:afterAutospacing="1"/>
    </w:pPr>
    <w:rPr>
      <w:color w:val="000000"/>
      <w:u w:color="000000"/>
      <w:lang w:val="en-US" w:eastAsia="en-US"/>
    </w:rPr>
  </w:style>
  <w:style w:type="character" w:customStyle="1" w:styleId="11ff9">
    <w:name w:val="Текст сноски Знак1 Знак Знак1"/>
    <w:aliases w:val="Текст сноски Знак Знак Знак Знак1,Footnote Text Char Знак Знак Знак1,Footnote Text Char Знак Знак2,Schriftart: 9 pt Знак1,Schriftart: 10 pt Знак1,Schriftart: 8 pt Знак1,Текст сноски Знак Знак Char Знак1,single spa Знак Зна"/>
    <w:uiPriority w:val="99"/>
    <w:qFormat/>
    <w:rsid w:val="00953668"/>
    <w:rPr>
      <w:lang w:val="en-GB" w:eastAsia="en-US"/>
    </w:rPr>
  </w:style>
  <w:style w:type="paragraph" w:customStyle="1" w:styleId="5fe">
    <w:name w:val="Знак5 Знак Знак Знак"/>
    <w:basedOn w:val="af4"/>
    <w:uiPriority w:val="99"/>
    <w:qFormat/>
    <w:rsid w:val="00953668"/>
    <w:pPr>
      <w:spacing w:after="160" w:line="240" w:lineRule="exact"/>
    </w:pPr>
    <w:rPr>
      <w:rFonts w:ascii="Verdana" w:hAnsi="Verdana" w:cs="Verdana"/>
      <w:sz w:val="20"/>
      <w:szCs w:val="20"/>
      <w:lang w:val="en-US" w:eastAsia="en-US"/>
    </w:rPr>
  </w:style>
  <w:style w:type="paragraph" w:styleId="affffffffffffffffff8">
    <w:name w:val="table of authorities"/>
    <w:basedOn w:val="af4"/>
    <w:next w:val="af4"/>
    <w:uiPriority w:val="99"/>
    <w:qFormat/>
    <w:rsid w:val="00953668"/>
    <w:pPr>
      <w:ind w:left="240" w:hanging="240"/>
    </w:pPr>
    <w:rPr>
      <w:lang w:eastAsia="en-US"/>
    </w:rPr>
  </w:style>
  <w:style w:type="paragraph" w:customStyle="1" w:styleId="BodyTextKeep">
    <w:name w:val="Body Text Keep"/>
    <w:basedOn w:val="af4"/>
    <w:next w:val="af4"/>
    <w:uiPriority w:val="99"/>
    <w:qFormat/>
    <w:rsid w:val="00953668"/>
    <w:pPr>
      <w:spacing w:line="360" w:lineRule="auto"/>
      <w:ind w:firstLine="567"/>
      <w:jc w:val="both"/>
    </w:pPr>
    <w:rPr>
      <w:spacing w:val="-5"/>
      <w:szCs w:val="20"/>
      <w:lang w:eastAsia="en-US"/>
    </w:rPr>
  </w:style>
  <w:style w:type="paragraph" w:customStyle="1" w:styleId="StyleBodyText">
    <w:name w:val="Style Body Text"/>
    <w:aliases w:val="Основной текст Знак Знак Знак + Not Bold Justified..."/>
    <w:basedOn w:val="af4"/>
    <w:uiPriority w:val="99"/>
    <w:qFormat/>
    <w:rsid w:val="00953668"/>
    <w:pPr>
      <w:numPr>
        <w:numId w:val="93"/>
      </w:numPr>
      <w:tabs>
        <w:tab w:val="clear" w:pos="757"/>
      </w:tabs>
      <w:ind w:left="0" w:firstLine="0"/>
      <w:jc w:val="both"/>
    </w:pPr>
    <w:rPr>
      <w:szCs w:val="20"/>
      <w:lang w:val="en-AU" w:eastAsia="en-US"/>
    </w:rPr>
  </w:style>
  <w:style w:type="paragraph" w:customStyle="1" w:styleId="188">
    <w:name w:val="Знак Знак Знак1 Знак Знак Знак Знак8"/>
    <w:basedOn w:val="af4"/>
    <w:uiPriority w:val="99"/>
    <w:qFormat/>
    <w:rsid w:val="00953668"/>
    <w:pPr>
      <w:tabs>
        <w:tab w:val="num" w:pos="360"/>
      </w:tabs>
      <w:spacing w:after="160" w:line="240" w:lineRule="exact"/>
      <w:ind w:left="360" w:hanging="360"/>
      <w:jc w:val="both"/>
    </w:pPr>
    <w:rPr>
      <w:rFonts w:ascii="Verdana" w:hAnsi="Verdana" w:cs="Verdana"/>
      <w:sz w:val="20"/>
      <w:szCs w:val="20"/>
      <w:lang w:val="en-US" w:eastAsia="en-US"/>
    </w:rPr>
  </w:style>
  <w:style w:type="character" w:customStyle="1" w:styleId="2480">
    <w:name w:val="Знак Знак248"/>
    <w:uiPriority w:val="99"/>
    <w:qFormat/>
    <w:rsid w:val="00953668"/>
  </w:style>
  <w:style w:type="character" w:customStyle="1" w:styleId="348">
    <w:name w:val="Знак Знак348"/>
    <w:uiPriority w:val="99"/>
    <w:qFormat/>
    <w:rsid w:val="00953668"/>
    <w:rPr>
      <w:b/>
      <w:color w:val="000000"/>
      <w:spacing w:val="-16"/>
      <w:sz w:val="34"/>
      <w:shd w:val="clear" w:color="auto" w:fill="FFFFFF"/>
    </w:rPr>
  </w:style>
  <w:style w:type="character" w:customStyle="1" w:styleId="338">
    <w:name w:val="Знак Знак338"/>
    <w:uiPriority w:val="99"/>
    <w:qFormat/>
    <w:rsid w:val="00953668"/>
    <w:rPr>
      <w:sz w:val="28"/>
    </w:rPr>
  </w:style>
  <w:style w:type="character" w:customStyle="1" w:styleId="2380">
    <w:name w:val="Знак Знак238"/>
    <w:uiPriority w:val="99"/>
    <w:semiHidden/>
    <w:qFormat/>
    <w:rsid w:val="00953668"/>
    <w:rPr>
      <w:rFonts w:ascii="Tahoma" w:hAnsi="Tahoma"/>
      <w:sz w:val="16"/>
    </w:rPr>
  </w:style>
  <w:style w:type="paragraph" w:customStyle="1" w:styleId="9b">
    <w:name w:val="Выделенная цитата9"/>
    <w:basedOn w:val="af4"/>
    <w:next w:val="af4"/>
    <w:uiPriority w:val="99"/>
    <w:qFormat/>
    <w:rsid w:val="00953668"/>
    <w:pPr>
      <w:pBdr>
        <w:bottom w:val="single" w:sz="4" w:space="4" w:color="4F81BD"/>
      </w:pBdr>
      <w:spacing w:before="200" w:after="280"/>
      <w:ind w:left="936" w:right="936"/>
    </w:pPr>
    <w:rPr>
      <w:rFonts w:ascii="Calibri" w:hAnsi="Calibri" w:cs="Calibri"/>
      <w:b/>
      <w:bCs/>
      <w:i/>
      <w:iCs/>
    </w:rPr>
  </w:style>
  <w:style w:type="character" w:customStyle="1" w:styleId="9c">
    <w:name w:val="Слабое выделение9"/>
    <w:uiPriority w:val="99"/>
    <w:qFormat/>
    <w:rsid w:val="00953668"/>
    <w:rPr>
      <w:i/>
      <w:color w:val="auto"/>
    </w:rPr>
  </w:style>
  <w:style w:type="character" w:customStyle="1" w:styleId="9d">
    <w:name w:val="Сильное выделение9"/>
    <w:uiPriority w:val="99"/>
    <w:qFormat/>
    <w:rsid w:val="00953668"/>
    <w:rPr>
      <w:b/>
      <w:i/>
      <w:sz w:val="24"/>
      <w:u w:val="single"/>
    </w:rPr>
  </w:style>
  <w:style w:type="character" w:customStyle="1" w:styleId="9e">
    <w:name w:val="Слабая ссылка9"/>
    <w:uiPriority w:val="99"/>
    <w:qFormat/>
    <w:rsid w:val="00953668"/>
    <w:rPr>
      <w:sz w:val="24"/>
      <w:u w:val="single"/>
    </w:rPr>
  </w:style>
  <w:style w:type="character" w:customStyle="1" w:styleId="9f">
    <w:name w:val="Сильная ссылка9"/>
    <w:uiPriority w:val="99"/>
    <w:qFormat/>
    <w:rsid w:val="00953668"/>
    <w:rPr>
      <w:b/>
      <w:sz w:val="24"/>
      <w:u w:val="single"/>
    </w:rPr>
  </w:style>
  <w:style w:type="character" w:customStyle="1" w:styleId="9f0">
    <w:name w:val="Название книги9"/>
    <w:uiPriority w:val="99"/>
    <w:qFormat/>
    <w:rsid w:val="00953668"/>
    <w:rPr>
      <w:rFonts w:ascii="Cambria" w:hAnsi="Cambria"/>
      <w:b/>
      <w:i/>
      <w:sz w:val="24"/>
    </w:rPr>
  </w:style>
  <w:style w:type="paragraph" w:customStyle="1" w:styleId="297">
    <w:name w:val="Цитата 29"/>
    <w:basedOn w:val="af4"/>
    <w:next w:val="af4"/>
    <w:uiPriority w:val="99"/>
    <w:qFormat/>
    <w:rsid w:val="00953668"/>
    <w:rPr>
      <w:i/>
      <w:iCs/>
      <w:color w:val="000000"/>
    </w:rPr>
  </w:style>
  <w:style w:type="paragraph" w:customStyle="1" w:styleId="9f1">
    <w:name w:val="Без интервала9"/>
    <w:uiPriority w:val="99"/>
    <w:qFormat/>
    <w:rsid w:val="00953668"/>
    <w:rPr>
      <w:sz w:val="28"/>
      <w:szCs w:val="28"/>
      <w:lang w:eastAsia="en-US"/>
    </w:rPr>
  </w:style>
  <w:style w:type="paragraph" w:customStyle="1" w:styleId="9f2">
    <w:name w:val="Заголовок оглавления9"/>
    <w:basedOn w:val="19"/>
    <w:next w:val="af4"/>
    <w:uiPriority w:val="99"/>
    <w:qFormat/>
    <w:rsid w:val="00953668"/>
    <w:pPr>
      <w:keepLines/>
      <w:spacing w:before="480" w:line="276" w:lineRule="auto"/>
      <w:jc w:val="left"/>
      <w:outlineLvl w:val="9"/>
    </w:pPr>
    <w:rPr>
      <w:rFonts w:ascii="Cambria" w:eastAsia="Times New Roman" w:hAnsi="Cambria" w:cs="Cambria"/>
      <w:b/>
      <w:color w:val="365F91"/>
      <w:sz w:val="24"/>
      <w:szCs w:val="28"/>
      <w:lang w:eastAsia="en-US"/>
    </w:rPr>
  </w:style>
  <w:style w:type="paragraph" w:customStyle="1" w:styleId="10d">
    <w:name w:val="Без интервала10"/>
    <w:uiPriority w:val="99"/>
    <w:qFormat/>
    <w:rsid w:val="00953668"/>
    <w:rPr>
      <w:sz w:val="28"/>
      <w:szCs w:val="22"/>
      <w:lang w:eastAsia="en-US"/>
    </w:rPr>
  </w:style>
  <w:style w:type="paragraph" w:customStyle="1" w:styleId="169">
    <w:name w:val="Абзац списка16"/>
    <w:basedOn w:val="af4"/>
    <w:uiPriority w:val="99"/>
    <w:qFormat/>
    <w:rsid w:val="00953668"/>
    <w:pPr>
      <w:spacing w:after="200" w:line="312" w:lineRule="auto"/>
      <w:ind w:left="720"/>
      <w:contextualSpacing/>
    </w:pPr>
    <w:rPr>
      <w:rFonts w:ascii="Calibri" w:hAnsi="Calibri"/>
      <w:sz w:val="20"/>
      <w:szCs w:val="20"/>
    </w:rPr>
  </w:style>
  <w:style w:type="paragraph" w:customStyle="1" w:styleId="10e">
    <w:name w:val="Заголовок оглавления10"/>
    <w:basedOn w:val="19"/>
    <w:next w:val="af4"/>
    <w:uiPriority w:val="99"/>
    <w:qFormat/>
    <w:rsid w:val="00953668"/>
    <w:pPr>
      <w:keepLines/>
      <w:spacing w:before="480" w:line="276" w:lineRule="auto"/>
      <w:jc w:val="left"/>
      <w:outlineLvl w:val="9"/>
    </w:pPr>
    <w:rPr>
      <w:rFonts w:ascii="Cambria" w:eastAsia="Times New Roman" w:hAnsi="Cambria" w:cs="Times New Roman"/>
      <w:b/>
      <w:bCs/>
      <w:color w:val="365F91"/>
      <w:sz w:val="24"/>
      <w:szCs w:val="28"/>
      <w:lang w:eastAsia="en-US"/>
    </w:rPr>
  </w:style>
  <w:style w:type="paragraph" w:customStyle="1" w:styleId="2ffffff2">
    <w:name w:val="Рецензия2"/>
    <w:uiPriority w:val="99"/>
    <w:semiHidden/>
    <w:qFormat/>
    <w:rsid w:val="00953668"/>
    <w:rPr>
      <w:sz w:val="24"/>
      <w:szCs w:val="24"/>
    </w:rPr>
  </w:style>
  <w:style w:type="character" w:customStyle="1" w:styleId="QuoteChar1">
    <w:name w:val="Quote Char1"/>
    <w:aliases w:val="Табличный Char1"/>
    <w:uiPriority w:val="99"/>
    <w:qFormat/>
    <w:locked/>
    <w:rsid w:val="00953668"/>
    <w:rPr>
      <w:color w:val="000000"/>
      <w:sz w:val="24"/>
    </w:rPr>
  </w:style>
  <w:style w:type="paragraph" w:customStyle="1" w:styleId="10c">
    <w:name w:val="Выделенная цитата10"/>
    <w:basedOn w:val="af4"/>
    <w:next w:val="af4"/>
    <w:link w:val="IntenseQuoteChar1"/>
    <w:uiPriority w:val="99"/>
    <w:qFormat/>
    <w:rsid w:val="00953668"/>
    <w:pPr>
      <w:ind w:left="720" w:right="720"/>
    </w:pPr>
    <w:rPr>
      <w:b/>
      <w:i/>
      <w:color w:val="4F81BD"/>
      <w:szCs w:val="20"/>
    </w:rPr>
  </w:style>
  <w:style w:type="character" w:customStyle="1" w:styleId="2ffffff3">
    <w:name w:val="Красная строка Знак2"/>
    <w:uiPriority w:val="99"/>
    <w:semiHidden/>
    <w:qFormat/>
    <w:rsid w:val="00953668"/>
    <w:rPr>
      <w:sz w:val="24"/>
      <w:lang w:val="ru-RU" w:eastAsia="ru-RU"/>
    </w:rPr>
  </w:style>
  <w:style w:type="character" w:customStyle="1" w:styleId="Heading2Char1">
    <w:name w:val="Heading 2 Char1"/>
    <w:aliases w:val="H2 Char1,2 Char1,aacao2 Char1,абзац2 Char1,Раздел Char1,h2 Char1"/>
    <w:uiPriority w:val="99"/>
    <w:qFormat/>
    <w:locked/>
    <w:rsid w:val="00953668"/>
    <w:rPr>
      <w:sz w:val="28"/>
      <w:lang w:val="ru-RU" w:eastAsia="ru-RU"/>
    </w:rPr>
  </w:style>
  <w:style w:type="character" w:customStyle="1" w:styleId="Heading3Char1">
    <w:name w:val="Heading 3 Char1"/>
    <w:aliases w:val="Подраздел Char1,Знак2 Знак Char1"/>
    <w:uiPriority w:val="99"/>
    <w:qFormat/>
    <w:locked/>
    <w:rsid w:val="00953668"/>
    <w:rPr>
      <w:b/>
      <w:sz w:val="24"/>
      <w:lang w:val="ru-RU" w:eastAsia="ru-RU"/>
    </w:rPr>
  </w:style>
  <w:style w:type="character" w:customStyle="1" w:styleId="Heading4Char1">
    <w:name w:val="Heading 4 Char1"/>
    <w:uiPriority w:val="99"/>
    <w:qFormat/>
    <w:locked/>
    <w:rsid w:val="00953668"/>
    <w:rPr>
      <w:b/>
      <w:color w:val="FFFFFF"/>
      <w:sz w:val="24"/>
      <w:lang w:val="ru-RU" w:eastAsia="ru-RU"/>
    </w:rPr>
  </w:style>
  <w:style w:type="character" w:customStyle="1" w:styleId="Heading5Char1">
    <w:name w:val="Heading 5 Char1"/>
    <w:uiPriority w:val="99"/>
    <w:qFormat/>
    <w:locked/>
    <w:rsid w:val="00953668"/>
    <w:rPr>
      <w:b/>
      <w:color w:val="000000"/>
      <w:spacing w:val="-16"/>
      <w:sz w:val="34"/>
      <w:lang w:val="ru-RU" w:eastAsia="ru-RU"/>
    </w:rPr>
  </w:style>
  <w:style w:type="character" w:customStyle="1" w:styleId="Heading6Char1">
    <w:name w:val="Heading 6 Char1"/>
    <w:aliases w:val="Приложение Char1"/>
    <w:uiPriority w:val="99"/>
    <w:qFormat/>
    <w:locked/>
    <w:rsid w:val="00953668"/>
    <w:rPr>
      <w:color w:val="000000"/>
      <w:spacing w:val="-14"/>
      <w:sz w:val="24"/>
      <w:lang w:val="ru-RU" w:eastAsia="ru-RU"/>
    </w:rPr>
  </w:style>
  <w:style w:type="character" w:customStyle="1" w:styleId="Heading7Char1">
    <w:name w:val="Heading 7 Char1"/>
    <w:uiPriority w:val="99"/>
    <w:qFormat/>
    <w:locked/>
    <w:rsid w:val="00953668"/>
    <w:rPr>
      <w:sz w:val="28"/>
    </w:rPr>
  </w:style>
  <w:style w:type="character" w:customStyle="1" w:styleId="Heading8Char1">
    <w:name w:val="Heading 8 Char1"/>
    <w:uiPriority w:val="99"/>
    <w:qFormat/>
    <w:locked/>
    <w:rsid w:val="00953668"/>
    <w:rPr>
      <w:i/>
      <w:color w:val="000000"/>
      <w:sz w:val="24"/>
    </w:rPr>
  </w:style>
  <w:style w:type="character" w:customStyle="1" w:styleId="Heading9Char1">
    <w:name w:val="Heading 9 Char1"/>
    <w:uiPriority w:val="99"/>
    <w:qFormat/>
    <w:locked/>
    <w:rsid w:val="00953668"/>
    <w:rPr>
      <w:sz w:val="32"/>
    </w:rPr>
  </w:style>
  <w:style w:type="character" w:customStyle="1" w:styleId="HeaderChar1">
    <w:name w:val="Header Char1"/>
    <w:uiPriority w:val="99"/>
    <w:qFormat/>
    <w:locked/>
    <w:rsid w:val="00953668"/>
    <w:rPr>
      <w:sz w:val="24"/>
    </w:rPr>
  </w:style>
  <w:style w:type="character" w:customStyle="1" w:styleId="FooterChar1">
    <w:name w:val="Footer Char1"/>
    <w:uiPriority w:val="99"/>
    <w:qFormat/>
    <w:locked/>
    <w:rsid w:val="00953668"/>
    <w:rPr>
      <w:sz w:val="24"/>
    </w:rPr>
  </w:style>
  <w:style w:type="character" w:customStyle="1" w:styleId="BodyTextChar1">
    <w:name w:val="Body Text Char1"/>
    <w:aliases w:val="Основной текст таблиц Char1,в таблице Char1,таблицы Char1,в таблицах Char1,Основной текст Знак Знак Знак Char1,bt Char1,Основной текст Знак Знак Char1,Стратегия Знак Char1"/>
    <w:uiPriority w:val="99"/>
    <w:qFormat/>
    <w:locked/>
    <w:rsid w:val="00953668"/>
    <w:rPr>
      <w:sz w:val="24"/>
      <w:lang w:val="ru-RU" w:eastAsia="ru-RU"/>
    </w:rPr>
  </w:style>
  <w:style w:type="character" w:customStyle="1" w:styleId="BodyTextIndent3Char1">
    <w:name w:val="Body Text Indent 3 Char1"/>
    <w:uiPriority w:val="99"/>
    <w:qFormat/>
    <w:locked/>
    <w:rsid w:val="00953668"/>
    <w:rPr>
      <w:sz w:val="16"/>
    </w:rPr>
  </w:style>
  <w:style w:type="character" w:customStyle="1" w:styleId="BodyText3Char1">
    <w:name w:val="Body Text 3 Char1"/>
    <w:uiPriority w:val="99"/>
    <w:qFormat/>
    <w:locked/>
    <w:rsid w:val="00953668"/>
    <w:rPr>
      <w:sz w:val="16"/>
    </w:rPr>
  </w:style>
  <w:style w:type="character" w:customStyle="1" w:styleId="BodyText2Char1">
    <w:name w:val="Body Text 2 Char1"/>
    <w:uiPriority w:val="99"/>
    <w:qFormat/>
    <w:locked/>
    <w:rsid w:val="00953668"/>
    <w:rPr>
      <w:sz w:val="24"/>
      <w:lang w:val="ru-RU" w:eastAsia="ru-RU"/>
    </w:rPr>
  </w:style>
  <w:style w:type="character" w:customStyle="1" w:styleId="SubtitleChar1">
    <w:name w:val="Subtitle Char1"/>
    <w:uiPriority w:val="99"/>
    <w:qFormat/>
    <w:locked/>
    <w:rsid w:val="00953668"/>
    <w:rPr>
      <w:rFonts w:ascii="Arial" w:hAnsi="Arial"/>
      <w:b/>
      <w:sz w:val="24"/>
      <w:u w:val="single"/>
      <w:lang w:val="ru-RU" w:eastAsia="ru-RU"/>
    </w:rPr>
  </w:style>
  <w:style w:type="character" w:customStyle="1" w:styleId="BalloonTextChar1">
    <w:name w:val="Balloon Text Char1"/>
    <w:uiPriority w:val="99"/>
    <w:qFormat/>
    <w:locked/>
    <w:rsid w:val="00953668"/>
    <w:rPr>
      <w:rFonts w:ascii="Tahoma" w:hAnsi="Tahoma"/>
      <w:sz w:val="16"/>
    </w:rPr>
  </w:style>
  <w:style w:type="character" w:customStyle="1" w:styleId="BodyTextIndent2Char1">
    <w:name w:val="Body Text Indent 2 Char1"/>
    <w:uiPriority w:val="99"/>
    <w:qFormat/>
    <w:locked/>
    <w:rsid w:val="00953668"/>
    <w:rPr>
      <w:sz w:val="24"/>
    </w:rPr>
  </w:style>
  <w:style w:type="character" w:customStyle="1" w:styleId="10f">
    <w:name w:val="Слабое выделение10"/>
    <w:uiPriority w:val="99"/>
    <w:qFormat/>
    <w:rsid w:val="00953668"/>
    <w:rPr>
      <w:rFonts w:ascii="Times New Roman" w:hAnsi="Times New Roman"/>
      <w:i/>
      <w:color w:val="5A5A5A"/>
    </w:rPr>
  </w:style>
  <w:style w:type="character" w:customStyle="1" w:styleId="10f0">
    <w:name w:val="Сильное выделение10"/>
    <w:uiPriority w:val="99"/>
    <w:qFormat/>
    <w:rsid w:val="00953668"/>
    <w:rPr>
      <w:rFonts w:ascii="Times New Roman" w:hAnsi="Times New Roman"/>
      <w:b/>
      <w:i/>
      <w:sz w:val="24"/>
      <w:u w:val="single"/>
    </w:rPr>
  </w:style>
  <w:style w:type="character" w:customStyle="1" w:styleId="10f1">
    <w:name w:val="Слабая ссылка10"/>
    <w:uiPriority w:val="99"/>
    <w:qFormat/>
    <w:rsid w:val="00953668"/>
    <w:rPr>
      <w:rFonts w:ascii="Times New Roman" w:hAnsi="Times New Roman"/>
      <w:sz w:val="24"/>
      <w:u w:val="single"/>
    </w:rPr>
  </w:style>
  <w:style w:type="character" w:customStyle="1" w:styleId="10f2">
    <w:name w:val="Сильная ссылка10"/>
    <w:uiPriority w:val="99"/>
    <w:qFormat/>
    <w:rsid w:val="00953668"/>
    <w:rPr>
      <w:rFonts w:ascii="Times New Roman" w:hAnsi="Times New Roman"/>
      <w:b/>
      <w:sz w:val="24"/>
      <w:u w:val="single"/>
    </w:rPr>
  </w:style>
  <w:style w:type="character" w:customStyle="1" w:styleId="10f3">
    <w:name w:val="Название книги10"/>
    <w:uiPriority w:val="99"/>
    <w:qFormat/>
    <w:rsid w:val="00953668"/>
    <w:rPr>
      <w:rFonts w:ascii="Cambria" w:hAnsi="Cambria"/>
      <w:b/>
      <w:i/>
      <w:sz w:val="24"/>
    </w:rPr>
  </w:style>
  <w:style w:type="table" w:customStyle="1" w:styleId="-212">
    <w:name w:val="Светлая заливка - Акцент 21"/>
    <w:uiPriority w:val="99"/>
    <w:rsid w:val="0095366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character" w:customStyle="1" w:styleId="affffffffffffffffff9">
    <w:name w:val="назв_табл Знак"/>
    <w:link w:val="affffffffffffffffffa"/>
    <w:uiPriority w:val="99"/>
    <w:qFormat/>
    <w:locked/>
    <w:rsid w:val="00953668"/>
    <w:rPr>
      <w:i/>
      <w:sz w:val="26"/>
    </w:rPr>
  </w:style>
  <w:style w:type="paragraph" w:customStyle="1" w:styleId="affffffffffffffffffa">
    <w:name w:val="назв_табл"/>
    <w:basedOn w:val="af4"/>
    <w:link w:val="affffffffffffffffff9"/>
    <w:uiPriority w:val="99"/>
    <w:qFormat/>
    <w:rsid w:val="00953668"/>
    <w:pPr>
      <w:spacing w:before="120" w:after="120"/>
      <w:jc w:val="right"/>
    </w:pPr>
    <w:rPr>
      <w:i/>
      <w:sz w:val="26"/>
      <w:szCs w:val="20"/>
    </w:rPr>
  </w:style>
  <w:style w:type="character" w:customStyle="1" w:styleId="affffffffffffffffffb">
    <w:name w:val="назв_рис Знак"/>
    <w:link w:val="affffffffffffffffffc"/>
    <w:uiPriority w:val="99"/>
    <w:qFormat/>
    <w:locked/>
    <w:rsid w:val="00953668"/>
    <w:rPr>
      <w:i/>
      <w:sz w:val="26"/>
    </w:rPr>
  </w:style>
  <w:style w:type="paragraph" w:customStyle="1" w:styleId="affffffffffffffffffc">
    <w:name w:val="назв_рис"/>
    <w:basedOn w:val="affffffffffffffffffa"/>
    <w:link w:val="affffffffffffffffffb"/>
    <w:uiPriority w:val="99"/>
    <w:qFormat/>
    <w:rsid w:val="00953668"/>
  </w:style>
  <w:style w:type="numbering" w:customStyle="1" w:styleId="1ffffffff9">
    <w:name w:val="Текущий список1"/>
    <w:qFormat/>
    <w:rsid w:val="00953668"/>
  </w:style>
  <w:style w:type="numbering" w:customStyle="1" w:styleId="1111114">
    <w:name w:val="1 / 1.1 / 1.1.14"/>
    <w:qFormat/>
    <w:rsid w:val="00953668"/>
  </w:style>
  <w:style w:type="numbering" w:customStyle="1" w:styleId="1ai2">
    <w:name w:val="1 / a / i2"/>
    <w:qFormat/>
    <w:rsid w:val="00953668"/>
    <w:pPr>
      <w:numPr>
        <w:numId w:val="94"/>
      </w:numPr>
    </w:pPr>
  </w:style>
  <w:style w:type="numbering" w:customStyle="1" w:styleId="1ai3">
    <w:name w:val="1 / a / i3"/>
    <w:qFormat/>
    <w:rsid w:val="00953668"/>
  </w:style>
  <w:style w:type="numbering" w:customStyle="1" w:styleId="11111121">
    <w:name w:val="1 / 1.1 / 1.1.121"/>
    <w:qFormat/>
    <w:rsid w:val="00953668"/>
  </w:style>
  <w:style w:type="character" w:customStyle="1" w:styleId="QuoteChar3">
    <w:name w:val="Quote Char3"/>
    <w:aliases w:val="Табличный Char3,Цитата 2 Char,Quote Char31"/>
    <w:uiPriority w:val="99"/>
    <w:qFormat/>
    <w:locked/>
    <w:rsid w:val="00953668"/>
    <w:rPr>
      <w:rFonts w:cs="Times New Roman"/>
      <w:color w:val="000000"/>
      <w:sz w:val="24"/>
      <w:lang w:val="ru-RU" w:eastAsia="ru-RU"/>
    </w:rPr>
  </w:style>
  <w:style w:type="character" w:customStyle="1" w:styleId="23f1">
    <w:name w:val="Цитата 2 Знак3"/>
    <w:aliases w:val="Табличный Знак2,Quote Знак2,Quote1 Знак1"/>
    <w:uiPriority w:val="99"/>
    <w:qFormat/>
    <w:locked/>
    <w:rsid w:val="00953668"/>
    <w:rPr>
      <w:color w:val="000000"/>
      <w:sz w:val="24"/>
    </w:rPr>
  </w:style>
  <w:style w:type="character" w:customStyle="1" w:styleId="1ffffffffa">
    <w:name w:val="Абзац списка Знак1"/>
    <w:uiPriority w:val="34"/>
    <w:qFormat/>
    <w:locked/>
    <w:rsid w:val="00953668"/>
    <w:rPr>
      <w:rFonts w:ascii="Calibri" w:hAnsi="Calibri"/>
      <w:lang w:eastAsia="en-US"/>
    </w:rPr>
  </w:style>
  <w:style w:type="character" w:customStyle="1" w:styleId="CommentSubjectChar">
    <w:name w:val="Comment Subject Char"/>
    <w:qFormat/>
    <w:locked/>
    <w:rsid w:val="00953668"/>
    <w:rPr>
      <w:rFonts w:cs="Times New Roman"/>
      <w:b/>
      <w:sz w:val="20"/>
    </w:rPr>
  </w:style>
  <w:style w:type="character" w:customStyle="1" w:styleId="4ff9">
    <w:name w:val="Выделенная цитата Знак4"/>
    <w:uiPriority w:val="99"/>
    <w:qFormat/>
    <w:locked/>
    <w:rsid w:val="00953668"/>
    <w:rPr>
      <w:b/>
      <w:i/>
      <w:color w:val="4F81BD"/>
      <w:sz w:val="24"/>
    </w:rPr>
  </w:style>
  <w:style w:type="character" w:customStyle="1" w:styleId="1ffffffffb">
    <w:name w:val="Глава Знак Знак1"/>
    <w:uiPriority w:val="99"/>
    <w:qFormat/>
    <w:locked/>
    <w:rsid w:val="00953668"/>
    <w:rPr>
      <w:rFonts w:ascii="Arial" w:hAnsi="Arial"/>
      <w:b/>
      <w:sz w:val="24"/>
    </w:rPr>
  </w:style>
  <w:style w:type="character" w:customStyle="1" w:styleId="1910">
    <w:name w:val="Знак Знак191"/>
    <w:uiPriority w:val="99"/>
    <w:qFormat/>
    <w:locked/>
    <w:rsid w:val="00953668"/>
    <w:rPr>
      <w:b/>
      <w:color w:val="FFFFFF"/>
      <w:sz w:val="24"/>
    </w:rPr>
  </w:style>
  <w:style w:type="character" w:customStyle="1" w:styleId="1ffffffffc">
    <w:name w:val="Приложение Знак Знак1"/>
    <w:uiPriority w:val="99"/>
    <w:qFormat/>
    <w:locked/>
    <w:rsid w:val="00953668"/>
    <w:rPr>
      <w:color w:val="000000"/>
      <w:spacing w:val="-14"/>
      <w:sz w:val="24"/>
      <w:shd w:val="clear" w:color="auto" w:fill="FFFFFF"/>
    </w:rPr>
  </w:style>
  <w:style w:type="character" w:customStyle="1" w:styleId="1711">
    <w:name w:val="Знак Знак171"/>
    <w:uiPriority w:val="99"/>
    <w:qFormat/>
    <w:locked/>
    <w:rsid w:val="00953668"/>
    <w:rPr>
      <w:sz w:val="28"/>
    </w:rPr>
  </w:style>
  <w:style w:type="character" w:customStyle="1" w:styleId="16100">
    <w:name w:val="Знак Знак1610"/>
    <w:uiPriority w:val="99"/>
    <w:qFormat/>
    <w:locked/>
    <w:rsid w:val="00953668"/>
    <w:rPr>
      <w:i/>
      <w:color w:val="000000"/>
      <w:sz w:val="24"/>
    </w:rPr>
  </w:style>
  <w:style w:type="character" w:customStyle="1" w:styleId="1513">
    <w:name w:val="Знак Знак1513"/>
    <w:uiPriority w:val="99"/>
    <w:qFormat/>
    <w:locked/>
    <w:rsid w:val="00953668"/>
    <w:rPr>
      <w:sz w:val="32"/>
    </w:rPr>
  </w:style>
  <w:style w:type="character" w:customStyle="1" w:styleId="14130">
    <w:name w:val="Знак Знак1413"/>
    <w:uiPriority w:val="99"/>
    <w:qFormat/>
    <w:locked/>
    <w:rsid w:val="00953668"/>
    <w:rPr>
      <w:sz w:val="24"/>
    </w:rPr>
  </w:style>
  <w:style w:type="character" w:customStyle="1" w:styleId="13130">
    <w:name w:val="Знак Знак1313"/>
    <w:uiPriority w:val="99"/>
    <w:qFormat/>
    <w:locked/>
    <w:rsid w:val="00953668"/>
    <w:rPr>
      <w:sz w:val="24"/>
    </w:rPr>
  </w:style>
  <w:style w:type="character" w:customStyle="1" w:styleId="12140">
    <w:name w:val="Знак Знак1214"/>
    <w:uiPriority w:val="99"/>
    <w:qFormat/>
    <w:locked/>
    <w:rsid w:val="00953668"/>
    <w:rPr>
      <w:b/>
      <w:sz w:val="24"/>
    </w:rPr>
  </w:style>
  <w:style w:type="character" w:customStyle="1" w:styleId="1013">
    <w:name w:val="Знак Знак1013"/>
    <w:uiPriority w:val="99"/>
    <w:qFormat/>
    <w:locked/>
    <w:rsid w:val="00953668"/>
    <w:rPr>
      <w:sz w:val="16"/>
    </w:rPr>
  </w:style>
  <w:style w:type="character" w:customStyle="1" w:styleId="913">
    <w:name w:val="Знак Знак913"/>
    <w:uiPriority w:val="99"/>
    <w:qFormat/>
    <w:locked/>
    <w:rsid w:val="00953668"/>
    <w:rPr>
      <w:sz w:val="16"/>
    </w:rPr>
  </w:style>
  <w:style w:type="character" w:customStyle="1" w:styleId="7130">
    <w:name w:val="Знак Знак713"/>
    <w:uiPriority w:val="99"/>
    <w:qFormat/>
    <w:locked/>
    <w:rsid w:val="00953668"/>
    <w:rPr>
      <w:sz w:val="24"/>
      <w:lang w:val="ru-RU" w:eastAsia="ru-RU"/>
    </w:rPr>
  </w:style>
  <w:style w:type="character" w:customStyle="1" w:styleId="6130">
    <w:name w:val="Знак Знак613"/>
    <w:uiPriority w:val="99"/>
    <w:qFormat/>
    <w:locked/>
    <w:rsid w:val="00953668"/>
    <w:rPr>
      <w:rFonts w:ascii="Courier New" w:hAnsi="Courier New"/>
      <w:lang w:val="ru-RU" w:eastAsia="ru-RU"/>
    </w:rPr>
  </w:style>
  <w:style w:type="paragraph" w:customStyle="1" w:styleId="177">
    <w:name w:val="Абзац списка17"/>
    <w:basedOn w:val="af4"/>
    <w:uiPriority w:val="99"/>
    <w:qFormat/>
    <w:rsid w:val="00953668"/>
    <w:pPr>
      <w:spacing w:after="200" w:line="276" w:lineRule="auto"/>
      <w:ind w:left="720"/>
      <w:contextualSpacing/>
    </w:pPr>
    <w:rPr>
      <w:rFonts w:ascii="Calibri" w:hAnsi="Calibri"/>
      <w:sz w:val="20"/>
      <w:szCs w:val="20"/>
      <w:lang w:eastAsia="en-US"/>
    </w:rPr>
  </w:style>
  <w:style w:type="paragraph" w:customStyle="1" w:styleId="11ffa">
    <w:name w:val="Заголовок оглавления11"/>
    <w:basedOn w:val="19"/>
    <w:next w:val="af4"/>
    <w:uiPriority w:val="99"/>
    <w:qFormat/>
    <w:rsid w:val="00953668"/>
    <w:pPr>
      <w:keepLines/>
      <w:spacing w:before="480" w:line="276" w:lineRule="auto"/>
      <w:jc w:val="left"/>
      <w:outlineLvl w:val="9"/>
    </w:pPr>
    <w:rPr>
      <w:rFonts w:ascii="Cambria" w:eastAsia="Times New Roman" w:hAnsi="Cambria" w:cs="Times New Roman"/>
      <w:b/>
      <w:color w:val="365F91"/>
      <w:sz w:val="24"/>
      <w:szCs w:val="28"/>
      <w:lang w:eastAsia="en-US"/>
    </w:rPr>
  </w:style>
  <w:style w:type="character" w:customStyle="1" w:styleId="5140">
    <w:name w:val="Знак Знак514"/>
    <w:uiPriority w:val="99"/>
    <w:qFormat/>
    <w:locked/>
    <w:rsid w:val="00953668"/>
    <w:rPr>
      <w:sz w:val="24"/>
      <w:lang w:val="ru-RU" w:eastAsia="ru-RU"/>
    </w:rPr>
  </w:style>
  <w:style w:type="character" w:customStyle="1" w:styleId="4150">
    <w:name w:val="Знак Знак415"/>
    <w:uiPriority w:val="99"/>
    <w:qFormat/>
    <w:locked/>
    <w:rsid w:val="00953668"/>
    <w:rPr>
      <w:rFonts w:ascii="Arial" w:hAnsi="Arial"/>
      <w:b/>
      <w:sz w:val="24"/>
      <w:u w:val="single"/>
      <w:lang w:val="ru-RU" w:eastAsia="ru-RU"/>
    </w:rPr>
  </w:style>
  <w:style w:type="character" w:customStyle="1" w:styleId="8130">
    <w:name w:val="Знак Знак813"/>
    <w:uiPriority w:val="99"/>
    <w:qFormat/>
    <w:locked/>
    <w:rsid w:val="00953668"/>
    <w:rPr>
      <w:rFonts w:ascii="Tahoma" w:hAnsi="Tahoma"/>
      <w:sz w:val="16"/>
    </w:rPr>
  </w:style>
  <w:style w:type="character" w:customStyle="1" w:styleId="3190">
    <w:name w:val="Знак Знак319"/>
    <w:uiPriority w:val="99"/>
    <w:qFormat/>
    <w:locked/>
    <w:rsid w:val="00953668"/>
  </w:style>
  <w:style w:type="character" w:customStyle="1" w:styleId="11170">
    <w:name w:val="Знак Знак1117"/>
    <w:uiPriority w:val="99"/>
    <w:qFormat/>
    <w:locked/>
    <w:rsid w:val="00953668"/>
    <w:rPr>
      <w:sz w:val="24"/>
    </w:rPr>
  </w:style>
  <w:style w:type="paragraph" w:customStyle="1" w:styleId="3fffc">
    <w:name w:val="Рецензия3"/>
    <w:hidden/>
    <w:uiPriority w:val="99"/>
    <w:semiHidden/>
    <w:qFormat/>
    <w:rsid w:val="00953668"/>
    <w:rPr>
      <w:sz w:val="24"/>
      <w:szCs w:val="24"/>
    </w:rPr>
  </w:style>
  <w:style w:type="character" w:customStyle="1" w:styleId="2250">
    <w:name w:val="Знак Знак225"/>
    <w:uiPriority w:val="99"/>
    <w:qFormat/>
    <w:locked/>
    <w:rsid w:val="00953668"/>
    <w:rPr>
      <w:rFonts w:ascii="Tahoma" w:hAnsi="Tahoma"/>
      <w:sz w:val="16"/>
    </w:rPr>
  </w:style>
  <w:style w:type="character" w:customStyle="1" w:styleId="1690">
    <w:name w:val="Знак Знак169"/>
    <w:uiPriority w:val="99"/>
    <w:qFormat/>
    <w:locked/>
    <w:rsid w:val="00953668"/>
    <w:rPr>
      <w:sz w:val="20"/>
    </w:rPr>
  </w:style>
  <w:style w:type="character" w:customStyle="1" w:styleId="900">
    <w:name w:val="Знак Знак90"/>
    <w:uiPriority w:val="99"/>
    <w:qFormat/>
    <w:locked/>
    <w:rsid w:val="00953668"/>
    <w:rPr>
      <w:b/>
      <w:sz w:val="20"/>
    </w:rPr>
  </w:style>
  <w:style w:type="paragraph" w:customStyle="1" w:styleId="11ffb">
    <w:name w:val="Выделенная цитата11"/>
    <w:basedOn w:val="af4"/>
    <w:next w:val="af4"/>
    <w:uiPriority w:val="99"/>
    <w:qFormat/>
    <w:rsid w:val="00953668"/>
    <w:pPr>
      <w:ind w:left="720" w:right="720"/>
    </w:pPr>
    <w:rPr>
      <w:b/>
      <w:i/>
      <w:color w:val="4F81BD"/>
      <w:szCs w:val="20"/>
    </w:rPr>
  </w:style>
  <w:style w:type="character" w:customStyle="1" w:styleId="11ffc">
    <w:name w:val="Слабое выделение11"/>
    <w:uiPriority w:val="99"/>
    <w:qFormat/>
    <w:rsid w:val="00953668"/>
    <w:rPr>
      <w:i/>
      <w:color w:val="5A5A5A"/>
    </w:rPr>
  </w:style>
  <w:style w:type="character" w:customStyle="1" w:styleId="11ffd">
    <w:name w:val="Сильное выделение11"/>
    <w:uiPriority w:val="99"/>
    <w:qFormat/>
    <w:rsid w:val="00953668"/>
    <w:rPr>
      <w:b/>
      <w:i/>
      <w:sz w:val="24"/>
      <w:u w:val="single"/>
    </w:rPr>
  </w:style>
  <w:style w:type="character" w:customStyle="1" w:styleId="11ffe">
    <w:name w:val="Слабая ссылка11"/>
    <w:uiPriority w:val="99"/>
    <w:qFormat/>
    <w:rsid w:val="00953668"/>
    <w:rPr>
      <w:sz w:val="24"/>
      <w:u w:val="single"/>
    </w:rPr>
  </w:style>
  <w:style w:type="character" w:customStyle="1" w:styleId="11fff">
    <w:name w:val="Сильная ссылка11"/>
    <w:uiPriority w:val="99"/>
    <w:qFormat/>
    <w:rsid w:val="00953668"/>
    <w:rPr>
      <w:b/>
      <w:sz w:val="24"/>
      <w:u w:val="single"/>
    </w:rPr>
  </w:style>
  <w:style w:type="character" w:customStyle="1" w:styleId="11fff0">
    <w:name w:val="Название книги11"/>
    <w:uiPriority w:val="99"/>
    <w:qFormat/>
    <w:rsid w:val="00953668"/>
    <w:rPr>
      <w:rFonts w:ascii="Cambria" w:hAnsi="Cambria"/>
      <w:b/>
      <w:i/>
      <w:sz w:val="24"/>
    </w:rPr>
  </w:style>
  <w:style w:type="table" w:customStyle="1" w:styleId="-222">
    <w:name w:val="Светлая заливка - Акцент 22"/>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style>
  <w:style w:type="table" w:styleId="1-6">
    <w:name w:val="Medium Shading 1 Accent 6"/>
    <w:basedOn w:val="af6"/>
    <w:uiPriority w:val="99"/>
    <w:rsid w:val="00953668"/>
    <w:rPr>
      <w:rFonts w:ascii="Calibri" w:hAnsi="Calibri"/>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pPr>
      <w:rPr>
        <w:rFonts w:cs="Times New Roman"/>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DE4D0"/>
      </w:tcPr>
    </w:tblStylePr>
    <w:tblStylePr w:type="band1Horz">
      <w:rPr>
        <w:rFonts w:cs="Times New Roman"/>
      </w:rPr>
      <w:tblPr/>
      <w:tcPr>
        <w:tcBorders>
          <w:insideH w:val="nil"/>
          <w:insideV w:val="nil"/>
        </w:tcBorders>
        <w:shd w:val="clear" w:color="auto" w:fill="FDE4D0"/>
      </w:tcPr>
    </w:tblStylePr>
    <w:tblStylePr w:type="band2Horz">
      <w:rPr>
        <w:rFonts w:cs="Times New Roman"/>
      </w:rPr>
      <w:tblPr/>
      <w:tcPr>
        <w:tcBorders>
          <w:insideH w:val="nil"/>
          <w:insideV w:val="nil"/>
        </w:tcBorders>
      </w:tcPr>
    </w:tblStylePr>
  </w:style>
  <w:style w:type="table" w:styleId="1-5">
    <w:name w:val="Medium Shading 1 Accent 5"/>
    <w:basedOn w:val="af6"/>
    <w:uiPriority w:val="99"/>
    <w:rsid w:val="00953668"/>
    <w:rPr>
      <w:rFonts w:ascii="Calibri" w:hAnsi="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table" w:customStyle="1" w:styleId="1-11">
    <w:name w:val="Средняя заливка 1 - Акцент 11"/>
    <w:uiPriority w:val="99"/>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6">
    <w:name w:val="Светлая сетка - Акцент 11"/>
    <w:uiPriority w:val="99"/>
    <w:rsid w:val="00953668"/>
    <w:rPr>
      <w:rFonts w:ascii="Calibri" w:hAnsi="Calibri"/>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styleId="-16">
    <w:name w:val="Colorful List Accent 1"/>
    <w:basedOn w:val="af6"/>
    <w:uiPriority w:val="99"/>
    <w:rsid w:val="00953668"/>
    <w:rPr>
      <w:rFonts w:ascii="Calibri" w:hAnsi="Calibri"/>
      <w:color w:val="000000"/>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rFonts w:cs="Times New Roman"/>
        <w:b/>
        <w:bCs/>
        <w:color w:val="FFFFFF"/>
      </w:rPr>
      <w:tblPr/>
      <w:tcPr>
        <w:tcBorders>
          <w:bottom w:val="single" w:sz="12" w:space="0" w:color="FFFFFF"/>
        </w:tcBorders>
        <w:shd w:val="clear" w:color="auto" w:fill="9E3A38"/>
      </w:tcPr>
    </w:tblStylePr>
    <w:tblStylePr w:type="lastRow">
      <w:rPr>
        <w:rFonts w:cs="Times New Roman"/>
        <w:b/>
        <w:bCs/>
        <w:color w:val="9E3A38"/>
      </w:rPr>
      <w:tblPr/>
      <w:tcPr>
        <w:tcBorders>
          <w:top w:val="single" w:sz="12" w:space="0" w:color="000000"/>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cPr>
    </w:tblStylePr>
    <w:tblStylePr w:type="band1Horz">
      <w:rPr>
        <w:rFonts w:cs="Times New Roman"/>
      </w:rPr>
      <w:tblPr/>
      <w:tcPr>
        <w:shd w:val="clear" w:color="auto" w:fill="DBE5F1"/>
      </w:tcPr>
    </w:tblStylePr>
  </w:style>
  <w:style w:type="table" w:styleId="-52">
    <w:name w:val="Light List Accent 5"/>
    <w:basedOn w:val="af6"/>
    <w:uiPriority w:val="99"/>
    <w:rsid w:val="00953668"/>
    <w:rPr>
      <w:rFonts w:ascii="Calibri" w:hAnsi="Calibri"/>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table" w:styleId="3-1">
    <w:name w:val="Medium Grid 3 Accent 1"/>
    <w:basedOn w:val="af6"/>
    <w:uiPriority w:val="99"/>
    <w:rsid w:val="0095366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HTML2">
    <w:name w:val="HTML Address"/>
    <w:basedOn w:val="af4"/>
    <w:link w:val="HTML3"/>
    <w:uiPriority w:val="99"/>
    <w:qFormat/>
    <w:rsid w:val="00953668"/>
    <w:pPr>
      <w:spacing w:line="360" w:lineRule="auto"/>
    </w:pPr>
    <w:rPr>
      <w:i/>
      <w:iCs/>
    </w:rPr>
  </w:style>
  <w:style w:type="character" w:customStyle="1" w:styleId="HTML3">
    <w:name w:val="Адрес HTML Знак"/>
    <w:basedOn w:val="af5"/>
    <w:link w:val="HTML2"/>
    <w:uiPriority w:val="99"/>
    <w:qFormat/>
    <w:rsid w:val="00953668"/>
    <w:rPr>
      <w:i/>
      <w:iCs/>
      <w:sz w:val="24"/>
      <w:szCs w:val="24"/>
    </w:rPr>
  </w:style>
  <w:style w:type="character" w:styleId="HTML4">
    <w:name w:val="HTML Code"/>
    <w:uiPriority w:val="99"/>
    <w:qFormat/>
    <w:rsid w:val="00953668"/>
    <w:rPr>
      <w:rFonts w:ascii="Courier New" w:hAnsi="Courier New" w:cs="Times New Roman"/>
      <w:sz w:val="20"/>
    </w:rPr>
  </w:style>
  <w:style w:type="character" w:styleId="HTML5">
    <w:name w:val="HTML Keyboard"/>
    <w:uiPriority w:val="99"/>
    <w:qFormat/>
    <w:rsid w:val="00953668"/>
    <w:rPr>
      <w:rFonts w:ascii="Courier New" w:hAnsi="Courier New" w:cs="Times New Roman"/>
      <w:sz w:val="20"/>
    </w:rPr>
  </w:style>
  <w:style w:type="character" w:styleId="HTML6">
    <w:name w:val="HTML Sample"/>
    <w:uiPriority w:val="99"/>
    <w:qFormat/>
    <w:rsid w:val="00953668"/>
    <w:rPr>
      <w:rFonts w:ascii="Courier New" w:hAnsi="Courier New" w:cs="Times New Roman"/>
    </w:rPr>
  </w:style>
  <w:style w:type="character" w:styleId="HTML7">
    <w:name w:val="HTML Typewriter"/>
    <w:uiPriority w:val="99"/>
    <w:qFormat/>
    <w:rsid w:val="00953668"/>
    <w:rPr>
      <w:rFonts w:ascii="Courier New" w:hAnsi="Courier New" w:cs="Times New Roman"/>
      <w:sz w:val="20"/>
    </w:rPr>
  </w:style>
  <w:style w:type="character" w:customStyle="1" w:styleId="ClosingChar">
    <w:name w:val="Closing Char"/>
    <w:uiPriority w:val="99"/>
    <w:semiHidden/>
    <w:qFormat/>
    <w:locked/>
    <w:rsid w:val="00953668"/>
    <w:rPr>
      <w:sz w:val="24"/>
    </w:rPr>
  </w:style>
  <w:style w:type="character" w:customStyle="1" w:styleId="SignatureChar">
    <w:name w:val="Signature Char"/>
    <w:uiPriority w:val="99"/>
    <w:qFormat/>
    <w:locked/>
    <w:rsid w:val="00953668"/>
    <w:rPr>
      <w:sz w:val="24"/>
    </w:rPr>
  </w:style>
  <w:style w:type="character" w:customStyle="1" w:styleId="MessageHeaderChar">
    <w:name w:val="Message Header Char"/>
    <w:uiPriority w:val="99"/>
    <w:semiHidden/>
    <w:qFormat/>
    <w:locked/>
    <w:rsid w:val="00953668"/>
    <w:rPr>
      <w:rFonts w:ascii="Arial" w:hAnsi="Arial"/>
      <w:sz w:val="24"/>
      <w:shd w:val="pct20" w:color="auto" w:fill="auto"/>
    </w:rPr>
  </w:style>
  <w:style w:type="character" w:customStyle="1" w:styleId="SalutationChar">
    <w:name w:val="Salutation Char"/>
    <w:uiPriority w:val="99"/>
    <w:semiHidden/>
    <w:qFormat/>
    <w:locked/>
    <w:rsid w:val="00953668"/>
    <w:rPr>
      <w:sz w:val="24"/>
    </w:rPr>
  </w:style>
  <w:style w:type="character" w:customStyle="1" w:styleId="DateChar">
    <w:name w:val="Date Char"/>
    <w:uiPriority w:val="99"/>
    <w:semiHidden/>
    <w:qFormat/>
    <w:locked/>
    <w:rsid w:val="00953668"/>
    <w:rPr>
      <w:sz w:val="24"/>
    </w:rPr>
  </w:style>
  <w:style w:type="character" w:customStyle="1" w:styleId="BodyTextFirstIndent2Char">
    <w:name w:val="Body Text First Indent 2 Char"/>
    <w:qFormat/>
    <w:locked/>
    <w:rsid w:val="00953668"/>
    <w:rPr>
      <w:rFonts w:ascii="Calibri" w:hAnsi="Calibri"/>
      <w:sz w:val="24"/>
      <w:lang w:eastAsia="en-US"/>
    </w:rPr>
  </w:style>
  <w:style w:type="character" w:customStyle="1" w:styleId="NoteHeadingChar">
    <w:name w:val="Note Heading Char"/>
    <w:uiPriority w:val="99"/>
    <w:semiHidden/>
    <w:qFormat/>
    <w:locked/>
    <w:rsid w:val="00953668"/>
    <w:rPr>
      <w:sz w:val="24"/>
    </w:rPr>
  </w:style>
  <w:style w:type="character" w:customStyle="1" w:styleId="E-mailSignatureChar">
    <w:name w:val="E-mail Signature Char"/>
    <w:uiPriority w:val="99"/>
    <w:semiHidden/>
    <w:qFormat/>
    <w:locked/>
    <w:rsid w:val="00953668"/>
    <w:rPr>
      <w:sz w:val="24"/>
    </w:rPr>
  </w:style>
  <w:style w:type="paragraph" w:customStyle="1" w:styleId="16a">
    <w:name w:val="Обычный16"/>
    <w:uiPriority w:val="99"/>
    <w:qFormat/>
    <w:rsid w:val="00953668"/>
  </w:style>
  <w:style w:type="paragraph" w:customStyle="1" w:styleId="2162">
    <w:name w:val="Основной текст 216"/>
    <w:basedOn w:val="af4"/>
    <w:uiPriority w:val="99"/>
    <w:qFormat/>
    <w:rsid w:val="00953668"/>
    <w:pPr>
      <w:spacing w:line="312" w:lineRule="auto"/>
      <w:ind w:firstLine="720"/>
      <w:jc w:val="both"/>
    </w:pPr>
    <w:rPr>
      <w:noProof/>
      <w:szCs w:val="20"/>
    </w:rPr>
  </w:style>
  <w:style w:type="paragraph" w:customStyle="1" w:styleId="Normal21">
    <w:name w:val="Normal2"/>
    <w:uiPriority w:val="99"/>
    <w:qFormat/>
    <w:rsid w:val="00953668"/>
  </w:style>
  <w:style w:type="paragraph" w:customStyle="1" w:styleId="ListParagraph1">
    <w:name w:val="List Paragraph1"/>
    <w:basedOn w:val="af4"/>
    <w:uiPriority w:val="99"/>
    <w:qFormat/>
    <w:rsid w:val="00953668"/>
    <w:pPr>
      <w:spacing w:after="200" w:line="312" w:lineRule="auto"/>
      <w:ind w:left="720"/>
      <w:contextualSpacing/>
    </w:pPr>
    <w:rPr>
      <w:rFonts w:ascii="Calibri" w:hAnsi="Calibri"/>
      <w:sz w:val="22"/>
      <w:szCs w:val="22"/>
      <w:lang w:eastAsia="en-US"/>
    </w:rPr>
  </w:style>
  <w:style w:type="paragraph" w:customStyle="1" w:styleId="1ffffffffd">
    <w:name w:val="Глава1"/>
    <w:basedOn w:val="af4"/>
    <w:next w:val="af4"/>
    <w:uiPriority w:val="99"/>
    <w:qFormat/>
    <w:rsid w:val="00953668"/>
    <w:pPr>
      <w:keepNext/>
      <w:keepLines/>
      <w:spacing w:before="480" w:line="276" w:lineRule="auto"/>
      <w:outlineLvl w:val="0"/>
    </w:pPr>
    <w:rPr>
      <w:rFonts w:ascii="Cambria" w:hAnsi="Cambria"/>
      <w:b/>
      <w:bCs/>
      <w:color w:val="365F91"/>
      <w:sz w:val="28"/>
      <w:szCs w:val="28"/>
      <w:lang w:eastAsia="en-US"/>
    </w:rPr>
  </w:style>
  <w:style w:type="paragraph" w:customStyle="1" w:styleId="affffffffffffffffffd">
    <w:name w:val="!!!!!!!!!!!!"/>
    <w:basedOn w:val="1f6"/>
    <w:uiPriority w:val="99"/>
    <w:qFormat/>
    <w:rsid w:val="00953668"/>
    <w:pPr>
      <w:pageBreakBefore/>
      <w:suppressAutoHyphens w:val="0"/>
      <w:autoSpaceDN/>
      <w:spacing w:before="0" w:after="0"/>
      <w:ind w:left="0" w:right="0"/>
      <w:contextualSpacing/>
      <w:outlineLvl w:val="0"/>
    </w:pPr>
    <w:rPr>
      <w:smallCaps/>
      <w:spacing w:val="-6"/>
      <w:sz w:val="32"/>
      <w:szCs w:val="32"/>
    </w:rPr>
  </w:style>
  <w:style w:type="character" w:customStyle="1" w:styleId="-ff6">
    <w:name w:val="Доклад - текст Знак"/>
    <w:link w:val="-ff7"/>
    <w:uiPriority w:val="99"/>
    <w:qFormat/>
    <w:locked/>
    <w:rsid w:val="00953668"/>
    <w:rPr>
      <w:sz w:val="24"/>
    </w:rPr>
  </w:style>
  <w:style w:type="paragraph" w:customStyle="1" w:styleId="-ff7">
    <w:name w:val="Доклад - текст"/>
    <w:basedOn w:val="af4"/>
    <w:link w:val="-ff6"/>
    <w:uiPriority w:val="99"/>
    <w:qFormat/>
    <w:rsid w:val="00953668"/>
    <w:pPr>
      <w:ind w:firstLine="709"/>
      <w:jc w:val="both"/>
    </w:pPr>
    <w:rPr>
      <w:szCs w:val="20"/>
    </w:rPr>
  </w:style>
  <w:style w:type="character" w:customStyle="1" w:styleId="-ff8">
    <w:name w:val="Доклад - заголовок Знак"/>
    <w:link w:val="-"/>
    <w:uiPriority w:val="99"/>
    <w:qFormat/>
    <w:locked/>
    <w:rsid w:val="00953668"/>
    <w:rPr>
      <w:b/>
      <w:sz w:val="28"/>
      <w:szCs w:val="28"/>
    </w:rPr>
  </w:style>
  <w:style w:type="paragraph" w:customStyle="1" w:styleId="-">
    <w:name w:val="Доклад - заголовок"/>
    <w:basedOn w:val="-ff7"/>
    <w:link w:val="-ff8"/>
    <w:uiPriority w:val="99"/>
    <w:qFormat/>
    <w:rsid w:val="00953668"/>
    <w:pPr>
      <w:numPr>
        <w:numId w:val="95"/>
      </w:numPr>
      <w:spacing w:after="360"/>
      <w:ind w:left="357" w:hanging="357"/>
      <w:outlineLvl w:val="0"/>
    </w:pPr>
    <w:rPr>
      <w:b/>
      <w:sz w:val="28"/>
      <w:szCs w:val="28"/>
    </w:rPr>
  </w:style>
  <w:style w:type="character" w:customStyle="1" w:styleId="-ff9">
    <w:name w:val="Доклад - подзаголовок Знак"/>
    <w:link w:val="-0"/>
    <w:uiPriority w:val="99"/>
    <w:qFormat/>
    <w:locked/>
    <w:rsid w:val="00953668"/>
    <w:rPr>
      <w:b/>
      <w:sz w:val="24"/>
    </w:rPr>
  </w:style>
  <w:style w:type="paragraph" w:customStyle="1" w:styleId="-0">
    <w:name w:val="Доклад - подзаголовок"/>
    <w:basedOn w:val="-ff7"/>
    <w:link w:val="-ff9"/>
    <w:uiPriority w:val="99"/>
    <w:qFormat/>
    <w:rsid w:val="00953668"/>
    <w:pPr>
      <w:numPr>
        <w:ilvl w:val="1"/>
        <w:numId w:val="95"/>
      </w:numPr>
      <w:spacing w:before="360" w:after="240"/>
      <w:ind w:left="567" w:hanging="567"/>
    </w:pPr>
    <w:rPr>
      <w:b/>
    </w:rPr>
  </w:style>
  <w:style w:type="character" w:customStyle="1" w:styleId="-29">
    <w:name w:val="Доклад - подзаг2 Знак"/>
    <w:link w:val="-2"/>
    <w:uiPriority w:val="99"/>
    <w:qFormat/>
    <w:locked/>
    <w:rsid w:val="00953668"/>
    <w:rPr>
      <w:b/>
      <w:sz w:val="24"/>
    </w:rPr>
  </w:style>
  <w:style w:type="paragraph" w:customStyle="1" w:styleId="-2">
    <w:name w:val="Доклад - подзаг2"/>
    <w:basedOn w:val="-0"/>
    <w:link w:val="-29"/>
    <w:uiPriority w:val="99"/>
    <w:qFormat/>
    <w:rsid w:val="00953668"/>
    <w:pPr>
      <w:numPr>
        <w:ilvl w:val="2"/>
      </w:numPr>
      <w:tabs>
        <w:tab w:val="num" w:pos="2520"/>
      </w:tabs>
    </w:pPr>
  </w:style>
  <w:style w:type="character" w:customStyle="1" w:styleId="-ffa">
    <w:name w:val="Доклад - таблица Знак"/>
    <w:link w:val="-ffb"/>
    <w:uiPriority w:val="99"/>
    <w:qFormat/>
    <w:locked/>
    <w:rsid w:val="00953668"/>
    <w:rPr>
      <w:i/>
      <w:sz w:val="24"/>
    </w:rPr>
  </w:style>
  <w:style w:type="paragraph" w:customStyle="1" w:styleId="-ffb">
    <w:name w:val="Доклад - таблица"/>
    <w:basedOn w:val="-ff7"/>
    <w:link w:val="-ffa"/>
    <w:uiPriority w:val="99"/>
    <w:qFormat/>
    <w:rsid w:val="00953668"/>
    <w:pPr>
      <w:spacing w:before="120" w:after="120"/>
      <w:ind w:firstLine="0"/>
      <w:jc w:val="right"/>
    </w:pPr>
    <w:rPr>
      <w:i/>
    </w:rPr>
  </w:style>
  <w:style w:type="character" w:customStyle="1" w:styleId="-ffc">
    <w:name w:val="Доклад - рисунок Знак"/>
    <w:link w:val="-ffd"/>
    <w:uiPriority w:val="99"/>
    <w:qFormat/>
    <w:locked/>
    <w:rsid w:val="00953668"/>
    <w:rPr>
      <w:i/>
      <w:sz w:val="24"/>
    </w:rPr>
  </w:style>
  <w:style w:type="paragraph" w:customStyle="1" w:styleId="-ffd">
    <w:name w:val="Доклад - рисунок"/>
    <w:basedOn w:val="-ffb"/>
    <w:link w:val="-ffc"/>
    <w:uiPriority w:val="99"/>
    <w:qFormat/>
    <w:rsid w:val="00953668"/>
    <w:pPr>
      <w:jc w:val="center"/>
    </w:pPr>
  </w:style>
  <w:style w:type="paragraph" w:customStyle="1" w:styleId="196">
    <w:name w:val="Знак Знак Знак1 Знак Знак Знак Знак9"/>
    <w:basedOn w:val="af4"/>
    <w:uiPriority w:val="99"/>
    <w:qFormat/>
    <w:rsid w:val="00953668"/>
    <w:pPr>
      <w:tabs>
        <w:tab w:val="num" w:pos="694"/>
      </w:tabs>
      <w:spacing w:after="160" w:line="240" w:lineRule="exact"/>
      <w:ind w:left="694" w:hanging="454"/>
      <w:jc w:val="both"/>
    </w:pPr>
    <w:rPr>
      <w:rFonts w:ascii="Verdana" w:hAnsi="Verdana" w:cs="Verdana"/>
      <w:sz w:val="20"/>
      <w:szCs w:val="20"/>
      <w:lang w:val="en-US" w:eastAsia="en-US"/>
    </w:rPr>
  </w:style>
  <w:style w:type="paragraph" w:customStyle="1" w:styleId="12f6">
    <w:name w:val="Выделенная цитата12"/>
    <w:basedOn w:val="af4"/>
    <w:next w:val="af4"/>
    <w:uiPriority w:val="99"/>
    <w:qFormat/>
    <w:rsid w:val="00953668"/>
    <w:pPr>
      <w:pBdr>
        <w:bottom w:val="single" w:sz="4" w:space="4" w:color="4F81BD"/>
      </w:pBdr>
      <w:spacing w:before="200" w:after="280"/>
      <w:ind w:left="936" w:right="936"/>
    </w:pPr>
    <w:rPr>
      <w:rFonts w:ascii="Calibri" w:hAnsi="Calibri" w:cs="Calibri"/>
      <w:b/>
      <w:bCs/>
      <w:i/>
      <w:iCs/>
    </w:rPr>
  </w:style>
  <w:style w:type="paragraph" w:customStyle="1" w:styleId="2125">
    <w:name w:val="Цитата 212"/>
    <w:basedOn w:val="af4"/>
    <w:next w:val="af4"/>
    <w:uiPriority w:val="99"/>
    <w:qFormat/>
    <w:rsid w:val="00953668"/>
    <w:rPr>
      <w:i/>
      <w:iCs/>
      <w:color w:val="000000"/>
    </w:rPr>
  </w:style>
  <w:style w:type="paragraph" w:customStyle="1" w:styleId="22f3">
    <w:name w:val="Без интервала22"/>
    <w:uiPriority w:val="99"/>
    <w:qFormat/>
    <w:rsid w:val="00953668"/>
    <w:rPr>
      <w:sz w:val="28"/>
      <w:szCs w:val="28"/>
      <w:lang w:eastAsia="en-US"/>
    </w:rPr>
  </w:style>
  <w:style w:type="paragraph" w:customStyle="1" w:styleId="12f7">
    <w:name w:val="Заголовок оглавления12"/>
    <w:basedOn w:val="19"/>
    <w:next w:val="af4"/>
    <w:uiPriority w:val="99"/>
    <w:qFormat/>
    <w:rsid w:val="00953668"/>
    <w:pPr>
      <w:keepLines/>
      <w:spacing w:before="480" w:line="276" w:lineRule="auto"/>
      <w:jc w:val="left"/>
      <w:outlineLvl w:val="9"/>
    </w:pPr>
    <w:rPr>
      <w:rFonts w:ascii="Cambria" w:eastAsia="Times New Roman" w:hAnsi="Cambria" w:cs="Cambria"/>
      <w:b/>
      <w:bCs/>
      <w:color w:val="365F91"/>
      <w:szCs w:val="28"/>
      <w:lang w:eastAsia="en-US"/>
    </w:rPr>
  </w:style>
  <w:style w:type="paragraph" w:customStyle="1" w:styleId="bodytext3">
    <w:name w:val="bodytext"/>
    <w:basedOn w:val="af4"/>
    <w:uiPriority w:val="99"/>
    <w:qFormat/>
    <w:rsid w:val="00953668"/>
    <w:pPr>
      <w:spacing w:before="100" w:beforeAutospacing="1" w:after="100" w:afterAutospacing="1"/>
    </w:pPr>
  </w:style>
  <w:style w:type="paragraph" w:customStyle="1" w:styleId="1223">
    <w:name w:val="1223 Знак Знак Знак"/>
    <w:basedOn w:val="af4"/>
    <w:uiPriority w:val="99"/>
    <w:qFormat/>
    <w:rsid w:val="00953668"/>
    <w:pPr>
      <w:spacing w:after="160" w:line="240" w:lineRule="exact"/>
    </w:pPr>
    <w:rPr>
      <w:rFonts w:ascii="Verdana" w:hAnsi="Verdana" w:cs="Verdana"/>
      <w:sz w:val="20"/>
      <w:szCs w:val="20"/>
      <w:lang w:val="en-US" w:eastAsia="en-US"/>
    </w:rPr>
  </w:style>
  <w:style w:type="paragraph" w:customStyle="1" w:styleId="2117">
    <w:name w:val="Цитата 211"/>
    <w:basedOn w:val="af4"/>
    <w:next w:val="af4"/>
    <w:uiPriority w:val="99"/>
    <w:qFormat/>
    <w:rsid w:val="00953668"/>
    <w:rPr>
      <w:i/>
      <w:iCs/>
      <w:color w:val="000000"/>
    </w:rPr>
  </w:style>
  <w:style w:type="paragraph" w:customStyle="1" w:styleId="21fd">
    <w:name w:val="Без интервала21"/>
    <w:uiPriority w:val="99"/>
    <w:qFormat/>
    <w:rsid w:val="00953668"/>
    <w:rPr>
      <w:sz w:val="28"/>
      <w:szCs w:val="28"/>
      <w:lang w:eastAsia="en-US"/>
    </w:rPr>
  </w:style>
  <w:style w:type="paragraph" w:customStyle="1" w:styleId="21fe">
    <w:name w:val="Обычный21"/>
    <w:uiPriority w:val="99"/>
    <w:qFormat/>
    <w:rsid w:val="00953668"/>
  </w:style>
  <w:style w:type="paragraph" w:customStyle="1" w:styleId="14">
    <w:name w:val="Таб_ном_1"/>
    <w:basedOn w:val="2b"/>
    <w:uiPriority w:val="99"/>
    <w:qFormat/>
    <w:rsid w:val="00953668"/>
    <w:pPr>
      <w:numPr>
        <w:ilvl w:val="1"/>
        <w:numId w:val="96"/>
      </w:numPr>
      <w:tabs>
        <w:tab w:val="num" w:pos="1022"/>
        <w:tab w:val="num" w:pos="1800"/>
      </w:tabs>
      <w:spacing w:before="0" w:beforeAutospacing="0" w:after="0" w:afterAutospacing="0"/>
    </w:pPr>
    <w:rPr>
      <w:rFonts w:ascii="Times New Roman" w:eastAsia="Times New Roman" w:hAnsi="Times New Roman" w:cs="Times New Roman"/>
      <w:b/>
      <w:sz w:val="24"/>
      <w:szCs w:val="24"/>
      <w:lang w:val="ru-RU"/>
    </w:rPr>
  </w:style>
  <w:style w:type="paragraph" w:customStyle="1" w:styleId="110">
    <w:name w:val="Таб_ном_1.1"/>
    <w:basedOn w:val="32"/>
    <w:uiPriority w:val="99"/>
    <w:qFormat/>
    <w:rsid w:val="00953668"/>
    <w:pPr>
      <w:numPr>
        <w:ilvl w:val="2"/>
        <w:numId w:val="96"/>
      </w:numPr>
      <w:tabs>
        <w:tab w:val="num" w:pos="2520"/>
      </w:tabs>
      <w:spacing w:before="0" w:line="240" w:lineRule="auto"/>
      <w:ind w:left="0" w:firstLine="0"/>
    </w:pPr>
    <w:rPr>
      <w:rFonts w:eastAsia="Times New Roman" w:cs="Times New Roman"/>
      <w:sz w:val="24"/>
      <w:szCs w:val="24"/>
      <w:u w:val="none"/>
      <w:lang w:eastAsia="en-US"/>
    </w:rPr>
  </w:style>
  <w:style w:type="paragraph" w:customStyle="1" w:styleId="111">
    <w:name w:val="Таб_ном_1.1.1"/>
    <w:basedOn w:val="49"/>
    <w:uiPriority w:val="99"/>
    <w:qFormat/>
    <w:rsid w:val="00953668"/>
    <w:pPr>
      <w:numPr>
        <w:ilvl w:val="3"/>
        <w:numId w:val="96"/>
      </w:numPr>
      <w:ind w:left="0"/>
    </w:pPr>
    <w:rPr>
      <w:szCs w:val="20"/>
    </w:rPr>
  </w:style>
  <w:style w:type="paragraph" w:customStyle="1" w:styleId="MTDisplayEquation">
    <w:name w:val="MTDisplayEquation"/>
    <w:basedOn w:val="af4"/>
    <w:uiPriority w:val="99"/>
    <w:semiHidden/>
    <w:qFormat/>
    <w:rsid w:val="00953668"/>
    <w:pPr>
      <w:tabs>
        <w:tab w:val="center" w:pos="4680"/>
        <w:tab w:val="right" w:pos="9360"/>
      </w:tabs>
      <w:spacing w:line="360" w:lineRule="auto"/>
      <w:jc w:val="both"/>
    </w:pPr>
    <w:rPr>
      <w:sz w:val="28"/>
    </w:rPr>
  </w:style>
  <w:style w:type="paragraph" w:customStyle="1" w:styleId="affffffffffffffffffe">
    <w:name w:val="Должность(титульник)"/>
    <w:basedOn w:val="af4"/>
    <w:next w:val="af4"/>
    <w:uiPriority w:val="99"/>
    <w:semiHidden/>
    <w:qFormat/>
    <w:rsid w:val="00953668"/>
    <w:pPr>
      <w:spacing w:before="120" w:after="120"/>
    </w:pPr>
    <w:rPr>
      <w:szCs w:val="20"/>
    </w:rPr>
  </w:style>
  <w:style w:type="paragraph" w:customStyle="1" w:styleId="afffffffffffffffffff">
    <w:name w:val="Имя тома"/>
    <w:basedOn w:val="afffffffffffffffff3"/>
    <w:uiPriority w:val="99"/>
    <w:semiHidden/>
    <w:qFormat/>
    <w:rsid w:val="00953668"/>
  </w:style>
  <w:style w:type="paragraph" w:customStyle="1" w:styleId="afffffffffffffffffff0">
    <w:name w:val="Название в колонтитуле"/>
    <w:uiPriority w:val="99"/>
    <w:semiHidden/>
    <w:qFormat/>
    <w:rsid w:val="00953668"/>
    <w:pPr>
      <w:spacing w:before="240" w:after="240"/>
      <w:ind w:left="2693"/>
    </w:pPr>
    <w:rPr>
      <w:rFonts w:ascii="Arial" w:hAnsi="Arial"/>
      <w:b/>
      <w:i/>
      <w:sz w:val="36"/>
    </w:rPr>
  </w:style>
  <w:style w:type="paragraph" w:customStyle="1" w:styleId="1ffffffffe">
    <w:name w:val="Колонтитул 1"/>
    <w:uiPriority w:val="99"/>
    <w:semiHidden/>
    <w:qFormat/>
    <w:rsid w:val="00953668"/>
    <w:pPr>
      <w:spacing w:line="280" w:lineRule="exact"/>
      <w:ind w:left="2268"/>
    </w:pPr>
    <w:rPr>
      <w:rFonts w:ascii="Arial" w:hAnsi="Arial"/>
      <w:b/>
      <w:i/>
      <w:sz w:val="24"/>
    </w:rPr>
  </w:style>
  <w:style w:type="paragraph" w:customStyle="1" w:styleId="afffffffffffffffffff1">
    <w:name w:val="Шифр тома"/>
    <w:basedOn w:val="afffffffffffffffff5"/>
    <w:uiPriority w:val="99"/>
    <w:semiHidden/>
    <w:qFormat/>
    <w:rsid w:val="00953668"/>
  </w:style>
  <w:style w:type="paragraph" w:customStyle="1" w:styleId="afffffffffffffffffff2">
    <w:name w:val="НОмер тома"/>
    <w:basedOn w:val="af4"/>
    <w:uiPriority w:val="99"/>
    <w:semiHidden/>
    <w:qFormat/>
    <w:rsid w:val="00953668"/>
    <w:pPr>
      <w:spacing w:line="360" w:lineRule="auto"/>
      <w:ind w:right="-20"/>
      <w:jc w:val="center"/>
    </w:pPr>
    <w:rPr>
      <w:sz w:val="28"/>
      <w:szCs w:val="20"/>
    </w:rPr>
  </w:style>
  <w:style w:type="character" w:customStyle="1" w:styleId="afffffffffffffffffff3">
    <w:name w:val="П.З. Знак"/>
    <w:link w:val="afffffffffffffffffff4"/>
    <w:uiPriority w:val="99"/>
    <w:qFormat/>
    <w:locked/>
    <w:rsid w:val="00953668"/>
    <w:rPr>
      <w:sz w:val="28"/>
    </w:rPr>
  </w:style>
  <w:style w:type="paragraph" w:customStyle="1" w:styleId="afffffffffffffffffff4">
    <w:name w:val="П.З."/>
    <w:basedOn w:val="af4"/>
    <w:link w:val="afffffffffffffffffff3"/>
    <w:uiPriority w:val="99"/>
    <w:qFormat/>
    <w:rsid w:val="00953668"/>
    <w:pPr>
      <w:spacing w:line="360" w:lineRule="auto"/>
      <w:ind w:firstLine="851"/>
      <w:jc w:val="both"/>
    </w:pPr>
    <w:rPr>
      <w:sz w:val="28"/>
      <w:szCs w:val="20"/>
    </w:rPr>
  </w:style>
  <w:style w:type="character" w:customStyle="1" w:styleId="afffffffffffffffffff5">
    <w:name w:val="Колонтитул(бок.) Знак"/>
    <w:link w:val="afffffffffffffffffff6"/>
    <w:uiPriority w:val="99"/>
    <w:qFormat/>
    <w:locked/>
    <w:rsid w:val="00953668"/>
    <w:rPr>
      <w:rFonts w:ascii="ISOCPEUR" w:hAnsi="ISOCPEUR"/>
      <w:i/>
      <w:spacing w:val="-20"/>
      <w:sz w:val="28"/>
    </w:rPr>
  </w:style>
  <w:style w:type="paragraph" w:customStyle="1" w:styleId="afffffffffffffffffff6">
    <w:name w:val="Колонтитул(бок.)"/>
    <w:basedOn w:val="af4"/>
    <w:link w:val="afffffffffffffffffff5"/>
    <w:uiPriority w:val="99"/>
    <w:semiHidden/>
    <w:qFormat/>
    <w:rsid w:val="00953668"/>
    <w:pPr>
      <w:spacing w:line="360" w:lineRule="auto"/>
      <w:jc w:val="center"/>
    </w:pPr>
    <w:rPr>
      <w:rFonts w:ascii="ISOCPEUR" w:hAnsi="ISOCPEUR"/>
      <w:i/>
      <w:spacing w:val="-20"/>
      <w:sz w:val="28"/>
      <w:szCs w:val="20"/>
    </w:rPr>
  </w:style>
  <w:style w:type="paragraph" w:customStyle="1" w:styleId="afffffffffffffffffff7">
    <w:name w:val="Колонтитул(номер)"/>
    <w:basedOn w:val="af4"/>
    <w:uiPriority w:val="99"/>
    <w:qFormat/>
    <w:rsid w:val="00953668"/>
    <w:pPr>
      <w:spacing w:line="360" w:lineRule="auto"/>
      <w:jc w:val="center"/>
    </w:pPr>
    <w:rPr>
      <w:rFonts w:ascii="ISOCPEUR" w:hAnsi="ISOCPEUR"/>
      <w:i/>
      <w:szCs w:val="18"/>
    </w:rPr>
  </w:style>
  <w:style w:type="paragraph" w:customStyle="1" w:styleId="-ffe">
    <w:name w:val="Колонтитул(наз.орган-и)"/>
    <w:basedOn w:val="af4"/>
    <w:uiPriority w:val="99"/>
    <w:semiHidden/>
    <w:qFormat/>
    <w:rsid w:val="00953668"/>
    <w:pPr>
      <w:spacing w:before="120" w:line="360" w:lineRule="auto"/>
      <w:jc w:val="center"/>
    </w:pPr>
    <w:rPr>
      <w:rFonts w:ascii="ISOCPEUR" w:hAnsi="ISOCPEUR"/>
      <w:i/>
      <w:sz w:val="20"/>
    </w:rPr>
  </w:style>
  <w:style w:type="paragraph" w:customStyle="1" w:styleId="afffffffffffffffffff8">
    <w:name w:val="Колонтитул(надпись)"/>
    <w:basedOn w:val="af4"/>
    <w:uiPriority w:val="99"/>
    <w:qFormat/>
    <w:rsid w:val="00953668"/>
    <w:pPr>
      <w:spacing w:line="360" w:lineRule="auto"/>
    </w:pPr>
    <w:rPr>
      <w:rFonts w:ascii="ISOCPEUR" w:hAnsi="ISOCPEUR"/>
      <w:i/>
      <w:sz w:val="18"/>
      <w:szCs w:val="20"/>
    </w:rPr>
  </w:style>
  <w:style w:type="paragraph" w:customStyle="1" w:styleId="afffffffffffffffffff9">
    <w:name w:val="Колонтитул(номер_низ)"/>
    <w:basedOn w:val="af4"/>
    <w:uiPriority w:val="99"/>
    <w:semiHidden/>
    <w:qFormat/>
    <w:rsid w:val="00953668"/>
    <w:pPr>
      <w:spacing w:before="120" w:line="360" w:lineRule="auto"/>
      <w:jc w:val="center"/>
    </w:pPr>
    <w:rPr>
      <w:rFonts w:ascii="ISOCPEUR" w:hAnsi="ISOCPEUR"/>
      <w:i/>
    </w:rPr>
  </w:style>
  <w:style w:type="paragraph" w:customStyle="1" w:styleId="afffffffffffffffffffa">
    <w:name w:val="Колонтитул(надпись_бок)"/>
    <w:basedOn w:val="afffffffffffffffffff8"/>
    <w:uiPriority w:val="99"/>
    <w:semiHidden/>
    <w:qFormat/>
    <w:rsid w:val="00953668"/>
    <w:pPr>
      <w:spacing w:line="240" w:lineRule="auto"/>
    </w:pPr>
    <w:rPr>
      <w:rFonts w:ascii="Times New Roman" w:hAnsi="Times New Roman"/>
      <w:i w:val="0"/>
      <w:sz w:val="24"/>
      <w:szCs w:val="24"/>
    </w:rPr>
  </w:style>
  <w:style w:type="paragraph" w:customStyle="1" w:styleId="afffffffffffffffffffb">
    <w:name w:val="Колонтитул(объект.номер)"/>
    <w:basedOn w:val="-ffe"/>
    <w:uiPriority w:val="99"/>
    <w:semiHidden/>
    <w:qFormat/>
    <w:rsid w:val="00953668"/>
    <w:pPr>
      <w:spacing w:before="0" w:line="240" w:lineRule="auto"/>
      <w:jc w:val="left"/>
    </w:pPr>
    <w:rPr>
      <w:rFonts w:ascii="Times New Roman" w:hAnsi="Times New Roman"/>
      <w:i w:val="0"/>
      <w:sz w:val="24"/>
    </w:rPr>
  </w:style>
  <w:style w:type="paragraph" w:customStyle="1" w:styleId="afffffffffffffffffffc">
    <w:name w:val="Таблица(номерация)"/>
    <w:basedOn w:val="af4"/>
    <w:uiPriority w:val="99"/>
    <w:qFormat/>
    <w:rsid w:val="00953668"/>
    <w:pPr>
      <w:spacing w:before="60" w:line="360" w:lineRule="auto"/>
      <w:jc w:val="center"/>
    </w:pPr>
    <w:rPr>
      <w:sz w:val="28"/>
      <w:szCs w:val="20"/>
    </w:rPr>
  </w:style>
  <w:style w:type="paragraph" w:customStyle="1" w:styleId="afffffffffffffffffffd">
    <w:name w:val="Таблица(шапка)"/>
    <w:basedOn w:val="af4"/>
    <w:uiPriority w:val="99"/>
    <w:semiHidden/>
    <w:qFormat/>
    <w:rsid w:val="00953668"/>
    <w:pPr>
      <w:spacing w:line="360" w:lineRule="auto"/>
      <w:jc w:val="center"/>
    </w:pPr>
    <w:rPr>
      <w:sz w:val="16"/>
      <w:szCs w:val="20"/>
    </w:rPr>
  </w:style>
  <w:style w:type="paragraph" w:customStyle="1" w:styleId="12f8">
    <w:name w:val="Таблица 12"/>
    <w:basedOn w:val="afffffffffffffffffff4"/>
    <w:qFormat/>
    <w:rsid w:val="00953668"/>
    <w:pPr>
      <w:spacing w:line="240" w:lineRule="auto"/>
      <w:ind w:firstLine="0"/>
      <w:jc w:val="left"/>
    </w:pPr>
    <w:rPr>
      <w:szCs w:val="24"/>
    </w:rPr>
  </w:style>
  <w:style w:type="paragraph" w:customStyle="1" w:styleId="afffffffffffffffffffe">
    <w:name w:val="Чертежный"/>
    <w:uiPriority w:val="99"/>
    <w:semiHidden/>
    <w:qFormat/>
    <w:rsid w:val="00953668"/>
    <w:pPr>
      <w:jc w:val="both"/>
    </w:pPr>
    <w:rPr>
      <w:rFonts w:ascii="ISOCPEUR" w:hAnsi="ISOCPEUR"/>
      <w:i/>
      <w:sz w:val="28"/>
      <w:lang w:val="uk-UA"/>
    </w:rPr>
  </w:style>
  <w:style w:type="paragraph" w:customStyle="1" w:styleId="14f1">
    <w:name w:val="Таблица 14"/>
    <w:basedOn w:val="afffffffffffffffffff4"/>
    <w:uiPriority w:val="99"/>
    <w:qFormat/>
    <w:rsid w:val="00953668"/>
    <w:pPr>
      <w:spacing w:line="240" w:lineRule="auto"/>
      <w:ind w:firstLine="0"/>
    </w:pPr>
  </w:style>
  <w:style w:type="paragraph" w:customStyle="1" w:styleId="10f4">
    <w:name w:val="Таблица 10"/>
    <w:basedOn w:val="afffffffffffffffffff4"/>
    <w:uiPriority w:val="99"/>
    <w:qFormat/>
    <w:rsid w:val="00953668"/>
    <w:pPr>
      <w:spacing w:line="240" w:lineRule="auto"/>
      <w:ind w:firstLine="0"/>
    </w:pPr>
    <w:rPr>
      <w:sz w:val="20"/>
    </w:rPr>
  </w:style>
  <w:style w:type="paragraph" w:customStyle="1" w:styleId="a4">
    <w:name w:val="список"/>
    <w:basedOn w:val="afffffffffffffffffff4"/>
    <w:uiPriority w:val="99"/>
    <w:qFormat/>
    <w:rsid w:val="00953668"/>
    <w:pPr>
      <w:numPr>
        <w:numId w:val="97"/>
      </w:numPr>
      <w:tabs>
        <w:tab w:val="clear" w:pos="1134"/>
        <w:tab w:val="num" w:pos="360"/>
        <w:tab w:val="num" w:pos="720"/>
        <w:tab w:val="num" w:pos="851"/>
      </w:tabs>
      <w:ind w:left="1429" w:hanging="360"/>
    </w:pPr>
  </w:style>
  <w:style w:type="paragraph" w:customStyle="1" w:styleId="a6">
    <w:name w:val="список нумерован."/>
    <w:basedOn w:val="afffffffffffffffffff4"/>
    <w:uiPriority w:val="99"/>
    <w:qFormat/>
    <w:rsid w:val="00953668"/>
    <w:pPr>
      <w:numPr>
        <w:numId w:val="98"/>
      </w:numPr>
      <w:tabs>
        <w:tab w:val="clear" w:pos="1134"/>
        <w:tab w:val="num" w:pos="360"/>
        <w:tab w:val="num" w:pos="567"/>
        <w:tab w:val="num" w:pos="720"/>
      </w:tabs>
      <w:ind w:left="360" w:hanging="360"/>
    </w:pPr>
  </w:style>
  <w:style w:type="paragraph" w:customStyle="1" w:styleId="affffffffffffffffffff">
    <w:name w:val="ПН (Обычный)"/>
    <w:uiPriority w:val="99"/>
    <w:qFormat/>
    <w:rsid w:val="00953668"/>
    <w:pPr>
      <w:ind w:firstLine="720"/>
      <w:jc w:val="both"/>
    </w:pPr>
    <w:rPr>
      <w:noProof/>
      <w:sz w:val="24"/>
    </w:rPr>
  </w:style>
  <w:style w:type="paragraph" w:customStyle="1" w:styleId="xl223">
    <w:name w:val="xl223"/>
    <w:basedOn w:val="af4"/>
    <w:uiPriority w:val="99"/>
    <w:qFormat/>
    <w:rsid w:val="00953668"/>
    <w:pPr>
      <w:pBdr>
        <w:left w:val="single" w:sz="8" w:space="0" w:color="auto"/>
        <w:bottom w:val="single" w:sz="4" w:space="0" w:color="auto"/>
        <w:right w:val="single" w:sz="4" w:space="0" w:color="auto"/>
      </w:pBdr>
      <w:spacing w:before="100" w:beforeAutospacing="1" w:after="100" w:afterAutospacing="1"/>
      <w:jc w:val="center"/>
    </w:pPr>
    <w:rPr>
      <w:color w:val="0070C0"/>
      <w:sz w:val="20"/>
      <w:szCs w:val="20"/>
    </w:rPr>
  </w:style>
  <w:style w:type="paragraph" w:customStyle="1" w:styleId="xl224">
    <w:name w:val="xl224"/>
    <w:basedOn w:val="af4"/>
    <w:uiPriority w:val="99"/>
    <w:qFormat/>
    <w:rsid w:val="00953668"/>
    <w:pPr>
      <w:pBdr>
        <w:bottom w:val="single" w:sz="4" w:space="0" w:color="auto"/>
        <w:right w:val="single" w:sz="8" w:space="0" w:color="auto"/>
      </w:pBdr>
      <w:spacing w:before="100" w:beforeAutospacing="1" w:after="100" w:afterAutospacing="1"/>
      <w:jc w:val="center"/>
    </w:pPr>
    <w:rPr>
      <w:color w:val="0070C0"/>
      <w:sz w:val="20"/>
      <w:szCs w:val="20"/>
    </w:rPr>
  </w:style>
  <w:style w:type="paragraph" w:customStyle="1" w:styleId="xl225">
    <w:name w:val="xl225"/>
    <w:basedOn w:val="af4"/>
    <w:uiPriority w:val="99"/>
    <w:qFormat/>
    <w:rsid w:val="00953668"/>
    <w:pPr>
      <w:pBdr>
        <w:bottom w:val="single" w:sz="8" w:space="0" w:color="auto"/>
        <w:right w:val="single" w:sz="8" w:space="0" w:color="auto"/>
      </w:pBdr>
      <w:spacing w:before="100" w:beforeAutospacing="1" w:after="100" w:afterAutospacing="1"/>
      <w:jc w:val="center"/>
    </w:pPr>
    <w:rPr>
      <w:color w:val="0070C0"/>
      <w:sz w:val="20"/>
      <w:szCs w:val="20"/>
    </w:rPr>
  </w:style>
  <w:style w:type="paragraph" w:customStyle="1" w:styleId="xl226">
    <w:name w:val="xl226"/>
    <w:basedOn w:val="af4"/>
    <w:uiPriority w:val="99"/>
    <w:qFormat/>
    <w:rsid w:val="00953668"/>
    <w:pPr>
      <w:pBdr>
        <w:top w:val="single" w:sz="4" w:space="0" w:color="auto"/>
        <w:left w:val="single" w:sz="4" w:space="0" w:color="auto"/>
        <w:bottom w:val="single" w:sz="4" w:space="0" w:color="auto"/>
      </w:pBdr>
      <w:spacing w:before="100" w:beforeAutospacing="1" w:after="100" w:afterAutospacing="1"/>
      <w:jc w:val="center"/>
    </w:pPr>
    <w:rPr>
      <w:color w:val="0070C0"/>
      <w:sz w:val="20"/>
      <w:szCs w:val="20"/>
    </w:rPr>
  </w:style>
  <w:style w:type="paragraph" w:customStyle="1" w:styleId="xl227">
    <w:name w:val="xl227"/>
    <w:basedOn w:val="af4"/>
    <w:uiPriority w:val="99"/>
    <w:qFormat/>
    <w:rsid w:val="00953668"/>
    <w:pPr>
      <w:pBdr>
        <w:top w:val="single" w:sz="4" w:space="0" w:color="auto"/>
        <w:left w:val="single" w:sz="4" w:space="0" w:color="auto"/>
        <w:bottom w:val="single" w:sz="8" w:space="0" w:color="auto"/>
      </w:pBdr>
      <w:spacing w:before="100" w:beforeAutospacing="1" w:after="100" w:afterAutospacing="1"/>
      <w:jc w:val="center"/>
    </w:pPr>
    <w:rPr>
      <w:color w:val="0070C0"/>
    </w:rPr>
  </w:style>
  <w:style w:type="paragraph" w:customStyle="1" w:styleId="xl228">
    <w:name w:val="xl228"/>
    <w:basedOn w:val="af4"/>
    <w:uiPriority w:val="99"/>
    <w:qFormat/>
    <w:rsid w:val="00953668"/>
    <w:pPr>
      <w:pBdr>
        <w:top w:val="single" w:sz="4" w:space="0" w:color="auto"/>
        <w:right w:val="single" w:sz="4" w:space="0" w:color="auto"/>
      </w:pBdr>
      <w:spacing w:before="100" w:beforeAutospacing="1" w:after="100" w:afterAutospacing="1"/>
      <w:jc w:val="center"/>
    </w:pPr>
    <w:rPr>
      <w:color w:val="0070C0"/>
    </w:rPr>
  </w:style>
  <w:style w:type="paragraph" w:customStyle="1" w:styleId="xl229">
    <w:name w:val="xl229"/>
    <w:basedOn w:val="af4"/>
    <w:uiPriority w:val="99"/>
    <w:qFormat/>
    <w:rsid w:val="00953668"/>
    <w:pPr>
      <w:pBdr>
        <w:top w:val="single" w:sz="4" w:space="0" w:color="auto"/>
        <w:left w:val="single" w:sz="4" w:space="0" w:color="auto"/>
        <w:right w:val="single" w:sz="8" w:space="0" w:color="auto"/>
      </w:pBdr>
      <w:spacing w:before="100" w:beforeAutospacing="1" w:after="100" w:afterAutospacing="1"/>
      <w:jc w:val="center"/>
    </w:pPr>
    <w:rPr>
      <w:color w:val="0070C0"/>
    </w:rPr>
  </w:style>
  <w:style w:type="paragraph" w:customStyle="1" w:styleId="xl230">
    <w:name w:val="xl230"/>
    <w:basedOn w:val="af4"/>
    <w:uiPriority w:val="99"/>
    <w:qFormat/>
    <w:rsid w:val="00953668"/>
    <w:pPr>
      <w:pBdr>
        <w:left w:val="single" w:sz="8" w:space="0" w:color="auto"/>
        <w:bottom w:val="single" w:sz="8" w:space="0" w:color="auto"/>
        <w:right w:val="single" w:sz="4" w:space="0" w:color="auto"/>
      </w:pBdr>
      <w:spacing w:before="100" w:beforeAutospacing="1" w:after="100" w:afterAutospacing="1"/>
      <w:jc w:val="center"/>
    </w:pPr>
    <w:rPr>
      <w:b/>
      <w:bCs/>
      <w:color w:val="0070C0"/>
      <w:sz w:val="20"/>
      <w:szCs w:val="20"/>
    </w:rPr>
  </w:style>
  <w:style w:type="paragraph" w:customStyle="1" w:styleId="xl231">
    <w:name w:val="xl231"/>
    <w:basedOn w:val="af4"/>
    <w:uiPriority w:val="99"/>
    <w:qFormat/>
    <w:rsid w:val="00953668"/>
    <w:pPr>
      <w:pBdr>
        <w:bottom w:val="single" w:sz="8" w:space="0" w:color="auto"/>
        <w:right w:val="single" w:sz="8" w:space="0" w:color="auto"/>
      </w:pBdr>
      <w:spacing w:before="100" w:beforeAutospacing="1" w:after="100" w:afterAutospacing="1"/>
      <w:jc w:val="center"/>
    </w:pPr>
    <w:rPr>
      <w:b/>
      <w:bCs/>
      <w:color w:val="0070C0"/>
      <w:sz w:val="20"/>
      <w:szCs w:val="20"/>
    </w:rPr>
  </w:style>
  <w:style w:type="paragraph" w:customStyle="1" w:styleId="xl232">
    <w:name w:val="xl232"/>
    <w:basedOn w:val="af4"/>
    <w:uiPriority w:val="99"/>
    <w:qFormat/>
    <w:rsid w:val="00953668"/>
    <w:pPr>
      <w:pBdr>
        <w:top w:val="single" w:sz="4" w:space="0" w:color="auto"/>
        <w:left w:val="single" w:sz="4" w:space="0" w:color="auto"/>
        <w:right w:val="single" w:sz="8" w:space="0" w:color="auto"/>
      </w:pBdr>
      <w:spacing w:before="100" w:beforeAutospacing="1" w:after="100" w:afterAutospacing="1"/>
    </w:pPr>
    <w:rPr>
      <w:b/>
      <w:bCs/>
      <w:color w:val="0070C0"/>
      <w:sz w:val="20"/>
      <w:szCs w:val="20"/>
    </w:rPr>
  </w:style>
  <w:style w:type="paragraph" w:customStyle="1" w:styleId="xl233">
    <w:name w:val="xl233"/>
    <w:basedOn w:val="af4"/>
    <w:uiPriority w:val="99"/>
    <w:qFormat/>
    <w:rsid w:val="00953668"/>
    <w:pPr>
      <w:pBdr>
        <w:bottom w:val="single" w:sz="4" w:space="0" w:color="auto"/>
        <w:right w:val="single" w:sz="4" w:space="0" w:color="auto"/>
      </w:pBdr>
      <w:spacing w:before="100" w:beforeAutospacing="1" w:after="100" w:afterAutospacing="1"/>
      <w:jc w:val="center"/>
    </w:pPr>
    <w:rPr>
      <w:b/>
      <w:bCs/>
      <w:color w:val="0070C0"/>
      <w:sz w:val="20"/>
      <w:szCs w:val="20"/>
    </w:rPr>
  </w:style>
  <w:style w:type="paragraph" w:customStyle="1" w:styleId="xl234">
    <w:name w:val="xl234"/>
    <w:basedOn w:val="af4"/>
    <w:uiPriority w:val="99"/>
    <w:qFormat/>
    <w:rsid w:val="00953668"/>
    <w:pPr>
      <w:pBdr>
        <w:bottom w:val="single" w:sz="4" w:space="0" w:color="auto"/>
      </w:pBdr>
      <w:spacing w:before="100" w:beforeAutospacing="1" w:after="100" w:afterAutospacing="1"/>
      <w:jc w:val="center"/>
    </w:pPr>
    <w:rPr>
      <w:b/>
      <w:bCs/>
      <w:color w:val="0070C0"/>
      <w:sz w:val="20"/>
      <w:szCs w:val="20"/>
    </w:rPr>
  </w:style>
  <w:style w:type="paragraph" w:customStyle="1" w:styleId="xl235">
    <w:name w:val="xl235"/>
    <w:basedOn w:val="af4"/>
    <w:uiPriority w:val="99"/>
    <w:qFormat/>
    <w:rsid w:val="0095366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70C0"/>
      <w:sz w:val="20"/>
      <w:szCs w:val="20"/>
    </w:rPr>
  </w:style>
  <w:style w:type="paragraph" w:customStyle="1" w:styleId="xl236">
    <w:name w:val="xl236"/>
    <w:basedOn w:val="af4"/>
    <w:uiPriority w:val="99"/>
    <w:qFormat/>
    <w:rsid w:val="00953668"/>
    <w:pPr>
      <w:pBdr>
        <w:top w:val="single" w:sz="4" w:space="0" w:color="auto"/>
        <w:left w:val="single" w:sz="4" w:space="0" w:color="auto"/>
        <w:bottom w:val="single" w:sz="8" w:space="0" w:color="auto"/>
        <w:right w:val="single" w:sz="8" w:space="0" w:color="auto"/>
      </w:pBdr>
      <w:spacing w:before="100" w:beforeAutospacing="1" w:after="100" w:afterAutospacing="1"/>
      <w:jc w:val="center"/>
    </w:pPr>
    <w:rPr>
      <w:color w:val="0070C0"/>
      <w:sz w:val="20"/>
      <w:szCs w:val="20"/>
    </w:rPr>
  </w:style>
  <w:style w:type="paragraph" w:customStyle="1" w:styleId="xl237">
    <w:name w:val="xl237"/>
    <w:basedOn w:val="af4"/>
    <w:uiPriority w:val="99"/>
    <w:qFormat/>
    <w:rsid w:val="00953668"/>
    <w:pPr>
      <w:pBdr>
        <w:top w:val="single" w:sz="4" w:space="0" w:color="auto"/>
        <w:bottom w:val="single" w:sz="8" w:space="0" w:color="auto"/>
        <w:right w:val="single" w:sz="4" w:space="0" w:color="auto"/>
      </w:pBdr>
      <w:shd w:val="clear" w:color="auto" w:fill="A5A5A5"/>
      <w:spacing w:before="100" w:beforeAutospacing="1" w:after="100" w:afterAutospacing="1"/>
    </w:pPr>
    <w:rPr>
      <w:color w:val="0070C0"/>
      <w:sz w:val="20"/>
      <w:szCs w:val="20"/>
    </w:rPr>
  </w:style>
  <w:style w:type="paragraph" w:customStyle="1" w:styleId="xl238">
    <w:name w:val="xl238"/>
    <w:basedOn w:val="af4"/>
    <w:uiPriority w:val="99"/>
    <w:qFormat/>
    <w:rsid w:val="00953668"/>
    <w:pPr>
      <w:pBdr>
        <w:top w:val="single" w:sz="4" w:space="0" w:color="auto"/>
        <w:left w:val="single" w:sz="4" w:space="0" w:color="auto"/>
        <w:bottom w:val="single" w:sz="8" w:space="0" w:color="auto"/>
        <w:right w:val="single" w:sz="8" w:space="0" w:color="auto"/>
      </w:pBdr>
      <w:shd w:val="clear" w:color="auto" w:fill="A5A5A5"/>
      <w:spacing w:before="100" w:beforeAutospacing="1" w:after="100" w:afterAutospacing="1"/>
    </w:pPr>
    <w:rPr>
      <w:color w:val="0070C0"/>
      <w:sz w:val="20"/>
      <w:szCs w:val="20"/>
    </w:rPr>
  </w:style>
  <w:style w:type="paragraph" w:customStyle="1" w:styleId="xl239">
    <w:name w:val="xl239"/>
    <w:basedOn w:val="af4"/>
    <w:uiPriority w:val="99"/>
    <w:qFormat/>
    <w:rsid w:val="00953668"/>
    <w:pPr>
      <w:pBdr>
        <w:top w:val="single" w:sz="8" w:space="0" w:color="auto"/>
        <w:left w:val="single" w:sz="8" w:space="0" w:color="auto"/>
        <w:right w:val="single" w:sz="4" w:space="0" w:color="auto"/>
      </w:pBdr>
      <w:spacing w:before="100" w:beforeAutospacing="1" w:after="100" w:afterAutospacing="1"/>
    </w:pPr>
    <w:rPr>
      <w:color w:val="0070C0"/>
    </w:rPr>
  </w:style>
  <w:style w:type="paragraph" w:customStyle="1" w:styleId="xl240">
    <w:name w:val="xl240"/>
    <w:basedOn w:val="af4"/>
    <w:uiPriority w:val="99"/>
    <w:qFormat/>
    <w:rsid w:val="00953668"/>
    <w:pPr>
      <w:pBdr>
        <w:left w:val="single" w:sz="8" w:space="0" w:color="auto"/>
        <w:right w:val="single" w:sz="4" w:space="0" w:color="auto"/>
      </w:pBdr>
      <w:spacing w:before="100" w:beforeAutospacing="1" w:after="100" w:afterAutospacing="1"/>
    </w:pPr>
    <w:rPr>
      <w:color w:val="0070C0"/>
    </w:rPr>
  </w:style>
  <w:style w:type="paragraph" w:customStyle="1" w:styleId="xl241">
    <w:name w:val="xl241"/>
    <w:basedOn w:val="af4"/>
    <w:uiPriority w:val="99"/>
    <w:qFormat/>
    <w:rsid w:val="00953668"/>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70C0"/>
    </w:rPr>
  </w:style>
  <w:style w:type="paragraph" w:customStyle="1" w:styleId="xl242">
    <w:name w:val="xl242"/>
    <w:basedOn w:val="af4"/>
    <w:uiPriority w:val="99"/>
    <w:qFormat/>
    <w:rsid w:val="0095366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70C0"/>
    </w:rPr>
  </w:style>
  <w:style w:type="paragraph" w:customStyle="1" w:styleId="xl243">
    <w:name w:val="xl243"/>
    <w:basedOn w:val="af4"/>
    <w:uiPriority w:val="99"/>
    <w:qFormat/>
    <w:rsid w:val="0095366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70C0"/>
    </w:rPr>
  </w:style>
  <w:style w:type="paragraph" w:customStyle="1" w:styleId="xl244">
    <w:name w:val="xl244"/>
    <w:basedOn w:val="af4"/>
    <w:uiPriority w:val="99"/>
    <w:qFormat/>
    <w:rsid w:val="00953668"/>
    <w:pPr>
      <w:pBdr>
        <w:top w:val="single" w:sz="8" w:space="0" w:color="auto"/>
        <w:left w:val="single" w:sz="4" w:space="0" w:color="auto"/>
        <w:bottom w:val="single" w:sz="4" w:space="0" w:color="auto"/>
        <w:right w:val="single" w:sz="8" w:space="0" w:color="auto"/>
      </w:pBdr>
      <w:shd w:val="clear" w:color="auto" w:fill="A5A5A5"/>
      <w:spacing w:before="100" w:beforeAutospacing="1" w:after="100" w:afterAutospacing="1"/>
      <w:jc w:val="center"/>
    </w:pPr>
    <w:rPr>
      <w:color w:val="0070C0"/>
      <w:sz w:val="20"/>
      <w:szCs w:val="20"/>
    </w:rPr>
  </w:style>
  <w:style w:type="paragraph" w:customStyle="1" w:styleId="xl245">
    <w:name w:val="xl245"/>
    <w:basedOn w:val="af4"/>
    <w:uiPriority w:val="99"/>
    <w:qFormat/>
    <w:rsid w:val="00953668"/>
    <w:pPr>
      <w:pBdr>
        <w:top w:val="single" w:sz="8" w:space="0" w:color="auto"/>
        <w:left w:val="single" w:sz="8" w:space="0" w:color="auto"/>
        <w:right w:val="single" w:sz="4" w:space="0" w:color="auto"/>
      </w:pBdr>
      <w:spacing w:before="100" w:beforeAutospacing="1" w:after="100" w:afterAutospacing="1"/>
    </w:pPr>
    <w:rPr>
      <w:color w:val="0070C0"/>
    </w:rPr>
  </w:style>
  <w:style w:type="paragraph" w:customStyle="1" w:styleId="xl246">
    <w:name w:val="xl246"/>
    <w:basedOn w:val="af4"/>
    <w:uiPriority w:val="99"/>
    <w:qFormat/>
    <w:rsid w:val="00953668"/>
    <w:pPr>
      <w:pBdr>
        <w:left w:val="single" w:sz="8" w:space="0" w:color="auto"/>
        <w:right w:val="single" w:sz="4" w:space="0" w:color="auto"/>
      </w:pBdr>
      <w:spacing w:before="100" w:beforeAutospacing="1" w:after="100" w:afterAutospacing="1"/>
    </w:pPr>
    <w:rPr>
      <w:color w:val="0070C0"/>
    </w:rPr>
  </w:style>
  <w:style w:type="paragraph" w:customStyle="1" w:styleId="xl247">
    <w:name w:val="xl247"/>
    <w:basedOn w:val="af4"/>
    <w:uiPriority w:val="99"/>
    <w:qFormat/>
    <w:rsid w:val="00953668"/>
    <w:pPr>
      <w:pBdr>
        <w:left w:val="single" w:sz="8" w:space="0" w:color="auto"/>
        <w:bottom w:val="single" w:sz="8" w:space="0" w:color="auto"/>
        <w:right w:val="single" w:sz="4" w:space="0" w:color="auto"/>
      </w:pBdr>
      <w:spacing w:before="100" w:beforeAutospacing="1" w:after="100" w:afterAutospacing="1"/>
    </w:pPr>
    <w:rPr>
      <w:color w:val="0070C0"/>
    </w:rPr>
  </w:style>
  <w:style w:type="paragraph" w:customStyle="1" w:styleId="xl248">
    <w:name w:val="xl248"/>
    <w:basedOn w:val="af4"/>
    <w:uiPriority w:val="99"/>
    <w:qFormat/>
    <w:rsid w:val="00953668"/>
    <w:pPr>
      <w:pBdr>
        <w:top w:val="single" w:sz="8" w:space="0" w:color="auto"/>
        <w:left w:val="single" w:sz="8" w:space="0" w:color="auto"/>
        <w:bottom w:val="single" w:sz="4" w:space="0" w:color="auto"/>
      </w:pBdr>
      <w:shd w:val="clear" w:color="auto" w:fill="A5A5A5"/>
      <w:spacing w:before="100" w:beforeAutospacing="1" w:after="100" w:afterAutospacing="1"/>
      <w:jc w:val="center"/>
    </w:pPr>
    <w:rPr>
      <w:color w:val="0070C0"/>
      <w:sz w:val="20"/>
      <w:szCs w:val="20"/>
    </w:rPr>
  </w:style>
  <w:style w:type="paragraph" w:customStyle="1" w:styleId="xl249">
    <w:name w:val="xl249"/>
    <w:basedOn w:val="af4"/>
    <w:uiPriority w:val="99"/>
    <w:qFormat/>
    <w:rsid w:val="00953668"/>
    <w:pPr>
      <w:pBdr>
        <w:top w:val="single" w:sz="8" w:space="0" w:color="auto"/>
        <w:bottom w:val="single" w:sz="4" w:space="0" w:color="auto"/>
        <w:right w:val="single" w:sz="8" w:space="0" w:color="auto"/>
      </w:pBdr>
      <w:shd w:val="clear" w:color="auto" w:fill="A5A5A5"/>
      <w:spacing w:before="100" w:beforeAutospacing="1" w:after="100" w:afterAutospacing="1"/>
      <w:jc w:val="center"/>
    </w:pPr>
    <w:rPr>
      <w:color w:val="0070C0"/>
      <w:sz w:val="20"/>
      <w:szCs w:val="20"/>
    </w:rPr>
  </w:style>
  <w:style w:type="paragraph" w:customStyle="1" w:styleId="xl250">
    <w:name w:val="xl250"/>
    <w:basedOn w:val="af4"/>
    <w:uiPriority w:val="99"/>
    <w:qFormat/>
    <w:rsid w:val="00953668"/>
    <w:pPr>
      <w:pBdr>
        <w:top w:val="single" w:sz="8" w:space="0" w:color="auto"/>
        <w:left w:val="single" w:sz="8" w:space="0" w:color="auto"/>
        <w:bottom w:val="single" w:sz="4" w:space="0" w:color="auto"/>
        <w:right w:val="single" w:sz="4" w:space="0" w:color="auto"/>
      </w:pBdr>
      <w:shd w:val="clear" w:color="auto" w:fill="A5A5A5"/>
      <w:spacing w:before="100" w:beforeAutospacing="1" w:after="100" w:afterAutospacing="1"/>
      <w:jc w:val="center"/>
    </w:pPr>
    <w:rPr>
      <w:color w:val="0070C0"/>
      <w:sz w:val="20"/>
      <w:szCs w:val="20"/>
    </w:rPr>
  </w:style>
  <w:style w:type="paragraph" w:customStyle="1" w:styleId="xl251">
    <w:name w:val="xl251"/>
    <w:basedOn w:val="af4"/>
    <w:uiPriority w:val="99"/>
    <w:qFormat/>
    <w:rsid w:val="00953668"/>
    <w:pPr>
      <w:pBdr>
        <w:top w:val="single" w:sz="4" w:space="0" w:color="auto"/>
        <w:left w:val="single" w:sz="8" w:space="0" w:color="auto"/>
        <w:bottom w:val="single" w:sz="8" w:space="0" w:color="auto"/>
        <w:right w:val="single" w:sz="4" w:space="0" w:color="auto"/>
      </w:pBdr>
      <w:shd w:val="clear" w:color="auto" w:fill="A5A5A5"/>
      <w:spacing w:before="100" w:beforeAutospacing="1" w:after="100" w:afterAutospacing="1"/>
      <w:jc w:val="center"/>
    </w:pPr>
    <w:rPr>
      <w:color w:val="0070C0"/>
      <w:sz w:val="20"/>
      <w:szCs w:val="20"/>
    </w:rPr>
  </w:style>
  <w:style w:type="paragraph" w:customStyle="1" w:styleId="xl252">
    <w:name w:val="xl252"/>
    <w:basedOn w:val="af4"/>
    <w:uiPriority w:val="99"/>
    <w:qFormat/>
    <w:rsid w:val="00953668"/>
    <w:pPr>
      <w:pBdr>
        <w:top w:val="single" w:sz="4" w:space="0" w:color="auto"/>
        <w:left w:val="single" w:sz="4" w:space="0" w:color="auto"/>
        <w:bottom w:val="single" w:sz="8" w:space="0" w:color="auto"/>
        <w:right w:val="single" w:sz="8" w:space="0" w:color="auto"/>
      </w:pBdr>
      <w:shd w:val="clear" w:color="auto" w:fill="A5A5A5"/>
      <w:spacing w:before="100" w:beforeAutospacing="1" w:after="100" w:afterAutospacing="1"/>
      <w:jc w:val="center"/>
    </w:pPr>
    <w:rPr>
      <w:color w:val="0070C0"/>
      <w:sz w:val="20"/>
      <w:szCs w:val="20"/>
    </w:rPr>
  </w:style>
  <w:style w:type="paragraph" w:customStyle="1" w:styleId="xl253">
    <w:name w:val="xl253"/>
    <w:basedOn w:val="af4"/>
    <w:uiPriority w:val="99"/>
    <w:qFormat/>
    <w:rsid w:val="00953668"/>
    <w:pPr>
      <w:pBdr>
        <w:left w:val="single" w:sz="8" w:space="0" w:color="auto"/>
        <w:right w:val="single" w:sz="4" w:space="0" w:color="auto"/>
      </w:pBdr>
      <w:spacing w:before="100" w:beforeAutospacing="1" w:after="100" w:afterAutospacing="1"/>
      <w:jc w:val="center"/>
    </w:pPr>
    <w:rPr>
      <w:b/>
      <w:bCs/>
      <w:color w:val="0070C0"/>
      <w:sz w:val="20"/>
      <w:szCs w:val="20"/>
    </w:rPr>
  </w:style>
  <w:style w:type="paragraph" w:customStyle="1" w:styleId="xl254">
    <w:name w:val="xl254"/>
    <w:basedOn w:val="af4"/>
    <w:uiPriority w:val="99"/>
    <w:qFormat/>
    <w:rsid w:val="00953668"/>
    <w:pPr>
      <w:pBdr>
        <w:top w:val="single" w:sz="8" w:space="0" w:color="auto"/>
        <w:left w:val="single" w:sz="8" w:space="0" w:color="auto"/>
        <w:right w:val="single" w:sz="4" w:space="0" w:color="auto"/>
      </w:pBdr>
      <w:spacing w:before="100" w:beforeAutospacing="1" w:after="100" w:afterAutospacing="1"/>
      <w:jc w:val="center"/>
    </w:pPr>
    <w:rPr>
      <w:color w:val="0070C0"/>
      <w:sz w:val="20"/>
      <w:szCs w:val="20"/>
    </w:rPr>
  </w:style>
  <w:style w:type="paragraph" w:customStyle="1" w:styleId="xl255">
    <w:name w:val="xl255"/>
    <w:basedOn w:val="af4"/>
    <w:uiPriority w:val="99"/>
    <w:qFormat/>
    <w:rsid w:val="00953668"/>
    <w:pPr>
      <w:pBdr>
        <w:left w:val="single" w:sz="8" w:space="0" w:color="auto"/>
        <w:right w:val="single" w:sz="4" w:space="0" w:color="auto"/>
      </w:pBdr>
      <w:spacing w:before="100" w:beforeAutospacing="1" w:after="100" w:afterAutospacing="1"/>
      <w:jc w:val="center"/>
    </w:pPr>
    <w:rPr>
      <w:color w:val="0070C0"/>
      <w:sz w:val="20"/>
      <w:szCs w:val="20"/>
    </w:rPr>
  </w:style>
  <w:style w:type="paragraph" w:customStyle="1" w:styleId="xl256">
    <w:name w:val="xl256"/>
    <w:basedOn w:val="af4"/>
    <w:uiPriority w:val="99"/>
    <w:qFormat/>
    <w:rsid w:val="00953668"/>
    <w:pPr>
      <w:pBdr>
        <w:left w:val="single" w:sz="8" w:space="0" w:color="auto"/>
        <w:bottom w:val="single" w:sz="8" w:space="0" w:color="auto"/>
        <w:right w:val="single" w:sz="4" w:space="0" w:color="auto"/>
      </w:pBdr>
      <w:spacing w:before="100" w:beforeAutospacing="1" w:after="100" w:afterAutospacing="1"/>
      <w:jc w:val="center"/>
    </w:pPr>
    <w:rPr>
      <w:color w:val="0070C0"/>
      <w:sz w:val="20"/>
      <w:szCs w:val="20"/>
    </w:rPr>
  </w:style>
  <w:style w:type="paragraph" w:customStyle="1" w:styleId="xl257">
    <w:name w:val="xl257"/>
    <w:basedOn w:val="af4"/>
    <w:uiPriority w:val="99"/>
    <w:qFormat/>
    <w:rsid w:val="00953668"/>
    <w:pPr>
      <w:pBdr>
        <w:top w:val="single" w:sz="8" w:space="0" w:color="auto"/>
        <w:left w:val="single" w:sz="8" w:space="0" w:color="auto"/>
        <w:bottom w:val="single" w:sz="8" w:space="0" w:color="auto"/>
      </w:pBdr>
      <w:shd w:val="clear" w:color="auto" w:fill="BFBFBF"/>
      <w:spacing w:before="100" w:beforeAutospacing="1" w:after="100" w:afterAutospacing="1"/>
      <w:jc w:val="center"/>
    </w:pPr>
    <w:rPr>
      <w:b/>
      <w:bCs/>
    </w:rPr>
  </w:style>
  <w:style w:type="paragraph" w:customStyle="1" w:styleId="xl258">
    <w:name w:val="xl258"/>
    <w:basedOn w:val="af4"/>
    <w:uiPriority w:val="99"/>
    <w:qFormat/>
    <w:rsid w:val="00953668"/>
    <w:pPr>
      <w:pBdr>
        <w:top w:val="single" w:sz="8" w:space="0" w:color="auto"/>
        <w:bottom w:val="single" w:sz="8" w:space="0" w:color="auto"/>
      </w:pBdr>
      <w:shd w:val="clear" w:color="auto" w:fill="BFBFBF"/>
      <w:spacing w:before="100" w:beforeAutospacing="1" w:after="100" w:afterAutospacing="1"/>
      <w:jc w:val="center"/>
    </w:pPr>
    <w:rPr>
      <w:b/>
      <w:bCs/>
    </w:rPr>
  </w:style>
  <w:style w:type="paragraph" w:customStyle="1" w:styleId="xl259">
    <w:name w:val="xl259"/>
    <w:basedOn w:val="af4"/>
    <w:uiPriority w:val="99"/>
    <w:qFormat/>
    <w:rsid w:val="00953668"/>
    <w:pPr>
      <w:pBdr>
        <w:top w:val="single" w:sz="8" w:space="0" w:color="auto"/>
        <w:bottom w:val="single" w:sz="8" w:space="0" w:color="auto"/>
        <w:right w:val="single" w:sz="8" w:space="0" w:color="auto"/>
      </w:pBdr>
      <w:shd w:val="clear" w:color="auto" w:fill="BFBFBF"/>
      <w:spacing w:before="100" w:beforeAutospacing="1" w:after="100" w:afterAutospacing="1"/>
      <w:jc w:val="center"/>
    </w:pPr>
    <w:rPr>
      <w:b/>
      <w:bCs/>
    </w:rPr>
  </w:style>
  <w:style w:type="paragraph" w:customStyle="1" w:styleId="xl260">
    <w:name w:val="xl260"/>
    <w:basedOn w:val="af4"/>
    <w:uiPriority w:val="99"/>
    <w:qFormat/>
    <w:rsid w:val="00953668"/>
    <w:pPr>
      <w:pBdr>
        <w:top w:val="single" w:sz="8" w:space="0" w:color="auto"/>
        <w:left w:val="single" w:sz="8" w:space="0" w:color="auto"/>
        <w:bottom w:val="single" w:sz="8" w:space="0" w:color="auto"/>
      </w:pBdr>
      <w:shd w:val="clear" w:color="auto" w:fill="BFBFBF"/>
      <w:spacing w:before="100" w:beforeAutospacing="1" w:after="100" w:afterAutospacing="1"/>
      <w:jc w:val="center"/>
    </w:pPr>
    <w:rPr>
      <w:b/>
      <w:bCs/>
    </w:rPr>
  </w:style>
  <w:style w:type="paragraph" w:customStyle="1" w:styleId="xl261">
    <w:name w:val="xl261"/>
    <w:basedOn w:val="af4"/>
    <w:uiPriority w:val="99"/>
    <w:qFormat/>
    <w:rsid w:val="00953668"/>
    <w:pPr>
      <w:pBdr>
        <w:top w:val="single" w:sz="8" w:space="0" w:color="auto"/>
        <w:bottom w:val="single" w:sz="8" w:space="0" w:color="auto"/>
      </w:pBdr>
      <w:shd w:val="clear" w:color="auto" w:fill="BFBFBF"/>
      <w:spacing w:before="100" w:beforeAutospacing="1" w:after="100" w:afterAutospacing="1"/>
      <w:jc w:val="center"/>
    </w:pPr>
    <w:rPr>
      <w:b/>
      <w:bCs/>
    </w:rPr>
  </w:style>
  <w:style w:type="paragraph" w:customStyle="1" w:styleId="xl262">
    <w:name w:val="xl262"/>
    <w:basedOn w:val="af4"/>
    <w:uiPriority w:val="99"/>
    <w:qFormat/>
    <w:rsid w:val="00953668"/>
    <w:pPr>
      <w:shd w:val="clear" w:color="auto" w:fill="BFBFBF"/>
      <w:spacing w:before="100" w:beforeAutospacing="1" w:after="100" w:afterAutospacing="1"/>
      <w:jc w:val="center"/>
    </w:pPr>
    <w:rPr>
      <w:b/>
      <w:bCs/>
    </w:rPr>
  </w:style>
  <w:style w:type="paragraph" w:customStyle="1" w:styleId="xl263">
    <w:name w:val="xl263"/>
    <w:basedOn w:val="af4"/>
    <w:uiPriority w:val="99"/>
    <w:qFormat/>
    <w:rsid w:val="00953668"/>
    <w:pPr>
      <w:pBdr>
        <w:right w:val="single" w:sz="8" w:space="0" w:color="auto"/>
      </w:pBdr>
      <w:shd w:val="clear" w:color="auto" w:fill="BFBFBF"/>
      <w:spacing w:before="100" w:beforeAutospacing="1" w:after="100" w:afterAutospacing="1"/>
      <w:jc w:val="center"/>
    </w:pPr>
    <w:rPr>
      <w:b/>
      <w:bCs/>
    </w:rPr>
  </w:style>
  <w:style w:type="paragraph" w:customStyle="1" w:styleId="xl264">
    <w:name w:val="xl264"/>
    <w:basedOn w:val="af4"/>
    <w:uiPriority w:val="99"/>
    <w:qFormat/>
    <w:rsid w:val="00953668"/>
    <w:pPr>
      <w:pBdr>
        <w:top w:val="single" w:sz="8" w:space="0" w:color="auto"/>
        <w:left w:val="single" w:sz="8" w:space="0" w:color="auto"/>
        <w:right w:val="single" w:sz="4" w:space="0" w:color="auto"/>
      </w:pBdr>
      <w:spacing w:before="100" w:beforeAutospacing="1" w:after="100" w:afterAutospacing="1"/>
      <w:jc w:val="center"/>
    </w:pPr>
    <w:rPr>
      <w:color w:val="0070C0"/>
      <w:sz w:val="20"/>
      <w:szCs w:val="20"/>
    </w:rPr>
  </w:style>
  <w:style w:type="paragraph" w:customStyle="1" w:styleId="xl265">
    <w:name w:val="xl265"/>
    <w:basedOn w:val="af4"/>
    <w:uiPriority w:val="99"/>
    <w:qFormat/>
    <w:rsid w:val="00953668"/>
    <w:pPr>
      <w:pBdr>
        <w:left w:val="single" w:sz="8" w:space="0" w:color="auto"/>
        <w:right w:val="single" w:sz="4" w:space="0" w:color="auto"/>
      </w:pBdr>
      <w:spacing w:before="100" w:beforeAutospacing="1" w:after="100" w:afterAutospacing="1"/>
      <w:jc w:val="center"/>
    </w:pPr>
    <w:rPr>
      <w:color w:val="0070C0"/>
      <w:sz w:val="20"/>
      <w:szCs w:val="20"/>
    </w:rPr>
  </w:style>
  <w:style w:type="paragraph" w:customStyle="1" w:styleId="xl266">
    <w:name w:val="xl266"/>
    <w:basedOn w:val="af4"/>
    <w:uiPriority w:val="99"/>
    <w:qFormat/>
    <w:rsid w:val="00953668"/>
    <w:pPr>
      <w:pBdr>
        <w:left w:val="single" w:sz="8" w:space="0" w:color="auto"/>
        <w:bottom w:val="single" w:sz="8" w:space="0" w:color="auto"/>
        <w:right w:val="single" w:sz="4" w:space="0" w:color="auto"/>
      </w:pBdr>
      <w:spacing w:before="100" w:beforeAutospacing="1" w:after="100" w:afterAutospacing="1"/>
      <w:jc w:val="center"/>
    </w:pPr>
    <w:rPr>
      <w:color w:val="0070C0"/>
      <w:sz w:val="20"/>
      <w:szCs w:val="20"/>
    </w:rPr>
  </w:style>
  <w:style w:type="paragraph" w:customStyle="1" w:styleId="MARY">
    <w:name w:val="MARY текст таблицы"/>
    <w:basedOn w:val="af4"/>
    <w:uiPriority w:val="99"/>
    <w:qFormat/>
    <w:rsid w:val="00953668"/>
    <w:pPr>
      <w:keepNext/>
      <w:jc w:val="center"/>
    </w:pPr>
    <w:rPr>
      <w:sz w:val="22"/>
      <w:szCs w:val="20"/>
    </w:rPr>
  </w:style>
  <w:style w:type="character" w:customStyle="1" w:styleId="affffffffffffffffffff0">
    <w:name w:val="Текст доклада Знак"/>
    <w:link w:val="affffffffffffffffffff1"/>
    <w:qFormat/>
    <w:locked/>
    <w:rsid w:val="00953668"/>
    <w:rPr>
      <w:rFonts w:eastAsia="MS PMincho"/>
    </w:rPr>
  </w:style>
  <w:style w:type="paragraph" w:customStyle="1" w:styleId="affffffffffffffffffff1">
    <w:name w:val="Текст доклада"/>
    <w:basedOn w:val="af4"/>
    <w:link w:val="affffffffffffffffffff0"/>
    <w:qFormat/>
    <w:rsid w:val="00953668"/>
    <w:pPr>
      <w:spacing w:after="200" w:line="276" w:lineRule="auto"/>
      <w:ind w:firstLine="709"/>
      <w:contextualSpacing/>
      <w:jc w:val="both"/>
    </w:pPr>
    <w:rPr>
      <w:rFonts w:eastAsia="MS PMincho"/>
      <w:sz w:val="20"/>
      <w:szCs w:val="20"/>
    </w:rPr>
  </w:style>
  <w:style w:type="paragraph" w:customStyle="1" w:styleId="Iniiaiieoaenoioaoa">
    <w:name w:val="Iniiaiie oaeno io?aoa"/>
    <w:uiPriority w:val="99"/>
    <w:qFormat/>
    <w:rsid w:val="00953668"/>
    <w:pPr>
      <w:widowControl w:val="0"/>
      <w:spacing w:line="240" w:lineRule="atLeast"/>
      <w:ind w:firstLine="720"/>
      <w:jc w:val="both"/>
    </w:pPr>
    <w:rPr>
      <w:sz w:val="24"/>
      <w:lang w:val="en-US"/>
    </w:rPr>
  </w:style>
  <w:style w:type="character" w:customStyle="1" w:styleId="21150">
    <w:name w:val="Знак Знак2115"/>
    <w:uiPriority w:val="99"/>
    <w:qFormat/>
    <w:locked/>
    <w:rsid w:val="00953668"/>
    <w:rPr>
      <w:b/>
      <w:color w:val="FFFFFF"/>
      <w:sz w:val="24"/>
      <w:lang w:val="ru-RU" w:eastAsia="ru-RU"/>
    </w:rPr>
  </w:style>
  <w:style w:type="character" w:customStyle="1" w:styleId="2013">
    <w:name w:val="Знак Знак2013"/>
    <w:uiPriority w:val="99"/>
    <w:qFormat/>
    <w:locked/>
    <w:rsid w:val="00953668"/>
    <w:rPr>
      <w:b/>
      <w:color w:val="000000"/>
      <w:spacing w:val="-16"/>
      <w:sz w:val="34"/>
      <w:lang w:val="ru-RU" w:eastAsia="ru-RU"/>
    </w:rPr>
  </w:style>
  <w:style w:type="character" w:customStyle="1" w:styleId="349">
    <w:name w:val="Знак Знак349"/>
    <w:uiPriority w:val="99"/>
    <w:qFormat/>
    <w:rsid w:val="00953668"/>
    <w:rPr>
      <w:b/>
      <w:color w:val="000000"/>
      <w:spacing w:val="-16"/>
      <w:sz w:val="34"/>
      <w:shd w:val="clear" w:color="auto" w:fill="FFFFFF"/>
    </w:rPr>
  </w:style>
  <w:style w:type="character" w:customStyle="1" w:styleId="339">
    <w:name w:val="Знак Знак339"/>
    <w:uiPriority w:val="99"/>
    <w:qFormat/>
    <w:rsid w:val="00953668"/>
    <w:rPr>
      <w:sz w:val="28"/>
    </w:rPr>
  </w:style>
  <w:style w:type="character" w:customStyle="1" w:styleId="2490">
    <w:name w:val="Знак Знак249"/>
    <w:uiPriority w:val="99"/>
    <w:qFormat/>
    <w:rsid w:val="00953668"/>
    <w:rPr>
      <w:rFonts w:ascii="Times New Roman" w:hAnsi="Times New Roman"/>
      <w:lang w:val="ru-RU" w:eastAsia="ru-RU"/>
    </w:rPr>
  </w:style>
  <w:style w:type="character" w:customStyle="1" w:styleId="2390">
    <w:name w:val="Знак Знак239"/>
    <w:uiPriority w:val="99"/>
    <w:qFormat/>
    <w:rsid w:val="00953668"/>
    <w:rPr>
      <w:rFonts w:ascii="Times New Roman" w:hAnsi="Times New Roman"/>
      <w:sz w:val="24"/>
      <w:lang w:val="ru-RU" w:eastAsia="ru-RU"/>
    </w:rPr>
  </w:style>
  <w:style w:type="character" w:customStyle="1" w:styleId="1fffffffff">
    <w:name w:val="Гиперссылка1"/>
    <w:uiPriority w:val="99"/>
    <w:qFormat/>
    <w:rsid w:val="00953668"/>
    <w:rPr>
      <w:color w:val="0000FF"/>
      <w:u w:val="single"/>
    </w:rPr>
  </w:style>
  <w:style w:type="character" w:customStyle="1" w:styleId="CommentSubjectChar1">
    <w:name w:val="Comment Subject Char1"/>
    <w:uiPriority w:val="99"/>
    <w:semiHidden/>
    <w:qFormat/>
    <w:rsid w:val="00953668"/>
    <w:rPr>
      <w:rFonts w:ascii="Times New Roman" w:hAnsi="Times New Roman"/>
      <w:b/>
      <w:sz w:val="20"/>
    </w:rPr>
  </w:style>
  <w:style w:type="character" w:customStyle="1" w:styleId="12f9">
    <w:name w:val="Слабое выделение12"/>
    <w:uiPriority w:val="99"/>
    <w:qFormat/>
    <w:rsid w:val="00953668"/>
    <w:rPr>
      <w:rFonts w:ascii="Times New Roman" w:hAnsi="Times New Roman"/>
      <w:i/>
      <w:color w:val="auto"/>
    </w:rPr>
  </w:style>
  <w:style w:type="character" w:customStyle="1" w:styleId="12fa">
    <w:name w:val="Сильное выделение12"/>
    <w:uiPriority w:val="99"/>
    <w:qFormat/>
    <w:rsid w:val="00953668"/>
    <w:rPr>
      <w:rFonts w:ascii="Times New Roman" w:hAnsi="Times New Roman"/>
      <w:b/>
      <w:i/>
      <w:sz w:val="24"/>
      <w:u w:val="single"/>
    </w:rPr>
  </w:style>
  <w:style w:type="character" w:customStyle="1" w:styleId="12fb">
    <w:name w:val="Слабая ссылка12"/>
    <w:uiPriority w:val="99"/>
    <w:qFormat/>
    <w:rsid w:val="00953668"/>
    <w:rPr>
      <w:rFonts w:ascii="Times New Roman" w:hAnsi="Times New Roman"/>
      <w:sz w:val="24"/>
      <w:u w:val="single"/>
    </w:rPr>
  </w:style>
  <w:style w:type="character" w:customStyle="1" w:styleId="12fc">
    <w:name w:val="Сильная ссылка12"/>
    <w:uiPriority w:val="99"/>
    <w:qFormat/>
    <w:rsid w:val="00953668"/>
    <w:rPr>
      <w:rFonts w:ascii="Times New Roman" w:hAnsi="Times New Roman"/>
      <w:b/>
      <w:sz w:val="24"/>
      <w:u w:val="single"/>
    </w:rPr>
  </w:style>
  <w:style w:type="character" w:customStyle="1" w:styleId="12fd">
    <w:name w:val="Название книги12"/>
    <w:uiPriority w:val="99"/>
    <w:qFormat/>
    <w:rsid w:val="00953668"/>
    <w:rPr>
      <w:rFonts w:ascii="Cambria" w:hAnsi="Cambria"/>
      <w:b/>
      <w:i/>
      <w:sz w:val="24"/>
    </w:rPr>
  </w:style>
  <w:style w:type="paragraph" w:styleId="affffffffffffffffffff2">
    <w:name w:val="Date"/>
    <w:basedOn w:val="af4"/>
    <w:next w:val="af4"/>
    <w:link w:val="affffffffffffffffffff3"/>
    <w:uiPriority w:val="99"/>
    <w:qFormat/>
    <w:rsid w:val="00953668"/>
    <w:pPr>
      <w:spacing w:after="200" w:line="276" w:lineRule="auto"/>
    </w:pPr>
  </w:style>
  <w:style w:type="character" w:customStyle="1" w:styleId="affffffffffffffffffff3">
    <w:name w:val="Дата Знак"/>
    <w:basedOn w:val="af5"/>
    <w:link w:val="affffffffffffffffffff2"/>
    <w:uiPriority w:val="99"/>
    <w:qFormat/>
    <w:rsid w:val="00953668"/>
    <w:rPr>
      <w:sz w:val="24"/>
      <w:szCs w:val="24"/>
    </w:rPr>
  </w:style>
  <w:style w:type="character" w:customStyle="1" w:styleId="1fffffffff0">
    <w:name w:val="Дата Знак1"/>
    <w:uiPriority w:val="99"/>
    <w:semiHidden/>
    <w:qFormat/>
    <w:rsid w:val="00953668"/>
    <w:rPr>
      <w:rFonts w:cs="Times New Roman"/>
      <w:sz w:val="24"/>
      <w:szCs w:val="24"/>
    </w:rPr>
  </w:style>
  <w:style w:type="paragraph" w:styleId="affffffffffffffffffff4">
    <w:name w:val="Note Heading"/>
    <w:basedOn w:val="af4"/>
    <w:next w:val="af4"/>
    <w:link w:val="affffffffffffffffffff5"/>
    <w:uiPriority w:val="99"/>
    <w:qFormat/>
    <w:rsid w:val="00953668"/>
  </w:style>
  <w:style w:type="character" w:customStyle="1" w:styleId="affffffffffffffffffff5">
    <w:name w:val="Заголовок записки Знак"/>
    <w:basedOn w:val="af5"/>
    <w:link w:val="affffffffffffffffffff4"/>
    <w:uiPriority w:val="99"/>
    <w:qFormat/>
    <w:rsid w:val="00953668"/>
    <w:rPr>
      <w:sz w:val="24"/>
      <w:szCs w:val="24"/>
    </w:rPr>
  </w:style>
  <w:style w:type="character" w:customStyle="1" w:styleId="1fffffffff1">
    <w:name w:val="Заголовок записки Знак1"/>
    <w:uiPriority w:val="99"/>
    <w:semiHidden/>
    <w:qFormat/>
    <w:rsid w:val="00953668"/>
    <w:rPr>
      <w:rFonts w:cs="Times New Roman"/>
      <w:sz w:val="24"/>
      <w:szCs w:val="24"/>
    </w:rPr>
  </w:style>
  <w:style w:type="paragraph" w:styleId="affffffffffffffffffff6">
    <w:name w:val="Salutation"/>
    <w:basedOn w:val="af4"/>
    <w:next w:val="af4"/>
    <w:link w:val="affffffffffffffffffff7"/>
    <w:uiPriority w:val="99"/>
    <w:rsid w:val="00953668"/>
    <w:pPr>
      <w:spacing w:after="200" w:line="276" w:lineRule="auto"/>
    </w:pPr>
  </w:style>
  <w:style w:type="character" w:customStyle="1" w:styleId="affffffffffffffffffff7">
    <w:name w:val="Приветствие Знак"/>
    <w:basedOn w:val="af5"/>
    <w:link w:val="affffffffffffffffffff6"/>
    <w:uiPriority w:val="99"/>
    <w:qFormat/>
    <w:rsid w:val="00953668"/>
    <w:rPr>
      <w:sz w:val="24"/>
      <w:szCs w:val="24"/>
    </w:rPr>
  </w:style>
  <w:style w:type="character" w:customStyle="1" w:styleId="1fffffffff2">
    <w:name w:val="Приветствие Знак1"/>
    <w:uiPriority w:val="99"/>
    <w:semiHidden/>
    <w:qFormat/>
    <w:rsid w:val="00953668"/>
    <w:rPr>
      <w:rFonts w:cs="Times New Roman"/>
      <w:sz w:val="24"/>
      <w:szCs w:val="24"/>
    </w:rPr>
  </w:style>
  <w:style w:type="paragraph" w:styleId="affffffffffffffffffff8">
    <w:name w:val="Closing"/>
    <w:basedOn w:val="af4"/>
    <w:link w:val="affffffffffffffffffff9"/>
    <w:uiPriority w:val="99"/>
    <w:qFormat/>
    <w:rsid w:val="00953668"/>
    <w:pPr>
      <w:ind w:left="4252"/>
    </w:pPr>
  </w:style>
  <w:style w:type="character" w:customStyle="1" w:styleId="affffffffffffffffffff9">
    <w:name w:val="Прощание Знак"/>
    <w:basedOn w:val="af5"/>
    <w:link w:val="affffffffffffffffffff8"/>
    <w:uiPriority w:val="99"/>
    <w:qFormat/>
    <w:rsid w:val="00953668"/>
    <w:rPr>
      <w:sz w:val="24"/>
      <w:szCs w:val="24"/>
    </w:rPr>
  </w:style>
  <w:style w:type="character" w:customStyle="1" w:styleId="1fffffffff3">
    <w:name w:val="Прощание Знак1"/>
    <w:uiPriority w:val="99"/>
    <w:semiHidden/>
    <w:qFormat/>
    <w:rsid w:val="00953668"/>
    <w:rPr>
      <w:rFonts w:cs="Times New Roman"/>
      <w:sz w:val="24"/>
      <w:szCs w:val="24"/>
    </w:rPr>
  </w:style>
  <w:style w:type="paragraph" w:styleId="affffffffffffffffffffa">
    <w:name w:val="E-mail Signature"/>
    <w:basedOn w:val="af4"/>
    <w:link w:val="affffffffffffffffffffb"/>
    <w:uiPriority w:val="99"/>
    <w:qFormat/>
    <w:rsid w:val="00953668"/>
  </w:style>
  <w:style w:type="character" w:customStyle="1" w:styleId="affffffffffffffffffffb">
    <w:name w:val="Электронная подпись Знак"/>
    <w:basedOn w:val="af5"/>
    <w:link w:val="affffffffffffffffffffa"/>
    <w:uiPriority w:val="99"/>
    <w:qFormat/>
    <w:rsid w:val="00953668"/>
    <w:rPr>
      <w:sz w:val="24"/>
      <w:szCs w:val="24"/>
    </w:rPr>
  </w:style>
  <w:style w:type="character" w:customStyle="1" w:styleId="1fffffffff4">
    <w:name w:val="Электронная подпись Знак1"/>
    <w:uiPriority w:val="99"/>
    <w:semiHidden/>
    <w:qFormat/>
    <w:rsid w:val="00953668"/>
    <w:rPr>
      <w:rFonts w:cs="Times New Roman"/>
      <w:sz w:val="24"/>
      <w:szCs w:val="24"/>
    </w:rPr>
  </w:style>
  <w:style w:type="character" w:customStyle="1" w:styleId="BodyTextChar4">
    <w:name w:val="Body Text Char4"/>
    <w:aliases w:val="Основной текст таблиц Char4,в таблице Char4,таблицы Char4,в таблицах Char4,Основной текст Знак Знак Знак Char4,bt Char3,Основной текст Знак Знак Char3,Стратегия Знак Char3,Body Text Char3,Основной текст таблиц Char3,в таблице Char3"/>
    <w:uiPriority w:val="99"/>
    <w:qFormat/>
    <w:locked/>
    <w:rsid w:val="00953668"/>
    <w:rPr>
      <w:sz w:val="24"/>
    </w:rPr>
  </w:style>
  <w:style w:type="table" w:styleId="2ffffff4">
    <w:name w:val="Table Simple 2"/>
    <w:basedOn w:val="af6"/>
    <w:uiPriority w:val="99"/>
    <w:rsid w:val="00953668"/>
    <w:pPr>
      <w:spacing w:line="360" w:lineRule="auto"/>
    </w:pPr>
    <w:rPr>
      <w:lang w:eastAsia="en-US"/>
    </w:r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ffd">
    <w:name w:val="Table Simple 3"/>
    <w:basedOn w:val="af6"/>
    <w:uiPriority w:val="99"/>
    <w:rsid w:val="0095366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fffffff5">
    <w:name w:val="Table Classic 1"/>
    <w:basedOn w:val="af6"/>
    <w:uiPriority w:val="99"/>
    <w:rsid w:val="00953668"/>
    <w:pPr>
      <w:spacing w:line="360" w:lineRule="auto"/>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5">
    <w:name w:val="Table Classic 2"/>
    <w:basedOn w:val="af6"/>
    <w:uiPriority w:val="99"/>
    <w:rsid w:val="00953668"/>
    <w:pPr>
      <w:spacing w:line="360" w:lineRule="auto"/>
    </w:pPr>
    <w:rPr>
      <w:lang w:eastAsia="en-US"/>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ffe">
    <w:name w:val="Table Classic 3"/>
    <w:basedOn w:val="af6"/>
    <w:rsid w:val="00953668"/>
    <w:pPr>
      <w:spacing w:line="360" w:lineRule="auto"/>
    </w:pPr>
    <w:rPr>
      <w:color w:val="000080"/>
      <w:lang w:eastAsia="en-US"/>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1fffffffff6">
    <w:name w:val="Table Colorful 1"/>
    <w:basedOn w:val="af6"/>
    <w:uiPriority w:val="99"/>
    <w:rsid w:val="00953668"/>
    <w:pPr>
      <w:spacing w:line="360" w:lineRule="auto"/>
    </w:pPr>
    <w:rPr>
      <w:color w:val="FFFFFF"/>
      <w:lang w:eastAsia="en-US"/>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ffff6">
    <w:name w:val="Table Colorful 2"/>
    <w:basedOn w:val="af6"/>
    <w:uiPriority w:val="99"/>
    <w:rsid w:val="00953668"/>
    <w:pPr>
      <w:spacing w:line="360" w:lineRule="auto"/>
    </w:pPr>
    <w:rPr>
      <w:lang w:eastAsia="en-US"/>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fff">
    <w:name w:val="Table Colorful 3"/>
    <w:basedOn w:val="af6"/>
    <w:uiPriority w:val="99"/>
    <w:rsid w:val="00953668"/>
    <w:pPr>
      <w:spacing w:line="360" w:lineRule="auto"/>
    </w:pPr>
    <w:rPr>
      <w:lang w:eastAsia="en-US"/>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2ffffff7">
    <w:name w:val="Table Columns 2"/>
    <w:basedOn w:val="af6"/>
    <w:uiPriority w:val="99"/>
    <w:rsid w:val="00953668"/>
    <w:pPr>
      <w:spacing w:line="360" w:lineRule="auto"/>
    </w:pPr>
    <w:rPr>
      <w:b/>
      <w:bCs/>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fff0">
    <w:name w:val="Table Columns 3"/>
    <w:basedOn w:val="af6"/>
    <w:rsid w:val="00953668"/>
    <w:pPr>
      <w:spacing w:line="360" w:lineRule="auto"/>
    </w:pPr>
    <w:rPr>
      <w:b/>
      <w:bCs/>
      <w:lang w:eastAsia="en-U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fa">
    <w:name w:val="Table Columns 4"/>
    <w:basedOn w:val="af6"/>
    <w:uiPriority w:val="99"/>
    <w:rsid w:val="00953668"/>
    <w:pPr>
      <w:spacing w:line="360" w:lineRule="auto"/>
    </w:pPr>
    <w:rPr>
      <w:lang w:eastAsia="en-U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1fffffffff7">
    <w:name w:val="Table Grid 1"/>
    <w:basedOn w:val="af6"/>
    <w:uiPriority w:val="99"/>
    <w:rsid w:val="00953668"/>
    <w:pPr>
      <w:spacing w:line="360" w:lineRule="auto"/>
    </w:pPr>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ffff8">
    <w:name w:val="Table Grid 2"/>
    <w:basedOn w:val="af6"/>
    <w:uiPriority w:val="99"/>
    <w:rsid w:val="00953668"/>
    <w:pPr>
      <w:spacing w:line="360" w:lineRule="auto"/>
    </w:pPr>
    <w:rPr>
      <w:lang w:eastAsia="en-US"/>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fff1">
    <w:name w:val="Table Grid 3"/>
    <w:basedOn w:val="af6"/>
    <w:uiPriority w:val="99"/>
    <w:rsid w:val="00953668"/>
    <w:pPr>
      <w:spacing w:line="360" w:lineRule="auto"/>
    </w:pPr>
    <w:rPr>
      <w:lang w:eastAsia="en-US"/>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fb">
    <w:name w:val="Table Grid 4"/>
    <w:basedOn w:val="af6"/>
    <w:rsid w:val="00953668"/>
    <w:pPr>
      <w:spacing w:line="360" w:lineRule="auto"/>
    </w:pPr>
    <w:rPr>
      <w:lang w:eastAsia="en-US"/>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ff">
    <w:name w:val="Table Grid 5"/>
    <w:basedOn w:val="af6"/>
    <w:uiPriority w:val="99"/>
    <w:rsid w:val="0095366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f6">
    <w:name w:val="Table Grid 6"/>
    <w:basedOn w:val="af6"/>
    <w:uiPriority w:val="99"/>
    <w:rsid w:val="0095366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f3">
    <w:name w:val="Table Grid 7"/>
    <w:basedOn w:val="af6"/>
    <w:uiPriority w:val="99"/>
    <w:rsid w:val="00953668"/>
    <w:pPr>
      <w:spacing w:line="360" w:lineRule="auto"/>
    </w:pPr>
    <w:rPr>
      <w:b/>
      <w:bCs/>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f4">
    <w:name w:val="Table Grid 8"/>
    <w:basedOn w:val="af6"/>
    <w:uiPriority w:val="99"/>
    <w:rsid w:val="00953668"/>
    <w:pPr>
      <w:spacing w:line="360" w:lineRule="auto"/>
    </w:pPr>
    <w:rPr>
      <w:lang w:eastAsia="en-US"/>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17">
    <w:name w:val="Table List 1"/>
    <w:basedOn w:val="af6"/>
    <w:uiPriority w:val="99"/>
    <w:rsid w:val="00953668"/>
    <w:pPr>
      <w:spacing w:line="360" w:lineRule="auto"/>
    </w:pPr>
    <w:rPr>
      <w:lang w:eastAsia="en-US"/>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4">
    <w:name w:val="Table List 3"/>
    <w:basedOn w:val="af6"/>
    <w:uiPriority w:val="99"/>
    <w:rsid w:val="00953668"/>
    <w:pPr>
      <w:spacing w:line="360" w:lineRule="auto"/>
    </w:pPr>
    <w:rPr>
      <w:lang w:eastAsia="en-US"/>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3">
    <w:name w:val="Table List 4"/>
    <w:basedOn w:val="af6"/>
    <w:uiPriority w:val="99"/>
    <w:rsid w:val="00953668"/>
    <w:pPr>
      <w:spacing w:line="360" w:lineRule="auto"/>
    </w:pPr>
    <w:rPr>
      <w:lang w:eastAsia="en-US"/>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3">
    <w:name w:val="Table List 5"/>
    <w:basedOn w:val="af6"/>
    <w:uiPriority w:val="99"/>
    <w:rsid w:val="00953668"/>
    <w:pPr>
      <w:spacing w:line="360" w:lineRule="auto"/>
    </w:pPr>
    <w:rPr>
      <w:lang w:eastAsia="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0">
    <w:name w:val="Table List 6"/>
    <w:basedOn w:val="af6"/>
    <w:uiPriority w:val="99"/>
    <w:rsid w:val="00953668"/>
    <w:pPr>
      <w:spacing w:line="360" w:lineRule="auto"/>
    </w:pPr>
    <w:rPr>
      <w:lang w:eastAsia="en-US"/>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1fffffffff8">
    <w:name w:val="Table 3D effects 1"/>
    <w:basedOn w:val="af6"/>
    <w:uiPriority w:val="99"/>
    <w:rsid w:val="00953668"/>
    <w:pPr>
      <w:spacing w:line="360" w:lineRule="auto"/>
    </w:pPr>
    <w:rPr>
      <w:lang w:eastAsia="en-US"/>
    </w:r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ffff9">
    <w:name w:val="Table 3D effects 2"/>
    <w:basedOn w:val="af6"/>
    <w:uiPriority w:val="99"/>
    <w:rsid w:val="00953668"/>
    <w:pPr>
      <w:spacing w:line="360" w:lineRule="auto"/>
    </w:pPr>
    <w:rPr>
      <w:lang w:eastAsia="en-US"/>
    </w:r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ffffa">
    <w:name w:val="Table Subtle 2"/>
    <w:basedOn w:val="af6"/>
    <w:uiPriority w:val="99"/>
    <w:rsid w:val="00953668"/>
    <w:pPr>
      <w:spacing w:line="360" w:lineRule="auto"/>
    </w:pPr>
    <w:rPr>
      <w:lang w:eastAsia="en-US"/>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8">
    <w:name w:val="Table Web 1"/>
    <w:basedOn w:val="af6"/>
    <w:uiPriority w:val="99"/>
    <w:rsid w:val="00953668"/>
    <w:pPr>
      <w:spacing w:line="360" w:lineRule="auto"/>
    </w:pPr>
    <w:rPr>
      <w:lang w:eastAsia="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a">
    <w:name w:val="Table Web 2"/>
    <w:basedOn w:val="af6"/>
    <w:uiPriority w:val="99"/>
    <w:rsid w:val="00953668"/>
    <w:pPr>
      <w:spacing w:line="360" w:lineRule="auto"/>
    </w:pPr>
    <w:rPr>
      <w:lang w:eastAsia="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fffffffffffc">
    <w:name w:val="Table Theme"/>
    <w:basedOn w:val="af6"/>
    <w:uiPriority w:val="99"/>
    <w:rsid w:val="00953668"/>
    <w:pPr>
      <w:spacing w:line="36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5">
    <w:name w:val="Light Shading Accent 3"/>
    <w:basedOn w:val="af6"/>
    <w:uiPriority w:val="99"/>
    <w:rsid w:val="00953668"/>
    <w:rPr>
      <w:rFonts w:ascii="Calibri" w:hAnsi="Calibri"/>
      <w:color w:val="76923C"/>
      <w:lang w:eastAsia="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left w:val="nil"/>
          <w:right w:val="nil"/>
          <w:insideH w:val="nil"/>
          <w:insideV w:val="nil"/>
        </w:tcBorders>
        <w:shd w:val="clear" w:color="auto" w:fill="E6EED5"/>
      </w:tcPr>
    </w:tblStylePr>
    <w:tblStylePr w:type="band1Horz">
      <w:rPr>
        <w:rFonts w:ascii="Calibri" w:hAnsi="Calibri" w:cs="Times New Roman"/>
      </w:rPr>
      <w:tblPr/>
      <w:tcPr>
        <w:tcBorders>
          <w:left w:val="nil"/>
          <w:right w:val="nil"/>
          <w:insideH w:val="nil"/>
          <w:insideV w:val="nil"/>
        </w:tcBorders>
        <w:shd w:val="clear" w:color="auto" w:fill="E6EED5"/>
      </w:tcPr>
    </w:tblStylePr>
  </w:style>
  <w:style w:type="table" w:styleId="-36">
    <w:name w:val="Light List Accent 3"/>
    <w:basedOn w:val="af6"/>
    <w:uiPriority w:val="99"/>
    <w:rsid w:val="00953668"/>
    <w:rPr>
      <w:rFonts w:ascii="Calibri" w:hAnsi="Calibri"/>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shd w:val="clear" w:color="auto" w:fill="9BBB59"/>
      </w:tcPr>
    </w:tblStylePr>
    <w:tblStylePr w:type="lastRow">
      <w:pPr>
        <w:spacing w:beforeLines="0" w:beforeAutospacing="0" w:afterLines="0" w:afterAutospacing="0"/>
      </w:pPr>
      <w:rPr>
        <w:rFonts w:ascii="Calibri" w:hAnsi="Calibri"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rPr>
      <w:tblPr/>
      <w:tcPr>
        <w:tcBorders>
          <w:top w:val="single" w:sz="8" w:space="0" w:color="9BBB59"/>
          <w:left w:val="single" w:sz="8" w:space="0" w:color="9BBB59"/>
          <w:bottom w:val="single" w:sz="8" w:space="0" w:color="9BBB59"/>
          <w:right w:val="single" w:sz="8" w:space="0" w:color="9BBB59"/>
        </w:tcBorders>
      </w:tcPr>
    </w:tblStylePr>
  </w:style>
  <w:style w:type="table" w:styleId="1-3">
    <w:name w:val="Medium Shading 1 Accent 3"/>
    <w:basedOn w:val="af6"/>
    <w:uiPriority w:val="99"/>
    <w:rsid w:val="00953668"/>
    <w:rPr>
      <w:rFonts w:ascii="Calibri" w:hAnsi="Calibri"/>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E6EED5"/>
      </w:tcPr>
    </w:tblStylePr>
    <w:tblStylePr w:type="band1Horz">
      <w:rPr>
        <w:rFonts w:ascii="Calibri" w:hAnsi="Calibri" w:cs="Times New Roman"/>
      </w:rPr>
      <w:tblPr/>
      <w:tcPr>
        <w:tcBorders>
          <w:insideH w:val="nil"/>
          <w:insideV w:val="nil"/>
        </w:tcBorders>
        <w:shd w:val="clear" w:color="auto" w:fill="E6EED5"/>
      </w:tcPr>
    </w:tblStylePr>
    <w:tblStylePr w:type="band2Horz">
      <w:rPr>
        <w:rFonts w:ascii="Calibri" w:hAnsi="Calibri" w:cs="Times New Roman"/>
      </w:rPr>
      <w:tblPr/>
      <w:tcPr>
        <w:tcBorders>
          <w:insideH w:val="nil"/>
          <w:insideV w:val="nil"/>
        </w:tcBorders>
      </w:tcPr>
    </w:tblStylePr>
  </w:style>
  <w:style w:type="table" w:styleId="2-3">
    <w:name w:val="Medium Shading 2 Accent 3"/>
    <w:basedOn w:val="af6"/>
    <w:uiPriority w:val="99"/>
    <w:rsid w:val="00953668"/>
    <w:rPr>
      <w:rFonts w:ascii="Calibri" w:hAnsi="Calibr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b/>
        <w:bCs/>
        <w:color w:val="FFFFFF"/>
      </w:rPr>
      <w:tblPr/>
      <w:tcPr>
        <w:tcBorders>
          <w:left w:val="nil"/>
          <w:right w:val="nil"/>
          <w:insideH w:val="nil"/>
          <w:insideV w:val="nil"/>
        </w:tcBorders>
        <w:shd w:val="clear" w:color="auto" w:fill="9BBB59"/>
      </w:tcPr>
    </w:tblStylePr>
    <w:tblStylePr w:type="band1Vert">
      <w:rPr>
        <w:rFonts w:ascii="Calibri" w:hAnsi="Calibri" w:cs="Times New Roman"/>
      </w:rPr>
      <w:tblPr/>
      <w:tcPr>
        <w:tcBorders>
          <w:left w:val="nil"/>
          <w:right w:val="nil"/>
          <w:insideH w:val="nil"/>
          <w:insideV w:val="nil"/>
        </w:tcBorders>
        <w:shd w:val="clear" w:color="auto" w:fill="D8D8D8"/>
      </w:tcPr>
    </w:tblStylePr>
    <w:tblStylePr w:type="band1Horz">
      <w:rPr>
        <w:rFonts w:ascii="Calibri" w:hAnsi="Calibri" w:cs="Times New Roman"/>
      </w:rPr>
      <w:tblPr/>
      <w:tcPr>
        <w:shd w:val="clear" w:color="auto" w:fill="D8D8D8"/>
      </w:tcPr>
    </w:tblStylePr>
    <w:tblStylePr w:type="neCell">
      <w:rPr>
        <w:rFonts w:ascii="Calibri" w:hAnsi="Calibri" w:cs="Times New Roman"/>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color w:val="FFFFFF"/>
      </w:rPr>
      <w:tblPr/>
      <w:tcPr>
        <w:tcBorders>
          <w:top w:val="single" w:sz="18" w:space="0" w:color="auto"/>
          <w:left w:val="nil"/>
          <w:bottom w:val="single" w:sz="18" w:space="0" w:color="auto"/>
          <w:right w:val="nil"/>
          <w:insideH w:val="nil"/>
          <w:insideV w:val="nil"/>
        </w:tcBorders>
      </w:tcPr>
    </w:tblStylePr>
  </w:style>
  <w:style w:type="table" w:styleId="1-30">
    <w:name w:val="Medium Grid 1 Accent 3"/>
    <w:basedOn w:val="af6"/>
    <w:uiPriority w:val="99"/>
    <w:rsid w:val="00953668"/>
    <w:rPr>
      <w:rFonts w:ascii="Calibri" w:hAnsi="Calibri"/>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b/>
        <w:bCs/>
      </w:rPr>
    </w:tblStylePr>
    <w:tblStylePr w:type="lastRow">
      <w:rPr>
        <w:rFonts w:ascii="Calibri" w:hAnsi="Calibri" w:cs="Times New Roman"/>
        <w:b/>
        <w:bCs/>
      </w:rPr>
      <w:tblPr/>
      <w:tcPr>
        <w:tcBorders>
          <w:top w:val="single" w:sz="18" w:space="0" w:color="B3CC82"/>
        </w:tcBorders>
      </w:tcPr>
    </w:tblStylePr>
    <w:tblStylePr w:type="firstCol">
      <w:rPr>
        <w:rFonts w:ascii="Calibri" w:hAnsi="Calibri" w:cs="Times New Roman"/>
        <w:b/>
        <w:bCs/>
      </w:rPr>
    </w:tblStylePr>
    <w:tblStylePr w:type="lastCol">
      <w:rPr>
        <w:rFonts w:ascii="Calibri" w:hAnsi="Calibri" w:cs="Times New Roman"/>
        <w:b/>
        <w:bCs/>
      </w:rPr>
    </w:tblStylePr>
    <w:tblStylePr w:type="band1Vert">
      <w:rPr>
        <w:rFonts w:ascii="Calibri" w:hAnsi="Calibri" w:cs="Times New Roman"/>
      </w:rPr>
      <w:tblPr/>
      <w:tcPr>
        <w:shd w:val="clear" w:color="auto" w:fill="CDDDAC"/>
      </w:tcPr>
    </w:tblStylePr>
    <w:tblStylePr w:type="band1Horz">
      <w:rPr>
        <w:rFonts w:ascii="Calibri" w:hAnsi="Calibri" w:cs="Times New Roman"/>
      </w:rPr>
      <w:tblPr/>
      <w:tcPr>
        <w:shd w:val="clear" w:color="auto" w:fill="CDDDAC"/>
      </w:tcPr>
    </w:tblStylePr>
  </w:style>
  <w:style w:type="table" w:styleId="3-3">
    <w:name w:val="Medium Grid 3 Accent 3"/>
    <w:basedOn w:val="af6"/>
    <w:uiPriority w:val="99"/>
    <w:rsid w:val="00953668"/>
    <w:rPr>
      <w:rFonts w:ascii="Calibri" w:hAnsi="Calibri"/>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37">
    <w:name w:val="Colorful Shading Accent 3"/>
    <w:basedOn w:val="af6"/>
    <w:uiPriority w:val="99"/>
    <w:rsid w:val="00953668"/>
    <w:rPr>
      <w:rFonts w:ascii="Calibri" w:hAnsi="Calibri"/>
      <w:color w:val="000000"/>
      <w:lang w:eastAsia="en-US"/>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b/>
        <w:bCs/>
        <w:color w:val="FFFFFF"/>
      </w:rPr>
      <w:tblPr/>
      <w:tcPr>
        <w:tcBorders>
          <w:top w:val="single" w:sz="6" w:space="0" w:color="FFFFFF"/>
        </w:tcBorders>
        <w:shd w:val="clear" w:color="auto" w:fill="5E7530"/>
      </w:tcPr>
    </w:tblStylePr>
    <w:tblStylePr w:type="firstCol">
      <w:rPr>
        <w:rFonts w:ascii="Calibri" w:hAnsi="Calibri" w:cs="Times New Roman"/>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rPr>
      <w:tblPr/>
      <w:tcPr>
        <w:shd w:val="clear" w:color="auto" w:fill="D6E3BC"/>
      </w:tcPr>
    </w:tblStylePr>
    <w:tblStylePr w:type="band1Horz">
      <w:rPr>
        <w:rFonts w:ascii="Calibri" w:hAnsi="Calibri" w:cs="Times New Roman"/>
      </w:rPr>
      <w:tblPr/>
      <w:tcPr>
        <w:shd w:val="clear" w:color="auto" w:fill="CDDDAC"/>
      </w:tcPr>
    </w:tblStylePr>
  </w:style>
  <w:style w:type="table" w:styleId="-38">
    <w:name w:val="Colorful Grid Accent 3"/>
    <w:basedOn w:val="af6"/>
    <w:uiPriority w:val="99"/>
    <w:rsid w:val="00953668"/>
    <w:rPr>
      <w:rFonts w:ascii="Calibri" w:hAnsi="Calibri"/>
      <w:color w:val="000000"/>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b/>
        <w:bCs/>
      </w:rPr>
      <w:tblPr/>
      <w:tcPr>
        <w:shd w:val="clear" w:color="auto" w:fill="D6E3BC"/>
      </w:tcPr>
    </w:tblStylePr>
    <w:tblStylePr w:type="lastRow">
      <w:rPr>
        <w:rFonts w:ascii="Calibri" w:hAnsi="Calibri" w:cs="Times New Roman"/>
        <w:b/>
        <w:bCs/>
        <w:color w:val="000000"/>
      </w:rPr>
      <w:tblPr/>
      <w:tcPr>
        <w:shd w:val="clear" w:color="auto" w:fill="D6E3BC"/>
      </w:tcPr>
    </w:tblStylePr>
    <w:tblStylePr w:type="firstCol">
      <w:rPr>
        <w:rFonts w:ascii="Calibri" w:hAnsi="Calibri" w:cs="Times New Roman"/>
        <w:color w:val="FFFFFF"/>
      </w:rPr>
      <w:tblPr/>
      <w:tcPr>
        <w:shd w:val="clear" w:color="auto" w:fill="76923C"/>
      </w:tcPr>
    </w:tblStylePr>
    <w:tblStylePr w:type="lastCol">
      <w:rPr>
        <w:rFonts w:ascii="Calibri" w:hAnsi="Calibri" w:cs="Times New Roman"/>
        <w:color w:val="FFFFFF"/>
      </w:rPr>
      <w:tblPr/>
      <w:tcPr>
        <w:shd w:val="clear" w:color="auto" w:fill="76923C"/>
      </w:tcPr>
    </w:tblStylePr>
    <w:tblStylePr w:type="band1Vert">
      <w:rPr>
        <w:rFonts w:ascii="Calibri" w:hAnsi="Calibri" w:cs="Times New Roman"/>
      </w:rPr>
      <w:tblPr/>
      <w:tcPr>
        <w:shd w:val="clear" w:color="auto" w:fill="CDDDAC"/>
      </w:tcPr>
    </w:tblStylePr>
    <w:tblStylePr w:type="band1Horz">
      <w:rPr>
        <w:rFonts w:ascii="Calibri" w:hAnsi="Calibri" w:cs="Times New Roman"/>
      </w:rPr>
      <w:tblPr/>
      <w:tcPr>
        <w:shd w:val="clear" w:color="auto" w:fill="CDDDAC"/>
      </w:tcPr>
    </w:tblStylePr>
  </w:style>
  <w:style w:type="table" w:styleId="-61">
    <w:name w:val="Light List Accent 6"/>
    <w:basedOn w:val="af6"/>
    <w:uiPriority w:val="99"/>
    <w:rsid w:val="00953668"/>
    <w:rPr>
      <w:rFonts w:ascii="Calibri" w:hAnsi="Calibri"/>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Lines="0" w:beforeAutospacing="0" w:afterLines="0" w:afterAutospacing="0"/>
      </w:pPr>
      <w:rPr>
        <w:rFonts w:cs="Times New Roman"/>
        <w:b/>
        <w:bCs/>
        <w:color w:val="FFFFFF"/>
      </w:rPr>
      <w:tblPr/>
      <w:tcPr>
        <w:shd w:val="clear" w:color="auto" w:fill="F79646"/>
      </w:tcPr>
    </w:tblStylePr>
    <w:tblStylePr w:type="lastRow">
      <w:pPr>
        <w:spacing w:beforeLines="0" w:beforeAutospacing="0" w:afterLines="0" w:afterAutospacing="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table" w:styleId="3-6">
    <w:name w:val="Medium Grid 3 Accent 6"/>
    <w:basedOn w:val="af6"/>
    <w:uiPriority w:val="99"/>
    <w:rsid w:val="00953668"/>
    <w:rPr>
      <w:rFonts w:ascii="Calibri" w:hAnsi="Calibri"/>
      <w:lang w:eastAsia="en-US"/>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62">
    <w:name w:val="Colorful Grid Accent 6"/>
    <w:basedOn w:val="af6"/>
    <w:uiPriority w:val="99"/>
    <w:rsid w:val="00953668"/>
    <w:rPr>
      <w:rFonts w:ascii="Calibri" w:hAnsi="Calibri"/>
      <w:color w:val="000000"/>
      <w:lang w:eastAsia="en-US"/>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rFonts w:cs="Times New Roman"/>
        <w:b/>
        <w:bCs/>
      </w:rPr>
      <w:tblPr/>
      <w:tcPr>
        <w:shd w:val="clear" w:color="auto" w:fill="FBD4B4"/>
      </w:tcPr>
    </w:tblStylePr>
    <w:tblStylePr w:type="lastRow">
      <w:rPr>
        <w:rFonts w:cs="Times New Roman"/>
        <w:b/>
        <w:bCs/>
        <w:color w:val="000000"/>
      </w:rPr>
      <w:tblPr/>
      <w:tcPr>
        <w:shd w:val="clear" w:color="auto" w:fill="FBD4B4"/>
      </w:tcPr>
    </w:tblStylePr>
    <w:tblStylePr w:type="firstCol">
      <w:rPr>
        <w:rFonts w:cs="Times New Roman"/>
        <w:color w:val="FFFFFF"/>
      </w:rPr>
      <w:tblPr/>
      <w:tcPr>
        <w:shd w:val="clear" w:color="auto" w:fill="E36C0A"/>
      </w:tcPr>
    </w:tblStylePr>
    <w:tblStylePr w:type="lastCol">
      <w:rPr>
        <w:rFonts w:cs="Times New Roman"/>
        <w:color w:val="FFFFFF"/>
      </w:rPr>
      <w:tblPr/>
      <w:tcPr>
        <w:shd w:val="clear" w:color="auto" w:fill="E36C0A"/>
      </w:tcPr>
    </w:tblStylePr>
    <w:tblStylePr w:type="band1Vert">
      <w:rPr>
        <w:rFonts w:cs="Times New Roman"/>
      </w:rPr>
      <w:tblPr/>
      <w:tcPr>
        <w:shd w:val="clear" w:color="auto" w:fill="FBCAA2"/>
      </w:tcPr>
    </w:tblStylePr>
    <w:tblStylePr w:type="band1Horz">
      <w:rPr>
        <w:rFonts w:cs="Times New Roman"/>
      </w:rPr>
      <w:tblPr/>
      <w:tcPr>
        <w:shd w:val="clear" w:color="auto" w:fill="FBCAA2"/>
      </w:tcPr>
    </w:tblStylePr>
  </w:style>
  <w:style w:type="table" w:customStyle="1" w:styleId="1fffffffff9">
    <w:name w:val="Светлая сетка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fff1">
    <w:name w:val="Средняя заливка 1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fff2">
    <w:name w:val="Светлая сетка1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d">
    <w:name w:val="Средняя заливка 11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
    <w:name w:val="Средняя заливка 1 - Акцент 111"/>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21212">
    <w:name w:val="Сетка таблицы2121"/>
    <w:uiPriority w:val="99"/>
    <w:rsid w:val="0095366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12">
    <w:name w:val="Сетка таблицы2211"/>
    <w:uiPriority w:val="99"/>
    <w:rsid w:val="0095366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fe">
    <w:name w:val="Светлая сетка12"/>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23">
    <w:name w:val="Средняя заливка 112"/>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2">
    <w:name w:val="Средняя заливка 1 - Акцент 112"/>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1e">
    <w:name w:val="Светлая сетка11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17">
    <w:name w:val="Средняя заливка 111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1">
    <w:name w:val="Средняя заливка 1 - Акцент 1111"/>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3e">
    <w:name w:val="Светлая сетка13"/>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33">
    <w:name w:val="Средняя заливка 113"/>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3">
    <w:name w:val="Средняя заливка 1 - Акцент 113"/>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24">
    <w:name w:val="Светлая сетка112"/>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22">
    <w:name w:val="Средняя заливка 1112"/>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2">
    <w:name w:val="Средняя заливка 1 - Акцент 1112"/>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4112">
    <w:name w:val="Сетка таблицы1411"/>
    <w:rsid w:val="00953668"/>
    <w:rPr>
      <w:rFonts w:ascii="Calibri" w:hAnsi="Calibri"/>
      <w:bCs/>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3">
    <w:name w:val="Сетка таблицы231"/>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5">
    <w:name w:val="Светлая сетка12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212">
    <w:name w:val="Средняя заливка 112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21">
    <w:name w:val="Средняя заливка 1 - Акцент 1121"/>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customStyle="1" w:styleId="11118">
    <w:name w:val="Светлая сетка1111"/>
    <w:uiPriority w:val="99"/>
    <w:rsid w:val="00953668"/>
    <w:rPr>
      <w:rFonts w:ascii="Calibri" w:hAnsi="Calibri"/>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table" w:customStyle="1" w:styleId="111112">
    <w:name w:val="Средняя заливка 11111"/>
    <w:uiPriority w:val="99"/>
    <w:rsid w:val="00953668"/>
    <w:rPr>
      <w:rFonts w:ascii="Calibri" w:hAnsi="Calibri"/>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style>
  <w:style w:type="table" w:customStyle="1" w:styleId="1-11111">
    <w:name w:val="Средняя заливка 1 - Акцент 11111"/>
    <w:uiPriority w:val="99"/>
    <w:rsid w:val="00953668"/>
    <w:rPr>
      <w:rFonts w:ascii="Calibri" w:hAnsi="Calibri"/>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paragraph" w:styleId="5ff0">
    <w:name w:val="List Bullet 5"/>
    <w:basedOn w:val="af4"/>
    <w:uiPriority w:val="99"/>
    <w:rsid w:val="00953668"/>
    <w:pPr>
      <w:tabs>
        <w:tab w:val="num" w:pos="360"/>
      </w:tabs>
      <w:spacing w:after="200" w:line="276" w:lineRule="auto"/>
      <w:ind w:left="360" w:hanging="360"/>
      <w:contextualSpacing/>
    </w:pPr>
    <w:rPr>
      <w:rFonts w:ascii="Calibri" w:hAnsi="Calibri"/>
      <w:sz w:val="22"/>
      <w:szCs w:val="22"/>
      <w:lang w:eastAsia="en-US"/>
    </w:rPr>
  </w:style>
  <w:style w:type="paragraph" w:styleId="2ffffffb">
    <w:name w:val="List Number 2"/>
    <w:basedOn w:val="af4"/>
    <w:uiPriority w:val="99"/>
    <w:qFormat/>
    <w:rsid w:val="00953668"/>
    <w:pPr>
      <w:tabs>
        <w:tab w:val="num" w:pos="360"/>
      </w:tabs>
      <w:spacing w:after="200" w:line="276" w:lineRule="auto"/>
      <w:ind w:left="360" w:hanging="360"/>
      <w:contextualSpacing/>
    </w:pPr>
    <w:rPr>
      <w:rFonts w:ascii="Calibri" w:hAnsi="Calibri"/>
      <w:sz w:val="22"/>
      <w:szCs w:val="22"/>
      <w:lang w:eastAsia="en-US"/>
    </w:rPr>
  </w:style>
  <w:style w:type="paragraph" w:styleId="3ffff2">
    <w:name w:val="List Number 3"/>
    <w:basedOn w:val="af4"/>
    <w:uiPriority w:val="99"/>
    <w:qFormat/>
    <w:rsid w:val="00953668"/>
    <w:pPr>
      <w:spacing w:after="200" w:line="276" w:lineRule="auto"/>
      <w:ind w:left="360" w:hanging="360"/>
      <w:contextualSpacing/>
    </w:pPr>
    <w:rPr>
      <w:rFonts w:ascii="Calibri" w:hAnsi="Calibri"/>
      <w:sz w:val="22"/>
      <w:szCs w:val="22"/>
      <w:lang w:eastAsia="en-US"/>
    </w:rPr>
  </w:style>
  <w:style w:type="paragraph" w:styleId="4ffc">
    <w:name w:val="List Number 4"/>
    <w:basedOn w:val="af4"/>
    <w:uiPriority w:val="99"/>
    <w:qFormat/>
    <w:rsid w:val="00953668"/>
    <w:pPr>
      <w:tabs>
        <w:tab w:val="num" w:pos="1428"/>
      </w:tabs>
      <w:spacing w:after="200" w:line="276" w:lineRule="auto"/>
      <w:ind w:left="1428" w:hanging="360"/>
      <w:contextualSpacing/>
    </w:pPr>
    <w:rPr>
      <w:rFonts w:ascii="Calibri" w:hAnsi="Calibri"/>
      <w:sz w:val="22"/>
      <w:szCs w:val="22"/>
      <w:lang w:eastAsia="en-US"/>
    </w:rPr>
  </w:style>
  <w:style w:type="numbering" w:customStyle="1" w:styleId="1ai6">
    <w:name w:val="1 / a / i6"/>
    <w:qFormat/>
    <w:rsid w:val="00953668"/>
    <w:pPr>
      <w:numPr>
        <w:numId w:val="99"/>
      </w:numPr>
    </w:pPr>
  </w:style>
  <w:style w:type="numbering" w:customStyle="1" w:styleId="130">
    <w:name w:val="Текущий список13"/>
    <w:qFormat/>
    <w:rsid w:val="00953668"/>
    <w:pPr>
      <w:numPr>
        <w:numId w:val="100"/>
      </w:numPr>
    </w:pPr>
  </w:style>
  <w:style w:type="character" w:customStyle="1" w:styleId="Heading1">
    <w:name w:val="Heading #1_"/>
    <w:link w:val="Heading10"/>
    <w:qFormat/>
    <w:rsid w:val="00953668"/>
    <w:rPr>
      <w:sz w:val="25"/>
      <w:szCs w:val="25"/>
      <w:shd w:val="clear" w:color="auto" w:fill="FFFFFF"/>
    </w:rPr>
  </w:style>
  <w:style w:type="character" w:customStyle="1" w:styleId="Heading1NotBold">
    <w:name w:val="Heading #1 + Not Bold"/>
    <w:qFormat/>
    <w:rsid w:val="00953668"/>
    <w:rPr>
      <w:rFonts w:ascii="Times New Roman" w:eastAsia="Times New Roman" w:hAnsi="Times New Roman" w:cs="Times New Roman"/>
      <w:b/>
      <w:bCs/>
      <w:i w:val="0"/>
      <w:iCs w:val="0"/>
      <w:smallCaps w:val="0"/>
      <w:strike w:val="0"/>
      <w:spacing w:val="0"/>
      <w:sz w:val="25"/>
      <w:szCs w:val="25"/>
    </w:rPr>
  </w:style>
  <w:style w:type="character" w:customStyle="1" w:styleId="Bodytext4">
    <w:name w:val="Body text (4)_"/>
    <w:link w:val="Bodytext40"/>
    <w:qFormat/>
    <w:rsid w:val="00953668"/>
    <w:rPr>
      <w:sz w:val="25"/>
      <w:szCs w:val="25"/>
      <w:shd w:val="clear" w:color="auto" w:fill="FFFFFF"/>
    </w:rPr>
  </w:style>
  <w:style w:type="character" w:customStyle="1" w:styleId="BodytextBoldItalic">
    <w:name w:val="Body text + Bold;Italic"/>
    <w:qFormat/>
    <w:rsid w:val="00953668"/>
    <w:rPr>
      <w:rFonts w:ascii="Times New Roman" w:eastAsia="Times New Roman" w:hAnsi="Times New Roman" w:cs="Times New Roman"/>
      <w:b/>
      <w:bCs/>
      <w:i/>
      <w:iCs/>
      <w:smallCaps w:val="0"/>
      <w:strike w:val="0"/>
      <w:spacing w:val="0"/>
      <w:sz w:val="25"/>
      <w:szCs w:val="25"/>
    </w:rPr>
  </w:style>
  <w:style w:type="character" w:customStyle="1" w:styleId="Heading12">
    <w:name w:val="Heading #1 (2)_"/>
    <w:link w:val="Heading120"/>
    <w:qFormat/>
    <w:rsid w:val="00953668"/>
    <w:rPr>
      <w:sz w:val="25"/>
      <w:szCs w:val="25"/>
      <w:shd w:val="clear" w:color="auto" w:fill="FFFFFF"/>
    </w:rPr>
  </w:style>
  <w:style w:type="character" w:customStyle="1" w:styleId="BodytextBold">
    <w:name w:val="Body text + Bold"/>
    <w:aliases w:val="Italic"/>
    <w:qFormat/>
    <w:rsid w:val="00953668"/>
    <w:rPr>
      <w:rFonts w:ascii="Times New Roman" w:eastAsia="Times New Roman" w:hAnsi="Times New Roman" w:cs="Times New Roman"/>
      <w:b/>
      <w:bCs/>
      <w:i w:val="0"/>
      <w:iCs w:val="0"/>
      <w:smallCaps w:val="0"/>
      <w:strike w:val="0"/>
      <w:spacing w:val="0"/>
      <w:sz w:val="25"/>
      <w:szCs w:val="25"/>
      <w:lang w:val="en-US"/>
    </w:rPr>
  </w:style>
  <w:style w:type="paragraph" w:customStyle="1" w:styleId="Heading10">
    <w:name w:val="Heading #1"/>
    <w:basedOn w:val="af4"/>
    <w:link w:val="Heading1"/>
    <w:qFormat/>
    <w:rsid w:val="00953668"/>
    <w:pPr>
      <w:shd w:val="clear" w:color="auto" w:fill="FFFFFF"/>
      <w:spacing w:before="180" w:after="180" w:line="302" w:lineRule="exact"/>
      <w:jc w:val="center"/>
      <w:outlineLvl w:val="0"/>
    </w:pPr>
    <w:rPr>
      <w:sz w:val="25"/>
      <w:szCs w:val="25"/>
    </w:rPr>
  </w:style>
  <w:style w:type="paragraph" w:customStyle="1" w:styleId="Bodytext40">
    <w:name w:val="Body text (4)"/>
    <w:basedOn w:val="af4"/>
    <w:link w:val="Bodytext4"/>
    <w:qFormat/>
    <w:rsid w:val="00953668"/>
    <w:pPr>
      <w:shd w:val="clear" w:color="auto" w:fill="FFFFFF"/>
      <w:spacing w:line="0" w:lineRule="atLeast"/>
    </w:pPr>
    <w:rPr>
      <w:sz w:val="25"/>
      <w:szCs w:val="25"/>
    </w:rPr>
  </w:style>
  <w:style w:type="paragraph" w:customStyle="1" w:styleId="Heading120">
    <w:name w:val="Heading #1 (2)"/>
    <w:basedOn w:val="af4"/>
    <w:link w:val="Heading12"/>
    <w:qFormat/>
    <w:rsid w:val="00953668"/>
    <w:pPr>
      <w:shd w:val="clear" w:color="auto" w:fill="FFFFFF"/>
      <w:spacing w:before="180" w:after="60" w:line="0" w:lineRule="atLeast"/>
      <w:ind w:firstLine="700"/>
      <w:jc w:val="both"/>
      <w:outlineLvl w:val="0"/>
    </w:pPr>
    <w:rPr>
      <w:sz w:val="25"/>
      <w:szCs w:val="25"/>
    </w:rPr>
  </w:style>
  <w:style w:type="paragraph" w:customStyle="1" w:styleId="ad">
    <w:name w:val="П.З._список"/>
    <w:basedOn w:val="af4"/>
    <w:uiPriority w:val="99"/>
    <w:qFormat/>
    <w:rsid w:val="00953668"/>
    <w:pPr>
      <w:numPr>
        <w:numId w:val="101"/>
      </w:numPr>
      <w:spacing w:line="300" w:lineRule="auto"/>
      <w:jc w:val="both"/>
    </w:pPr>
    <w:rPr>
      <w:sz w:val="26"/>
      <w:szCs w:val="26"/>
    </w:rPr>
  </w:style>
  <w:style w:type="paragraph" w:customStyle="1" w:styleId="affffffffffffffffffffd">
    <w:name w:val="!П.З."/>
    <w:basedOn w:val="af4"/>
    <w:link w:val="affffffffffffffffffffe"/>
    <w:autoRedefine/>
    <w:qFormat/>
    <w:rsid w:val="00953668"/>
    <w:pPr>
      <w:spacing w:line="300" w:lineRule="auto"/>
      <w:ind w:firstLine="709"/>
      <w:jc w:val="both"/>
    </w:pPr>
    <w:rPr>
      <w:sz w:val="26"/>
      <w:szCs w:val="26"/>
    </w:rPr>
  </w:style>
  <w:style w:type="paragraph" w:styleId="1fffffffffa">
    <w:name w:val="index 1"/>
    <w:basedOn w:val="af4"/>
    <w:next w:val="af4"/>
    <w:autoRedefine/>
    <w:qFormat/>
    <w:rsid w:val="00953668"/>
    <w:pPr>
      <w:spacing w:line="360" w:lineRule="auto"/>
      <w:ind w:left="280" w:hanging="280"/>
      <w:jc w:val="both"/>
    </w:pPr>
  </w:style>
  <w:style w:type="paragraph" w:styleId="afffffffffffffffffffff">
    <w:name w:val="envelope address"/>
    <w:basedOn w:val="af4"/>
    <w:uiPriority w:val="99"/>
    <w:qFormat/>
    <w:rsid w:val="00953668"/>
    <w:pPr>
      <w:framePr w:w="7920" w:h="1980" w:hRule="exact" w:hSpace="180" w:wrap="auto" w:hAnchor="page" w:xAlign="center" w:yAlign="bottom"/>
      <w:spacing w:line="360" w:lineRule="auto"/>
      <w:ind w:left="2880"/>
      <w:jc w:val="both"/>
    </w:pPr>
    <w:rPr>
      <w:rFonts w:ascii="Arial" w:hAnsi="Arial" w:cs="Arial"/>
    </w:rPr>
  </w:style>
  <w:style w:type="character" w:styleId="HTML8">
    <w:name w:val="HTML Acronym"/>
    <w:basedOn w:val="af5"/>
    <w:uiPriority w:val="99"/>
    <w:qFormat/>
    <w:rsid w:val="00953668"/>
  </w:style>
  <w:style w:type="paragraph" w:styleId="5">
    <w:name w:val="List Number 5"/>
    <w:basedOn w:val="af4"/>
    <w:uiPriority w:val="99"/>
    <w:qFormat/>
    <w:rsid w:val="00953668"/>
    <w:pPr>
      <w:numPr>
        <w:numId w:val="102"/>
      </w:numPr>
      <w:spacing w:line="360" w:lineRule="auto"/>
      <w:jc w:val="both"/>
    </w:pPr>
  </w:style>
  <w:style w:type="paragraph" w:styleId="2ffffffc">
    <w:name w:val="envelope return"/>
    <w:basedOn w:val="af4"/>
    <w:uiPriority w:val="99"/>
    <w:qFormat/>
    <w:rsid w:val="00953668"/>
    <w:pPr>
      <w:spacing w:line="360" w:lineRule="auto"/>
      <w:jc w:val="both"/>
    </w:pPr>
    <w:rPr>
      <w:rFonts w:ascii="Arial" w:hAnsi="Arial" w:cs="Arial"/>
      <w:sz w:val="20"/>
      <w:szCs w:val="20"/>
    </w:rPr>
  </w:style>
  <w:style w:type="character" w:styleId="HTML9">
    <w:name w:val="HTML Definition"/>
    <w:uiPriority w:val="99"/>
    <w:qFormat/>
    <w:rsid w:val="00953668"/>
    <w:rPr>
      <w:i/>
      <w:iCs/>
    </w:rPr>
  </w:style>
  <w:style w:type="character" w:styleId="HTMLa">
    <w:name w:val="HTML Variable"/>
    <w:uiPriority w:val="99"/>
    <w:qFormat/>
    <w:rsid w:val="00953668"/>
    <w:rPr>
      <w:i/>
      <w:iCs/>
    </w:rPr>
  </w:style>
  <w:style w:type="paragraph" w:styleId="4ffd">
    <w:name w:val="List Continue 4"/>
    <w:basedOn w:val="af4"/>
    <w:uiPriority w:val="99"/>
    <w:qFormat/>
    <w:rsid w:val="00953668"/>
    <w:pPr>
      <w:spacing w:after="120" w:line="360" w:lineRule="auto"/>
      <w:ind w:left="1132"/>
      <w:jc w:val="both"/>
    </w:pPr>
  </w:style>
  <w:style w:type="paragraph" w:styleId="5ff1">
    <w:name w:val="List Continue 5"/>
    <w:basedOn w:val="af4"/>
    <w:uiPriority w:val="99"/>
    <w:qFormat/>
    <w:rsid w:val="00953668"/>
    <w:pPr>
      <w:spacing w:after="120" w:line="360" w:lineRule="auto"/>
      <w:ind w:left="1415"/>
      <w:jc w:val="both"/>
    </w:pPr>
  </w:style>
  <w:style w:type="paragraph" w:styleId="5ff2">
    <w:name w:val="List 5"/>
    <w:basedOn w:val="af4"/>
    <w:uiPriority w:val="99"/>
    <w:rsid w:val="00953668"/>
    <w:pPr>
      <w:spacing w:line="360" w:lineRule="auto"/>
      <w:ind w:left="1415" w:hanging="283"/>
      <w:jc w:val="both"/>
    </w:pPr>
  </w:style>
  <w:style w:type="character" w:styleId="HTMLb">
    <w:name w:val="HTML Cite"/>
    <w:uiPriority w:val="99"/>
    <w:qFormat/>
    <w:rsid w:val="00953668"/>
    <w:rPr>
      <w:i/>
      <w:iCs/>
    </w:rPr>
  </w:style>
  <w:style w:type="paragraph" w:customStyle="1" w:styleId="ab">
    <w:name w:val="П.З._список нумерован."/>
    <w:basedOn w:val="affffffffffffffffffffd"/>
    <w:autoRedefine/>
    <w:uiPriority w:val="99"/>
    <w:qFormat/>
    <w:rsid w:val="00953668"/>
    <w:pPr>
      <w:numPr>
        <w:numId w:val="103"/>
      </w:numPr>
      <w:tabs>
        <w:tab w:val="clear" w:pos="1134"/>
        <w:tab w:val="num" w:pos="360"/>
        <w:tab w:val="left" w:pos="567"/>
        <w:tab w:val="left" w:pos="993"/>
      </w:tabs>
      <w:ind w:left="360" w:hanging="360"/>
    </w:pPr>
  </w:style>
  <w:style w:type="paragraph" w:customStyle="1" w:styleId="1fffffffffb">
    <w:name w:val="П.З._Таб_ном_1"/>
    <w:basedOn w:val="2b"/>
    <w:uiPriority w:val="2"/>
    <w:qFormat/>
    <w:rsid w:val="00953668"/>
    <w:pPr>
      <w:spacing w:before="0" w:beforeAutospacing="0" w:after="0" w:afterAutospacing="0"/>
      <w:ind w:left="-113" w:firstLine="113"/>
      <w:jc w:val="both"/>
    </w:pPr>
    <w:rPr>
      <w:rFonts w:ascii="Times New Roman" w:eastAsia="Times New Roman" w:hAnsi="Times New Roman" w:cs="Times New Roman"/>
      <w:b/>
      <w:sz w:val="24"/>
      <w:szCs w:val="24"/>
      <w:lang w:val="ru-RU" w:eastAsia="ru-RU"/>
    </w:rPr>
  </w:style>
  <w:style w:type="paragraph" w:customStyle="1" w:styleId="11fff3">
    <w:name w:val="П.З._Таб_ном_1.1"/>
    <w:basedOn w:val="32"/>
    <w:uiPriority w:val="2"/>
    <w:qFormat/>
    <w:rsid w:val="00953668"/>
    <w:pPr>
      <w:numPr>
        <w:ilvl w:val="0"/>
        <w:numId w:val="0"/>
      </w:numPr>
      <w:spacing w:before="0" w:line="240" w:lineRule="auto"/>
      <w:jc w:val="center"/>
    </w:pPr>
    <w:rPr>
      <w:rFonts w:eastAsia="Times New Roman" w:cs="Times New Roman"/>
      <w:b/>
      <w:sz w:val="24"/>
      <w:szCs w:val="24"/>
      <w:u w:val="none"/>
    </w:rPr>
  </w:style>
  <w:style w:type="paragraph" w:customStyle="1" w:styleId="111f">
    <w:name w:val="П.З._Таб_ном_1.1.1"/>
    <w:basedOn w:val="49"/>
    <w:uiPriority w:val="2"/>
    <w:qFormat/>
    <w:rsid w:val="00953668"/>
    <w:pPr>
      <w:ind w:left="0"/>
      <w:jc w:val="both"/>
    </w:pPr>
    <w:rPr>
      <w:szCs w:val="20"/>
    </w:rPr>
  </w:style>
  <w:style w:type="character" w:customStyle="1" w:styleId="affffffffffffffffffffe">
    <w:name w:val="!П.З. Знак"/>
    <w:link w:val="affffffffffffffffffffd"/>
    <w:qFormat/>
    <w:locked/>
    <w:rsid w:val="00953668"/>
    <w:rPr>
      <w:sz w:val="26"/>
      <w:szCs w:val="26"/>
    </w:rPr>
  </w:style>
  <w:style w:type="paragraph" w:customStyle="1" w:styleId="2ffffffd">
    <w:name w:val="Заголовок 2. Приложения"/>
    <w:basedOn w:val="2b"/>
    <w:next w:val="affffffffffffffffffffd"/>
    <w:uiPriority w:val="99"/>
    <w:qFormat/>
    <w:rsid w:val="00953668"/>
    <w:pPr>
      <w:keepNext/>
      <w:spacing w:before="240" w:beforeAutospacing="0" w:after="240" w:afterAutospacing="0" w:line="360" w:lineRule="auto"/>
      <w:ind w:right="113"/>
      <w:jc w:val="center"/>
    </w:pPr>
    <w:rPr>
      <w:rFonts w:ascii="Times New Roman" w:eastAsia="Times New Roman" w:hAnsi="Times New Roman" w:cs="Times New Roman"/>
      <w:b/>
      <w:sz w:val="32"/>
      <w:lang w:val="ru-RU" w:eastAsia="ru-RU"/>
    </w:rPr>
  </w:style>
  <w:style w:type="paragraph" w:customStyle="1" w:styleId="afffffffffffffffffffff0">
    <w:name w:val="!назв_табл"/>
    <w:basedOn w:val="afff2"/>
    <w:link w:val="afffffffffffffffffffff1"/>
    <w:qFormat/>
    <w:rsid w:val="00953668"/>
    <w:pPr>
      <w:suppressAutoHyphens/>
      <w:overflowPunct/>
      <w:spacing w:before="120"/>
      <w:ind w:left="0" w:firstLine="0"/>
      <w:jc w:val="right"/>
    </w:pPr>
    <w:rPr>
      <w:rFonts w:eastAsia="Calibri"/>
      <w:i/>
      <w:sz w:val="26"/>
      <w:szCs w:val="26"/>
    </w:rPr>
  </w:style>
  <w:style w:type="character" w:customStyle="1" w:styleId="afffffffffffffffffffff1">
    <w:name w:val="!назв_табл Знак"/>
    <w:basedOn w:val="af5"/>
    <w:link w:val="afffffffffffffffffffff0"/>
    <w:qFormat/>
    <w:rsid w:val="00953668"/>
    <w:rPr>
      <w:rFonts w:eastAsia="Calibri"/>
      <w:i/>
      <w:sz w:val="26"/>
      <w:szCs w:val="26"/>
    </w:rPr>
  </w:style>
  <w:style w:type="paragraph" w:customStyle="1" w:styleId="afffffffffffffffffffff2">
    <w:name w:val="!Источник данных"/>
    <w:basedOn w:val="af4"/>
    <w:uiPriority w:val="99"/>
    <w:qFormat/>
    <w:rsid w:val="00953668"/>
    <w:pPr>
      <w:jc w:val="right"/>
    </w:pPr>
    <w:rPr>
      <w:i/>
      <w:iCs/>
      <w:color w:val="548DD4" w:themeColor="text2" w:themeTint="99"/>
      <w:sz w:val="20"/>
      <w:szCs w:val="20"/>
    </w:rPr>
  </w:style>
  <w:style w:type="paragraph" w:customStyle="1" w:styleId="afffffffffffffffffffff3">
    <w:name w:val="!назв_рис"/>
    <w:basedOn w:val="af8"/>
    <w:link w:val="afffffffffffffffffffff4"/>
    <w:qFormat/>
    <w:rsid w:val="00953668"/>
    <w:pPr>
      <w:spacing w:before="0" w:line="300" w:lineRule="auto"/>
      <w:jc w:val="right"/>
    </w:pPr>
    <w:rPr>
      <w:b w:val="0"/>
      <w:bCs w:val="0"/>
      <w:i/>
      <w:sz w:val="26"/>
      <w:szCs w:val="26"/>
    </w:rPr>
  </w:style>
  <w:style w:type="character" w:customStyle="1" w:styleId="afffffffffffffffffffff4">
    <w:name w:val="!назв_рис Знак"/>
    <w:basedOn w:val="afffffffffffffffffffff1"/>
    <w:link w:val="afffffffffffffffffffff3"/>
    <w:qFormat/>
    <w:rsid w:val="00953668"/>
    <w:rPr>
      <w:rFonts w:eastAsia="Calibri"/>
      <w:i/>
      <w:sz w:val="26"/>
      <w:szCs w:val="26"/>
    </w:rPr>
  </w:style>
  <w:style w:type="paragraph" w:customStyle="1" w:styleId="afffffffffffffffffffff5">
    <w:name w:val="Подписьрис"/>
    <w:basedOn w:val="af4"/>
    <w:uiPriority w:val="99"/>
    <w:qFormat/>
    <w:rsid w:val="00953668"/>
    <w:pPr>
      <w:spacing w:before="120" w:line="288" w:lineRule="auto"/>
      <w:ind w:firstLine="720"/>
      <w:jc w:val="center"/>
    </w:pPr>
    <w:rPr>
      <w:rFonts w:eastAsia="Calibri"/>
      <w:b/>
      <w:i/>
      <w:szCs w:val="20"/>
      <w:lang w:eastAsia="en-US"/>
    </w:rPr>
  </w:style>
  <w:style w:type="paragraph" w:customStyle="1" w:styleId="afffffffffffffffffffff6">
    <w:name w:val="Нормальный по центру"/>
    <w:basedOn w:val="af4"/>
    <w:uiPriority w:val="99"/>
    <w:qFormat/>
    <w:rsid w:val="00953668"/>
    <w:pPr>
      <w:tabs>
        <w:tab w:val="left" w:pos="142"/>
        <w:tab w:val="left" w:pos="284"/>
        <w:tab w:val="left" w:pos="425"/>
        <w:tab w:val="left" w:pos="567"/>
      </w:tabs>
      <w:jc w:val="center"/>
    </w:pPr>
    <w:rPr>
      <w:rFonts w:ascii="Peterburg" w:hAnsi="Peterburg"/>
      <w:sz w:val="18"/>
      <w:szCs w:val="20"/>
    </w:rPr>
  </w:style>
  <w:style w:type="numbering" w:customStyle="1" w:styleId="1ai21">
    <w:name w:val="1 / a / i21"/>
    <w:basedOn w:val="af7"/>
    <w:next w:val="1ai"/>
    <w:qFormat/>
    <w:rsid w:val="00953668"/>
    <w:pPr>
      <w:numPr>
        <w:numId w:val="110"/>
      </w:numPr>
    </w:pPr>
  </w:style>
  <w:style w:type="numbering" w:customStyle="1" w:styleId="1ai1">
    <w:name w:val="1 / a / i1"/>
    <w:basedOn w:val="af7"/>
    <w:next w:val="1ai"/>
    <w:uiPriority w:val="99"/>
    <w:unhideWhenUsed/>
    <w:qFormat/>
    <w:rsid w:val="00953668"/>
    <w:pPr>
      <w:numPr>
        <w:numId w:val="131"/>
      </w:numPr>
    </w:pPr>
  </w:style>
  <w:style w:type="paragraph" w:customStyle="1" w:styleId="af3">
    <w:name w:val="Выводы"/>
    <w:basedOn w:val="affffffffffffffffffffd"/>
    <w:uiPriority w:val="99"/>
    <w:qFormat/>
    <w:rsid w:val="00953668"/>
    <w:pPr>
      <w:numPr>
        <w:numId w:val="104"/>
      </w:numPr>
      <w:tabs>
        <w:tab w:val="num" w:pos="289"/>
        <w:tab w:val="num" w:pos="360"/>
      </w:tabs>
      <w:ind w:left="0" w:firstLine="709"/>
    </w:pPr>
  </w:style>
  <w:style w:type="character" w:customStyle="1" w:styleId="afffffffffffffffffffff7">
    <w:name w:val="Таблица Знак"/>
    <w:qFormat/>
    <w:rsid w:val="00953668"/>
    <w:rPr>
      <w:rFonts w:ascii="Times New Roman" w:eastAsia="Times New Roman" w:hAnsi="Times New Roman" w:cs="Times New Roman"/>
      <w:color w:val="000000"/>
      <w:sz w:val="24"/>
      <w:lang w:eastAsia="ru-RU"/>
    </w:rPr>
  </w:style>
  <w:style w:type="numbering" w:customStyle="1" w:styleId="11fff4">
    <w:name w:val="Текущий список11"/>
    <w:qFormat/>
    <w:rsid w:val="00953668"/>
  </w:style>
  <w:style w:type="numbering" w:customStyle="1" w:styleId="12ff">
    <w:name w:val="Текущий список12"/>
    <w:qFormat/>
    <w:rsid w:val="00953668"/>
  </w:style>
  <w:style w:type="numbering" w:customStyle="1" w:styleId="1111113">
    <w:name w:val="1 / 1.1 / 1.1.13"/>
    <w:basedOn w:val="af7"/>
    <w:next w:val="1111110"/>
    <w:qFormat/>
    <w:rsid w:val="00953668"/>
  </w:style>
  <w:style w:type="numbering" w:customStyle="1" w:styleId="614">
    <w:name w:val="Нет списка61"/>
    <w:next w:val="af7"/>
    <w:uiPriority w:val="99"/>
    <w:semiHidden/>
    <w:unhideWhenUsed/>
    <w:qFormat/>
    <w:rsid w:val="00953668"/>
  </w:style>
  <w:style w:type="numbering" w:customStyle="1" w:styleId="714">
    <w:name w:val="Нет списка71"/>
    <w:next w:val="af7"/>
    <w:uiPriority w:val="99"/>
    <w:semiHidden/>
    <w:unhideWhenUsed/>
    <w:qFormat/>
    <w:rsid w:val="00953668"/>
  </w:style>
  <w:style w:type="numbering" w:customStyle="1" w:styleId="814">
    <w:name w:val="Нет списка81"/>
    <w:next w:val="af7"/>
    <w:semiHidden/>
    <w:unhideWhenUsed/>
    <w:qFormat/>
    <w:rsid w:val="00953668"/>
  </w:style>
  <w:style w:type="numbering" w:customStyle="1" w:styleId="623">
    <w:name w:val="Нет списка62"/>
    <w:next w:val="af7"/>
    <w:uiPriority w:val="99"/>
    <w:semiHidden/>
    <w:unhideWhenUsed/>
    <w:qFormat/>
    <w:rsid w:val="00953668"/>
  </w:style>
  <w:style w:type="numbering" w:customStyle="1" w:styleId="722">
    <w:name w:val="Нет списка72"/>
    <w:next w:val="af7"/>
    <w:uiPriority w:val="99"/>
    <w:semiHidden/>
    <w:unhideWhenUsed/>
    <w:qFormat/>
    <w:rsid w:val="00953668"/>
  </w:style>
  <w:style w:type="numbering" w:customStyle="1" w:styleId="823">
    <w:name w:val="Нет списка82"/>
    <w:next w:val="af7"/>
    <w:semiHidden/>
    <w:unhideWhenUsed/>
    <w:qFormat/>
    <w:rsid w:val="00953668"/>
  </w:style>
  <w:style w:type="numbering" w:customStyle="1" w:styleId="1ai22">
    <w:name w:val="1 / a / i22"/>
    <w:basedOn w:val="af7"/>
    <w:next w:val="1ai"/>
    <w:qFormat/>
    <w:rsid w:val="00953668"/>
  </w:style>
  <w:style w:type="numbering" w:customStyle="1" w:styleId="631">
    <w:name w:val="Нет списка63"/>
    <w:next w:val="af7"/>
    <w:uiPriority w:val="99"/>
    <w:semiHidden/>
    <w:unhideWhenUsed/>
    <w:qFormat/>
    <w:rsid w:val="00953668"/>
  </w:style>
  <w:style w:type="numbering" w:customStyle="1" w:styleId="731">
    <w:name w:val="Нет списка73"/>
    <w:next w:val="af7"/>
    <w:uiPriority w:val="99"/>
    <w:semiHidden/>
    <w:unhideWhenUsed/>
    <w:qFormat/>
    <w:rsid w:val="00953668"/>
  </w:style>
  <w:style w:type="numbering" w:customStyle="1" w:styleId="832">
    <w:name w:val="Нет списка83"/>
    <w:next w:val="af7"/>
    <w:semiHidden/>
    <w:unhideWhenUsed/>
    <w:qFormat/>
    <w:rsid w:val="00953668"/>
  </w:style>
  <w:style w:type="numbering" w:customStyle="1" w:styleId="1ai23">
    <w:name w:val="1 / a / i23"/>
    <w:basedOn w:val="af7"/>
    <w:next w:val="1ai"/>
    <w:qFormat/>
    <w:rsid w:val="00953668"/>
  </w:style>
  <w:style w:type="numbering" w:customStyle="1" w:styleId="914">
    <w:name w:val="Нет списка91"/>
    <w:next w:val="af7"/>
    <w:uiPriority w:val="99"/>
    <w:semiHidden/>
    <w:unhideWhenUsed/>
    <w:qFormat/>
    <w:rsid w:val="00953668"/>
  </w:style>
  <w:style w:type="numbering" w:customStyle="1" w:styleId="5112">
    <w:name w:val="Нет списка511"/>
    <w:next w:val="af7"/>
    <w:uiPriority w:val="99"/>
    <w:semiHidden/>
    <w:unhideWhenUsed/>
    <w:qFormat/>
    <w:rsid w:val="00953668"/>
  </w:style>
  <w:style w:type="numbering" w:customStyle="1" w:styleId="6112">
    <w:name w:val="Нет списка611"/>
    <w:next w:val="af7"/>
    <w:uiPriority w:val="99"/>
    <w:semiHidden/>
    <w:unhideWhenUsed/>
    <w:qFormat/>
    <w:rsid w:val="00953668"/>
  </w:style>
  <w:style w:type="numbering" w:customStyle="1" w:styleId="7111">
    <w:name w:val="Нет списка711"/>
    <w:next w:val="af7"/>
    <w:uiPriority w:val="99"/>
    <w:semiHidden/>
    <w:unhideWhenUsed/>
    <w:qFormat/>
    <w:rsid w:val="00953668"/>
  </w:style>
  <w:style w:type="numbering" w:customStyle="1" w:styleId="8111">
    <w:name w:val="Нет списка811"/>
    <w:next w:val="af7"/>
    <w:semiHidden/>
    <w:unhideWhenUsed/>
    <w:qFormat/>
    <w:rsid w:val="00953668"/>
  </w:style>
  <w:style w:type="numbering" w:customStyle="1" w:styleId="1ai211">
    <w:name w:val="1 / a / i211"/>
    <w:basedOn w:val="af7"/>
    <w:next w:val="1ai"/>
    <w:qFormat/>
    <w:rsid w:val="00953668"/>
  </w:style>
  <w:style w:type="numbering" w:customStyle="1" w:styleId="1ai11">
    <w:name w:val="1 / a / i11"/>
    <w:basedOn w:val="af7"/>
    <w:next w:val="1ai"/>
    <w:uiPriority w:val="99"/>
    <w:unhideWhenUsed/>
    <w:qFormat/>
    <w:rsid w:val="00953668"/>
  </w:style>
  <w:style w:type="numbering" w:customStyle="1" w:styleId="1014">
    <w:name w:val="Нет списка101"/>
    <w:next w:val="af7"/>
    <w:uiPriority w:val="99"/>
    <w:semiHidden/>
    <w:unhideWhenUsed/>
    <w:qFormat/>
    <w:rsid w:val="00953668"/>
  </w:style>
  <w:style w:type="numbering" w:customStyle="1" w:styleId="1316">
    <w:name w:val="Нет списка131"/>
    <w:next w:val="af7"/>
    <w:semiHidden/>
    <w:unhideWhenUsed/>
    <w:qFormat/>
    <w:rsid w:val="00953668"/>
  </w:style>
  <w:style w:type="numbering" w:customStyle="1" w:styleId="22113">
    <w:name w:val="Нет списка2211"/>
    <w:next w:val="af7"/>
    <w:uiPriority w:val="99"/>
    <w:semiHidden/>
    <w:unhideWhenUsed/>
    <w:qFormat/>
    <w:rsid w:val="00953668"/>
  </w:style>
  <w:style w:type="numbering" w:customStyle="1" w:styleId="3213">
    <w:name w:val="Нет списка321"/>
    <w:next w:val="af7"/>
    <w:uiPriority w:val="99"/>
    <w:semiHidden/>
    <w:unhideWhenUsed/>
    <w:qFormat/>
    <w:rsid w:val="00953668"/>
  </w:style>
  <w:style w:type="numbering" w:customStyle="1" w:styleId="4213">
    <w:name w:val="Нет списка421"/>
    <w:next w:val="af7"/>
    <w:uiPriority w:val="99"/>
    <w:semiHidden/>
    <w:unhideWhenUsed/>
    <w:qFormat/>
    <w:rsid w:val="00953668"/>
  </w:style>
  <w:style w:type="numbering" w:customStyle="1" w:styleId="5211">
    <w:name w:val="Нет списка521"/>
    <w:next w:val="af7"/>
    <w:uiPriority w:val="99"/>
    <w:semiHidden/>
    <w:unhideWhenUsed/>
    <w:qFormat/>
    <w:rsid w:val="00953668"/>
  </w:style>
  <w:style w:type="numbering" w:customStyle="1" w:styleId="6210">
    <w:name w:val="Нет списка621"/>
    <w:next w:val="af7"/>
    <w:uiPriority w:val="99"/>
    <w:semiHidden/>
    <w:unhideWhenUsed/>
    <w:qFormat/>
    <w:rsid w:val="00953668"/>
  </w:style>
  <w:style w:type="numbering" w:customStyle="1" w:styleId="7210">
    <w:name w:val="Нет списка721"/>
    <w:next w:val="af7"/>
    <w:uiPriority w:val="99"/>
    <w:semiHidden/>
    <w:unhideWhenUsed/>
    <w:qFormat/>
    <w:rsid w:val="00953668"/>
  </w:style>
  <w:style w:type="numbering" w:customStyle="1" w:styleId="8210">
    <w:name w:val="Нет списка821"/>
    <w:next w:val="af7"/>
    <w:semiHidden/>
    <w:unhideWhenUsed/>
    <w:qFormat/>
    <w:rsid w:val="00953668"/>
  </w:style>
  <w:style w:type="numbering" w:customStyle="1" w:styleId="1ai221">
    <w:name w:val="1 / a / i221"/>
    <w:basedOn w:val="af7"/>
    <w:next w:val="1ai"/>
    <w:qFormat/>
    <w:rsid w:val="00953668"/>
  </w:style>
  <w:style w:type="numbering" w:customStyle="1" w:styleId="1ai31">
    <w:name w:val="1 / a / i31"/>
    <w:basedOn w:val="af7"/>
    <w:next w:val="1ai"/>
    <w:uiPriority w:val="99"/>
    <w:unhideWhenUsed/>
    <w:qFormat/>
    <w:rsid w:val="00953668"/>
  </w:style>
  <w:style w:type="numbering" w:customStyle="1" w:styleId="641">
    <w:name w:val="Нет списка64"/>
    <w:next w:val="af7"/>
    <w:uiPriority w:val="99"/>
    <w:semiHidden/>
    <w:unhideWhenUsed/>
    <w:qFormat/>
    <w:rsid w:val="00953668"/>
  </w:style>
  <w:style w:type="numbering" w:customStyle="1" w:styleId="741">
    <w:name w:val="Нет списка74"/>
    <w:next w:val="af7"/>
    <w:uiPriority w:val="99"/>
    <w:semiHidden/>
    <w:unhideWhenUsed/>
    <w:qFormat/>
    <w:rsid w:val="00953668"/>
  </w:style>
  <w:style w:type="numbering" w:customStyle="1" w:styleId="842">
    <w:name w:val="Нет списка84"/>
    <w:next w:val="af7"/>
    <w:semiHidden/>
    <w:unhideWhenUsed/>
    <w:qFormat/>
    <w:rsid w:val="00953668"/>
  </w:style>
  <w:style w:type="numbering" w:customStyle="1" w:styleId="1ai24">
    <w:name w:val="1 / a / i24"/>
    <w:basedOn w:val="af7"/>
    <w:next w:val="1ai"/>
    <w:qFormat/>
    <w:rsid w:val="00953668"/>
  </w:style>
  <w:style w:type="numbering" w:customStyle="1" w:styleId="1ai5">
    <w:name w:val="1 / a / i5"/>
    <w:basedOn w:val="af7"/>
    <w:next w:val="1ai"/>
    <w:uiPriority w:val="99"/>
    <w:unhideWhenUsed/>
    <w:qFormat/>
    <w:rsid w:val="00953668"/>
  </w:style>
  <w:style w:type="numbering" w:customStyle="1" w:styleId="922">
    <w:name w:val="Нет списка92"/>
    <w:next w:val="af7"/>
    <w:uiPriority w:val="99"/>
    <w:semiHidden/>
    <w:unhideWhenUsed/>
    <w:qFormat/>
    <w:rsid w:val="00953668"/>
  </w:style>
  <w:style w:type="numbering" w:customStyle="1" w:styleId="1222">
    <w:name w:val="Нет списка122"/>
    <w:next w:val="af7"/>
    <w:semiHidden/>
    <w:unhideWhenUsed/>
    <w:qFormat/>
    <w:rsid w:val="00953668"/>
  </w:style>
  <w:style w:type="numbering" w:customStyle="1" w:styleId="4122">
    <w:name w:val="Нет списка412"/>
    <w:next w:val="af7"/>
    <w:uiPriority w:val="99"/>
    <w:semiHidden/>
    <w:unhideWhenUsed/>
    <w:qFormat/>
    <w:rsid w:val="00953668"/>
  </w:style>
  <w:style w:type="numbering" w:customStyle="1" w:styleId="5121">
    <w:name w:val="Нет списка512"/>
    <w:next w:val="af7"/>
    <w:uiPriority w:val="99"/>
    <w:semiHidden/>
    <w:unhideWhenUsed/>
    <w:qFormat/>
    <w:rsid w:val="00953668"/>
  </w:style>
  <w:style w:type="numbering" w:customStyle="1" w:styleId="6121">
    <w:name w:val="Нет списка612"/>
    <w:next w:val="af7"/>
    <w:uiPriority w:val="99"/>
    <w:semiHidden/>
    <w:unhideWhenUsed/>
    <w:qFormat/>
    <w:rsid w:val="00953668"/>
  </w:style>
  <w:style w:type="numbering" w:customStyle="1" w:styleId="7121">
    <w:name w:val="Нет списка712"/>
    <w:next w:val="af7"/>
    <w:uiPriority w:val="99"/>
    <w:semiHidden/>
    <w:unhideWhenUsed/>
    <w:qFormat/>
    <w:rsid w:val="00953668"/>
  </w:style>
  <w:style w:type="numbering" w:customStyle="1" w:styleId="8121">
    <w:name w:val="Нет списка812"/>
    <w:next w:val="af7"/>
    <w:semiHidden/>
    <w:unhideWhenUsed/>
    <w:qFormat/>
    <w:rsid w:val="00953668"/>
  </w:style>
  <w:style w:type="numbering" w:customStyle="1" w:styleId="1ai212">
    <w:name w:val="1 / a / i212"/>
    <w:basedOn w:val="af7"/>
    <w:next w:val="1ai"/>
    <w:qFormat/>
    <w:rsid w:val="00953668"/>
  </w:style>
  <w:style w:type="numbering" w:customStyle="1" w:styleId="1ai12">
    <w:name w:val="1 / a / i12"/>
    <w:basedOn w:val="af7"/>
    <w:next w:val="1ai"/>
    <w:uiPriority w:val="99"/>
    <w:semiHidden/>
    <w:unhideWhenUsed/>
    <w:qFormat/>
    <w:rsid w:val="00953668"/>
  </w:style>
  <w:style w:type="numbering" w:customStyle="1" w:styleId="1021">
    <w:name w:val="Нет списка102"/>
    <w:next w:val="af7"/>
    <w:uiPriority w:val="99"/>
    <w:semiHidden/>
    <w:unhideWhenUsed/>
    <w:qFormat/>
    <w:rsid w:val="00953668"/>
  </w:style>
  <w:style w:type="numbering" w:customStyle="1" w:styleId="1324">
    <w:name w:val="Нет списка132"/>
    <w:next w:val="af7"/>
    <w:semiHidden/>
    <w:unhideWhenUsed/>
    <w:qFormat/>
    <w:rsid w:val="00953668"/>
  </w:style>
  <w:style w:type="numbering" w:customStyle="1" w:styleId="2222">
    <w:name w:val="Нет списка222"/>
    <w:next w:val="af7"/>
    <w:uiPriority w:val="99"/>
    <w:semiHidden/>
    <w:unhideWhenUsed/>
    <w:qFormat/>
    <w:rsid w:val="00953668"/>
  </w:style>
  <w:style w:type="numbering" w:customStyle="1" w:styleId="3221">
    <w:name w:val="Нет списка322"/>
    <w:next w:val="af7"/>
    <w:uiPriority w:val="99"/>
    <w:semiHidden/>
    <w:unhideWhenUsed/>
    <w:qFormat/>
    <w:rsid w:val="00953668"/>
  </w:style>
  <w:style w:type="numbering" w:customStyle="1" w:styleId="4220">
    <w:name w:val="Нет списка422"/>
    <w:next w:val="af7"/>
    <w:uiPriority w:val="99"/>
    <w:semiHidden/>
    <w:unhideWhenUsed/>
    <w:qFormat/>
    <w:rsid w:val="00953668"/>
  </w:style>
  <w:style w:type="numbering" w:customStyle="1" w:styleId="5220">
    <w:name w:val="Нет списка522"/>
    <w:next w:val="af7"/>
    <w:uiPriority w:val="99"/>
    <w:semiHidden/>
    <w:unhideWhenUsed/>
    <w:qFormat/>
    <w:rsid w:val="00953668"/>
  </w:style>
  <w:style w:type="numbering" w:customStyle="1" w:styleId="6220">
    <w:name w:val="Нет списка622"/>
    <w:next w:val="af7"/>
    <w:uiPriority w:val="99"/>
    <w:semiHidden/>
    <w:unhideWhenUsed/>
    <w:qFormat/>
    <w:rsid w:val="00953668"/>
  </w:style>
  <w:style w:type="numbering" w:customStyle="1" w:styleId="7220">
    <w:name w:val="Нет списка722"/>
    <w:next w:val="af7"/>
    <w:uiPriority w:val="99"/>
    <w:semiHidden/>
    <w:unhideWhenUsed/>
    <w:qFormat/>
    <w:rsid w:val="00953668"/>
  </w:style>
  <w:style w:type="numbering" w:customStyle="1" w:styleId="8220">
    <w:name w:val="Нет списка822"/>
    <w:next w:val="af7"/>
    <w:semiHidden/>
    <w:unhideWhenUsed/>
    <w:qFormat/>
    <w:rsid w:val="00953668"/>
  </w:style>
  <w:style w:type="numbering" w:customStyle="1" w:styleId="1ai222">
    <w:name w:val="1 / a / i222"/>
    <w:basedOn w:val="af7"/>
    <w:next w:val="1ai"/>
    <w:qFormat/>
    <w:rsid w:val="00953668"/>
  </w:style>
  <w:style w:type="numbering" w:customStyle="1" w:styleId="1ai32">
    <w:name w:val="1 / a / i32"/>
    <w:basedOn w:val="af7"/>
    <w:next w:val="1ai"/>
    <w:unhideWhenUsed/>
    <w:qFormat/>
    <w:rsid w:val="00953668"/>
  </w:style>
  <w:style w:type="numbering" w:customStyle="1" w:styleId="1ai25">
    <w:name w:val="1 / a / i25"/>
    <w:basedOn w:val="af7"/>
    <w:next w:val="1ai"/>
    <w:qFormat/>
    <w:rsid w:val="00953668"/>
  </w:style>
  <w:style w:type="numbering" w:customStyle="1" w:styleId="453">
    <w:name w:val="Нет списка45"/>
    <w:next w:val="af7"/>
    <w:uiPriority w:val="99"/>
    <w:semiHidden/>
    <w:unhideWhenUsed/>
    <w:qFormat/>
    <w:rsid w:val="00953668"/>
  </w:style>
  <w:style w:type="numbering" w:customStyle="1" w:styleId="551">
    <w:name w:val="Нет списка55"/>
    <w:next w:val="af7"/>
    <w:uiPriority w:val="99"/>
    <w:semiHidden/>
    <w:unhideWhenUsed/>
    <w:qFormat/>
    <w:rsid w:val="00953668"/>
  </w:style>
  <w:style w:type="numbering" w:customStyle="1" w:styleId="651">
    <w:name w:val="Нет списка65"/>
    <w:next w:val="af7"/>
    <w:uiPriority w:val="99"/>
    <w:semiHidden/>
    <w:unhideWhenUsed/>
    <w:qFormat/>
    <w:rsid w:val="00953668"/>
  </w:style>
  <w:style w:type="numbering" w:customStyle="1" w:styleId="751">
    <w:name w:val="Нет списка75"/>
    <w:next w:val="af7"/>
    <w:uiPriority w:val="99"/>
    <w:semiHidden/>
    <w:unhideWhenUsed/>
    <w:qFormat/>
    <w:rsid w:val="00953668"/>
  </w:style>
  <w:style w:type="numbering" w:customStyle="1" w:styleId="851">
    <w:name w:val="Нет списка85"/>
    <w:next w:val="af7"/>
    <w:semiHidden/>
    <w:unhideWhenUsed/>
    <w:qFormat/>
    <w:rsid w:val="00953668"/>
  </w:style>
  <w:style w:type="numbering" w:customStyle="1" w:styleId="1ai13">
    <w:name w:val="1 / a / i13"/>
    <w:basedOn w:val="af7"/>
    <w:next w:val="1ai"/>
    <w:uiPriority w:val="99"/>
    <w:semiHidden/>
    <w:unhideWhenUsed/>
    <w:qFormat/>
    <w:rsid w:val="00953668"/>
  </w:style>
  <w:style w:type="numbering" w:customStyle="1" w:styleId="1ai61">
    <w:name w:val="1 / a / i61"/>
    <w:basedOn w:val="af7"/>
    <w:next w:val="1ai"/>
    <w:uiPriority w:val="99"/>
    <w:unhideWhenUsed/>
    <w:qFormat/>
    <w:rsid w:val="00953668"/>
  </w:style>
  <w:style w:type="numbering" w:customStyle="1" w:styleId="1ai62">
    <w:name w:val="1 / a / i62"/>
    <w:basedOn w:val="af7"/>
    <w:next w:val="1ai"/>
    <w:uiPriority w:val="99"/>
    <w:unhideWhenUsed/>
    <w:qFormat/>
    <w:rsid w:val="00953668"/>
  </w:style>
  <w:style w:type="numbering" w:customStyle="1" w:styleId="931">
    <w:name w:val="Нет списка93"/>
    <w:next w:val="af7"/>
    <w:uiPriority w:val="99"/>
    <w:semiHidden/>
    <w:unhideWhenUsed/>
    <w:qFormat/>
    <w:rsid w:val="00953668"/>
  </w:style>
  <w:style w:type="numbering" w:customStyle="1" w:styleId="1236">
    <w:name w:val="Нет списка123"/>
    <w:next w:val="af7"/>
    <w:semiHidden/>
    <w:unhideWhenUsed/>
    <w:qFormat/>
    <w:rsid w:val="00953668"/>
  </w:style>
  <w:style w:type="numbering" w:customStyle="1" w:styleId="4131">
    <w:name w:val="Нет списка413"/>
    <w:next w:val="af7"/>
    <w:uiPriority w:val="99"/>
    <w:semiHidden/>
    <w:unhideWhenUsed/>
    <w:qFormat/>
    <w:rsid w:val="00953668"/>
  </w:style>
  <w:style w:type="numbering" w:customStyle="1" w:styleId="5131">
    <w:name w:val="Нет списка513"/>
    <w:next w:val="af7"/>
    <w:uiPriority w:val="99"/>
    <w:semiHidden/>
    <w:unhideWhenUsed/>
    <w:qFormat/>
    <w:rsid w:val="00953668"/>
  </w:style>
  <w:style w:type="numbering" w:customStyle="1" w:styleId="6131">
    <w:name w:val="Нет списка613"/>
    <w:next w:val="af7"/>
    <w:uiPriority w:val="99"/>
    <w:semiHidden/>
    <w:unhideWhenUsed/>
    <w:qFormat/>
    <w:rsid w:val="00953668"/>
  </w:style>
  <w:style w:type="numbering" w:customStyle="1" w:styleId="7131">
    <w:name w:val="Нет списка713"/>
    <w:next w:val="af7"/>
    <w:uiPriority w:val="99"/>
    <w:semiHidden/>
    <w:unhideWhenUsed/>
    <w:qFormat/>
    <w:rsid w:val="00953668"/>
  </w:style>
  <w:style w:type="numbering" w:customStyle="1" w:styleId="8131">
    <w:name w:val="Нет списка813"/>
    <w:next w:val="af7"/>
    <w:semiHidden/>
    <w:unhideWhenUsed/>
    <w:qFormat/>
    <w:rsid w:val="00953668"/>
  </w:style>
  <w:style w:type="numbering" w:customStyle="1" w:styleId="1ai213">
    <w:name w:val="1 / a / i213"/>
    <w:basedOn w:val="af7"/>
    <w:next w:val="1ai"/>
    <w:qFormat/>
    <w:rsid w:val="00953668"/>
  </w:style>
  <w:style w:type="numbering" w:customStyle="1" w:styleId="1031">
    <w:name w:val="Нет списка103"/>
    <w:next w:val="af7"/>
    <w:uiPriority w:val="99"/>
    <w:semiHidden/>
    <w:unhideWhenUsed/>
    <w:qFormat/>
    <w:rsid w:val="00953668"/>
  </w:style>
  <w:style w:type="numbering" w:customStyle="1" w:styleId="1332">
    <w:name w:val="Нет списка133"/>
    <w:next w:val="af7"/>
    <w:semiHidden/>
    <w:unhideWhenUsed/>
    <w:qFormat/>
    <w:rsid w:val="00953668"/>
  </w:style>
  <w:style w:type="numbering" w:customStyle="1" w:styleId="2231">
    <w:name w:val="Нет списка223"/>
    <w:next w:val="af7"/>
    <w:uiPriority w:val="99"/>
    <w:semiHidden/>
    <w:unhideWhenUsed/>
    <w:qFormat/>
    <w:rsid w:val="00953668"/>
  </w:style>
  <w:style w:type="numbering" w:customStyle="1" w:styleId="3230">
    <w:name w:val="Нет списка323"/>
    <w:next w:val="af7"/>
    <w:uiPriority w:val="99"/>
    <w:semiHidden/>
    <w:unhideWhenUsed/>
    <w:qFormat/>
    <w:rsid w:val="00953668"/>
  </w:style>
  <w:style w:type="numbering" w:customStyle="1" w:styleId="4230">
    <w:name w:val="Нет списка423"/>
    <w:next w:val="af7"/>
    <w:uiPriority w:val="99"/>
    <w:semiHidden/>
    <w:unhideWhenUsed/>
    <w:qFormat/>
    <w:rsid w:val="00953668"/>
  </w:style>
  <w:style w:type="numbering" w:customStyle="1" w:styleId="523">
    <w:name w:val="Нет списка523"/>
    <w:next w:val="af7"/>
    <w:uiPriority w:val="99"/>
    <w:semiHidden/>
    <w:unhideWhenUsed/>
    <w:qFormat/>
    <w:rsid w:val="00953668"/>
  </w:style>
  <w:style w:type="numbering" w:customStyle="1" w:styleId="6230">
    <w:name w:val="Нет списка623"/>
    <w:next w:val="af7"/>
    <w:uiPriority w:val="99"/>
    <w:semiHidden/>
    <w:unhideWhenUsed/>
    <w:qFormat/>
    <w:rsid w:val="00953668"/>
  </w:style>
  <w:style w:type="numbering" w:customStyle="1" w:styleId="723">
    <w:name w:val="Нет списка723"/>
    <w:next w:val="af7"/>
    <w:uiPriority w:val="99"/>
    <w:semiHidden/>
    <w:unhideWhenUsed/>
    <w:qFormat/>
    <w:rsid w:val="00953668"/>
  </w:style>
  <w:style w:type="numbering" w:customStyle="1" w:styleId="8230">
    <w:name w:val="Нет списка823"/>
    <w:next w:val="af7"/>
    <w:semiHidden/>
    <w:unhideWhenUsed/>
    <w:qFormat/>
    <w:rsid w:val="00953668"/>
  </w:style>
  <w:style w:type="numbering" w:customStyle="1" w:styleId="1ai223">
    <w:name w:val="1 / a / i223"/>
    <w:basedOn w:val="af7"/>
    <w:next w:val="1ai"/>
    <w:qFormat/>
    <w:rsid w:val="00953668"/>
  </w:style>
  <w:style w:type="numbering" w:customStyle="1" w:styleId="1ai33">
    <w:name w:val="1 / a / i33"/>
    <w:basedOn w:val="af7"/>
    <w:next w:val="1ai"/>
    <w:uiPriority w:val="99"/>
    <w:semiHidden/>
    <w:unhideWhenUsed/>
    <w:qFormat/>
    <w:rsid w:val="00953668"/>
  </w:style>
  <w:style w:type="numbering" w:customStyle="1" w:styleId="1414">
    <w:name w:val="Нет списка141"/>
    <w:next w:val="af7"/>
    <w:uiPriority w:val="99"/>
    <w:semiHidden/>
    <w:qFormat/>
    <w:rsid w:val="00953668"/>
  </w:style>
  <w:style w:type="numbering" w:customStyle="1" w:styleId="1514">
    <w:name w:val="Нет списка151"/>
    <w:next w:val="af7"/>
    <w:uiPriority w:val="99"/>
    <w:semiHidden/>
    <w:unhideWhenUsed/>
    <w:qFormat/>
    <w:rsid w:val="00953668"/>
  </w:style>
  <w:style w:type="numbering" w:customStyle="1" w:styleId="2314">
    <w:name w:val="Нет списка231"/>
    <w:next w:val="af7"/>
    <w:uiPriority w:val="99"/>
    <w:semiHidden/>
    <w:unhideWhenUsed/>
    <w:qFormat/>
    <w:rsid w:val="00953668"/>
  </w:style>
  <w:style w:type="numbering" w:customStyle="1" w:styleId="3311">
    <w:name w:val="Нет списка331"/>
    <w:next w:val="af7"/>
    <w:uiPriority w:val="99"/>
    <w:semiHidden/>
    <w:unhideWhenUsed/>
    <w:qFormat/>
    <w:rsid w:val="00953668"/>
  </w:style>
  <w:style w:type="numbering" w:customStyle="1" w:styleId="4311">
    <w:name w:val="Нет списка431"/>
    <w:next w:val="af7"/>
    <w:uiPriority w:val="99"/>
    <w:semiHidden/>
    <w:unhideWhenUsed/>
    <w:qFormat/>
    <w:rsid w:val="00953668"/>
  </w:style>
  <w:style w:type="numbering" w:customStyle="1" w:styleId="5310">
    <w:name w:val="Нет списка531"/>
    <w:next w:val="af7"/>
    <w:uiPriority w:val="99"/>
    <w:semiHidden/>
    <w:unhideWhenUsed/>
    <w:qFormat/>
    <w:rsid w:val="00953668"/>
  </w:style>
  <w:style w:type="numbering" w:customStyle="1" w:styleId="6310">
    <w:name w:val="Нет списка631"/>
    <w:next w:val="af7"/>
    <w:uiPriority w:val="99"/>
    <w:semiHidden/>
    <w:unhideWhenUsed/>
    <w:qFormat/>
    <w:rsid w:val="00953668"/>
  </w:style>
  <w:style w:type="numbering" w:customStyle="1" w:styleId="7310">
    <w:name w:val="Нет списка731"/>
    <w:next w:val="af7"/>
    <w:uiPriority w:val="99"/>
    <w:semiHidden/>
    <w:unhideWhenUsed/>
    <w:qFormat/>
    <w:rsid w:val="00953668"/>
  </w:style>
  <w:style w:type="numbering" w:customStyle="1" w:styleId="8310">
    <w:name w:val="Нет списка831"/>
    <w:next w:val="af7"/>
    <w:semiHidden/>
    <w:unhideWhenUsed/>
    <w:qFormat/>
    <w:rsid w:val="00953668"/>
  </w:style>
  <w:style w:type="numbering" w:customStyle="1" w:styleId="1ai231">
    <w:name w:val="1 / a / i231"/>
    <w:basedOn w:val="af7"/>
    <w:next w:val="1ai"/>
    <w:qFormat/>
    <w:rsid w:val="00953668"/>
  </w:style>
  <w:style w:type="numbering" w:customStyle="1" w:styleId="1ai41">
    <w:name w:val="1 / a / i41"/>
    <w:basedOn w:val="af7"/>
    <w:next w:val="1ai"/>
    <w:uiPriority w:val="99"/>
    <w:unhideWhenUsed/>
    <w:qFormat/>
    <w:rsid w:val="00953668"/>
    <w:pPr>
      <w:numPr>
        <w:numId w:val="109"/>
      </w:numPr>
    </w:pPr>
  </w:style>
  <w:style w:type="numbering" w:customStyle="1" w:styleId="9111">
    <w:name w:val="Нет списка911"/>
    <w:next w:val="af7"/>
    <w:uiPriority w:val="99"/>
    <w:semiHidden/>
    <w:unhideWhenUsed/>
    <w:qFormat/>
    <w:rsid w:val="00953668"/>
  </w:style>
  <w:style w:type="numbering" w:customStyle="1" w:styleId="121110">
    <w:name w:val="Нет списка12111"/>
    <w:next w:val="af7"/>
    <w:semiHidden/>
    <w:unhideWhenUsed/>
    <w:qFormat/>
    <w:rsid w:val="00953668"/>
  </w:style>
  <w:style w:type="numbering" w:customStyle="1" w:styleId="41112">
    <w:name w:val="Нет списка4111"/>
    <w:next w:val="af7"/>
    <w:uiPriority w:val="99"/>
    <w:semiHidden/>
    <w:unhideWhenUsed/>
    <w:qFormat/>
    <w:rsid w:val="00953668"/>
  </w:style>
  <w:style w:type="numbering" w:customStyle="1" w:styleId="51110">
    <w:name w:val="Нет списка5111"/>
    <w:next w:val="af7"/>
    <w:uiPriority w:val="99"/>
    <w:semiHidden/>
    <w:unhideWhenUsed/>
    <w:qFormat/>
    <w:rsid w:val="00953668"/>
  </w:style>
  <w:style w:type="numbering" w:customStyle="1" w:styleId="61110">
    <w:name w:val="Нет списка6111"/>
    <w:next w:val="af7"/>
    <w:uiPriority w:val="99"/>
    <w:semiHidden/>
    <w:unhideWhenUsed/>
    <w:qFormat/>
    <w:rsid w:val="00953668"/>
  </w:style>
  <w:style w:type="numbering" w:customStyle="1" w:styleId="71110">
    <w:name w:val="Нет списка7111"/>
    <w:next w:val="af7"/>
    <w:uiPriority w:val="99"/>
    <w:semiHidden/>
    <w:unhideWhenUsed/>
    <w:qFormat/>
    <w:rsid w:val="00953668"/>
  </w:style>
  <w:style w:type="numbering" w:customStyle="1" w:styleId="81110">
    <w:name w:val="Нет списка8111"/>
    <w:next w:val="af7"/>
    <w:semiHidden/>
    <w:unhideWhenUsed/>
    <w:qFormat/>
    <w:rsid w:val="00953668"/>
  </w:style>
  <w:style w:type="numbering" w:customStyle="1" w:styleId="1ai2111">
    <w:name w:val="1 / a / i2111"/>
    <w:basedOn w:val="af7"/>
    <w:next w:val="1ai"/>
    <w:qFormat/>
    <w:rsid w:val="00953668"/>
  </w:style>
  <w:style w:type="numbering" w:customStyle="1" w:styleId="1ai111">
    <w:name w:val="1 / a / i111"/>
    <w:basedOn w:val="af7"/>
    <w:next w:val="1ai"/>
    <w:uiPriority w:val="99"/>
    <w:semiHidden/>
    <w:unhideWhenUsed/>
    <w:qFormat/>
    <w:rsid w:val="00953668"/>
  </w:style>
  <w:style w:type="numbering" w:customStyle="1" w:styleId="10111">
    <w:name w:val="Нет списка1011"/>
    <w:next w:val="af7"/>
    <w:uiPriority w:val="99"/>
    <w:semiHidden/>
    <w:unhideWhenUsed/>
    <w:qFormat/>
    <w:rsid w:val="00953668"/>
  </w:style>
  <w:style w:type="numbering" w:customStyle="1" w:styleId="13111">
    <w:name w:val="Нет списка1311"/>
    <w:next w:val="af7"/>
    <w:semiHidden/>
    <w:unhideWhenUsed/>
    <w:qFormat/>
    <w:rsid w:val="00953668"/>
  </w:style>
  <w:style w:type="numbering" w:customStyle="1" w:styleId="221110">
    <w:name w:val="Нет списка22111"/>
    <w:next w:val="af7"/>
    <w:uiPriority w:val="99"/>
    <w:semiHidden/>
    <w:unhideWhenUsed/>
    <w:qFormat/>
    <w:rsid w:val="00953668"/>
  </w:style>
  <w:style w:type="numbering" w:customStyle="1" w:styleId="32110">
    <w:name w:val="Нет списка3211"/>
    <w:next w:val="af7"/>
    <w:uiPriority w:val="99"/>
    <w:semiHidden/>
    <w:unhideWhenUsed/>
    <w:qFormat/>
    <w:rsid w:val="00953668"/>
  </w:style>
  <w:style w:type="numbering" w:customStyle="1" w:styleId="42111">
    <w:name w:val="Нет списка4211"/>
    <w:next w:val="af7"/>
    <w:uiPriority w:val="99"/>
    <w:semiHidden/>
    <w:unhideWhenUsed/>
    <w:qFormat/>
    <w:rsid w:val="00953668"/>
  </w:style>
  <w:style w:type="numbering" w:customStyle="1" w:styleId="52110">
    <w:name w:val="Нет списка5211"/>
    <w:next w:val="af7"/>
    <w:uiPriority w:val="99"/>
    <w:semiHidden/>
    <w:unhideWhenUsed/>
    <w:qFormat/>
    <w:rsid w:val="00953668"/>
  </w:style>
  <w:style w:type="numbering" w:customStyle="1" w:styleId="6211">
    <w:name w:val="Нет списка6211"/>
    <w:next w:val="af7"/>
    <w:uiPriority w:val="99"/>
    <w:semiHidden/>
    <w:unhideWhenUsed/>
    <w:qFormat/>
    <w:rsid w:val="00953668"/>
  </w:style>
  <w:style w:type="numbering" w:customStyle="1" w:styleId="7211">
    <w:name w:val="Нет списка7211"/>
    <w:next w:val="af7"/>
    <w:uiPriority w:val="99"/>
    <w:semiHidden/>
    <w:unhideWhenUsed/>
    <w:qFormat/>
    <w:rsid w:val="00953668"/>
  </w:style>
  <w:style w:type="numbering" w:customStyle="1" w:styleId="8211">
    <w:name w:val="Нет списка8211"/>
    <w:next w:val="af7"/>
    <w:semiHidden/>
    <w:unhideWhenUsed/>
    <w:qFormat/>
    <w:rsid w:val="00953668"/>
  </w:style>
  <w:style w:type="numbering" w:customStyle="1" w:styleId="1ai2211">
    <w:name w:val="1 / a / i2211"/>
    <w:basedOn w:val="af7"/>
    <w:next w:val="1ai"/>
    <w:qFormat/>
    <w:rsid w:val="00953668"/>
  </w:style>
  <w:style w:type="numbering" w:customStyle="1" w:styleId="1ai311">
    <w:name w:val="1 / a / i311"/>
    <w:basedOn w:val="af7"/>
    <w:next w:val="1ai"/>
    <w:uiPriority w:val="99"/>
    <w:unhideWhenUsed/>
    <w:qFormat/>
    <w:rsid w:val="00953668"/>
  </w:style>
  <w:style w:type="numbering" w:customStyle="1" w:styleId="1612">
    <w:name w:val="Нет списка161"/>
    <w:next w:val="af7"/>
    <w:uiPriority w:val="99"/>
    <w:semiHidden/>
    <w:qFormat/>
    <w:rsid w:val="00953668"/>
  </w:style>
  <w:style w:type="numbering" w:customStyle="1" w:styleId="1712">
    <w:name w:val="Нет списка171"/>
    <w:next w:val="af7"/>
    <w:uiPriority w:val="99"/>
    <w:semiHidden/>
    <w:unhideWhenUsed/>
    <w:qFormat/>
    <w:rsid w:val="00953668"/>
  </w:style>
  <w:style w:type="numbering" w:customStyle="1" w:styleId="11311">
    <w:name w:val="Нет списка1131"/>
    <w:next w:val="af7"/>
    <w:semiHidden/>
    <w:unhideWhenUsed/>
    <w:qFormat/>
    <w:rsid w:val="00953668"/>
  </w:style>
  <w:style w:type="numbering" w:customStyle="1" w:styleId="2412">
    <w:name w:val="Нет списка241"/>
    <w:next w:val="af7"/>
    <w:uiPriority w:val="99"/>
    <w:semiHidden/>
    <w:unhideWhenUsed/>
    <w:qFormat/>
    <w:rsid w:val="00953668"/>
  </w:style>
  <w:style w:type="numbering" w:customStyle="1" w:styleId="3411">
    <w:name w:val="Нет списка341"/>
    <w:next w:val="af7"/>
    <w:uiPriority w:val="99"/>
    <w:semiHidden/>
    <w:unhideWhenUsed/>
    <w:qFormat/>
    <w:rsid w:val="00953668"/>
  </w:style>
  <w:style w:type="numbering" w:customStyle="1" w:styleId="4411">
    <w:name w:val="Нет списка441"/>
    <w:next w:val="af7"/>
    <w:uiPriority w:val="99"/>
    <w:semiHidden/>
    <w:unhideWhenUsed/>
    <w:qFormat/>
    <w:rsid w:val="00953668"/>
  </w:style>
  <w:style w:type="numbering" w:customStyle="1" w:styleId="5410">
    <w:name w:val="Нет списка541"/>
    <w:next w:val="af7"/>
    <w:uiPriority w:val="99"/>
    <w:semiHidden/>
    <w:unhideWhenUsed/>
    <w:qFormat/>
    <w:rsid w:val="00953668"/>
  </w:style>
  <w:style w:type="numbering" w:customStyle="1" w:styleId="6410">
    <w:name w:val="Нет списка641"/>
    <w:next w:val="af7"/>
    <w:uiPriority w:val="99"/>
    <w:semiHidden/>
    <w:unhideWhenUsed/>
    <w:qFormat/>
    <w:rsid w:val="00953668"/>
  </w:style>
  <w:style w:type="numbering" w:customStyle="1" w:styleId="7410">
    <w:name w:val="Нет списка741"/>
    <w:next w:val="af7"/>
    <w:uiPriority w:val="99"/>
    <w:semiHidden/>
    <w:unhideWhenUsed/>
    <w:qFormat/>
    <w:rsid w:val="00953668"/>
  </w:style>
  <w:style w:type="numbering" w:customStyle="1" w:styleId="8410">
    <w:name w:val="Нет списка841"/>
    <w:next w:val="af7"/>
    <w:semiHidden/>
    <w:unhideWhenUsed/>
    <w:qFormat/>
    <w:rsid w:val="00953668"/>
  </w:style>
  <w:style w:type="numbering" w:customStyle="1" w:styleId="1ai241">
    <w:name w:val="1 / a / i241"/>
    <w:basedOn w:val="af7"/>
    <w:next w:val="1ai"/>
    <w:qFormat/>
    <w:rsid w:val="00953668"/>
  </w:style>
  <w:style w:type="numbering" w:customStyle="1" w:styleId="1ai51">
    <w:name w:val="1 / a / i51"/>
    <w:basedOn w:val="af7"/>
    <w:next w:val="1ai"/>
    <w:uiPriority w:val="99"/>
    <w:unhideWhenUsed/>
    <w:qFormat/>
    <w:rsid w:val="00953668"/>
  </w:style>
  <w:style w:type="numbering" w:customStyle="1" w:styleId="9210">
    <w:name w:val="Нет списка921"/>
    <w:next w:val="af7"/>
    <w:uiPriority w:val="99"/>
    <w:semiHidden/>
    <w:unhideWhenUsed/>
    <w:qFormat/>
    <w:rsid w:val="00953668"/>
  </w:style>
  <w:style w:type="numbering" w:customStyle="1" w:styleId="12211">
    <w:name w:val="Нет списка1221"/>
    <w:next w:val="af7"/>
    <w:semiHidden/>
    <w:unhideWhenUsed/>
    <w:qFormat/>
    <w:rsid w:val="00953668"/>
  </w:style>
  <w:style w:type="numbering" w:customStyle="1" w:styleId="21213">
    <w:name w:val="Нет списка2121"/>
    <w:next w:val="af7"/>
    <w:uiPriority w:val="99"/>
    <w:semiHidden/>
    <w:unhideWhenUsed/>
    <w:qFormat/>
    <w:rsid w:val="00953668"/>
  </w:style>
  <w:style w:type="numbering" w:customStyle="1" w:styleId="31210">
    <w:name w:val="Нет списка3121"/>
    <w:next w:val="af7"/>
    <w:uiPriority w:val="99"/>
    <w:semiHidden/>
    <w:unhideWhenUsed/>
    <w:qFormat/>
    <w:rsid w:val="00953668"/>
  </w:style>
  <w:style w:type="numbering" w:customStyle="1" w:styleId="41210">
    <w:name w:val="Нет списка4121"/>
    <w:next w:val="af7"/>
    <w:uiPriority w:val="99"/>
    <w:semiHidden/>
    <w:unhideWhenUsed/>
    <w:qFormat/>
    <w:rsid w:val="00953668"/>
  </w:style>
  <w:style w:type="numbering" w:customStyle="1" w:styleId="51210">
    <w:name w:val="Нет списка5121"/>
    <w:next w:val="af7"/>
    <w:uiPriority w:val="99"/>
    <w:semiHidden/>
    <w:unhideWhenUsed/>
    <w:qFormat/>
    <w:rsid w:val="00953668"/>
  </w:style>
  <w:style w:type="numbering" w:customStyle="1" w:styleId="61210">
    <w:name w:val="Нет списка6121"/>
    <w:next w:val="af7"/>
    <w:uiPriority w:val="99"/>
    <w:semiHidden/>
    <w:unhideWhenUsed/>
    <w:qFormat/>
    <w:rsid w:val="00953668"/>
  </w:style>
  <w:style w:type="numbering" w:customStyle="1" w:styleId="71210">
    <w:name w:val="Нет списка7121"/>
    <w:next w:val="af7"/>
    <w:uiPriority w:val="99"/>
    <w:semiHidden/>
    <w:unhideWhenUsed/>
    <w:qFormat/>
    <w:rsid w:val="00953668"/>
  </w:style>
  <w:style w:type="numbering" w:customStyle="1" w:styleId="81210">
    <w:name w:val="Нет списка8121"/>
    <w:next w:val="af7"/>
    <w:semiHidden/>
    <w:unhideWhenUsed/>
    <w:qFormat/>
    <w:rsid w:val="00953668"/>
  </w:style>
  <w:style w:type="numbering" w:customStyle="1" w:styleId="1ai2121">
    <w:name w:val="1 / a / i2121"/>
    <w:basedOn w:val="af7"/>
    <w:next w:val="1ai"/>
    <w:qFormat/>
    <w:rsid w:val="00953668"/>
  </w:style>
  <w:style w:type="numbering" w:customStyle="1" w:styleId="1ai121">
    <w:name w:val="1 / a / i121"/>
    <w:basedOn w:val="af7"/>
    <w:next w:val="1ai"/>
    <w:uiPriority w:val="99"/>
    <w:semiHidden/>
    <w:unhideWhenUsed/>
    <w:qFormat/>
    <w:rsid w:val="00953668"/>
  </w:style>
  <w:style w:type="numbering" w:customStyle="1" w:styleId="10210">
    <w:name w:val="Нет списка1021"/>
    <w:next w:val="af7"/>
    <w:uiPriority w:val="99"/>
    <w:semiHidden/>
    <w:unhideWhenUsed/>
    <w:qFormat/>
    <w:rsid w:val="00953668"/>
  </w:style>
  <w:style w:type="numbering" w:customStyle="1" w:styleId="13210">
    <w:name w:val="Нет списка1321"/>
    <w:next w:val="af7"/>
    <w:semiHidden/>
    <w:unhideWhenUsed/>
    <w:qFormat/>
    <w:rsid w:val="00953668"/>
  </w:style>
  <w:style w:type="numbering" w:customStyle="1" w:styleId="22210">
    <w:name w:val="Нет списка2221"/>
    <w:next w:val="af7"/>
    <w:uiPriority w:val="99"/>
    <w:semiHidden/>
    <w:unhideWhenUsed/>
    <w:qFormat/>
    <w:rsid w:val="00953668"/>
  </w:style>
  <w:style w:type="numbering" w:customStyle="1" w:styleId="32210">
    <w:name w:val="Нет списка3221"/>
    <w:next w:val="af7"/>
    <w:uiPriority w:val="99"/>
    <w:semiHidden/>
    <w:unhideWhenUsed/>
    <w:qFormat/>
    <w:rsid w:val="00953668"/>
  </w:style>
  <w:style w:type="numbering" w:customStyle="1" w:styleId="4221">
    <w:name w:val="Нет списка4221"/>
    <w:next w:val="af7"/>
    <w:uiPriority w:val="99"/>
    <w:semiHidden/>
    <w:unhideWhenUsed/>
    <w:qFormat/>
    <w:rsid w:val="00953668"/>
  </w:style>
  <w:style w:type="numbering" w:customStyle="1" w:styleId="5221">
    <w:name w:val="Нет списка5221"/>
    <w:next w:val="af7"/>
    <w:uiPriority w:val="99"/>
    <w:semiHidden/>
    <w:unhideWhenUsed/>
    <w:qFormat/>
    <w:rsid w:val="00953668"/>
  </w:style>
  <w:style w:type="numbering" w:customStyle="1" w:styleId="6221">
    <w:name w:val="Нет списка6221"/>
    <w:next w:val="af7"/>
    <w:uiPriority w:val="99"/>
    <w:semiHidden/>
    <w:unhideWhenUsed/>
    <w:qFormat/>
    <w:rsid w:val="00953668"/>
  </w:style>
  <w:style w:type="numbering" w:customStyle="1" w:styleId="7221">
    <w:name w:val="Нет списка7221"/>
    <w:next w:val="af7"/>
    <w:uiPriority w:val="99"/>
    <w:semiHidden/>
    <w:unhideWhenUsed/>
    <w:qFormat/>
    <w:rsid w:val="00953668"/>
  </w:style>
  <w:style w:type="numbering" w:customStyle="1" w:styleId="8221">
    <w:name w:val="Нет списка8221"/>
    <w:next w:val="af7"/>
    <w:semiHidden/>
    <w:unhideWhenUsed/>
    <w:qFormat/>
    <w:rsid w:val="00953668"/>
  </w:style>
  <w:style w:type="numbering" w:customStyle="1" w:styleId="1ai2221">
    <w:name w:val="1 / a / i2221"/>
    <w:basedOn w:val="af7"/>
    <w:next w:val="1ai"/>
    <w:qFormat/>
    <w:rsid w:val="00953668"/>
  </w:style>
  <w:style w:type="numbering" w:customStyle="1" w:styleId="1ai321">
    <w:name w:val="1 / a / i321"/>
    <w:basedOn w:val="af7"/>
    <w:next w:val="1ai"/>
    <w:uiPriority w:val="99"/>
    <w:semiHidden/>
    <w:unhideWhenUsed/>
    <w:qFormat/>
    <w:rsid w:val="00953668"/>
  </w:style>
  <w:style w:type="numbering" w:customStyle="1" w:styleId="11111142">
    <w:name w:val="1 / 1.1 / 1.1.142"/>
    <w:qFormat/>
    <w:rsid w:val="00953668"/>
    <w:pPr>
      <w:numPr>
        <w:numId w:val="92"/>
      </w:numPr>
    </w:pPr>
  </w:style>
  <w:style w:type="paragraph" w:customStyle="1" w:styleId="currenttextholder">
    <w:name w:val="currenttextholder"/>
    <w:basedOn w:val="af4"/>
    <w:uiPriority w:val="99"/>
    <w:qFormat/>
    <w:rsid w:val="00953668"/>
    <w:pPr>
      <w:spacing w:before="100" w:beforeAutospacing="1" w:after="100" w:afterAutospacing="1"/>
    </w:pPr>
  </w:style>
  <w:style w:type="paragraph" w:customStyle="1" w:styleId="ppdescription">
    <w:name w:val="pp_description"/>
    <w:basedOn w:val="af4"/>
    <w:uiPriority w:val="99"/>
    <w:qFormat/>
    <w:rsid w:val="00953668"/>
    <w:pPr>
      <w:spacing w:before="100" w:beforeAutospacing="1" w:after="100" w:afterAutospacing="1"/>
    </w:pPr>
  </w:style>
  <w:style w:type="numbering" w:customStyle="1" w:styleId="20a">
    <w:name w:val="Нет списка20"/>
    <w:next w:val="af7"/>
    <w:uiPriority w:val="99"/>
    <w:semiHidden/>
    <w:unhideWhenUsed/>
    <w:qFormat/>
    <w:rsid w:val="00953668"/>
  </w:style>
  <w:style w:type="numbering" w:customStyle="1" w:styleId="1102">
    <w:name w:val="Нет списка110"/>
    <w:next w:val="af7"/>
    <w:uiPriority w:val="99"/>
    <w:semiHidden/>
    <w:unhideWhenUsed/>
    <w:qFormat/>
    <w:rsid w:val="00953668"/>
  </w:style>
  <w:style w:type="numbering" w:customStyle="1" w:styleId="1ai26">
    <w:name w:val="1 / a / i26"/>
    <w:basedOn w:val="af7"/>
    <w:next w:val="1ai"/>
    <w:qFormat/>
    <w:rsid w:val="00953668"/>
  </w:style>
  <w:style w:type="table" w:customStyle="1" w:styleId="14f2">
    <w:name w:val="Светлая сетка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43">
    <w:name w:val="Средняя заливка 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4">
    <w:name w:val="Средняя заливка 1 - Акцент 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7">
    <w:name w:val="Веб-таблица 11"/>
    <w:basedOn w:val="af6"/>
    <w:next w:val="-18"/>
    <w:semiHidden/>
    <w:rsid w:val="0095366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
    <w:name w:val="Веб-таблица 21"/>
    <w:basedOn w:val="af6"/>
    <w:next w:val="-2a"/>
    <w:semiHidden/>
    <w:rsid w:val="0095366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f">
    <w:name w:val="Изящная таблица 21"/>
    <w:basedOn w:val="af6"/>
    <w:next w:val="2ffffffa"/>
    <w:semiHidden/>
    <w:rsid w:val="0095366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f5">
    <w:name w:val="Классическая таблица 11"/>
    <w:basedOn w:val="af6"/>
    <w:next w:val="1fff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0">
    <w:name w:val="Классическая таблица 21"/>
    <w:basedOn w:val="af6"/>
    <w:next w:val="2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f0">
    <w:name w:val="Классическая таблица 31"/>
    <w:basedOn w:val="af6"/>
    <w:next w:val="3fffe"/>
    <w:semiHidden/>
    <w:rsid w:val="0095366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1fff6">
    <w:name w:val="Объемная таблица 11"/>
    <w:basedOn w:val="af6"/>
    <w:next w:val="1fffffffff8"/>
    <w:semiHidden/>
    <w:rsid w:val="0095366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f1">
    <w:name w:val="Объемная таблица 21"/>
    <w:basedOn w:val="af6"/>
    <w:next w:val="2ffffff9"/>
    <w:semiHidden/>
    <w:rsid w:val="0095366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2">
    <w:name w:val="Простая таблица 21"/>
    <w:basedOn w:val="af6"/>
    <w:next w:val="2ffffff4"/>
    <w:semiHidden/>
    <w:rsid w:val="0095366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1">
    <w:name w:val="Простая таблица 31"/>
    <w:basedOn w:val="af6"/>
    <w:next w:val="3fffd"/>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ff7">
    <w:name w:val="Сетка таблицы 11"/>
    <w:basedOn w:val="af6"/>
    <w:next w:val="1fffffffff7"/>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f3">
    <w:name w:val="Сетка таблицы 21"/>
    <w:basedOn w:val="af6"/>
    <w:next w:val="2ffffff8"/>
    <w:semiHidden/>
    <w:rsid w:val="0095366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f2">
    <w:name w:val="Сетка таблицы 31"/>
    <w:basedOn w:val="af6"/>
    <w:next w:val="3ffff1"/>
    <w:semiHidden/>
    <w:rsid w:val="0095366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9">
    <w:name w:val="Сетка таблицы 41"/>
    <w:basedOn w:val="af6"/>
    <w:next w:val="4ffb"/>
    <w:semiHidden/>
    <w:rsid w:val="0095366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6">
    <w:name w:val="Сетка таблицы 51"/>
    <w:basedOn w:val="af6"/>
    <w:next w:val="5ff"/>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5">
    <w:name w:val="Сетка таблицы 61"/>
    <w:basedOn w:val="af6"/>
    <w:next w:val="6f6"/>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f6"/>
    <w:next w:val="7f3"/>
    <w:semiHidden/>
    <w:rsid w:val="0095366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f6"/>
    <w:next w:val="8f4"/>
    <w:semiHidden/>
    <w:rsid w:val="0095366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f4">
    <w:name w:val="Столбцы таблицы 21"/>
    <w:basedOn w:val="af6"/>
    <w:next w:val="2ffffff7"/>
    <w:semiHidden/>
    <w:rsid w:val="0095366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3">
    <w:name w:val="Столбцы таблицы 31"/>
    <w:basedOn w:val="af6"/>
    <w:next w:val="3ffff0"/>
    <w:semiHidden/>
    <w:rsid w:val="0095366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a">
    <w:name w:val="Столбцы таблицы 41"/>
    <w:basedOn w:val="af6"/>
    <w:next w:val="4ffa"/>
    <w:semiHidden/>
    <w:rsid w:val="0095366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8">
    <w:name w:val="Таблица-список 11"/>
    <w:basedOn w:val="af6"/>
    <w:next w:val="-17"/>
    <w:semiHidden/>
    <w:rsid w:val="0095366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Таблица-список 31"/>
    <w:basedOn w:val="af6"/>
    <w:next w:val="-34"/>
    <w:semiHidden/>
    <w:rsid w:val="0095366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6"/>
    <w:next w:val="-43"/>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6"/>
    <w:next w:val="-53"/>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0">
    <w:name w:val="Таблица-список 61"/>
    <w:basedOn w:val="af6"/>
    <w:next w:val="-6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1fffffffffc">
    <w:name w:val="Тема таблицы1"/>
    <w:basedOn w:val="af6"/>
    <w:next w:val="affffffffffffffffffffc"/>
    <w:semiHidden/>
    <w:rsid w:val="0095366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ff8">
    <w:name w:val="Цветная таблица 11"/>
    <w:basedOn w:val="af6"/>
    <w:next w:val="1fffffffff6"/>
    <w:semiHidden/>
    <w:rsid w:val="0095366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f5">
    <w:name w:val="Цветная таблица 21"/>
    <w:basedOn w:val="af6"/>
    <w:next w:val="2ffffff6"/>
    <w:semiHidden/>
    <w:rsid w:val="0095366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4">
    <w:name w:val="Цветная таблица 31"/>
    <w:basedOn w:val="af6"/>
    <w:next w:val="3ffff"/>
    <w:semiHidden/>
    <w:rsid w:val="0095366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f9">
    <w:name w:val="Стиль11"/>
    <w:basedOn w:val="af6"/>
    <w:uiPriority w:val="99"/>
    <w:qFormat/>
    <w:rsid w:val="0095366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11">
    <w:name w:val="Светлый список - Акцент 61"/>
    <w:basedOn w:val="af6"/>
    <w:next w:val="-61"/>
    <w:uiPriority w:val="99"/>
    <w:rsid w:val="0095366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125">
    <w:name w:val="Сетка таблицы112"/>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14">
    <w:name w:val="1 / a / i214"/>
    <w:basedOn w:val="af7"/>
    <w:next w:val="1ai"/>
    <w:qFormat/>
    <w:rsid w:val="00953668"/>
  </w:style>
  <w:style w:type="numbering" w:customStyle="1" w:styleId="1ai14">
    <w:name w:val="1 / a / i14"/>
    <w:basedOn w:val="af7"/>
    <w:next w:val="1ai"/>
    <w:uiPriority w:val="99"/>
    <w:unhideWhenUsed/>
    <w:qFormat/>
    <w:rsid w:val="00953668"/>
  </w:style>
  <w:style w:type="table" w:customStyle="1" w:styleId="1134">
    <w:name w:val="Светлая сетка113"/>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32">
    <w:name w:val="Средняя заливка 1113"/>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3">
    <w:name w:val="Средняя заливка 1 - Акцент 1113"/>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13">
    <w:name w:val="Сетка таблицы1211"/>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5">
    <w:name w:val="Сетка таблицы213"/>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12">
    <w:name w:val="Сетка таблицы1311"/>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3">
    <w:name w:val="Сетка таблицы222"/>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f0">
    <w:name w:val="Текущий список111"/>
    <w:qFormat/>
    <w:rsid w:val="00953668"/>
  </w:style>
  <w:style w:type="numbering" w:customStyle="1" w:styleId="1216">
    <w:name w:val="Текущий список121"/>
    <w:qFormat/>
    <w:rsid w:val="00953668"/>
  </w:style>
  <w:style w:type="numbering" w:customStyle="1" w:styleId="11111122">
    <w:name w:val="1 / 1.1 / 1.1.122"/>
    <w:basedOn w:val="af7"/>
    <w:next w:val="1111110"/>
    <w:qFormat/>
    <w:rsid w:val="00953668"/>
  </w:style>
  <w:style w:type="numbering" w:customStyle="1" w:styleId="11111131">
    <w:name w:val="1 / 1.1 / 1.1.131"/>
    <w:basedOn w:val="af7"/>
    <w:next w:val="1111110"/>
    <w:qFormat/>
    <w:rsid w:val="00953668"/>
  </w:style>
  <w:style w:type="numbering" w:customStyle="1" w:styleId="462">
    <w:name w:val="Нет списка46"/>
    <w:next w:val="af7"/>
    <w:uiPriority w:val="99"/>
    <w:semiHidden/>
    <w:unhideWhenUsed/>
    <w:qFormat/>
    <w:rsid w:val="00953668"/>
  </w:style>
  <w:style w:type="table" w:customStyle="1" w:styleId="7112">
    <w:name w:val="Сетка таблицы711"/>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1">
    <w:name w:val="Нет списка56"/>
    <w:next w:val="af7"/>
    <w:uiPriority w:val="99"/>
    <w:semiHidden/>
    <w:unhideWhenUsed/>
    <w:qFormat/>
    <w:rsid w:val="00953668"/>
  </w:style>
  <w:style w:type="numbering" w:customStyle="1" w:styleId="661">
    <w:name w:val="Нет списка66"/>
    <w:next w:val="af7"/>
    <w:uiPriority w:val="99"/>
    <w:semiHidden/>
    <w:unhideWhenUsed/>
    <w:qFormat/>
    <w:rsid w:val="00953668"/>
  </w:style>
  <w:style w:type="numbering" w:customStyle="1" w:styleId="763">
    <w:name w:val="Нет списка76"/>
    <w:next w:val="af7"/>
    <w:uiPriority w:val="99"/>
    <w:semiHidden/>
    <w:unhideWhenUsed/>
    <w:qFormat/>
    <w:rsid w:val="00953668"/>
  </w:style>
  <w:style w:type="numbering" w:customStyle="1" w:styleId="861">
    <w:name w:val="Нет списка86"/>
    <w:next w:val="af7"/>
    <w:semiHidden/>
    <w:unhideWhenUsed/>
    <w:qFormat/>
    <w:rsid w:val="00953668"/>
  </w:style>
  <w:style w:type="numbering" w:customStyle="1" w:styleId="941">
    <w:name w:val="Нет списка94"/>
    <w:next w:val="af7"/>
    <w:uiPriority w:val="99"/>
    <w:semiHidden/>
    <w:unhideWhenUsed/>
    <w:qFormat/>
    <w:rsid w:val="00953668"/>
  </w:style>
  <w:style w:type="numbering" w:customStyle="1" w:styleId="1242">
    <w:name w:val="Нет списка124"/>
    <w:next w:val="af7"/>
    <w:semiHidden/>
    <w:unhideWhenUsed/>
    <w:qFormat/>
    <w:rsid w:val="00953668"/>
  </w:style>
  <w:style w:type="numbering" w:customStyle="1" w:styleId="4141">
    <w:name w:val="Нет списка414"/>
    <w:next w:val="af7"/>
    <w:uiPriority w:val="99"/>
    <w:semiHidden/>
    <w:unhideWhenUsed/>
    <w:qFormat/>
    <w:rsid w:val="00953668"/>
  </w:style>
  <w:style w:type="numbering" w:customStyle="1" w:styleId="5141">
    <w:name w:val="Нет списка514"/>
    <w:next w:val="af7"/>
    <w:uiPriority w:val="99"/>
    <w:semiHidden/>
    <w:unhideWhenUsed/>
    <w:qFormat/>
    <w:rsid w:val="00953668"/>
  </w:style>
  <w:style w:type="numbering" w:customStyle="1" w:styleId="6140">
    <w:name w:val="Нет списка614"/>
    <w:next w:val="af7"/>
    <w:uiPriority w:val="99"/>
    <w:semiHidden/>
    <w:unhideWhenUsed/>
    <w:qFormat/>
    <w:rsid w:val="00953668"/>
  </w:style>
  <w:style w:type="numbering" w:customStyle="1" w:styleId="7140">
    <w:name w:val="Нет списка714"/>
    <w:next w:val="af7"/>
    <w:uiPriority w:val="99"/>
    <w:semiHidden/>
    <w:unhideWhenUsed/>
    <w:qFormat/>
    <w:rsid w:val="00953668"/>
  </w:style>
  <w:style w:type="numbering" w:customStyle="1" w:styleId="8140">
    <w:name w:val="Нет списка814"/>
    <w:next w:val="af7"/>
    <w:semiHidden/>
    <w:unhideWhenUsed/>
    <w:qFormat/>
    <w:rsid w:val="00953668"/>
  </w:style>
  <w:style w:type="numbering" w:customStyle="1" w:styleId="1041">
    <w:name w:val="Нет списка104"/>
    <w:next w:val="af7"/>
    <w:uiPriority w:val="99"/>
    <w:semiHidden/>
    <w:unhideWhenUsed/>
    <w:qFormat/>
    <w:rsid w:val="00953668"/>
  </w:style>
  <w:style w:type="numbering" w:customStyle="1" w:styleId="1341">
    <w:name w:val="Нет списка134"/>
    <w:next w:val="af7"/>
    <w:semiHidden/>
    <w:unhideWhenUsed/>
    <w:qFormat/>
    <w:rsid w:val="00953668"/>
  </w:style>
  <w:style w:type="numbering" w:customStyle="1" w:styleId="2241">
    <w:name w:val="Нет списка224"/>
    <w:next w:val="af7"/>
    <w:uiPriority w:val="99"/>
    <w:semiHidden/>
    <w:unhideWhenUsed/>
    <w:qFormat/>
    <w:rsid w:val="00953668"/>
  </w:style>
  <w:style w:type="numbering" w:customStyle="1" w:styleId="3240">
    <w:name w:val="Нет списка324"/>
    <w:next w:val="af7"/>
    <w:uiPriority w:val="99"/>
    <w:semiHidden/>
    <w:unhideWhenUsed/>
    <w:qFormat/>
    <w:rsid w:val="00953668"/>
  </w:style>
  <w:style w:type="numbering" w:customStyle="1" w:styleId="4240">
    <w:name w:val="Нет списка424"/>
    <w:next w:val="af7"/>
    <w:uiPriority w:val="99"/>
    <w:semiHidden/>
    <w:unhideWhenUsed/>
    <w:qFormat/>
    <w:rsid w:val="00953668"/>
  </w:style>
  <w:style w:type="numbering" w:customStyle="1" w:styleId="524">
    <w:name w:val="Нет списка524"/>
    <w:next w:val="af7"/>
    <w:uiPriority w:val="99"/>
    <w:semiHidden/>
    <w:unhideWhenUsed/>
    <w:qFormat/>
    <w:rsid w:val="00953668"/>
  </w:style>
  <w:style w:type="numbering" w:customStyle="1" w:styleId="624">
    <w:name w:val="Нет списка624"/>
    <w:next w:val="af7"/>
    <w:uiPriority w:val="99"/>
    <w:semiHidden/>
    <w:unhideWhenUsed/>
    <w:qFormat/>
    <w:rsid w:val="00953668"/>
  </w:style>
  <w:style w:type="numbering" w:customStyle="1" w:styleId="724">
    <w:name w:val="Нет списка724"/>
    <w:next w:val="af7"/>
    <w:uiPriority w:val="99"/>
    <w:semiHidden/>
    <w:unhideWhenUsed/>
    <w:qFormat/>
    <w:rsid w:val="00953668"/>
  </w:style>
  <w:style w:type="numbering" w:customStyle="1" w:styleId="824">
    <w:name w:val="Нет списка824"/>
    <w:next w:val="af7"/>
    <w:semiHidden/>
    <w:unhideWhenUsed/>
    <w:qFormat/>
    <w:rsid w:val="00953668"/>
  </w:style>
  <w:style w:type="numbering" w:customStyle="1" w:styleId="1ai224">
    <w:name w:val="1 / a / i224"/>
    <w:basedOn w:val="af7"/>
    <w:next w:val="1ai"/>
    <w:qFormat/>
    <w:rsid w:val="00953668"/>
  </w:style>
  <w:style w:type="numbering" w:customStyle="1" w:styleId="1422">
    <w:name w:val="Нет списка142"/>
    <w:next w:val="af7"/>
    <w:uiPriority w:val="99"/>
    <w:semiHidden/>
    <w:qFormat/>
    <w:rsid w:val="00953668"/>
  </w:style>
  <w:style w:type="numbering" w:customStyle="1" w:styleId="1521">
    <w:name w:val="Нет списка152"/>
    <w:next w:val="af7"/>
    <w:uiPriority w:val="99"/>
    <w:semiHidden/>
    <w:unhideWhenUsed/>
    <w:qFormat/>
    <w:rsid w:val="00953668"/>
  </w:style>
  <w:style w:type="numbering" w:customStyle="1" w:styleId="11220">
    <w:name w:val="Нет списка1122"/>
    <w:next w:val="af7"/>
    <w:semiHidden/>
    <w:unhideWhenUsed/>
    <w:qFormat/>
    <w:rsid w:val="00953668"/>
  </w:style>
  <w:style w:type="numbering" w:customStyle="1" w:styleId="2321">
    <w:name w:val="Нет списка232"/>
    <w:next w:val="af7"/>
    <w:uiPriority w:val="99"/>
    <w:semiHidden/>
    <w:unhideWhenUsed/>
    <w:qFormat/>
    <w:rsid w:val="00953668"/>
  </w:style>
  <w:style w:type="numbering" w:customStyle="1" w:styleId="3321">
    <w:name w:val="Нет списка332"/>
    <w:next w:val="af7"/>
    <w:uiPriority w:val="99"/>
    <w:semiHidden/>
    <w:unhideWhenUsed/>
    <w:qFormat/>
    <w:rsid w:val="00953668"/>
  </w:style>
  <w:style w:type="numbering" w:customStyle="1" w:styleId="4320">
    <w:name w:val="Нет списка432"/>
    <w:next w:val="af7"/>
    <w:uiPriority w:val="99"/>
    <w:semiHidden/>
    <w:unhideWhenUsed/>
    <w:qFormat/>
    <w:rsid w:val="00953668"/>
  </w:style>
  <w:style w:type="numbering" w:customStyle="1" w:styleId="5320">
    <w:name w:val="Нет списка532"/>
    <w:next w:val="af7"/>
    <w:uiPriority w:val="99"/>
    <w:semiHidden/>
    <w:unhideWhenUsed/>
    <w:qFormat/>
    <w:rsid w:val="00953668"/>
  </w:style>
  <w:style w:type="numbering" w:customStyle="1" w:styleId="632">
    <w:name w:val="Нет списка632"/>
    <w:next w:val="af7"/>
    <w:uiPriority w:val="99"/>
    <w:semiHidden/>
    <w:unhideWhenUsed/>
    <w:qFormat/>
    <w:rsid w:val="00953668"/>
  </w:style>
  <w:style w:type="numbering" w:customStyle="1" w:styleId="732">
    <w:name w:val="Нет списка732"/>
    <w:next w:val="af7"/>
    <w:uiPriority w:val="99"/>
    <w:semiHidden/>
    <w:unhideWhenUsed/>
    <w:qFormat/>
    <w:rsid w:val="00953668"/>
  </w:style>
  <w:style w:type="numbering" w:customStyle="1" w:styleId="8320">
    <w:name w:val="Нет списка832"/>
    <w:next w:val="af7"/>
    <w:semiHidden/>
    <w:unhideWhenUsed/>
    <w:qFormat/>
    <w:rsid w:val="00953668"/>
  </w:style>
  <w:style w:type="numbering" w:customStyle="1" w:styleId="1ai232">
    <w:name w:val="1 / a / i232"/>
    <w:basedOn w:val="af7"/>
    <w:next w:val="1ai"/>
    <w:qFormat/>
    <w:rsid w:val="00953668"/>
  </w:style>
  <w:style w:type="numbering" w:customStyle="1" w:styleId="9121">
    <w:name w:val="Нет списка912"/>
    <w:next w:val="af7"/>
    <w:uiPriority w:val="99"/>
    <w:semiHidden/>
    <w:unhideWhenUsed/>
    <w:qFormat/>
    <w:rsid w:val="00953668"/>
  </w:style>
  <w:style w:type="numbering" w:customStyle="1" w:styleId="12121">
    <w:name w:val="Нет списка1212"/>
    <w:next w:val="af7"/>
    <w:semiHidden/>
    <w:unhideWhenUsed/>
    <w:qFormat/>
    <w:rsid w:val="00953668"/>
  </w:style>
  <w:style w:type="numbering" w:customStyle="1" w:styleId="21121">
    <w:name w:val="Нет списка2112"/>
    <w:next w:val="af7"/>
    <w:uiPriority w:val="99"/>
    <w:semiHidden/>
    <w:unhideWhenUsed/>
    <w:qFormat/>
    <w:rsid w:val="00953668"/>
  </w:style>
  <w:style w:type="numbering" w:customStyle="1" w:styleId="31120">
    <w:name w:val="Нет списка3112"/>
    <w:next w:val="af7"/>
    <w:uiPriority w:val="99"/>
    <w:semiHidden/>
    <w:unhideWhenUsed/>
    <w:qFormat/>
    <w:rsid w:val="00953668"/>
  </w:style>
  <w:style w:type="numbering" w:customStyle="1" w:styleId="41121">
    <w:name w:val="Нет списка4112"/>
    <w:next w:val="af7"/>
    <w:uiPriority w:val="99"/>
    <w:semiHidden/>
    <w:unhideWhenUsed/>
    <w:qFormat/>
    <w:rsid w:val="00953668"/>
  </w:style>
  <w:style w:type="numbering" w:customStyle="1" w:styleId="51120">
    <w:name w:val="Нет списка5112"/>
    <w:next w:val="af7"/>
    <w:uiPriority w:val="99"/>
    <w:semiHidden/>
    <w:unhideWhenUsed/>
    <w:qFormat/>
    <w:rsid w:val="00953668"/>
  </w:style>
  <w:style w:type="numbering" w:customStyle="1" w:styleId="61120">
    <w:name w:val="Нет списка6112"/>
    <w:next w:val="af7"/>
    <w:uiPriority w:val="99"/>
    <w:semiHidden/>
    <w:unhideWhenUsed/>
    <w:qFormat/>
    <w:rsid w:val="00953668"/>
  </w:style>
  <w:style w:type="numbering" w:customStyle="1" w:styleId="71120">
    <w:name w:val="Нет списка7112"/>
    <w:next w:val="af7"/>
    <w:uiPriority w:val="99"/>
    <w:semiHidden/>
    <w:unhideWhenUsed/>
    <w:qFormat/>
    <w:rsid w:val="00953668"/>
  </w:style>
  <w:style w:type="numbering" w:customStyle="1" w:styleId="8112">
    <w:name w:val="Нет списка8112"/>
    <w:next w:val="af7"/>
    <w:semiHidden/>
    <w:unhideWhenUsed/>
    <w:qFormat/>
    <w:rsid w:val="00953668"/>
  </w:style>
  <w:style w:type="numbering" w:customStyle="1" w:styleId="1ai2112">
    <w:name w:val="1 / a / i2112"/>
    <w:basedOn w:val="af7"/>
    <w:next w:val="1ai"/>
    <w:qFormat/>
    <w:rsid w:val="00953668"/>
  </w:style>
  <w:style w:type="numbering" w:customStyle="1" w:styleId="1ai112">
    <w:name w:val="1 / a / i112"/>
    <w:basedOn w:val="af7"/>
    <w:next w:val="1ai"/>
    <w:uiPriority w:val="99"/>
    <w:semiHidden/>
    <w:unhideWhenUsed/>
    <w:qFormat/>
    <w:rsid w:val="00953668"/>
  </w:style>
  <w:style w:type="numbering" w:customStyle="1" w:styleId="10120">
    <w:name w:val="Нет списка1012"/>
    <w:next w:val="af7"/>
    <w:uiPriority w:val="99"/>
    <w:semiHidden/>
    <w:unhideWhenUsed/>
    <w:qFormat/>
    <w:rsid w:val="00953668"/>
  </w:style>
  <w:style w:type="numbering" w:customStyle="1" w:styleId="13122">
    <w:name w:val="Нет списка1312"/>
    <w:next w:val="af7"/>
    <w:semiHidden/>
    <w:unhideWhenUsed/>
    <w:qFormat/>
    <w:rsid w:val="00953668"/>
  </w:style>
  <w:style w:type="numbering" w:customStyle="1" w:styleId="22120">
    <w:name w:val="Нет списка2212"/>
    <w:next w:val="af7"/>
    <w:uiPriority w:val="99"/>
    <w:semiHidden/>
    <w:unhideWhenUsed/>
    <w:qFormat/>
    <w:rsid w:val="00953668"/>
  </w:style>
  <w:style w:type="numbering" w:customStyle="1" w:styleId="32120">
    <w:name w:val="Нет списка3212"/>
    <w:next w:val="af7"/>
    <w:uiPriority w:val="99"/>
    <w:semiHidden/>
    <w:unhideWhenUsed/>
    <w:qFormat/>
    <w:rsid w:val="00953668"/>
  </w:style>
  <w:style w:type="numbering" w:customStyle="1" w:styleId="42120">
    <w:name w:val="Нет списка4212"/>
    <w:next w:val="af7"/>
    <w:uiPriority w:val="99"/>
    <w:semiHidden/>
    <w:unhideWhenUsed/>
    <w:qFormat/>
    <w:rsid w:val="00953668"/>
  </w:style>
  <w:style w:type="numbering" w:customStyle="1" w:styleId="5212">
    <w:name w:val="Нет списка5212"/>
    <w:next w:val="af7"/>
    <w:uiPriority w:val="99"/>
    <w:semiHidden/>
    <w:unhideWhenUsed/>
    <w:qFormat/>
    <w:rsid w:val="00953668"/>
  </w:style>
  <w:style w:type="numbering" w:customStyle="1" w:styleId="6212">
    <w:name w:val="Нет списка6212"/>
    <w:next w:val="af7"/>
    <w:uiPriority w:val="99"/>
    <w:semiHidden/>
    <w:unhideWhenUsed/>
    <w:qFormat/>
    <w:rsid w:val="00953668"/>
  </w:style>
  <w:style w:type="numbering" w:customStyle="1" w:styleId="7212">
    <w:name w:val="Нет списка7212"/>
    <w:next w:val="af7"/>
    <w:uiPriority w:val="99"/>
    <w:semiHidden/>
    <w:unhideWhenUsed/>
    <w:qFormat/>
    <w:rsid w:val="00953668"/>
  </w:style>
  <w:style w:type="numbering" w:customStyle="1" w:styleId="8212">
    <w:name w:val="Нет списка8212"/>
    <w:next w:val="af7"/>
    <w:semiHidden/>
    <w:unhideWhenUsed/>
    <w:qFormat/>
    <w:rsid w:val="00953668"/>
  </w:style>
  <w:style w:type="numbering" w:customStyle="1" w:styleId="1ai2212">
    <w:name w:val="1 / a / i2212"/>
    <w:basedOn w:val="af7"/>
    <w:next w:val="1ai"/>
    <w:qFormat/>
    <w:rsid w:val="00953668"/>
  </w:style>
  <w:style w:type="numbering" w:customStyle="1" w:styleId="1ai312">
    <w:name w:val="1 / a / i312"/>
    <w:basedOn w:val="af7"/>
    <w:next w:val="1ai"/>
    <w:uiPriority w:val="99"/>
    <w:unhideWhenUsed/>
    <w:qFormat/>
    <w:rsid w:val="00953668"/>
  </w:style>
  <w:style w:type="numbering" w:customStyle="1" w:styleId="1621">
    <w:name w:val="Нет списка162"/>
    <w:next w:val="af7"/>
    <w:uiPriority w:val="99"/>
    <w:semiHidden/>
    <w:qFormat/>
    <w:rsid w:val="00953668"/>
  </w:style>
  <w:style w:type="numbering" w:customStyle="1" w:styleId="1720">
    <w:name w:val="Нет списка172"/>
    <w:next w:val="af7"/>
    <w:uiPriority w:val="99"/>
    <w:semiHidden/>
    <w:unhideWhenUsed/>
    <w:qFormat/>
    <w:rsid w:val="00953668"/>
  </w:style>
  <w:style w:type="numbering" w:customStyle="1" w:styleId="11320">
    <w:name w:val="Нет списка1132"/>
    <w:next w:val="af7"/>
    <w:semiHidden/>
    <w:unhideWhenUsed/>
    <w:qFormat/>
    <w:rsid w:val="00953668"/>
  </w:style>
  <w:style w:type="numbering" w:customStyle="1" w:styleId="2421">
    <w:name w:val="Нет списка242"/>
    <w:next w:val="af7"/>
    <w:uiPriority w:val="99"/>
    <w:semiHidden/>
    <w:unhideWhenUsed/>
    <w:qFormat/>
    <w:rsid w:val="00953668"/>
  </w:style>
  <w:style w:type="numbering" w:customStyle="1" w:styleId="3421">
    <w:name w:val="Нет списка342"/>
    <w:next w:val="af7"/>
    <w:uiPriority w:val="99"/>
    <w:semiHidden/>
    <w:unhideWhenUsed/>
    <w:qFormat/>
    <w:rsid w:val="00953668"/>
  </w:style>
  <w:style w:type="numbering" w:customStyle="1" w:styleId="4420">
    <w:name w:val="Нет списка442"/>
    <w:next w:val="af7"/>
    <w:uiPriority w:val="99"/>
    <w:semiHidden/>
    <w:unhideWhenUsed/>
    <w:qFormat/>
    <w:rsid w:val="00953668"/>
  </w:style>
  <w:style w:type="numbering" w:customStyle="1" w:styleId="542">
    <w:name w:val="Нет списка542"/>
    <w:next w:val="af7"/>
    <w:uiPriority w:val="99"/>
    <w:semiHidden/>
    <w:unhideWhenUsed/>
    <w:qFormat/>
    <w:rsid w:val="00953668"/>
  </w:style>
  <w:style w:type="numbering" w:customStyle="1" w:styleId="642">
    <w:name w:val="Нет списка642"/>
    <w:next w:val="af7"/>
    <w:uiPriority w:val="99"/>
    <w:semiHidden/>
    <w:unhideWhenUsed/>
    <w:qFormat/>
    <w:rsid w:val="00953668"/>
  </w:style>
  <w:style w:type="numbering" w:customStyle="1" w:styleId="742">
    <w:name w:val="Нет списка742"/>
    <w:next w:val="af7"/>
    <w:uiPriority w:val="99"/>
    <w:semiHidden/>
    <w:unhideWhenUsed/>
    <w:qFormat/>
    <w:rsid w:val="00953668"/>
  </w:style>
  <w:style w:type="numbering" w:customStyle="1" w:styleId="8420">
    <w:name w:val="Нет списка842"/>
    <w:next w:val="af7"/>
    <w:semiHidden/>
    <w:unhideWhenUsed/>
    <w:qFormat/>
    <w:rsid w:val="00953668"/>
  </w:style>
  <w:style w:type="numbering" w:customStyle="1" w:styleId="1ai242">
    <w:name w:val="1 / a / i242"/>
    <w:basedOn w:val="af7"/>
    <w:next w:val="1ai"/>
    <w:qFormat/>
    <w:rsid w:val="00953668"/>
  </w:style>
  <w:style w:type="numbering" w:customStyle="1" w:styleId="1ai52">
    <w:name w:val="1 / a / i52"/>
    <w:basedOn w:val="af7"/>
    <w:next w:val="1ai"/>
    <w:uiPriority w:val="99"/>
    <w:unhideWhenUsed/>
    <w:qFormat/>
    <w:rsid w:val="00953668"/>
  </w:style>
  <w:style w:type="numbering" w:customStyle="1" w:styleId="9220">
    <w:name w:val="Нет списка922"/>
    <w:next w:val="af7"/>
    <w:uiPriority w:val="99"/>
    <w:semiHidden/>
    <w:unhideWhenUsed/>
    <w:qFormat/>
    <w:rsid w:val="00953668"/>
  </w:style>
  <w:style w:type="numbering" w:customStyle="1" w:styleId="12220">
    <w:name w:val="Нет списка1222"/>
    <w:next w:val="af7"/>
    <w:semiHidden/>
    <w:unhideWhenUsed/>
    <w:qFormat/>
    <w:rsid w:val="00953668"/>
  </w:style>
  <w:style w:type="numbering" w:customStyle="1" w:styleId="21220">
    <w:name w:val="Нет списка2122"/>
    <w:next w:val="af7"/>
    <w:uiPriority w:val="99"/>
    <w:semiHidden/>
    <w:unhideWhenUsed/>
    <w:qFormat/>
    <w:rsid w:val="00953668"/>
  </w:style>
  <w:style w:type="numbering" w:customStyle="1" w:styleId="31220">
    <w:name w:val="Нет списка3122"/>
    <w:next w:val="af7"/>
    <w:uiPriority w:val="99"/>
    <w:semiHidden/>
    <w:unhideWhenUsed/>
    <w:qFormat/>
    <w:rsid w:val="00953668"/>
  </w:style>
  <w:style w:type="numbering" w:customStyle="1" w:styleId="41220">
    <w:name w:val="Нет списка4122"/>
    <w:next w:val="af7"/>
    <w:uiPriority w:val="99"/>
    <w:semiHidden/>
    <w:unhideWhenUsed/>
    <w:qFormat/>
    <w:rsid w:val="00953668"/>
  </w:style>
  <w:style w:type="numbering" w:customStyle="1" w:styleId="5122">
    <w:name w:val="Нет списка5122"/>
    <w:next w:val="af7"/>
    <w:uiPriority w:val="99"/>
    <w:semiHidden/>
    <w:unhideWhenUsed/>
    <w:qFormat/>
    <w:rsid w:val="00953668"/>
  </w:style>
  <w:style w:type="numbering" w:customStyle="1" w:styleId="6122">
    <w:name w:val="Нет списка6122"/>
    <w:next w:val="af7"/>
    <w:uiPriority w:val="99"/>
    <w:semiHidden/>
    <w:unhideWhenUsed/>
    <w:qFormat/>
    <w:rsid w:val="00953668"/>
  </w:style>
  <w:style w:type="numbering" w:customStyle="1" w:styleId="7122">
    <w:name w:val="Нет списка7122"/>
    <w:next w:val="af7"/>
    <w:uiPriority w:val="99"/>
    <w:semiHidden/>
    <w:unhideWhenUsed/>
    <w:qFormat/>
    <w:rsid w:val="00953668"/>
  </w:style>
  <w:style w:type="numbering" w:customStyle="1" w:styleId="8122">
    <w:name w:val="Нет списка8122"/>
    <w:next w:val="af7"/>
    <w:semiHidden/>
    <w:unhideWhenUsed/>
    <w:qFormat/>
    <w:rsid w:val="00953668"/>
  </w:style>
  <w:style w:type="numbering" w:customStyle="1" w:styleId="1ai2122">
    <w:name w:val="1 / a / i2122"/>
    <w:basedOn w:val="af7"/>
    <w:next w:val="1ai"/>
    <w:qFormat/>
    <w:rsid w:val="00953668"/>
  </w:style>
  <w:style w:type="numbering" w:customStyle="1" w:styleId="1ai122">
    <w:name w:val="1 / a / i122"/>
    <w:basedOn w:val="af7"/>
    <w:next w:val="1ai"/>
    <w:uiPriority w:val="99"/>
    <w:semiHidden/>
    <w:unhideWhenUsed/>
    <w:qFormat/>
    <w:rsid w:val="00953668"/>
  </w:style>
  <w:style w:type="numbering" w:customStyle="1" w:styleId="1022">
    <w:name w:val="Нет списка1022"/>
    <w:next w:val="af7"/>
    <w:uiPriority w:val="99"/>
    <w:semiHidden/>
    <w:unhideWhenUsed/>
    <w:qFormat/>
    <w:rsid w:val="00953668"/>
  </w:style>
  <w:style w:type="numbering" w:customStyle="1" w:styleId="13220">
    <w:name w:val="Нет списка1322"/>
    <w:next w:val="af7"/>
    <w:semiHidden/>
    <w:unhideWhenUsed/>
    <w:qFormat/>
    <w:rsid w:val="00953668"/>
  </w:style>
  <w:style w:type="numbering" w:customStyle="1" w:styleId="22220">
    <w:name w:val="Нет списка2222"/>
    <w:next w:val="af7"/>
    <w:uiPriority w:val="99"/>
    <w:semiHidden/>
    <w:unhideWhenUsed/>
    <w:qFormat/>
    <w:rsid w:val="00953668"/>
  </w:style>
  <w:style w:type="numbering" w:customStyle="1" w:styleId="3222">
    <w:name w:val="Нет списка3222"/>
    <w:next w:val="af7"/>
    <w:uiPriority w:val="99"/>
    <w:semiHidden/>
    <w:unhideWhenUsed/>
    <w:qFormat/>
    <w:rsid w:val="00953668"/>
  </w:style>
  <w:style w:type="numbering" w:customStyle="1" w:styleId="4222">
    <w:name w:val="Нет списка4222"/>
    <w:next w:val="af7"/>
    <w:uiPriority w:val="99"/>
    <w:semiHidden/>
    <w:unhideWhenUsed/>
    <w:qFormat/>
    <w:rsid w:val="00953668"/>
  </w:style>
  <w:style w:type="numbering" w:customStyle="1" w:styleId="5222">
    <w:name w:val="Нет списка5222"/>
    <w:next w:val="af7"/>
    <w:uiPriority w:val="99"/>
    <w:semiHidden/>
    <w:unhideWhenUsed/>
    <w:qFormat/>
    <w:rsid w:val="00953668"/>
  </w:style>
  <w:style w:type="numbering" w:customStyle="1" w:styleId="6222">
    <w:name w:val="Нет списка6222"/>
    <w:next w:val="af7"/>
    <w:uiPriority w:val="99"/>
    <w:semiHidden/>
    <w:unhideWhenUsed/>
    <w:qFormat/>
    <w:rsid w:val="00953668"/>
  </w:style>
  <w:style w:type="numbering" w:customStyle="1" w:styleId="7222">
    <w:name w:val="Нет списка7222"/>
    <w:next w:val="af7"/>
    <w:uiPriority w:val="99"/>
    <w:semiHidden/>
    <w:unhideWhenUsed/>
    <w:qFormat/>
    <w:rsid w:val="00953668"/>
  </w:style>
  <w:style w:type="numbering" w:customStyle="1" w:styleId="8222">
    <w:name w:val="Нет списка8222"/>
    <w:next w:val="af7"/>
    <w:semiHidden/>
    <w:unhideWhenUsed/>
    <w:qFormat/>
    <w:rsid w:val="00953668"/>
  </w:style>
  <w:style w:type="numbering" w:customStyle="1" w:styleId="1ai2222">
    <w:name w:val="1 / a / i2222"/>
    <w:basedOn w:val="af7"/>
    <w:next w:val="1ai"/>
    <w:qFormat/>
    <w:rsid w:val="00953668"/>
  </w:style>
  <w:style w:type="numbering" w:customStyle="1" w:styleId="1ai322">
    <w:name w:val="1 / a / i322"/>
    <w:basedOn w:val="af7"/>
    <w:next w:val="1ai"/>
    <w:unhideWhenUsed/>
    <w:qFormat/>
    <w:rsid w:val="00953668"/>
  </w:style>
  <w:style w:type="numbering" w:customStyle="1" w:styleId="1810">
    <w:name w:val="Нет списка181"/>
    <w:next w:val="af7"/>
    <w:uiPriority w:val="99"/>
    <w:semiHidden/>
    <w:unhideWhenUsed/>
    <w:qFormat/>
    <w:rsid w:val="00953668"/>
  </w:style>
  <w:style w:type="table" w:customStyle="1" w:styleId="525">
    <w:name w:val="Сетка таблицы52"/>
    <w:basedOn w:val="af6"/>
    <w:next w:val="affffff0"/>
    <w:uiPriority w:val="99"/>
    <w:rsid w:val="0095366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3">
    <w:name w:val="Сетка таблицы142"/>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11">
    <w:name w:val="Нет списка191"/>
    <w:next w:val="af7"/>
    <w:uiPriority w:val="99"/>
    <w:semiHidden/>
    <w:unhideWhenUsed/>
    <w:qFormat/>
    <w:rsid w:val="00953668"/>
  </w:style>
  <w:style w:type="numbering" w:customStyle="1" w:styleId="2511">
    <w:name w:val="Нет списка251"/>
    <w:next w:val="af7"/>
    <w:uiPriority w:val="99"/>
    <w:semiHidden/>
    <w:unhideWhenUsed/>
    <w:qFormat/>
    <w:rsid w:val="00953668"/>
  </w:style>
  <w:style w:type="numbering" w:customStyle="1" w:styleId="1ai251">
    <w:name w:val="1 / a / i251"/>
    <w:basedOn w:val="af7"/>
    <w:next w:val="1ai"/>
    <w:qFormat/>
    <w:rsid w:val="00953668"/>
  </w:style>
  <w:style w:type="table" w:customStyle="1" w:styleId="1224">
    <w:name w:val="Светлая сетка122"/>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21">
    <w:name w:val="Средняя заливка 1122"/>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2">
    <w:name w:val="Средняя заливка 1 - Акцент 1122"/>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
    <w:name w:val="Светлая сетка1112"/>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20">
    <w:name w:val="Средняя заливка 11112"/>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2">
    <w:name w:val="Средняя заливка 1 - Акцент 11112"/>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22">
    <w:name w:val="Сетка таблицы232"/>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10">
    <w:name w:val="Нет списка351"/>
    <w:next w:val="af7"/>
    <w:uiPriority w:val="99"/>
    <w:semiHidden/>
    <w:unhideWhenUsed/>
    <w:qFormat/>
    <w:rsid w:val="00953668"/>
  </w:style>
  <w:style w:type="numbering" w:customStyle="1" w:styleId="4510">
    <w:name w:val="Нет списка451"/>
    <w:next w:val="af7"/>
    <w:uiPriority w:val="99"/>
    <w:semiHidden/>
    <w:unhideWhenUsed/>
    <w:qFormat/>
    <w:rsid w:val="00953668"/>
  </w:style>
  <w:style w:type="numbering" w:customStyle="1" w:styleId="5510">
    <w:name w:val="Нет списка551"/>
    <w:next w:val="af7"/>
    <w:uiPriority w:val="99"/>
    <w:semiHidden/>
    <w:unhideWhenUsed/>
    <w:qFormat/>
    <w:rsid w:val="00953668"/>
  </w:style>
  <w:style w:type="numbering" w:customStyle="1" w:styleId="6510">
    <w:name w:val="Нет списка651"/>
    <w:next w:val="af7"/>
    <w:uiPriority w:val="99"/>
    <w:semiHidden/>
    <w:unhideWhenUsed/>
    <w:qFormat/>
    <w:rsid w:val="00953668"/>
  </w:style>
  <w:style w:type="numbering" w:customStyle="1" w:styleId="7510">
    <w:name w:val="Нет списка751"/>
    <w:next w:val="af7"/>
    <w:uiPriority w:val="99"/>
    <w:semiHidden/>
    <w:unhideWhenUsed/>
    <w:qFormat/>
    <w:rsid w:val="00953668"/>
  </w:style>
  <w:style w:type="numbering" w:customStyle="1" w:styleId="8510">
    <w:name w:val="Нет списка851"/>
    <w:next w:val="af7"/>
    <w:semiHidden/>
    <w:unhideWhenUsed/>
    <w:qFormat/>
    <w:rsid w:val="00953668"/>
  </w:style>
  <w:style w:type="numbering" w:customStyle="1" w:styleId="1ai131">
    <w:name w:val="1 / a / i131"/>
    <w:basedOn w:val="af7"/>
    <w:next w:val="1ai"/>
    <w:uiPriority w:val="99"/>
    <w:semiHidden/>
    <w:unhideWhenUsed/>
    <w:qFormat/>
    <w:rsid w:val="00953668"/>
  </w:style>
  <w:style w:type="table" w:customStyle="1" w:styleId="21122">
    <w:name w:val="Сетка таблицы2112"/>
    <w:basedOn w:val="af6"/>
    <w:next w:val="affffff0"/>
    <w:uiPriority w:val="99"/>
    <w:rsid w:val="0095366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1">
    <w:name w:val="1 / a / i611"/>
    <w:basedOn w:val="af7"/>
    <w:next w:val="1ai"/>
    <w:uiPriority w:val="99"/>
    <w:semiHidden/>
    <w:unhideWhenUsed/>
    <w:qFormat/>
    <w:rsid w:val="00953668"/>
  </w:style>
  <w:style w:type="table" w:customStyle="1" w:styleId="1317">
    <w:name w:val="Светлая сетка131"/>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12">
    <w:name w:val="Средняя заливка 1131"/>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1">
    <w:name w:val="Средняя заливка 1 - Акцент 1131"/>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13">
    <w:name w:val="Светлая сетка1121"/>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10">
    <w:name w:val="Средняя заливка 11121"/>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1">
    <w:name w:val="Средняя заливка 1 - Акцент 11121"/>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13">
    <w:name w:val="Сетка таблицы511"/>
    <w:basedOn w:val="af6"/>
    <w:next w:val="affffff0"/>
    <w:rsid w:val="0095366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1">
    <w:name w:val="1 / a / i621"/>
    <w:basedOn w:val="af7"/>
    <w:next w:val="1ai"/>
    <w:uiPriority w:val="99"/>
    <w:unhideWhenUsed/>
    <w:qFormat/>
    <w:rsid w:val="00953668"/>
  </w:style>
  <w:style w:type="table" w:customStyle="1" w:styleId="23110">
    <w:name w:val="Сетка таблицы2311"/>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14">
    <w:name w:val="Светлая сетка1211"/>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10">
    <w:name w:val="Средняя заливка 11211"/>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1">
    <w:name w:val="Средняя заливка 1 - Акцент 11211"/>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13">
    <w:name w:val="Светлая сетка11111"/>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15">
    <w:name w:val="Средняя заливка 111111"/>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1">
    <w:name w:val="Средняя заливка 1 - Акцент 111111"/>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9">
    <w:name w:val="Сетка таблицы1111"/>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111">
    <w:name w:val="Сетка таблицы211111"/>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11">
    <w:name w:val="Нет списка1141"/>
    <w:next w:val="af7"/>
    <w:uiPriority w:val="99"/>
    <w:semiHidden/>
    <w:unhideWhenUsed/>
    <w:qFormat/>
    <w:rsid w:val="00953668"/>
  </w:style>
  <w:style w:type="numbering" w:customStyle="1" w:styleId="9310">
    <w:name w:val="Нет списка931"/>
    <w:next w:val="af7"/>
    <w:uiPriority w:val="99"/>
    <w:semiHidden/>
    <w:unhideWhenUsed/>
    <w:qFormat/>
    <w:rsid w:val="00953668"/>
  </w:style>
  <w:style w:type="numbering" w:customStyle="1" w:styleId="12311">
    <w:name w:val="Нет списка1231"/>
    <w:next w:val="af7"/>
    <w:semiHidden/>
    <w:unhideWhenUsed/>
    <w:qFormat/>
    <w:rsid w:val="00953668"/>
  </w:style>
  <w:style w:type="numbering" w:customStyle="1" w:styleId="21310">
    <w:name w:val="Нет списка2131"/>
    <w:next w:val="af7"/>
    <w:uiPriority w:val="99"/>
    <w:semiHidden/>
    <w:unhideWhenUsed/>
    <w:qFormat/>
    <w:rsid w:val="00953668"/>
  </w:style>
  <w:style w:type="numbering" w:customStyle="1" w:styleId="31310">
    <w:name w:val="Нет списка3131"/>
    <w:next w:val="af7"/>
    <w:uiPriority w:val="99"/>
    <w:semiHidden/>
    <w:unhideWhenUsed/>
    <w:qFormat/>
    <w:rsid w:val="00953668"/>
  </w:style>
  <w:style w:type="numbering" w:customStyle="1" w:styleId="41310">
    <w:name w:val="Нет списка4131"/>
    <w:next w:val="af7"/>
    <w:uiPriority w:val="99"/>
    <w:semiHidden/>
    <w:unhideWhenUsed/>
    <w:qFormat/>
    <w:rsid w:val="00953668"/>
  </w:style>
  <w:style w:type="numbering" w:customStyle="1" w:styleId="51310">
    <w:name w:val="Нет списка5131"/>
    <w:next w:val="af7"/>
    <w:uiPriority w:val="99"/>
    <w:semiHidden/>
    <w:unhideWhenUsed/>
    <w:qFormat/>
    <w:rsid w:val="00953668"/>
  </w:style>
  <w:style w:type="numbering" w:customStyle="1" w:styleId="61310">
    <w:name w:val="Нет списка6131"/>
    <w:next w:val="af7"/>
    <w:uiPriority w:val="99"/>
    <w:semiHidden/>
    <w:unhideWhenUsed/>
    <w:qFormat/>
    <w:rsid w:val="00953668"/>
  </w:style>
  <w:style w:type="numbering" w:customStyle="1" w:styleId="71310">
    <w:name w:val="Нет списка7131"/>
    <w:next w:val="af7"/>
    <w:uiPriority w:val="99"/>
    <w:semiHidden/>
    <w:unhideWhenUsed/>
    <w:qFormat/>
    <w:rsid w:val="00953668"/>
  </w:style>
  <w:style w:type="numbering" w:customStyle="1" w:styleId="81310">
    <w:name w:val="Нет списка8131"/>
    <w:next w:val="af7"/>
    <w:semiHidden/>
    <w:unhideWhenUsed/>
    <w:qFormat/>
    <w:rsid w:val="00953668"/>
  </w:style>
  <w:style w:type="numbering" w:customStyle="1" w:styleId="1ai2131">
    <w:name w:val="1 / a / i2131"/>
    <w:basedOn w:val="af7"/>
    <w:next w:val="1ai"/>
    <w:qFormat/>
    <w:rsid w:val="00953668"/>
  </w:style>
  <w:style w:type="numbering" w:customStyle="1" w:styleId="10310">
    <w:name w:val="Нет списка1031"/>
    <w:next w:val="af7"/>
    <w:uiPriority w:val="99"/>
    <w:semiHidden/>
    <w:unhideWhenUsed/>
    <w:qFormat/>
    <w:rsid w:val="00953668"/>
  </w:style>
  <w:style w:type="numbering" w:customStyle="1" w:styleId="13310">
    <w:name w:val="Нет списка1331"/>
    <w:next w:val="af7"/>
    <w:semiHidden/>
    <w:unhideWhenUsed/>
    <w:qFormat/>
    <w:rsid w:val="00953668"/>
  </w:style>
  <w:style w:type="numbering" w:customStyle="1" w:styleId="22310">
    <w:name w:val="Нет списка2231"/>
    <w:next w:val="af7"/>
    <w:uiPriority w:val="99"/>
    <w:semiHidden/>
    <w:unhideWhenUsed/>
    <w:qFormat/>
    <w:rsid w:val="00953668"/>
  </w:style>
  <w:style w:type="numbering" w:customStyle="1" w:styleId="3231">
    <w:name w:val="Нет списка3231"/>
    <w:next w:val="af7"/>
    <w:uiPriority w:val="99"/>
    <w:semiHidden/>
    <w:unhideWhenUsed/>
    <w:qFormat/>
    <w:rsid w:val="00953668"/>
  </w:style>
  <w:style w:type="numbering" w:customStyle="1" w:styleId="4231">
    <w:name w:val="Нет списка4231"/>
    <w:next w:val="af7"/>
    <w:uiPriority w:val="99"/>
    <w:semiHidden/>
    <w:unhideWhenUsed/>
    <w:qFormat/>
    <w:rsid w:val="00953668"/>
  </w:style>
  <w:style w:type="numbering" w:customStyle="1" w:styleId="5231">
    <w:name w:val="Нет списка5231"/>
    <w:next w:val="af7"/>
    <w:uiPriority w:val="99"/>
    <w:semiHidden/>
    <w:unhideWhenUsed/>
    <w:qFormat/>
    <w:rsid w:val="00953668"/>
  </w:style>
  <w:style w:type="numbering" w:customStyle="1" w:styleId="6231">
    <w:name w:val="Нет списка6231"/>
    <w:next w:val="af7"/>
    <w:uiPriority w:val="99"/>
    <w:semiHidden/>
    <w:unhideWhenUsed/>
    <w:qFormat/>
    <w:rsid w:val="00953668"/>
  </w:style>
  <w:style w:type="numbering" w:customStyle="1" w:styleId="7231">
    <w:name w:val="Нет списка7231"/>
    <w:next w:val="af7"/>
    <w:uiPriority w:val="99"/>
    <w:semiHidden/>
    <w:unhideWhenUsed/>
    <w:qFormat/>
    <w:rsid w:val="00953668"/>
  </w:style>
  <w:style w:type="numbering" w:customStyle="1" w:styleId="8231">
    <w:name w:val="Нет списка8231"/>
    <w:next w:val="af7"/>
    <w:semiHidden/>
    <w:unhideWhenUsed/>
    <w:qFormat/>
    <w:rsid w:val="00953668"/>
  </w:style>
  <w:style w:type="numbering" w:customStyle="1" w:styleId="1ai2231">
    <w:name w:val="1 / a / i2231"/>
    <w:basedOn w:val="af7"/>
    <w:next w:val="1ai"/>
    <w:qFormat/>
    <w:rsid w:val="00953668"/>
  </w:style>
  <w:style w:type="numbering" w:customStyle="1" w:styleId="1ai331">
    <w:name w:val="1 / a / i331"/>
    <w:basedOn w:val="af7"/>
    <w:next w:val="1ai"/>
    <w:uiPriority w:val="99"/>
    <w:semiHidden/>
    <w:unhideWhenUsed/>
    <w:qFormat/>
    <w:rsid w:val="00953668"/>
  </w:style>
  <w:style w:type="table" w:customStyle="1" w:styleId="221111">
    <w:name w:val="Сетка таблицы22111"/>
    <w:basedOn w:val="af6"/>
    <w:next w:val="affffff0"/>
    <w:uiPriority w:val="59"/>
    <w:rsid w:val="0095366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13">
    <w:name w:val="Нет списка1411"/>
    <w:next w:val="af7"/>
    <w:uiPriority w:val="99"/>
    <w:semiHidden/>
    <w:qFormat/>
    <w:rsid w:val="00953668"/>
  </w:style>
  <w:style w:type="numbering" w:customStyle="1" w:styleId="15111">
    <w:name w:val="Нет списка1511"/>
    <w:next w:val="af7"/>
    <w:uiPriority w:val="99"/>
    <w:semiHidden/>
    <w:unhideWhenUsed/>
    <w:qFormat/>
    <w:rsid w:val="00953668"/>
  </w:style>
  <w:style w:type="numbering" w:customStyle="1" w:styleId="112111">
    <w:name w:val="Нет списка11211"/>
    <w:next w:val="af7"/>
    <w:semiHidden/>
    <w:unhideWhenUsed/>
    <w:qFormat/>
    <w:rsid w:val="00953668"/>
  </w:style>
  <w:style w:type="numbering" w:customStyle="1" w:styleId="23111">
    <w:name w:val="Нет списка2311"/>
    <w:next w:val="af7"/>
    <w:uiPriority w:val="99"/>
    <w:semiHidden/>
    <w:unhideWhenUsed/>
    <w:qFormat/>
    <w:rsid w:val="00953668"/>
  </w:style>
  <w:style w:type="numbering" w:customStyle="1" w:styleId="33110">
    <w:name w:val="Нет списка3311"/>
    <w:next w:val="af7"/>
    <w:uiPriority w:val="99"/>
    <w:semiHidden/>
    <w:unhideWhenUsed/>
    <w:qFormat/>
    <w:rsid w:val="00953668"/>
  </w:style>
  <w:style w:type="numbering" w:customStyle="1" w:styleId="43110">
    <w:name w:val="Нет списка4311"/>
    <w:next w:val="af7"/>
    <w:uiPriority w:val="99"/>
    <w:semiHidden/>
    <w:unhideWhenUsed/>
    <w:qFormat/>
    <w:rsid w:val="00953668"/>
  </w:style>
  <w:style w:type="numbering" w:customStyle="1" w:styleId="5311">
    <w:name w:val="Нет списка5311"/>
    <w:next w:val="af7"/>
    <w:uiPriority w:val="99"/>
    <w:semiHidden/>
    <w:unhideWhenUsed/>
    <w:qFormat/>
    <w:rsid w:val="00953668"/>
  </w:style>
  <w:style w:type="numbering" w:customStyle="1" w:styleId="6311">
    <w:name w:val="Нет списка6311"/>
    <w:next w:val="af7"/>
    <w:uiPriority w:val="99"/>
    <w:semiHidden/>
    <w:unhideWhenUsed/>
    <w:qFormat/>
    <w:rsid w:val="00953668"/>
  </w:style>
  <w:style w:type="numbering" w:customStyle="1" w:styleId="7311">
    <w:name w:val="Нет списка7311"/>
    <w:next w:val="af7"/>
    <w:uiPriority w:val="99"/>
    <w:semiHidden/>
    <w:unhideWhenUsed/>
    <w:qFormat/>
    <w:rsid w:val="00953668"/>
  </w:style>
  <w:style w:type="numbering" w:customStyle="1" w:styleId="8311">
    <w:name w:val="Нет списка8311"/>
    <w:next w:val="af7"/>
    <w:semiHidden/>
    <w:unhideWhenUsed/>
    <w:qFormat/>
    <w:rsid w:val="00953668"/>
  </w:style>
  <w:style w:type="numbering" w:customStyle="1" w:styleId="1ai2311">
    <w:name w:val="1 / a / i2311"/>
    <w:basedOn w:val="af7"/>
    <w:next w:val="1ai"/>
    <w:qFormat/>
    <w:rsid w:val="00953668"/>
  </w:style>
  <w:style w:type="numbering" w:customStyle="1" w:styleId="1ai411">
    <w:name w:val="1 / a / i411"/>
    <w:basedOn w:val="af7"/>
    <w:next w:val="1ai"/>
    <w:uiPriority w:val="99"/>
    <w:unhideWhenUsed/>
    <w:qFormat/>
    <w:rsid w:val="00953668"/>
  </w:style>
  <w:style w:type="numbering" w:customStyle="1" w:styleId="91110">
    <w:name w:val="Нет списка9111"/>
    <w:next w:val="af7"/>
    <w:uiPriority w:val="99"/>
    <w:semiHidden/>
    <w:unhideWhenUsed/>
    <w:qFormat/>
    <w:rsid w:val="00953668"/>
  </w:style>
  <w:style w:type="numbering" w:customStyle="1" w:styleId="121111">
    <w:name w:val="Нет списка121111"/>
    <w:next w:val="af7"/>
    <w:semiHidden/>
    <w:unhideWhenUsed/>
    <w:qFormat/>
    <w:rsid w:val="00953668"/>
  </w:style>
  <w:style w:type="numbering" w:customStyle="1" w:styleId="411111">
    <w:name w:val="Нет списка41111"/>
    <w:next w:val="af7"/>
    <w:uiPriority w:val="99"/>
    <w:semiHidden/>
    <w:unhideWhenUsed/>
    <w:qFormat/>
    <w:rsid w:val="00953668"/>
  </w:style>
  <w:style w:type="numbering" w:customStyle="1" w:styleId="51111">
    <w:name w:val="Нет списка51111"/>
    <w:next w:val="af7"/>
    <w:uiPriority w:val="99"/>
    <w:semiHidden/>
    <w:unhideWhenUsed/>
    <w:qFormat/>
    <w:rsid w:val="00953668"/>
  </w:style>
  <w:style w:type="numbering" w:customStyle="1" w:styleId="61111">
    <w:name w:val="Нет списка61111"/>
    <w:next w:val="af7"/>
    <w:uiPriority w:val="99"/>
    <w:semiHidden/>
    <w:unhideWhenUsed/>
    <w:qFormat/>
    <w:rsid w:val="00953668"/>
  </w:style>
  <w:style w:type="numbering" w:customStyle="1" w:styleId="71111">
    <w:name w:val="Нет списка71111"/>
    <w:next w:val="af7"/>
    <w:uiPriority w:val="99"/>
    <w:semiHidden/>
    <w:unhideWhenUsed/>
    <w:qFormat/>
    <w:rsid w:val="00953668"/>
  </w:style>
  <w:style w:type="numbering" w:customStyle="1" w:styleId="81111">
    <w:name w:val="Нет списка81111"/>
    <w:next w:val="af7"/>
    <w:semiHidden/>
    <w:unhideWhenUsed/>
    <w:qFormat/>
    <w:rsid w:val="00953668"/>
  </w:style>
  <w:style w:type="numbering" w:customStyle="1" w:styleId="1ai21111">
    <w:name w:val="1 / a / i21111"/>
    <w:basedOn w:val="af7"/>
    <w:next w:val="1ai"/>
    <w:qFormat/>
    <w:rsid w:val="00953668"/>
  </w:style>
  <w:style w:type="numbering" w:customStyle="1" w:styleId="1ai1111">
    <w:name w:val="1 / a / i1111"/>
    <w:basedOn w:val="af7"/>
    <w:next w:val="1ai"/>
    <w:uiPriority w:val="99"/>
    <w:semiHidden/>
    <w:unhideWhenUsed/>
    <w:qFormat/>
    <w:rsid w:val="00953668"/>
  </w:style>
  <w:style w:type="numbering" w:customStyle="1" w:styleId="101110">
    <w:name w:val="Нет списка10111"/>
    <w:next w:val="af7"/>
    <w:uiPriority w:val="99"/>
    <w:semiHidden/>
    <w:unhideWhenUsed/>
    <w:qFormat/>
    <w:rsid w:val="00953668"/>
  </w:style>
  <w:style w:type="numbering" w:customStyle="1" w:styleId="131110">
    <w:name w:val="Нет списка13111"/>
    <w:next w:val="af7"/>
    <w:semiHidden/>
    <w:unhideWhenUsed/>
    <w:qFormat/>
    <w:rsid w:val="00953668"/>
  </w:style>
  <w:style w:type="numbering" w:customStyle="1" w:styleId="2211110">
    <w:name w:val="Нет списка221111"/>
    <w:next w:val="af7"/>
    <w:uiPriority w:val="99"/>
    <w:semiHidden/>
    <w:unhideWhenUsed/>
    <w:qFormat/>
    <w:rsid w:val="00953668"/>
  </w:style>
  <w:style w:type="numbering" w:customStyle="1" w:styleId="32111">
    <w:name w:val="Нет списка32111"/>
    <w:next w:val="af7"/>
    <w:uiPriority w:val="99"/>
    <w:semiHidden/>
    <w:unhideWhenUsed/>
    <w:qFormat/>
    <w:rsid w:val="00953668"/>
  </w:style>
  <w:style w:type="numbering" w:customStyle="1" w:styleId="421110">
    <w:name w:val="Нет списка42111"/>
    <w:next w:val="af7"/>
    <w:uiPriority w:val="99"/>
    <w:semiHidden/>
    <w:unhideWhenUsed/>
    <w:qFormat/>
    <w:rsid w:val="00953668"/>
  </w:style>
  <w:style w:type="numbering" w:customStyle="1" w:styleId="52111">
    <w:name w:val="Нет списка52111"/>
    <w:next w:val="af7"/>
    <w:uiPriority w:val="99"/>
    <w:semiHidden/>
    <w:unhideWhenUsed/>
    <w:qFormat/>
    <w:rsid w:val="00953668"/>
  </w:style>
  <w:style w:type="numbering" w:customStyle="1" w:styleId="62111">
    <w:name w:val="Нет списка62111"/>
    <w:next w:val="af7"/>
    <w:uiPriority w:val="99"/>
    <w:semiHidden/>
    <w:unhideWhenUsed/>
    <w:qFormat/>
    <w:rsid w:val="00953668"/>
  </w:style>
  <w:style w:type="numbering" w:customStyle="1" w:styleId="72111">
    <w:name w:val="Нет списка72111"/>
    <w:next w:val="af7"/>
    <w:uiPriority w:val="99"/>
    <w:semiHidden/>
    <w:unhideWhenUsed/>
    <w:qFormat/>
    <w:rsid w:val="00953668"/>
  </w:style>
  <w:style w:type="numbering" w:customStyle="1" w:styleId="82111">
    <w:name w:val="Нет списка82111"/>
    <w:next w:val="af7"/>
    <w:semiHidden/>
    <w:unhideWhenUsed/>
    <w:qFormat/>
    <w:rsid w:val="00953668"/>
  </w:style>
  <w:style w:type="numbering" w:customStyle="1" w:styleId="1ai22111">
    <w:name w:val="1 / a / i22111"/>
    <w:basedOn w:val="af7"/>
    <w:next w:val="1ai"/>
    <w:qFormat/>
    <w:rsid w:val="00953668"/>
  </w:style>
  <w:style w:type="numbering" w:customStyle="1" w:styleId="1ai3111">
    <w:name w:val="1 / a / i3111"/>
    <w:basedOn w:val="af7"/>
    <w:next w:val="1ai"/>
    <w:uiPriority w:val="99"/>
    <w:semiHidden/>
    <w:unhideWhenUsed/>
    <w:qFormat/>
    <w:rsid w:val="00953668"/>
  </w:style>
  <w:style w:type="numbering" w:customStyle="1" w:styleId="16110">
    <w:name w:val="Нет списка1611"/>
    <w:next w:val="af7"/>
    <w:uiPriority w:val="99"/>
    <w:semiHidden/>
    <w:qFormat/>
    <w:rsid w:val="00953668"/>
  </w:style>
  <w:style w:type="numbering" w:customStyle="1" w:styleId="17110">
    <w:name w:val="Нет списка1711"/>
    <w:next w:val="af7"/>
    <w:uiPriority w:val="99"/>
    <w:semiHidden/>
    <w:unhideWhenUsed/>
    <w:qFormat/>
    <w:rsid w:val="00953668"/>
  </w:style>
  <w:style w:type="numbering" w:customStyle="1" w:styleId="113110">
    <w:name w:val="Нет списка11311"/>
    <w:next w:val="af7"/>
    <w:semiHidden/>
    <w:unhideWhenUsed/>
    <w:qFormat/>
    <w:rsid w:val="00953668"/>
  </w:style>
  <w:style w:type="numbering" w:customStyle="1" w:styleId="24110">
    <w:name w:val="Нет списка2411"/>
    <w:next w:val="af7"/>
    <w:uiPriority w:val="99"/>
    <w:semiHidden/>
    <w:unhideWhenUsed/>
    <w:qFormat/>
    <w:rsid w:val="00953668"/>
  </w:style>
  <w:style w:type="numbering" w:customStyle="1" w:styleId="34110">
    <w:name w:val="Нет списка3411"/>
    <w:next w:val="af7"/>
    <w:uiPriority w:val="99"/>
    <w:semiHidden/>
    <w:unhideWhenUsed/>
    <w:qFormat/>
    <w:rsid w:val="00953668"/>
  </w:style>
  <w:style w:type="numbering" w:customStyle="1" w:styleId="44110">
    <w:name w:val="Нет списка4411"/>
    <w:next w:val="af7"/>
    <w:uiPriority w:val="99"/>
    <w:semiHidden/>
    <w:unhideWhenUsed/>
    <w:qFormat/>
    <w:rsid w:val="00953668"/>
  </w:style>
  <w:style w:type="numbering" w:customStyle="1" w:styleId="5411">
    <w:name w:val="Нет списка5411"/>
    <w:next w:val="af7"/>
    <w:uiPriority w:val="99"/>
    <w:semiHidden/>
    <w:unhideWhenUsed/>
    <w:qFormat/>
    <w:rsid w:val="00953668"/>
  </w:style>
  <w:style w:type="numbering" w:customStyle="1" w:styleId="6411">
    <w:name w:val="Нет списка6411"/>
    <w:next w:val="af7"/>
    <w:uiPriority w:val="99"/>
    <w:semiHidden/>
    <w:unhideWhenUsed/>
    <w:qFormat/>
    <w:rsid w:val="00953668"/>
  </w:style>
  <w:style w:type="numbering" w:customStyle="1" w:styleId="7411">
    <w:name w:val="Нет списка7411"/>
    <w:next w:val="af7"/>
    <w:uiPriority w:val="99"/>
    <w:semiHidden/>
    <w:unhideWhenUsed/>
    <w:qFormat/>
    <w:rsid w:val="00953668"/>
  </w:style>
  <w:style w:type="numbering" w:customStyle="1" w:styleId="8411">
    <w:name w:val="Нет списка8411"/>
    <w:next w:val="af7"/>
    <w:semiHidden/>
    <w:unhideWhenUsed/>
    <w:qFormat/>
    <w:rsid w:val="00953668"/>
  </w:style>
  <w:style w:type="numbering" w:customStyle="1" w:styleId="1ai2411">
    <w:name w:val="1 / a / i2411"/>
    <w:basedOn w:val="af7"/>
    <w:next w:val="1ai"/>
    <w:qFormat/>
    <w:rsid w:val="00953668"/>
  </w:style>
  <w:style w:type="numbering" w:customStyle="1" w:styleId="1ai511">
    <w:name w:val="1 / a / i511"/>
    <w:basedOn w:val="af7"/>
    <w:next w:val="1ai"/>
    <w:uiPriority w:val="99"/>
    <w:unhideWhenUsed/>
    <w:qFormat/>
    <w:rsid w:val="00953668"/>
  </w:style>
  <w:style w:type="numbering" w:customStyle="1" w:styleId="9211">
    <w:name w:val="Нет списка9211"/>
    <w:next w:val="af7"/>
    <w:uiPriority w:val="99"/>
    <w:semiHidden/>
    <w:unhideWhenUsed/>
    <w:qFormat/>
    <w:rsid w:val="00953668"/>
  </w:style>
  <w:style w:type="numbering" w:customStyle="1" w:styleId="122110">
    <w:name w:val="Нет списка12211"/>
    <w:next w:val="af7"/>
    <w:semiHidden/>
    <w:unhideWhenUsed/>
    <w:qFormat/>
    <w:rsid w:val="00953668"/>
  </w:style>
  <w:style w:type="numbering" w:customStyle="1" w:styleId="212110">
    <w:name w:val="Нет списка21211"/>
    <w:next w:val="af7"/>
    <w:uiPriority w:val="99"/>
    <w:semiHidden/>
    <w:unhideWhenUsed/>
    <w:qFormat/>
    <w:rsid w:val="00953668"/>
  </w:style>
  <w:style w:type="numbering" w:customStyle="1" w:styleId="31211">
    <w:name w:val="Нет списка31211"/>
    <w:next w:val="af7"/>
    <w:uiPriority w:val="99"/>
    <w:semiHidden/>
    <w:unhideWhenUsed/>
    <w:qFormat/>
    <w:rsid w:val="00953668"/>
  </w:style>
  <w:style w:type="numbering" w:customStyle="1" w:styleId="41211">
    <w:name w:val="Нет списка41211"/>
    <w:next w:val="af7"/>
    <w:uiPriority w:val="99"/>
    <w:semiHidden/>
    <w:unhideWhenUsed/>
    <w:qFormat/>
    <w:rsid w:val="00953668"/>
  </w:style>
  <w:style w:type="numbering" w:customStyle="1" w:styleId="51211">
    <w:name w:val="Нет списка51211"/>
    <w:next w:val="af7"/>
    <w:uiPriority w:val="99"/>
    <w:semiHidden/>
    <w:unhideWhenUsed/>
    <w:qFormat/>
    <w:rsid w:val="00953668"/>
  </w:style>
  <w:style w:type="numbering" w:customStyle="1" w:styleId="61211">
    <w:name w:val="Нет списка61211"/>
    <w:next w:val="af7"/>
    <w:uiPriority w:val="99"/>
    <w:semiHidden/>
    <w:unhideWhenUsed/>
    <w:qFormat/>
    <w:rsid w:val="00953668"/>
  </w:style>
  <w:style w:type="numbering" w:customStyle="1" w:styleId="71211">
    <w:name w:val="Нет списка71211"/>
    <w:next w:val="af7"/>
    <w:uiPriority w:val="99"/>
    <w:semiHidden/>
    <w:unhideWhenUsed/>
    <w:qFormat/>
    <w:rsid w:val="00953668"/>
  </w:style>
  <w:style w:type="numbering" w:customStyle="1" w:styleId="81211">
    <w:name w:val="Нет списка81211"/>
    <w:next w:val="af7"/>
    <w:semiHidden/>
    <w:unhideWhenUsed/>
    <w:qFormat/>
    <w:rsid w:val="00953668"/>
  </w:style>
  <w:style w:type="numbering" w:customStyle="1" w:styleId="1ai21211">
    <w:name w:val="1 / a / i21211"/>
    <w:basedOn w:val="af7"/>
    <w:next w:val="1ai"/>
    <w:qFormat/>
    <w:rsid w:val="00953668"/>
  </w:style>
  <w:style w:type="numbering" w:customStyle="1" w:styleId="1ai1211">
    <w:name w:val="1 / a / i1211"/>
    <w:basedOn w:val="af7"/>
    <w:next w:val="1ai"/>
    <w:uiPriority w:val="99"/>
    <w:semiHidden/>
    <w:unhideWhenUsed/>
    <w:qFormat/>
    <w:rsid w:val="00953668"/>
  </w:style>
  <w:style w:type="numbering" w:customStyle="1" w:styleId="10211">
    <w:name w:val="Нет списка10211"/>
    <w:next w:val="af7"/>
    <w:uiPriority w:val="99"/>
    <w:semiHidden/>
    <w:unhideWhenUsed/>
    <w:qFormat/>
    <w:rsid w:val="00953668"/>
  </w:style>
  <w:style w:type="numbering" w:customStyle="1" w:styleId="13211">
    <w:name w:val="Нет списка13211"/>
    <w:next w:val="af7"/>
    <w:semiHidden/>
    <w:unhideWhenUsed/>
    <w:qFormat/>
    <w:rsid w:val="00953668"/>
  </w:style>
  <w:style w:type="numbering" w:customStyle="1" w:styleId="22211">
    <w:name w:val="Нет списка22211"/>
    <w:next w:val="af7"/>
    <w:uiPriority w:val="99"/>
    <w:semiHidden/>
    <w:unhideWhenUsed/>
    <w:qFormat/>
    <w:rsid w:val="00953668"/>
  </w:style>
  <w:style w:type="numbering" w:customStyle="1" w:styleId="32211">
    <w:name w:val="Нет списка32211"/>
    <w:next w:val="af7"/>
    <w:uiPriority w:val="99"/>
    <w:semiHidden/>
    <w:unhideWhenUsed/>
    <w:qFormat/>
    <w:rsid w:val="00953668"/>
  </w:style>
  <w:style w:type="numbering" w:customStyle="1" w:styleId="42211">
    <w:name w:val="Нет списка42211"/>
    <w:next w:val="af7"/>
    <w:uiPriority w:val="99"/>
    <w:semiHidden/>
    <w:unhideWhenUsed/>
    <w:qFormat/>
    <w:rsid w:val="00953668"/>
  </w:style>
  <w:style w:type="numbering" w:customStyle="1" w:styleId="52211">
    <w:name w:val="Нет списка52211"/>
    <w:next w:val="af7"/>
    <w:uiPriority w:val="99"/>
    <w:semiHidden/>
    <w:unhideWhenUsed/>
    <w:qFormat/>
    <w:rsid w:val="00953668"/>
  </w:style>
  <w:style w:type="numbering" w:customStyle="1" w:styleId="62211">
    <w:name w:val="Нет списка62211"/>
    <w:next w:val="af7"/>
    <w:uiPriority w:val="99"/>
    <w:semiHidden/>
    <w:unhideWhenUsed/>
    <w:qFormat/>
    <w:rsid w:val="00953668"/>
  </w:style>
  <w:style w:type="numbering" w:customStyle="1" w:styleId="72211">
    <w:name w:val="Нет списка72211"/>
    <w:next w:val="af7"/>
    <w:uiPriority w:val="99"/>
    <w:semiHidden/>
    <w:unhideWhenUsed/>
    <w:qFormat/>
    <w:rsid w:val="00953668"/>
  </w:style>
  <w:style w:type="numbering" w:customStyle="1" w:styleId="82211">
    <w:name w:val="Нет списка82211"/>
    <w:next w:val="af7"/>
    <w:semiHidden/>
    <w:unhideWhenUsed/>
    <w:qFormat/>
    <w:rsid w:val="00953668"/>
  </w:style>
  <w:style w:type="numbering" w:customStyle="1" w:styleId="1ai22211">
    <w:name w:val="1 / a / i22211"/>
    <w:basedOn w:val="af7"/>
    <w:next w:val="1ai"/>
    <w:qFormat/>
    <w:rsid w:val="00953668"/>
  </w:style>
  <w:style w:type="numbering" w:customStyle="1" w:styleId="1ai3211">
    <w:name w:val="1 / a / i3211"/>
    <w:basedOn w:val="af7"/>
    <w:next w:val="1ai"/>
    <w:uiPriority w:val="99"/>
    <w:semiHidden/>
    <w:unhideWhenUsed/>
    <w:qFormat/>
    <w:rsid w:val="00953668"/>
  </w:style>
  <w:style w:type="table" w:customStyle="1" w:styleId="1-21">
    <w:name w:val="Средняя сетка 1 - Акцент 21"/>
    <w:basedOn w:val="af6"/>
    <w:next w:val="1-2"/>
    <w:uiPriority w:val="99"/>
    <w:rsid w:val="0095366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13">
    <w:name w:val="Светлая заливка - Акцент 31"/>
    <w:basedOn w:val="af6"/>
    <w:next w:val="-35"/>
    <w:uiPriority w:val="99"/>
    <w:rsid w:val="0095366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14">
    <w:name w:val="Светлый список - Акцент 31"/>
    <w:basedOn w:val="af6"/>
    <w:next w:val="-36"/>
    <w:uiPriority w:val="99"/>
    <w:rsid w:val="0095366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1">
    <w:name w:val="Средняя заливка 1 - Акцент 31"/>
    <w:basedOn w:val="af6"/>
    <w:next w:val="1-3"/>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1">
    <w:name w:val="Средняя заливка 2 - Акцент 31"/>
    <w:basedOn w:val="af6"/>
    <w:next w:val="2-3"/>
    <w:uiPriority w:val="99"/>
    <w:rsid w:val="0095366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яя сетка 1 - Акцент 31"/>
    <w:basedOn w:val="af6"/>
    <w:next w:val="1-30"/>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1">
    <w:name w:val="Средняя сетка 3 - Акцент 31"/>
    <w:basedOn w:val="af6"/>
    <w:next w:val="3-3"/>
    <w:uiPriority w:val="99"/>
    <w:rsid w:val="0095366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
    <w:name w:val="Цветная заливка - Акцент 31"/>
    <w:basedOn w:val="af6"/>
    <w:next w:val="-37"/>
    <w:uiPriority w:val="99"/>
    <w:rsid w:val="0095366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16">
    <w:name w:val="Цветная сетка - Акцент 31"/>
    <w:basedOn w:val="af6"/>
    <w:next w:val="-38"/>
    <w:uiPriority w:val="99"/>
    <w:rsid w:val="0095366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1">
    <w:name w:val="Средняя сетка 3 - Акцент 61"/>
    <w:basedOn w:val="af6"/>
    <w:next w:val="3-6"/>
    <w:uiPriority w:val="69"/>
    <w:rsid w:val="0095366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12">
    <w:name w:val="Цветная сетка - Акцент 61"/>
    <w:basedOn w:val="af6"/>
    <w:next w:val="-62"/>
    <w:uiPriority w:val="99"/>
    <w:rsid w:val="0095366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10">
    <w:name w:val="Светлая заливка - Акцент 211"/>
    <w:rsid w:val="0095366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13">
    <w:name w:val="Сетка таблицы241"/>
    <w:uiPriority w:val="99"/>
    <w:rsid w:val="009536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811"/>
    <w:basedOn w:val="af6"/>
    <w:uiPriority w:val="9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
    <w:next w:val="af7"/>
    <w:uiPriority w:val="99"/>
    <w:semiHidden/>
    <w:unhideWhenUsed/>
    <w:qFormat/>
    <w:rsid w:val="00953668"/>
  </w:style>
  <w:style w:type="numbering" w:customStyle="1" w:styleId="1ai27">
    <w:name w:val="1 / a / i27"/>
    <w:basedOn w:val="af7"/>
    <w:next w:val="1ai"/>
    <w:qFormat/>
    <w:rsid w:val="00953668"/>
    <w:pPr>
      <w:numPr>
        <w:numId w:val="111"/>
      </w:numPr>
    </w:pPr>
  </w:style>
  <w:style w:type="table" w:customStyle="1" w:styleId="15d">
    <w:name w:val="Светлая сетка15"/>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53">
    <w:name w:val="Средняя заливка 115"/>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5">
    <w:name w:val="Средняя заливка 1 - Акцент 115"/>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
    <w:name w:val="Веб-таблица 12"/>
    <w:basedOn w:val="af6"/>
    <w:next w:val="-18"/>
    <w:semiHidden/>
    <w:rsid w:val="0095366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3">
    <w:name w:val="Веб-таблица 22"/>
    <w:basedOn w:val="af6"/>
    <w:next w:val="-2a"/>
    <w:semiHidden/>
    <w:rsid w:val="0095366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f0">
    <w:name w:val="Изящная таблица 12"/>
    <w:basedOn w:val="af6"/>
    <w:next w:val="1ffd"/>
    <w:semiHidden/>
    <w:rsid w:val="0095366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4">
    <w:name w:val="Изящная таблица 22"/>
    <w:basedOn w:val="af6"/>
    <w:next w:val="2ffffffa"/>
    <w:semiHidden/>
    <w:rsid w:val="0095366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1">
    <w:name w:val="Классическая таблица 12"/>
    <w:basedOn w:val="af6"/>
    <w:next w:val="1fff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5">
    <w:name w:val="Классическая таблица 22"/>
    <w:basedOn w:val="af6"/>
    <w:next w:val="2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a">
    <w:name w:val="Классическая таблица 32"/>
    <w:basedOn w:val="af6"/>
    <w:next w:val="3fffe"/>
    <w:semiHidden/>
    <w:rsid w:val="0095366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2ff2">
    <w:name w:val="Объемная таблица 12"/>
    <w:basedOn w:val="af6"/>
    <w:next w:val="1fffffffff8"/>
    <w:semiHidden/>
    <w:rsid w:val="0095366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6">
    <w:name w:val="Объемная таблица 22"/>
    <w:basedOn w:val="af6"/>
    <w:next w:val="2ffffff9"/>
    <w:semiHidden/>
    <w:rsid w:val="0095366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f3">
    <w:name w:val="Простая таблица 12"/>
    <w:basedOn w:val="af6"/>
    <w:next w:val="1fff8"/>
    <w:semiHidden/>
    <w:rsid w:val="0095366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f7">
    <w:name w:val="Простая таблица 22"/>
    <w:basedOn w:val="af6"/>
    <w:next w:val="2ffffff4"/>
    <w:semiHidden/>
    <w:rsid w:val="0095366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b">
    <w:name w:val="Простая таблица 32"/>
    <w:basedOn w:val="af6"/>
    <w:next w:val="3fffd"/>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ff4">
    <w:name w:val="Сетка таблицы 12"/>
    <w:basedOn w:val="af6"/>
    <w:next w:val="1fffffffff7"/>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f8">
    <w:name w:val="Сетка таблицы 22"/>
    <w:basedOn w:val="af6"/>
    <w:next w:val="2ffffff8"/>
    <w:semiHidden/>
    <w:rsid w:val="0095366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c">
    <w:name w:val="Сетка таблицы 32"/>
    <w:basedOn w:val="af6"/>
    <w:next w:val="3ffff1"/>
    <w:semiHidden/>
    <w:rsid w:val="0095366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5">
    <w:name w:val="Сетка таблицы 42"/>
    <w:basedOn w:val="af6"/>
    <w:next w:val="4ffb"/>
    <w:semiHidden/>
    <w:rsid w:val="0095366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6">
    <w:name w:val="Сетка таблицы 52"/>
    <w:basedOn w:val="af6"/>
    <w:next w:val="5ff"/>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5">
    <w:name w:val="Сетка таблицы 62"/>
    <w:basedOn w:val="af6"/>
    <w:next w:val="6f6"/>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5">
    <w:name w:val="Сетка таблицы 72"/>
    <w:basedOn w:val="af6"/>
    <w:next w:val="7f3"/>
    <w:semiHidden/>
    <w:rsid w:val="0095366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5">
    <w:name w:val="Сетка таблицы 82"/>
    <w:basedOn w:val="af6"/>
    <w:next w:val="8f4"/>
    <w:semiHidden/>
    <w:rsid w:val="0095366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f9">
    <w:name w:val="Столбцы таблицы 22"/>
    <w:basedOn w:val="af6"/>
    <w:next w:val="2ffffff7"/>
    <w:semiHidden/>
    <w:rsid w:val="0095366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d">
    <w:name w:val="Столбцы таблицы 32"/>
    <w:basedOn w:val="af6"/>
    <w:next w:val="3ffff0"/>
    <w:semiHidden/>
    <w:rsid w:val="0095366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
    <w:name w:val="Столбцы таблицы 42"/>
    <w:basedOn w:val="af6"/>
    <w:next w:val="4ffa"/>
    <w:semiHidden/>
    <w:rsid w:val="0095366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3">
    <w:name w:val="Таблица-список 12"/>
    <w:basedOn w:val="af6"/>
    <w:next w:val="-17"/>
    <w:semiHidden/>
    <w:rsid w:val="0095366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Таблица-список 32"/>
    <w:basedOn w:val="af6"/>
    <w:next w:val="-34"/>
    <w:semiHidden/>
    <w:rsid w:val="0095366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0">
    <w:name w:val="Таблица-список 42"/>
    <w:basedOn w:val="af6"/>
    <w:next w:val="-43"/>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0">
    <w:name w:val="Таблица-список 52"/>
    <w:basedOn w:val="af6"/>
    <w:next w:val="-53"/>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0">
    <w:name w:val="Таблица-список 62"/>
    <w:basedOn w:val="af6"/>
    <w:next w:val="-6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2ffffffe">
    <w:name w:val="Тема таблицы2"/>
    <w:basedOn w:val="af6"/>
    <w:next w:val="affffffffffffffffffffc"/>
    <w:semiHidden/>
    <w:rsid w:val="0095366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f5">
    <w:name w:val="Цветная таблица 12"/>
    <w:basedOn w:val="af6"/>
    <w:next w:val="1fffffffff6"/>
    <w:semiHidden/>
    <w:rsid w:val="0095366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a">
    <w:name w:val="Цветная таблица 22"/>
    <w:basedOn w:val="af6"/>
    <w:next w:val="2ffffff6"/>
    <w:semiHidden/>
    <w:rsid w:val="0095366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e">
    <w:name w:val="Цветная таблица 32"/>
    <w:basedOn w:val="af6"/>
    <w:next w:val="3ffff"/>
    <w:semiHidden/>
    <w:rsid w:val="0095366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f6">
    <w:name w:val="Стиль12"/>
    <w:basedOn w:val="af6"/>
    <w:uiPriority w:val="99"/>
    <w:qFormat/>
    <w:rsid w:val="0095366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21">
    <w:name w:val="Светлый список - Акцент 62"/>
    <w:basedOn w:val="af6"/>
    <w:next w:val="-61"/>
    <w:uiPriority w:val="99"/>
    <w:rsid w:val="0095366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1135">
    <w:name w:val="Сетка таблицы113"/>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3">
    <w:name w:val="Нет списка215"/>
    <w:next w:val="af7"/>
    <w:uiPriority w:val="99"/>
    <w:semiHidden/>
    <w:unhideWhenUsed/>
    <w:qFormat/>
    <w:rsid w:val="00953668"/>
  </w:style>
  <w:style w:type="numbering" w:customStyle="1" w:styleId="1ai215">
    <w:name w:val="1 / a / i215"/>
    <w:basedOn w:val="af7"/>
    <w:next w:val="1ai"/>
    <w:qFormat/>
    <w:rsid w:val="00953668"/>
  </w:style>
  <w:style w:type="numbering" w:customStyle="1" w:styleId="1ai15">
    <w:name w:val="1 / a / i15"/>
    <w:basedOn w:val="af7"/>
    <w:next w:val="1ai"/>
    <w:uiPriority w:val="99"/>
    <w:unhideWhenUsed/>
    <w:qFormat/>
    <w:rsid w:val="00953668"/>
  </w:style>
  <w:style w:type="table" w:customStyle="1" w:styleId="1144">
    <w:name w:val="Светлая сетка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41">
    <w:name w:val="Средняя заливка 1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4">
    <w:name w:val="Средняя заливка 1 - Акцент 1114"/>
    <w:basedOn w:val="af6"/>
    <w:uiPriority w:val="99"/>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6b">
    <w:name w:val="Сетка таблицы26"/>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f">
    <w:name w:val="Сетка таблицы32"/>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ветлая заливка - Акцент 23"/>
    <w:basedOn w:val="af6"/>
    <w:next w:val="-28"/>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25">
    <w:name w:val="Сетка таблицы122"/>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5">
    <w:name w:val="Сетка таблицы214"/>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7">
    <w:name w:val="Сетка таблицы42"/>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5">
    <w:name w:val="Сетка таблицы132"/>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2">
    <w:name w:val="Сетка таблицы223"/>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
    <w:name w:val="Текущий список112"/>
    <w:qFormat/>
    <w:rsid w:val="00953668"/>
  </w:style>
  <w:style w:type="numbering" w:customStyle="1" w:styleId="1226">
    <w:name w:val="Текущий список122"/>
    <w:qFormat/>
    <w:rsid w:val="00953668"/>
  </w:style>
  <w:style w:type="numbering" w:customStyle="1" w:styleId="11111123">
    <w:name w:val="1 / 1.1 / 1.1.123"/>
    <w:basedOn w:val="af7"/>
    <w:next w:val="1111110"/>
    <w:qFormat/>
    <w:rsid w:val="00953668"/>
  </w:style>
  <w:style w:type="numbering" w:customStyle="1" w:styleId="11111132">
    <w:name w:val="1 / 1.1 / 1.1.132"/>
    <w:basedOn w:val="af7"/>
    <w:next w:val="1111110"/>
    <w:qFormat/>
    <w:rsid w:val="00953668"/>
  </w:style>
  <w:style w:type="numbering" w:customStyle="1" w:styleId="471">
    <w:name w:val="Нет списка47"/>
    <w:next w:val="af7"/>
    <w:uiPriority w:val="99"/>
    <w:semiHidden/>
    <w:unhideWhenUsed/>
    <w:qFormat/>
    <w:rsid w:val="00953668"/>
  </w:style>
  <w:style w:type="table" w:customStyle="1" w:styleId="726">
    <w:name w:val="Сетка таблицы72"/>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1">
    <w:name w:val="Нет списка57"/>
    <w:next w:val="af7"/>
    <w:uiPriority w:val="99"/>
    <w:semiHidden/>
    <w:unhideWhenUsed/>
    <w:qFormat/>
    <w:rsid w:val="00953668"/>
  </w:style>
  <w:style w:type="numbering" w:customStyle="1" w:styleId="671">
    <w:name w:val="Нет списка67"/>
    <w:next w:val="af7"/>
    <w:uiPriority w:val="99"/>
    <w:semiHidden/>
    <w:unhideWhenUsed/>
    <w:qFormat/>
    <w:rsid w:val="00953668"/>
  </w:style>
  <w:style w:type="numbering" w:customStyle="1" w:styleId="771">
    <w:name w:val="Нет списка77"/>
    <w:next w:val="af7"/>
    <w:uiPriority w:val="99"/>
    <w:semiHidden/>
    <w:unhideWhenUsed/>
    <w:qFormat/>
    <w:rsid w:val="00953668"/>
  </w:style>
  <w:style w:type="numbering" w:customStyle="1" w:styleId="871">
    <w:name w:val="Нет списка87"/>
    <w:next w:val="af7"/>
    <w:semiHidden/>
    <w:unhideWhenUsed/>
    <w:qFormat/>
    <w:rsid w:val="00953668"/>
  </w:style>
  <w:style w:type="numbering" w:customStyle="1" w:styleId="951">
    <w:name w:val="Нет списка95"/>
    <w:next w:val="af7"/>
    <w:uiPriority w:val="99"/>
    <w:semiHidden/>
    <w:unhideWhenUsed/>
    <w:qFormat/>
    <w:rsid w:val="00953668"/>
  </w:style>
  <w:style w:type="numbering" w:customStyle="1" w:styleId="1251">
    <w:name w:val="Нет списка125"/>
    <w:next w:val="af7"/>
    <w:semiHidden/>
    <w:unhideWhenUsed/>
    <w:qFormat/>
    <w:rsid w:val="00953668"/>
  </w:style>
  <w:style w:type="numbering" w:customStyle="1" w:styleId="3151">
    <w:name w:val="Нет списка315"/>
    <w:next w:val="af7"/>
    <w:uiPriority w:val="99"/>
    <w:semiHidden/>
    <w:unhideWhenUsed/>
    <w:qFormat/>
    <w:rsid w:val="00953668"/>
  </w:style>
  <w:style w:type="numbering" w:customStyle="1" w:styleId="4151">
    <w:name w:val="Нет списка415"/>
    <w:next w:val="af7"/>
    <w:uiPriority w:val="99"/>
    <w:semiHidden/>
    <w:unhideWhenUsed/>
    <w:qFormat/>
    <w:rsid w:val="00953668"/>
  </w:style>
  <w:style w:type="numbering" w:customStyle="1" w:styleId="5150">
    <w:name w:val="Нет списка515"/>
    <w:next w:val="af7"/>
    <w:uiPriority w:val="99"/>
    <w:semiHidden/>
    <w:unhideWhenUsed/>
    <w:qFormat/>
    <w:rsid w:val="00953668"/>
  </w:style>
  <w:style w:type="numbering" w:customStyle="1" w:styleId="6150">
    <w:name w:val="Нет списка615"/>
    <w:next w:val="af7"/>
    <w:uiPriority w:val="99"/>
    <w:semiHidden/>
    <w:unhideWhenUsed/>
    <w:qFormat/>
    <w:rsid w:val="00953668"/>
  </w:style>
  <w:style w:type="numbering" w:customStyle="1" w:styleId="7150">
    <w:name w:val="Нет списка715"/>
    <w:next w:val="af7"/>
    <w:uiPriority w:val="99"/>
    <w:semiHidden/>
    <w:unhideWhenUsed/>
    <w:qFormat/>
    <w:rsid w:val="00953668"/>
  </w:style>
  <w:style w:type="numbering" w:customStyle="1" w:styleId="8150">
    <w:name w:val="Нет списка815"/>
    <w:next w:val="af7"/>
    <w:semiHidden/>
    <w:unhideWhenUsed/>
    <w:qFormat/>
    <w:rsid w:val="00953668"/>
  </w:style>
  <w:style w:type="numbering" w:customStyle="1" w:styleId="1051">
    <w:name w:val="Нет списка105"/>
    <w:next w:val="af7"/>
    <w:uiPriority w:val="99"/>
    <w:semiHidden/>
    <w:unhideWhenUsed/>
    <w:qFormat/>
    <w:rsid w:val="00953668"/>
  </w:style>
  <w:style w:type="numbering" w:customStyle="1" w:styleId="1351">
    <w:name w:val="Нет списка135"/>
    <w:next w:val="af7"/>
    <w:semiHidden/>
    <w:unhideWhenUsed/>
    <w:qFormat/>
    <w:rsid w:val="00953668"/>
  </w:style>
  <w:style w:type="numbering" w:customStyle="1" w:styleId="2251">
    <w:name w:val="Нет списка225"/>
    <w:next w:val="af7"/>
    <w:uiPriority w:val="99"/>
    <w:semiHidden/>
    <w:unhideWhenUsed/>
    <w:qFormat/>
    <w:rsid w:val="00953668"/>
  </w:style>
  <w:style w:type="numbering" w:customStyle="1" w:styleId="3250">
    <w:name w:val="Нет списка325"/>
    <w:next w:val="af7"/>
    <w:uiPriority w:val="99"/>
    <w:semiHidden/>
    <w:unhideWhenUsed/>
    <w:qFormat/>
    <w:rsid w:val="00953668"/>
  </w:style>
  <w:style w:type="numbering" w:customStyle="1" w:styleId="4250">
    <w:name w:val="Нет списка425"/>
    <w:next w:val="af7"/>
    <w:uiPriority w:val="99"/>
    <w:semiHidden/>
    <w:unhideWhenUsed/>
    <w:qFormat/>
    <w:rsid w:val="00953668"/>
  </w:style>
  <w:style w:type="numbering" w:customStyle="1" w:styleId="5250">
    <w:name w:val="Нет списка525"/>
    <w:next w:val="af7"/>
    <w:uiPriority w:val="99"/>
    <w:semiHidden/>
    <w:unhideWhenUsed/>
    <w:qFormat/>
    <w:rsid w:val="00953668"/>
  </w:style>
  <w:style w:type="numbering" w:customStyle="1" w:styleId="6250">
    <w:name w:val="Нет списка625"/>
    <w:next w:val="af7"/>
    <w:uiPriority w:val="99"/>
    <w:semiHidden/>
    <w:unhideWhenUsed/>
    <w:qFormat/>
    <w:rsid w:val="00953668"/>
  </w:style>
  <w:style w:type="numbering" w:customStyle="1" w:styleId="7250">
    <w:name w:val="Нет списка725"/>
    <w:next w:val="af7"/>
    <w:uiPriority w:val="99"/>
    <w:semiHidden/>
    <w:unhideWhenUsed/>
    <w:qFormat/>
    <w:rsid w:val="00953668"/>
  </w:style>
  <w:style w:type="numbering" w:customStyle="1" w:styleId="8250">
    <w:name w:val="Нет списка825"/>
    <w:next w:val="af7"/>
    <w:semiHidden/>
    <w:unhideWhenUsed/>
    <w:qFormat/>
    <w:rsid w:val="00953668"/>
  </w:style>
  <w:style w:type="numbering" w:customStyle="1" w:styleId="1ai225">
    <w:name w:val="1 / a / i225"/>
    <w:basedOn w:val="af7"/>
    <w:next w:val="1ai"/>
    <w:qFormat/>
    <w:rsid w:val="00953668"/>
  </w:style>
  <w:style w:type="numbering" w:customStyle="1" w:styleId="1431">
    <w:name w:val="Нет списка143"/>
    <w:next w:val="af7"/>
    <w:uiPriority w:val="99"/>
    <w:semiHidden/>
    <w:qFormat/>
    <w:rsid w:val="00953668"/>
  </w:style>
  <w:style w:type="numbering" w:customStyle="1" w:styleId="1531">
    <w:name w:val="Нет списка153"/>
    <w:next w:val="af7"/>
    <w:uiPriority w:val="99"/>
    <w:semiHidden/>
    <w:unhideWhenUsed/>
    <w:qFormat/>
    <w:rsid w:val="00953668"/>
  </w:style>
  <w:style w:type="numbering" w:customStyle="1" w:styleId="11230">
    <w:name w:val="Нет списка1123"/>
    <w:next w:val="af7"/>
    <w:semiHidden/>
    <w:unhideWhenUsed/>
    <w:qFormat/>
    <w:rsid w:val="00953668"/>
  </w:style>
  <w:style w:type="numbering" w:customStyle="1" w:styleId="2331">
    <w:name w:val="Нет списка233"/>
    <w:next w:val="af7"/>
    <w:uiPriority w:val="99"/>
    <w:semiHidden/>
    <w:unhideWhenUsed/>
    <w:qFormat/>
    <w:rsid w:val="00953668"/>
  </w:style>
  <w:style w:type="numbering" w:customStyle="1" w:styleId="3331">
    <w:name w:val="Нет списка333"/>
    <w:next w:val="af7"/>
    <w:uiPriority w:val="99"/>
    <w:semiHidden/>
    <w:unhideWhenUsed/>
    <w:qFormat/>
    <w:rsid w:val="00953668"/>
  </w:style>
  <w:style w:type="numbering" w:customStyle="1" w:styleId="4330">
    <w:name w:val="Нет списка433"/>
    <w:next w:val="af7"/>
    <w:uiPriority w:val="99"/>
    <w:semiHidden/>
    <w:unhideWhenUsed/>
    <w:qFormat/>
    <w:rsid w:val="00953668"/>
  </w:style>
  <w:style w:type="numbering" w:customStyle="1" w:styleId="533">
    <w:name w:val="Нет списка533"/>
    <w:next w:val="af7"/>
    <w:uiPriority w:val="99"/>
    <w:semiHidden/>
    <w:unhideWhenUsed/>
    <w:qFormat/>
    <w:rsid w:val="00953668"/>
  </w:style>
  <w:style w:type="numbering" w:customStyle="1" w:styleId="633">
    <w:name w:val="Нет списка633"/>
    <w:next w:val="af7"/>
    <w:uiPriority w:val="99"/>
    <w:semiHidden/>
    <w:unhideWhenUsed/>
    <w:qFormat/>
    <w:rsid w:val="00953668"/>
  </w:style>
  <w:style w:type="numbering" w:customStyle="1" w:styleId="733">
    <w:name w:val="Нет списка733"/>
    <w:next w:val="af7"/>
    <w:uiPriority w:val="99"/>
    <w:semiHidden/>
    <w:unhideWhenUsed/>
    <w:qFormat/>
    <w:rsid w:val="00953668"/>
  </w:style>
  <w:style w:type="numbering" w:customStyle="1" w:styleId="833">
    <w:name w:val="Нет списка833"/>
    <w:next w:val="af7"/>
    <w:semiHidden/>
    <w:unhideWhenUsed/>
    <w:qFormat/>
    <w:rsid w:val="00953668"/>
  </w:style>
  <w:style w:type="numbering" w:customStyle="1" w:styleId="1ai233">
    <w:name w:val="1 / a / i233"/>
    <w:basedOn w:val="af7"/>
    <w:next w:val="1ai"/>
    <w:qFormat/>
    <w:rsid w:val="00953668"/>
  </w:style>
  <w:style w:type="numbering" w:customStyle="1" w:styleId="9130">
    <w:name w:val="Нет списка913"/>
    <w:next w:val="af7"/>
    <w:uiPriority w:val="99"/>
    <w:semiHidden/>
    <w:unhideWhenUsed/>
    <w:qFormat/>
    <w:rsid w:val="00953668"/>
  </w:style>
  <w:style w:type="numbering" w:customStyle="1" w:styleId="12131">
    <w:name w:val="Нет списка1213"/>
    <w:next w:val="af7"/>
    <w:semiHidden/>
    <w:unhideWhenUsed/>
    <w:qFormat/>
    <w:rsid w:val="00953668"/>
  </w:style>
  <w:style w:type="numbering" w:customStyle="1" w:styleId="21131">
    <w:name w:val="Нет списка2113"/>
    <w:next w:val="af7"/>
    <w:uiPriority w:val="99"/>
    <w:semiHidden/>
    <w:unhideWhenUsed/>
    <w:qFormat/>
    <w:rsid w:val="00953668"/>
  </w:style>
  <w:style w:type="numbering" w:customStyle="1" w:styleId="31130">
    <w:name w:val="Нет списка3113"/>
    <w:next w:val="af7"/>
    <w:uiPriority w:val="99"/>
    <w:semiHidden/>
    <w:unhideWhenUsed/>
    <w:qFormat/>
    <w:rsid w:val="00953668"/>
  </w:style>
  <w:style w:type="numbering" w:customStyle="1" w:styleId="41130">
    <w:name w:val="Нет списка4113"/>
    <w:next w:val="af7"/>
    <w:uiPriority w:val="99"/>
    <w:semiHidden/>
    <w:unhideWhenUsed/>
    <w:qFormat/>
    <w:rsid w:val="00953668"/>
  </w:style>
  <w:style w:type="numbering" w:customStyle="1" w:styleId="51130">
    <w:name w:val="Нет списка5113"/>
    <w:next w:val="af7"/>
    <w:uiPriority w:val="99"/>
    <w:semiHidden/>
    <w:unhideWhenUsed/>
    <w:qFormat/>
    <w:rsid w:val="00953668"/>
  </w:style>
  <w:style w:type="numbering" w:customStyle="1" w:styleId="6113">
    <w:name w:val="Нет списка6113"/>
    <w:next w:val="af7"/>
    <w:uiPriority w:val="99"/>
    <w:semiHidden/>
    <w:unhideWhenUsed/>
    <w:qFormat/>
    <w:rsid w:val="00953668"/>
  </w:style>
  <w:style w:type="numbering" w:customStyle="1" w:styleId="7113">
    <w:name w:val="Нет списка7113"/>
    <w:next w:val="af7"/>
    <w:uiPriority w:val="99"/>
    <w:semiHidden/>
    <w:unhideWhenUsed/>
    <w:qFormat/>
    <w:rsid w:val="00953668"/>
  </w:style>
  <w:style w:type="numbering" w:customStyle="1" w:styleId="81130">
    <w:name w:val="Нет списка8113"/>
    <w:next w:val="af7"/>
    <w:semiHidden/>
    <w:unhideWhenUsed/>
    <w:qFormat/>
    <w:rsid w:val="00953668"/>
  </w:style>
  <w:style w:type="numbering" w:customStyle="1" w:styleId="1ai2113">
    <w:name w:val="1 / a / i2113"/>
    <w:basedOn w:val="af7"/>
    <w:next w:val="1ai"/>
    <w:qFormat/>
    <w:rsid w:val="00953668"/>
  </w:style>
  <w:style w:type="numbering" w:customStyle="1" w:styleId="1ai113">
    <w:name w:val="1 / a / i113"/>
    <w:basedOn w:val="af7"/>
    <w:next w:val="1ai"/>
    <w:uiPriority w:val="99"/>
    <w:semiHidden/>
    <w:unhideWhenUsed/>
    <w:qFormat/>
    <w:rsid w:val="00953668"/>
  </w:style>
  <w:style w:type="numbering" w:customStyle="1" w:styleId="10130">
    <w:name w:val="Нет списка1013"/>
    <w:next w:val="af7"/>
    <w:uiPriority w:val="99"/>
    <w:semiHidden/>
    <w:unhideWhenUsed/>
    <w:qFormat/>
    <w:rsid w:val="00953668"/>
  </w:style>
  <w:style w:type="numbering" w:customStyle="1" w:styleId="13132">
    <w:name w:val="Нет списка1313"/>
    <w:next w:val="af7"/>
    <w:semiHidden/>
    <w:unhideWhenUsed/>
    <w:qFormat/>
    <w:rsid w:val="00953668"/>
  </w:style>
  <w:style w:type="numbering" w:customStyle="1" w:styleId="22130">
    <w:name w:val="Нет списка2213"/>
    <w:next w:val="af7"/>
    <w:uiPriority w:val="99"/>
    <w:semiHidden/>
    <w:unhideWhenUsed/>
    <w:qFormat/>
    <w:rsid w:val="00953668"/>
  </w:style>
  <w:style w:type="numbering" w:customStyle="1" w:styleId="32130">
    <w:name w:val="Нет списка3213"/>
    <w:next w:val="af7"/>
    <w:uiPriority w:val="99"/>
    <w:semiHidden/>
    <w:unhideWhenUsed/>
    <w:qFormat/>
    <w:rsid w:val="00953668"/>
  </w:style>
  <w:style w:type="numbering" w:customStyle="1" w:styleId="42130">
    <w:name w:val="Нет списка4213"/>
    <w:next w:val="af7"/>
    <w:uiPriority w:val="99"/>
    <w:semiHidden/>
    <w:unhideWhenUsed/>
    <w:qFormat/>
    <w:rsid w:val="00953668"/>
  </w:style>
  <w:style w:type="numbering" w:customStyle="1" w:styleId="5213">
    <w:name w:val="Нет списка5213"/>
    <w:next w:val="af7"/>
    <w:uiPriority w:val="99"/>
    <w:semiHidden/>
    <w:unhideWhenUsed/>
    <w:qFormat/>
    <w:rsid w:val="00953668"/>
  </w:style>
  <w:style w:type="numbering" w:customStyle="1" w:styleId="6213">
    <w:name w:val="Нет списка6213"/>
    <w:next w:val="af7"/>
    <w:uiPriority w:val="99"/>
    <w:semiHidden/>
    <w:unhideWhenUsed/>
    <w:qFormat/>
    <w:rsid w:val="00953668"/>
  </w:style>
  <w:style w:type="numbering" w:customStyle="1" w:styleId="7213">
    <w:name w:val="Нет списка7213"/>
    <w:next w:val="af7"/>
    <w:uiPriority w:val="99"/>
    <w:semiHidden/>
    <w:unhideWhenUsed/>
    <w:qFormat/>
    <w:rsid w:val="00953668"/>
  </w:style>
  <w:style w:type="numbering" w:customStyle="1" w:styleId="8213">
    <w:name w:val="Нет списка8213"/>
    <w:next w:val="af7"/>
    <w:semiHidden/>
    <w:unhideWhenUsed/>
    <w:qFormat/>
    <w:rsid w:val="00953668"/>
  </w:style>
  <w:style w:type="numbering" w:customStyle="1" w:styleId="1ai2213">
    <w:name w:val="1 / a / i2213"/>
    <w:basedOn w:val="af7"/>
    <w:next w:val="1ai"/>
    <w:qFormat/>
    <w:rsid w:val="00953668"/>
  </w:style>
  <w:style w:type="numbering" w:customStyle="1" w:styleId="1ai313">
    <w:name w:val="1 / a / i313"/>
    <w:basedOn w:val="af7"/>
    <w:next w:val="1ai"/>
    <w:uiPriority w:val="99"/>
    <w:unhideWhenUsed/>
    <w:qFormat/>
    <w:rsid w:val="00953668"/>
  </w:style>
  <w:style w:type="numbering" w:customStyle="1" w:styleId="1631">
    <w:name w:val="Нет списка163"/>
    <w:next w:val="af7"/>
    <w:uiPriority w:val="99"/>
    <w:semiHidden/>
    <w:qFormat/>
    <w:rsid w:val="00953668"/>
  </w:style>
  <w:style w:type="numbering" w:customStyle="1" w:styleId="1730">
    <w:name w:val="Нет списка173"/>
    <w:next w:val="af7"/>
    <w:uiPriority w:val="99"/>
    <w:semiHidden/>
    <w:unhideWhenUsed/>
    <w:qFormat/>
    <w:rsid w:val="00953668"/>
  </w:style>
  <w:style w:type="numbering" w:customStyle="1" w:styleId="11330">
    <w:name w:val="Нет списка1133"/>
    <w:next w:val="af7"/>
    <w:semiHidden/>
    <w:unhideWhenUsed/>
    <w:qFormat/>
    <w:rsid w:val="00953668"/>
  </w:style>
  <w:style w:type="numbering" w:customStyle="1" w:styleId="2431">
    <w:name w:val="Нет списка243"/>
    <w:next w:val="af7"/>
    <w:uiPriority w:val="99"/>
    <w:semiHidden/>
    <w:unhideWhenUsed/>
    <w:qFormat/>
    <w:rsid w:val="00953668"/>
  </w:style>
  <w:style w:type="numbering" w:customStyle="1" w:styleId="3431">
    <w:name w:val="Нет списка343"/>
    <w:next w:val="af7"/>
    <w:uiPriority w:val="99"/>
    <w:semiHidden/>
    <w:unhideWhenUsed/>
    <w:qFormat/>
    <w:rsid w:val="00953668"/>
  </w:style>
  <w:style w:type="numbering" w:customStyle="1" w:styleId="443">
    <w:name w:val="Нет списка443"/>
    <w:next w:val="af7"/>
    <w:uiPriority w:val="99"/>
    <w:semiHidden/>
    <w:unhideWhenUsed/>
    <w:qFormat/>
    <w:rsid w:val="00953668"/>
  </w:style>
  <w:style w:type="numbering" w:customStyle="1" w:styleId="543">
    <w:name w:val="Нет списка543"/>
    <w:next w:val="af7"/>
    <w:uiPriority w:val="99"/>
    <w:semiHidden/>
    <w:unhideWhenUsed/>
    <w:qFormat/>
    <w:rsid w:val="00953668"/>
  </w:style>
  <w:style w:type="numbering" w:customStyle="1" w:styleId="643">
    <w:name w:val="Нет списка643"/>
    <w:next w:val="af7"/>
    <w:uiPriority w:val="99"/>
    <w:semiHidden/>
    <w:unhideWhenUsed/>
    <w:qFormat/>
    <w:rsid w:val="00953668"/>
  </w:style>
  <w:style w:type="numbering" w:customStyle="1" w:styleId="743">
    <w:name w:val="Нет списка743"/>
    <w:next w:val="af7"/>
    <w:uiPriority w:val="99"/>
    <w:semiHidden/>
    <w:unhideWhenUsed/>
    <w:qFormat/>
    <w:rsid w:val="00953668"/>
  </w:style>
  <w:style w:type="numbering" w:customStyle="1" w:styleId="843">
    <w:name w:val="Нет списка843"/>
    <w:next w:val="af7"/>
    <w:semiHidden/>
    <w:unhideWhenUsed/>
    <w:qFormat/>
    <w:rsid w:val="00953668"/>
  </w:style>
  <w:style w:type="numbering" w:customStyle="1" w:styleId="1ai243">
    <w:name w:val="1 / a / i243"/>
    <w:basedOn w:val="af7"/>
    <w:next w:val="1ai"/>
    <w:qFormat/>
    <w:rsid w:val="00953668"/>
  </w:style>
  <w:style w:type="numbering" w:customStyle="1" w:styleId="1ai53">
    <w:name w:val="1 / a / i53"/>
    <w:basedOn w:val="af7"/>
    <w:next w:val="1ai"/>
    <w:uiPriority w:val="99"/>
    <w:unhideWhenUsed/>
    <w:qFormat/>
    <w:rsid w:val="00953668"/>
  </w:style>
  <w:style w:type="numbering" w:customStyle="1" w:styleId="923">
    <w:name w:val="Нет списка923"/>
    <w:next w:val="af7"/>
    <w:uiPriority w:val="99"/>
    <w:semiHidden/>
    <w:unhideWhenUsed/>
    <w:qFormat/>
    <w:rsid w:val="00953668"/>
  </w:style>
  <w:style w:type="numbering" w:customStyle="1" w:styleId="12230">
    <w:name w:val="Нет списка1223"/>
    <w:next w:val="af7"/>
    <w:semiHidden/>
    <w:unhideWhenUsed/>
    <w:qFormat/>
    <w:rsid w:val="00953668"/>
  </w:style>
  <w:style w:type="numbering" w:customStyle="1" w:styleId="21230">
    <w:name w:val="Нет списка2123"/>
    <w:next w:val="af7"/>
    <w:uiPriority w:val="99"/>
    <w:semiHidden/>
    <w:unhideWhenUsed/>
    <w:qFormat/>
    <w:rsid w:val="00953668"/>
  </w:style>
  <w:style w:type="numbering" w:customStyle="1" w:styleId="31230">
    <w:name w:val="Нет списка3123"/>
    <w:next w:val="af7"/>
    <w:uiPriority w:val="99"/>
    <w:semiHidden/>
    <w:unhideWhenUsed/>
    <w:qFormat/>
    <w:rsid w:val="00953668"/>
  </w:style>
  <w:style w:type="numbering" w:customStyle="1" w:styleId="4123">
    <w:name w:val="Нет списка4123"/>
    <w:next w:val="af7"/>
    <w:uiPriority w:val="99"/>
    <w:semiHidden/>
    <w:unhideWhenUsed/>
    <w:qFormat/>
    <w:rsid w:val="00953668"/>
  </w:style>
  <w:style w:type="numbering" w:customStyle="1" w:styleId="5123">
    <w:name w:val="Нет списка5123"/>
    <w:next w:val="af7"/>
    <w:uiPriority w:val="99"/>
    <w:semiHidden/>
    <w:unhideWhenUsed/>
    <w:qFormat/>
    <w:rsid w:val="00953668"/>
  </w:style>
  <w:style w:type="numbering" w:customStyle="1" w:styleId="6123">
    <w:name w:val="Нет списка6123"/>
    <w:next w:val="af7"/>
    <w:uiPriority w:val="99"/>
    <w:semiHidden/>
    <w:unhideWhenUsed/>
    <w:qFormat/>
    <w:rsid w:val="00953668"/>
  </w:style>
  <w:style w:type="numbering" w:customStyle="1" w:styleId="7123">
    <w:name w:val="Нет списка7123"/>
    <w:next w:val="af7"/>
    <w:uiPriority w:val="99"/>
    <w:semiHidden/>
    <w:unhideWhenUsed/>
    <w:qFormat/>
    <w:rsid w:val="00953668"/>
  </w:style>
  <w:style w:type="numbering" w:customStyle="1" w:styleId="8123">
    <w:name w:val="Нет списка8123"/>
    <w:next w:val="af7"/>
    <w:semiHidden/>
    <w:unhideWhenUsed/>
    <w:qFormat/>
    <w:rsid w:val="00953668"/>
  </w:style>
  <w:style w:type="numbering" w:customStyle="1" w:styleId="1ai2123">
    <w:name w:val="1 / a / i2123"/>
    <w:basedOn w:val="af7"/>
    <w:next w:val="1ai"/>
    <w:qFormat/>
    <w:rsid w:val="00953668"/>
  </w:style>
  <w:style w:type="numbering" w:customStyle="1" w:styleId="1ai123">
    <w:name w:val="1 / a / i123"/>
    <w:basedOn w:val="af7"/>
    <w:next w:val="1ai"/>
    <w:uiPriority w:val="99"/>
    <w:semiHidden/>
    <w:unhideWhenUsed/>
    <w:qFormat/>
    <w:rsid w:val="00953668"/>
  </w:style>
  <w:style w:type="numbering" w:customStyle="1" w:styleId="1023">
    <w:name w:val="Нет списка1023"/>
    <w:next w:val="af7"/>
    <w:uiPriority w:val="99"/>
    <w:semiHidden/>
    <w:unhideWhenUsed/>
    <w:qFormat/>
    <w:rsid w:val="00953668"/>
  </w:style>
  <w:style w:type="numbering" w:customStyle="1" w:styleId="13230">
    <w:name w:val="Нет списка1323"/>
    <w:next w:val="af7"/>
    <w:semiHidden/>
    <w:unhideWhenUsed/>
    <w:qFormat/>
    <w:rsid w:val="00953668"/>
  </w:style>
  <w:style w:type="numbering" w:customStyle="1" w:styleId="22230">
    <w:name w:val="Нет списка2223"/>
    <w:next w:val="af7"/>
    <w:uiPriority w:val="99"/>
    <w:semiHidden/>
    <w:unhideWhenUsed/>
    <w:qFormat/>
    <w:rsid w:val="00953668"/>
  </w:style>
  <w:style w:type="numbering" w:customStyle="1" w:styleId="3223">
    <w:name w:val="Нет списка3223"/>
    <w:next w:val="af7"/>
    <w:uiPriority w:val="99"/>
    <w:semiHidden/>
    <w:unhideWhenUsed/>
    <w:qFormat/>
    <w:rsid w:val="00953668"/>
  </w:style>
  <w:style w:type="numbering" w:customStyle="1" w:styleId="4223">
    <w:name w:val="Нет списка4223"/>
    <w:next w:val="af7"/>
    <w:uiPriority w:val="99"/>
    <w:semiHidden/>
    <w:unhideWhenUsed/>
    <w:qFormat/>
    <w:rsid w:val="00953668"/>
  </w:style>
  <w:style w:type="numbering" w:customStyle="1" w:styleId="5223">
    <w:name w:val="Нет списка5223"/>
    <w:next w:val="af7"/>
    <w:uiPriority w:val="99"/>
    <w:semiHidden/>
    <w:unhideWhenUsed/>
    <w:qFormat/>
    <w:rsid w:val="00953668"/>
  </w:style>
  <w:style w:type="numbering" w:customStyle="1" w:styleId="6223">
    <w:name w:val="Нет списка6223"/>
    <w:next w:val="af7"/>
    <w:uiPriority w:val="99"/>
    <w:semiHidden/>
    <w:unhideWhenUsed/>
    <w:qFormat/>
    <w:rsid w:val="00953668"/>
  </w:style>
  <w:style w:type="numbering" w:customStyle="1" w:styleId="7223">
    <w:name w:val="Нет списка7223"/>
    <w:next w:val="af7"/>
    <w:uiPriority w:val="99"/>
    <w:semiHidden/>
    <w:unhideWhenUsed/>
    <w:qFormat/>
    <w:rsid w:val="00953668"/>
  </w:style>
  <w:style w:type="numbering" w:customStyle="1" w:styleId="8223">
    <w:name w:val="Нет списка8223"/>
    <w:next w:val="af7"/>
    <w:semiHidden/>
    <w:unhideWhenUsed/>
    <w:qFormat/>
    <w:rsid w:val="00953668"/>
  </w:style>
  <w:style w:type="numbering" w:customStyle="1" w:styleId="1ai2223">
    <w:name w:val="1 / a / i2223"/>
    <w:basedOn w:val="af7"/>
    <w:next w:val="1ai"/>
    <w:qFormat/>
    <w:rsid w:val="00953668"/>
  </w:style>
  <w:style w:type="numbering" w:customStyle="1" w:styleId="1ai323">
    <w:name w:val="1 / a / i323"/>
    <w:basedOn w:val="af7"/>
    <w:next w:val="1ai"/>
    <w:unhideWhenUsed/>
    <w:qFormat/>
    <w:rsid w:val="00953668"/>
  </w:style>
  <w:style w:type="numbering" w:customStyle="1" w:styleId="1820">
    <w:name w:val="Нет списка182"/>
    <w:next w:val="af7"/>
    <w:uiPriority w:val="99"/>
    <w:semiHidden/>
    <w:unhideWhenUsed/>
    <w:qFormat/>
    <w:rsid w:val="00953668"/>
  </w:style>
  <w:style w:type="table" w:customStyle="1" w:styleId="534">
    <w:name w:val="Сетка таблицы53"/>
    <w:basedOn w:val="af6"/>
    <w:next w:val="affffff0"/>
    <w:rsid w:val="0095366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2">
    <w:name w:val="Сетка таблицы143"/>
    <w:basedOn w:val="af6"/>
    <w:next w:val="affffff0"/>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20">
    <w:name w:val="Нет списка192"/>
    <w:next w:val="af7"/>
    <w:uiPriority w:val="99"/>
    <w:semiHidden/>
    <w:unhideWhenUsed/>
    <w:qFormat/>
    <w:rsid w:val="00953668"/>
  </w:style>
  <w:style w:type="numbering" w:customStyle="1" w:styleId="2520">
    <w:name w:val="Нет списка252"/>
    <w:next w:val="af7"/>
    <w:uiPriority w:val="99"/>
    <w:semiHidden/>
    <w:unhideWhenUsed/>
    <w:qFormat/>
    <w:rsid w:val="00953668"/>
  </w:style>
  <w:style w:type="numbering" w:customStyle="1" w:styleId="1ai252">
    <w:name w:val="1 / a / i252"/>
    <w:basedOn w:val="af7"/>
    <w:next w:val="1ai"/>
    <w:qFormat/>
    <w:rsid w:val="00953668"/>
  </w:style>
  <w:style w:type="table" w:customStyle="1" w:styleId="1237">
    <w:name w:val="Светлая сетка123"/>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31">
    <w:name w:val="Средняя заливка 1123"/>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3">
    <w:name w:val="Средняя заливка 1 - Акцент 1123"/>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
    <w:name w:val="Светлая сетка1113"/>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30">
    <w:name w:val="Средняя заливка 11113"/>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3">
    <w:name w:val="Средняя заливка 1 - Акцент 11113"/>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32">
    <w:name w:val="Сетка таблицы233"/>
    <w:basedOn w:val="af6"/>
    <w:next w:val="affffff0"/>
    <w:uiPriority w:val="5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
    <w:name w:val="Нет списка352"/>
    <w:next w:val="af7"/>
    <w:uiPriority w:val="99"/>
    <w:semiHidden/>
    <w:unhideWhenUsed/>
    <w:qFormat/>
    <w:rsid w:val="00953668"/>
  </w:style>
  <w:style w:type="numbering" w:customStyle="1" w:styleId="4520">
    <w:name w:val="Нет списка452"/>
    <w:next w:val="af7"/>
    <w:uiPriority w:val="99"/>
    <w:semiHidden/>
    <w:unhideWhenUsed/>
    <w:qFormat/>
    <w:rsid w:val="00953668"/>
  </w:style>
  <w:style w:type="numbering" w:customStyle="1" w:styleId="552">
    <w:name w:val="Нет списка552"/>
    <w:next w:val="af7"/>
    <w:uiPriority w:val="99"/>
    <w:semiHidden/>
    <w:unhideWhenUsed/>
    <w:qFormat/>
    <w:rsid w:val="00953668"/>
  </w:style>
  <w:style w:type="numbering" w:customStyle="1" w:styleId="652">
    <w:name w:val="Нет списка652"/>
    <w:next w:val="af7"/>
    <w:uiPriority w:val="99"/>
    <w:semiHidden/>
    <w:unhideWhenUsed/>
    <w:qFormat/>
    <w:rsid w:val="00953668"/>
  </w:style>
  <w:style w:type="numbering" w:customStyle="1" w:styleId="752">
    <w:name w:val="Нет списка752"/>
    <w:next w:val="af7"/>
    <w:uiPriority w:val="99"/>
    <w:semiHidden/>
    <w:unhideWhenUsed/>
    <w:qFormat/>
    <w:rsid w:val="00953668"/>
  </w:style>
  <w:style w:type="numbering" w:customStyle="1" w:styleId="852">
    <w:name w:val="Нет списка852"/>
    <w:next w:val="af7"/>
    <w:semiHidden/>
    <w:unhideWhenUsed/>
    <w:qFormat/>
    <w:rsid w:val="00953668"/>
  </w:style>
  <w:style w:type="numbering" w:customStyle="1" w:styleId="1ai132">
    <w:name w:val="1 / a / i132"/>
    <w:basedOn w:val="af7"/>
    <w:next w:val="1ai"/>
    <w:uiPriority w:val="99"/>
    <w:semiHidden/>
    <w:unhideWhenUsed/>
    <w:qFormat/>
    <w:rsid w:val="00953668"/>
  </w:style>
  <w:style w:type="table" w:customStyle="1" w:styleId="21132">
    <w:name w:val="Сетка таблицы2113"/>
    <w:basedOn w:val="af6"/>
    <w:next w:val="affffff0"/>
    <w:uiPriority w:val="59"/>
    <w:rsid w:val="0095366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2">
    <w:name w:val="1 / a / i612"/>
    <w:basedOn w:val="af7"/>
    <w:next w:val="1ai"/>
    <w:uiPriority w:val="99"/>
    <w:semiHidden/>
    <w:unhideWhenUsed/>
    <w:qFormat/>
    <w:rsid w:val="00953668"/>
  </w:style>
  <w:style w:type="table" w:customStyle="1" w:styleId="1326">
    <w:name w:val="Светлая сетка132"/>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21">
    <w:name w:val="Средняя заливка 1132"/>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2">
    <w:name w:val="Средняя заливка 1 - Акцент 1132"/>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22">
    <w:name w:val="Светлая сетка1122"/>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20">
    <w:name w:val="Средняя заливка 11122"/>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2">
    <w:name w:val="Средняя заливка 1 - Акцент 11122"/>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24">
    <w:name w:val="Сетка таблицы512"/>
    <w:basedOn w:val="af6"/>
    <w:next w:val="affffff0"/>
    <w:rsid w:val="0095366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1">
    <w:name w:val="Сетка таблицы1412"/>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2">
    <w:name w:val="1 / a / i622"/>
    <w:basedOn w:val="af7"/>
    <w:next w:val="1ai"/>
    <w:uiPriority w:val="99"/>
    <w:unhideWhenUsed/>
    <w:qFormat/>
    <w:rsid w:val="00953668"/>
  </w:style>
  <w:style w:type="table" w:customStyle="1" w:styleId="23120">
    <w:name w:val="Сетка таблицы2312"/>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22">
    <w:name w:val="Светлая сетка1212"/>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20">
    <w:name w:val="Средняя заливка 11212"/>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2">
    <w:name w:val="Средняя заливка 1 - Акцент 11212"/>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21">
    <w:name w:val="Светлая сетка11112"/>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20">
    <w:name w:val="Средняя заливка 111112"/>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2">
    <w:name w:val="Средняя заливка 1 - Акцент 111112"/>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
    <w:name w:val="Сетка таблицы1112"/>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20">
    <w:name w:val="Сетка таблицы21112"/>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20">
    <w:name w:val="Нет списка1142"/>
    <w:next w:val="af7"/>
    <w:uiPriority w:val="99"/>
    <w:semiHidden/>
    <w:unhideWhenUsed/>
    <w:qFormat/>
    <w:rsid w:val="00953668"/>
  </w:style>
  <w:style w:type="numbering" w:customStyle="1" w:styleId="932">
    <w:name w:val="Нет списка932"/>
    <w:next w:val="af7"/>
    <w:uiPriority w:val="99"/>
    <w:semiHidden/>
    <w:unhideWhenUsed/>
    <w:qFormat/>
    <w:rsid w:val="00953668"/>
  </w:style>
  <w:style w:type="numbering" w:customStyle="1" w:styleId="12321">
    <w:name w:val="Нет списка1232"/>
    <w:next w:val="af7"/>
    <w:semiHidden/>
    <w:unhideWhenUsed/>
    <w:qFormat/>
    <w:rsid w:val="00953668"/>
  </w:style>
  <w:style w:type="numbering" w:customStyle="1" w:styleId="21320">
    <w:name w:val="Нет списка2132"/>
    <w:next w:val="af7"/>
    <w:uiPriority w:val="99"/>
    <w:semiHidden/>
    <w:unhideWhenUsed/>
    <w:qFormat/>
    <w:rsid w:val="00953668"/>
  </w:style>
  <w:style w:type="numbering" w:customStyle="1" w:styleId="3132">
    <w:name w:val="Нет списка3132"/>
    <w:next w:val="af7"/>
    <w:uiPriority w:val="99"/>
    <w:semiHidden/>
    <w:unhideWhenUsed/>
    <w:qFormat/>
    <w:rsid w:val="00953668"/>
  </w:style>
  <w:style w:type="numbering" w:customStyle="1" w:styleId="4132">
    <w:name w:val="Нет списка4132"/>
    <w:next w:val="af7"/>
    <w:uiPriority w:val="99"/>
    <w:semiHidden/>
    <w:unhideWhenUsed/>
    <w:qFormat/>
    <w:rsid w:val="00953668"/>
  </w:style>
  <w:style w:type="numbering" w:customStyle="1" w:styleId="5132">
    <w:name w:val="Нет списка5132"/>
    <w:next w:val="af7"/>
    <w:uiPriority w:val="99"/>
    <w:semiHidden/>
    <w:unhideWhenUsed/>
    <w:qFormat/>
    <w:rsid w:val="00953668"/>
  </w:style>
  <w:style w:type="numbering" w:customStyle="1" w:styleId="6132">
    <w:name w:val="Нет списка6132"/>
    <w:next w:val="af7"/>
    <w:uiPriority w:val="99"/>
    <w:semiHidden/>
    <w:unhideWhenUsed/>
    <w:qFormat/>
    <w:rsid w:val="00953668"/>
  </w:style>
  <w:style w:type="numbering" w:customStyle="1" w:styleId="7132">
    <w:name w:val="Нет списка7132"/>
    <w:next w:val="af7"/>
    <w:uiPriority w:val="99"/>
    <w:semiHidden/>
    <w:unhideWhenUsed/>
    <w:qFormat/>
    <w:rsid w:val="00953668"/>
  </w:style>
  <w:style w:type="numbering" w:customStyle="1" w:styleId="8132">
    <w:name w:val="Нет списка8132"/>
    <w:next w:val="af7"/>
    <w:semiHidden/>
    <w:unhideWhenUsed/>
    <w:qFormat/>
    <w:rsid w:val="00953668"/>
  </w:style>
  <w:style w:type="numbering" w:customStyle="1" w:styleId="1ai2132">
    <w:name w:val="1 / a / i2132"/>
    <w:basedOn w:val="af7"/>
    <w:next w:val="1ai"/>
    <w:qFormat/>
    <w:rsid w:val="00953668"/>
  </w:style>
  <w:style w:type="numbering" w:customStyle="1" w:styleId="1032">
    <w:name w:val="Нет списка1032"/>
    <w:next w:val="af7"/>
    <w:uiPriority w:val="99"/>
    <w:semiHidden/>
    <w:unhideWhenUsed/>
    <w:qFormat/>
    <w:rsid w:val="00953668"/>
  </w:style>
  <w:style w:type="numbering" w:customStyle="1" w:styleId="13320">
    <w:name w:val="Нет списка1332"/>
    <w:next w:val="af7"/>
    <w:semiHidden/>
    <w:unhideWhenUsed/>
    <w:qFormat/>
    <w:rsid w:val="00953668"/>
  </w:style>
  <w:style w:type="numbering" w:customStyle="1" w:styleId="22320">
    <w:name w:val="Нет списка2232"/>
    <w:next w:val="af7"/>
    <w:uiPriority w:val="99"/>
    <w:semiHidden/>
    <w:unhideWhenUsed/>
    <w:qFormat/>
    <w:rsid w:val="00953668"/>
  </w:style>
  <w:style w:type="numbering" w:customStyle="1" w:styleId="3232">
    <w:name w:val="Нет списка3232"/>
    <w:next w:val="af7"/>
    <w:uiPriority w:val="99"/>
    <w:semiHidden/>
    <w:unhideWhenUsed/>
    <w:qFormat/>
    <w:rsid w:val="00953668"/>
  </w:style>
  <w:style w:type="numbering" w:customStyle="1" w:styleId="4232">
    <w:name w:val="Нет списка4232"/>
    <w:next w:val="af7"/>
    <w:uiPriority w:val="99"/>
    <w:semiHidden/>
    <w:unhideWhenUsed/>
    <w:qFormat/>
    <w:rsid w:val="00953668"/>
  </w:style>
  <w:style w:type="numbering" w:customStyle="1" w:styleId="5232">
    <w:name w:val="Нет списка5232"/>
    <w:next w:val="af7"/>
    <w:uiPriority w:val="99"/>
    <w:semiHidden/>
    <w:unhideWhenUsed/>
    <w:qFormat/>
    <w:rsid w:val="00953668"/>
  </w:style>
  <w:style w:type="numbering" w:customStyle="1" w:styleId="6232">
    <w:name w:val="Нет списка6232"/>
    <w:next w:val="af7"/>
    <w:uiPriority w:val="99"/>
    <w:semiHidden/>
    <w:unhideWhenUsed/>
    <w:qFormat/>
    <w:rsid w:val="00953668"/>
  </w:style>
  <w:style w:type="numbering" w:customStyle="1" w:styleId="7232">
    <w:name w:val="Нет списка7232"/>
    <w:next w:val="af7"/>
    <w:uiPriority w:val="99"/>
    <w:semiHidden/>
    <w:unhideWhenUsed/>
    <w:qFormat/>
    <w:rsid w:val="00953668"/>
  </w:style>
  <w:style w:type="numbering" w:customStyle="1" w:styleId="8232">
    <w:name w:val="Нет списка8232"/>
    <w:next w:val="af7"/>
    <w:semiHidden/>
    <w:unhideWhenUsed/>
    <w:qFormat/>
    <w:rsid w:val="00953668"/>
  </w:style>
  <w:style w:type="numbering" w:customStyle="1" w:styleId="1ai2232">
    <w:name w:val="1 / a / i2232"/>
    <w:basedOn w:val="af7"/>
    <w:next w:val="1ai"/>
    <w:qFormat/>
    <w:rsid w:val="00953668"/>
  </w:style>
  <w:style w:type="numbering" w:customStyle="1" w:styleId="1ai332">
    <w:name w:val="1 / a / i332"/>
    <w:basedOn w:val="af7"/>
    <w:next w:val="1ai"/>
    <w:uiPriority w:val="99"/>
    <w:semiHidden/>
    <w:unhideWhenUsed/>
    <w:qFormat/>
    <w:rsid w:val="00953668"/>
  </w:style>
  <w:style w:type="table" w:customStyle="1" w:styleId="22121">
    <w:name w:val="Сетка таблицы2212"/>
    <w:basedOn w:val="af6"/>
    <w:next w:val="affffff0"/>
    <w:uiPriority w:val="59"/>
    <w:rsid w:val="0095366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22">
    <w:name w:val="Нет списка1412"/>
    <w:next w:val="af7"/>
    <w:uiPriority w:val="99"/>
    <w:semiHidden/>
    <w:qFormat/>
    <w:rsid w:val="00953668"/>
  </w:style>
  <w:style w:type="numbering" w:customStyle="1" w:styleId="15120">
    <w:name w:val="Нет списка1512"/>
    <w:next w:val="af7"/>
    <w:uiPriority w:val="99"/>
    <w:semiHidden/>
    <w:unhideWhenUsed/>
    <w:qFormat/>
    <w:rsid w:val="00953668"/>
  </w:style>
  <w:style w:type="numbering" w:customStyle="1" w:styleId="112121">
    <w:name w:val="Нет списка11212"/>
    <w:next w:val="af7"/>
    <w:semiHidden/>
    <w:unhideWhenUsed/>
    <w:qFormat/>
    <w:rsid w:val="00953668"/>
  </w:style>
  <w:style w:type="numbering" w:customStyle="1" w:styleId="23121">
    <w:name w:val="Нет списка2312"/>
    <w:next w:val="af7"/>
    <w:uiPriority w:val="99"/>
    <w:semiHidden/>
    <w:unhideWhenUsed/>
    <w:qFormat/>
    <w:rsid w:val="00953668"/>
  </w:style>
  <w:style w:type="numbering" w:customStyle="1" w:styleId="3312">
    <w:name w:val="Нет списка3312"/>
    <w:next w:val="af7"/>
    <w:uiPriority w:val="99"/>
    <w:semiHidden/>
    <w:unhideWhenUsed/>
    <w:qFormat/>
    <w:rsid w:val="00953668"/>
  </w:style>
  <w:style w:type="numbering" w:customStyle="1" w:styleId="4312">
    <w:name w:val="Нет списка4312"/>
    <w:next w:val="af7"/>
    <w:uiPriority w:val="99"/>
    <w:semiHidden/>
    <w:unhideWhenUsed/>
    <w:qFormat/>
    <w:rsid w:val="00953668"/>
  </w:style>
  <w:style w:type="numbering" w:customStyle="1" w:styleId="5312">
    <w:name w:val="Нет списка5312"/>
    <w:next w:val="af7"/>
    <w:uiPriority w:val="99"/>
    <w:semiHidden/>
    <w:unhideWhenUsed/>
    <w:qFormat/>
    <w:rsid w:val="00953668"/>
  </w:style>
  <w:style w:type="numbering" w:customStyle="1" w:styleId="6312">
    <w:name w:val="Нет списка6312"/>
    <w:next w:val="af7"/>
    <w:uiPriority w:val="99"/>
    <w:semiHidden/>
    <w:unhideWhenUsed/>
    <w:qFormat/>
    <w:rsid w:val="00953668"/>
  </w:style>
  <w:style w:type="numbering" w:customStyle="1" w:styleId="7312">
    <w:name w:val="Нет списка7312"/>
    <w:next w:val="af7"/>
    <w:uiPriority w:val="99"/>
    <w:semiHidden/>
    <w:unhideWhenUsed/>
    <w:qFormat/>
    <w:rsid w:val="00953668"/>
  </w:style>
  <w:style w:type="numbering" w:customStyle="1" w:styleId="8312">
    <w:name w:val="Нет списка8312"/>
    <w:next w:val="af7"/>
    <w:semiHidden/>
    <w:unhideWhenUsed/>
    <w:qFormat/>
    <w:rsid w:val="00953668"/>
  </w:style>
  <w:style w:type="numbering" w:customStyle="1" w:styleId="1ai2312">
    <w:name w:val="1 / a / i2312"/>
    <w:basedOn w:val="af7"/>
    <w:next w:val="1ai"/>
    <w:qFormat/>
    <w:rsid w:val="00953668"/>
  </w:style>
  <w:style w:type="numbering" w:customStyle="1" w:styleId="1ai412">
    <w:name w:val="1 / a / i412"/>
    <w:basedOn w:val="af7"/>
    <w:next w:val="1ai"/>
    <w:uiPriority w:val="99"/>
    <w:unhideWhenUsed/>
    <w:qFormat/>
    <w:rsid w:val="00953668"/>
  </w:style>
  <w:style w:type="numbering" w:customStyle="1" w:styleId="91120">
    <w:name w:val="Нет списка9112"/>
    <w:next w:val="af7"/>
    <w:uiPriority w:val="99"/>
    <w:semiHidden/>
    <w:unhideWhenUsed/>
    <w:qFormat/>
    <w:rsid w:val="00953668"/>
  </w:style>
  <w:style w:type="numbering" w:customStyle="1" w:styleId="121120">
    <w:name w:val="Нет списка12112"/>
    <w:next w:val="af7"/>
    <w:semiHidden/>
    <w:unhideWhenUsed/>
    <w:qFormat/>
    <w:rsid w:val="00953668"/>
  </w:style>
  <w:style w:type="numbering" w:customStyle="1" w:styleId="211121">
    <w:name w:val="Нет списка21112"/>
    <w:next w:val="af7"/>
    <w:uiPriority w:val="99"/>
    <w:semiHidden/>
    <w:unhideWhenUsed/>
    <w:qFormat/>
    <w:rsid w:val="00953668"/>
  </w:style>
  <w:style w:type="numbering" w:customStyle="1" w:styleId="31112">
    <w:name w:val="Нет списка31112"/>
    <w:next w:val="af7"/>
    <w:uiPriority w:val="99"/>
    <w:semiHidden/>
    <w:unhideWhenUsed/>
    <w:qFormat/>
    <w:rsid w:val="00953668"/>
  </w:style>
  <w:style w:type="numbering" w:customStyle="1" w:styleId="411120">
    <w:name w:val="Нет списка41112"/>
    <w:next w:val="af7"/>
    <w:uiPriority w:val="99"/>
    <w:semiHidden/>
    <w:unhideWhenUsed/>
    <w:qFormat/>
    <w:rsid w:val="00953668"/>
  </w:style>
  <w:style w:type="numbering" w:customStyle="1" w:styleId="51112">
    <w:name w:val="Нет списка51112"/>
    <w:next w:val="af7"/>
    <w:uiPriority w:val="99"/>
    <w:semiHidden/>
    <w:unhideWhenUsed/>
    <w:qFormat/>
    <w:rsid w:val="00953668"/>
  </w:style>
  <w:style w:type="numbering" w:customStyle="1" w:styleId="61112">
    <w:name w:val="Нет списка61112"/>
    <w:next w:val="af7"/>
    <w:uiPriority w:val="99"/>
    <w:semiHidden/>
    <w:unhideWhenUsed/>
    <w:qFormat/>
    <w:rsid w:val="00953668"/>
  </w:style>
  <w:style w:type="numbering" w:customStyle="1" w:styleId="71112">
    <w:name w:val="Нет списка71112"/>
    <w:next w:val="af7"/>
    <w:uiPriority w:val="99"/>
    <w:semiHidden/>
    <w:unhideWhenUsed/>
    <w:qFormat/>
    <w:rsid w:val="00953668"/>
  </w:style>
  <w:style w:type="numbering" w:customStyle="1" w:styleId="81112">
    <w:name w:val="Нет списка81112"/>
    <w:next w:val="af7"/>
    <w:semiHidden/>
    <w:unhideWhenUsed/>
    <w:qFormat/>
    <w:rsid w:val="00953668"/>
  </w:style>
  <w:style w:type="numbering" w:customStyle="1" w:styleId="1ai21112">
    <w:name w:val="1 / a / i21112"/>
    <w:basedOn w:val="af7"/>
    <w:next w:val="1ai"/>
    <w:qFormat/>
    <w:rsid w:val="00953668"/>
  </w:style>
  <w:style w:type="numbering" w:customStyle="1" w:styleId="1ai1112">
    <w:name w:val="1 / a / i1112"/>
    <w:basedOn w:val="af7"/>
    <w:next w:val="1ai"/>
    <w:uiPriority w:val="99"/>
    <w:semiHidden/>
    <w:unhideWhenUsed/>
    <w:qFormat/>
    <w:rsid w:val="00953668"/>
  </w:style>
  <w:style w:type="numbering" w:customStyle="1" w:styleId="10112">
    <w:name w:val="Нет списка10112"/>
    <w:next w:val="af7"/>
    <w:uiPriority w:val="99"/>
    <w:semiHidden/>
    <w:unhideWhenUsed/>
    <w:qFormat/>
    <w:rsid w:val="00953668"/>
  </w:style>
  <w:style w:type="numbering" w:customStyle="1" w:styleId="131120">
    <w:name w:val="Нет списка13112"/>
    <w:next w:val="af7"/>
    <w:semiHidden/>
    <w:unhideWhenUsed/>
    <w:qFormat/>
    <w:rsid w:val="00953668"/>
  </w:style>
  <w:style w:type="numbering" w:customStyle="1" w:styleId="221120">
    <w:name w:val="Нет списка22112"/>
    <w:next w:val="af7"/>
    <w:uiPriority w:val="99"/>
    <w:semiHidden/>
    <w:unhideWhenUsed/>
    <w:qFormat/>
    <w:rsid w:val="00953668"/>
  </w:style>
  <w:style w:type="numbering" w:customStyle="1" w:styleId="32112">
    <w:name w:val="Нет списка32112"/>
    <w:next w:val="af7"/>
    <w:uiPriority w:val="99"/>
    <w:semiHidden/>
    <w:unhideWhenUsed/>
    <w:qFormat/>
    <w:rsid w:val="00953668"/>
  </w:style>
  <w:style w:type="numbering" w:customStyle="1" w:styleId="42112">
    <w:name w:val="Нет списка42112"/>
    <w:next w:val="af7"/>
    <w:uiPriority w:val="99"/>
    <w:semiHidden/>
    <w:unhideWhenUsed/>
    <w:qFormat/>
    <w:rsid w:val="00953668"/>
  </w:style>
  <w:style w:type="numbering" w:customStyle="1" w:styleId="52112">
    <w:name w:val="Нет списка52112"/>
    <w:next w:val="af7"/>
    <w:uiPriority w:val="99"/>
    <w:semiHidden/>
    <w:unhideWhenUsed/>
    <w:qFormat/>
    <w:rsid w:val="00953668"/>
  </w:style>
  <w:style w:type="numbering" w:customStyle="1" w:styleId="62112">
    <w:name w:val="Нет списка62112"/>
    <w:next w:val="af7"/>
    <w:uiPriority w:val="99"/>
    <w:semiHidden/>
    <w:unhideWhenUsed/>
    <w:qFormat/>
    <w:rsid w:val="00953668"/>
  </w:style>
  <w:style w:type="numbering" w:customStyle="1" w:styleId="72112">
    <w:name w:val="Нет списка72112"/>
    <w:next w:val="af7"/>
    <w:uiPriority w:val="99"/>
    <w:semiHidden/>
    <w:unhideWhenUsed/>
    <w:qFormat/>
    <w:rsid w:val="00953668"/>
  </w:style>
  <w:style w:type="numbering" w:customStyle="1" w:styleId="82112">
    <w:name w:val="Нет списка82112"/>
    <w:next w:val="af7"/>
    <w:semiHidden/>
    <w:unhideWhenUsed/>
    <w:qFormat/>
    <w:rsid w:val="00953668"/>
  </w:style>
  <w:style w:type="numbering" w:customStyle="1" w:styleId="1ai22112">
    <w:name w:val="1 / a / i22112"/>
    <w:basedOn w:val="af7"/>
    <w:next w:val="1ai"/>
    <w:qFormat/>
    <w:rsid w:val="00953668"/>
  </w:style>
  <w:style w:type="numbering" w:customStyle="1" w:styleId="1ai3112">
    <w:name w:val="1 / a / i3112"/>
    <w:basedOn w:val="af7"/>
    <w:next w:val="1ai"/>
    <w:uiPriority w:val="99"/>
    <w:semiHidden/>
    <w:unhideWhenUsed/>
    <w:qFormat/>
    <w:rsid w:val="00953668"/>
  </w:style>
  <w:style w:type="numbering" w:customStyle="1" w:styleId="16120">
    <w:name w:val="Нет списка1612"/>
    <w:next w:val="af7"/>
    <w:uiPriority w:val="99"/>
    <w:semiHidden/>
    <w:qFormat/>
    <w:rsid w:val="00953668"/>
  </w:style>
  <w:style w:type="numbering" w:customStyle="1" w:styleId="17120">
    <w:name w:val="Нет списка1712"/>
    <w:next w:val="af7"/>
    <w:uiPriority w:val="99"/>
    <w:semiHidden/>
    <w:unhideWhenUsed/>
    <w:qFormat/>
    <w:rsid w:val="00953668"/>
  </w:style>
  <w:style w:type="numbering" w:customStyle="1" w:styleId="113120">
    <w:name w:val="Нет списка11312"/>
    <w:next w:val="af7"/>
    <w:semiHidden/>
    <w:unhideWhenUsed/>
    <w:qFormat/>
    <w:rsid w:val="00953668"/>
  </w:style>
  <w:style w:type="numbering" w:customStyle="1" w:styleId="24120">
    <w:name w:val="Нет списка2412"/>
    <w:next w:val="af7"/>
    <w:uiPriority w:val="99"/>
    <w:semiHidden/>
    <w:unhideWhenUsed/>
    <w:qFormat/>
    <w:rsid w:val="00953668"/>
  </w:style>
  <w:style w:type="numbering" w:customStyle="1" w:styleId="3412">
    <w:name w:val="Нет списка3412"/>
    <w:next w:val="af7"/>
    <w:uiPriority w:val="99"/>
    <w:semiHidden/>
    <w:unhideWhenUsed/>
    <w:qFormat/>
    <w:rsid w:val="00953668"/>
  </w:style>
  <w:style w:type="numbering" w:customStyle="1" w:styleId="4412">
    <w:name w:val="Нет списка4412"/>
    <w:next w:val="af7"/>
    <w:uiPriority w:val="99"/>
    <w:semiHidden/>
    <w:unhideWhenUsed/>
    <w:qFormat/>
    <w:rsid w:val="00953668"/>
  </w:style>
  <w:style w:type="numbering" w:customStyle="1" w:styleId="5412">
    <w:name w:val="Нет списка5412"/>
    <w:next w:val="af7"/>
    <w:uiPriority w:val="99"/>
    <w:semiHidden/>
    <w:unhideWhenUsed/>
    <w:qFormat/>
    <w:rsid w:val="00953668"/>
  </w:style>
  <w:style w:type="numbering" w:customStyle="1" w:styleId="6412">
    <w:name w:val="Нет списка6412"/>
    <w:next w:val="af7"/>
    <w:uiPriority w:val="99"/>
    <w:semiHidden/>
    <w:unhideWhenUsed/>
    <w:qFormat/>
    <w:rsid w:val="00953668"/>
  </w:style>
  <w:style w:type="numbering" w:customStyle="1" w:styleId="7412">
    <w:name w:val="Нет списка7412"/>
    <w:next w:val="af7"/>
    <w:uiPriority w:val="99"/>
    <w:semiHidden/>
    <w:unhideWhenUsed/>
    <w:qFormat/>
    <w:rsid w:val="00953668"/>
  </w:style>
  <w:style w:type="numbering" w:customStyle="1" w:styleId="8412">
    <w:name w:val="Нет списка8412"/>
    <w:next w:val="af7"/>
    <w:semiHidden/>
    <w:unhideWhenUsed/>
    <w:qFormat/>
    <w:rsid w:val="00953668"/>
  </w:style>
  <w:style w:type="numbering" w:customStyle="1" w:styleId="1ai2412">
    <w:name w:val="1 / a / i2412"/>
    <w:basedOn w:val="af7"/>
    <w:next w:val="1ai"/>
    <w:qFormat/>
    <w:rsid w:val="00953668"/>
  </w:style>
  <w:style w:type="numbering" w:customStyle="1" w:styleId="1ai512">
    <w:name w:val="1 / a / i512"/>
    <w:basedOn w:val="af7"/>
    <w:next w:val="1ai"/>
    <w:uiPriority w:val="99"/>
    <w:unhideWhenUsed/>
    <w:qFormat/>
    <w:rsid w:val="00953668"/>
  </w:style>
  <w:style w:type="numbering" w:customStyle="1" w:styleId="9212">
    <w:name w:val="Нет списка9212"/>
    <w:next w:val="af7"/>
    <w:uiPriority w:val="99"/>
    <w:semiHidden/>
    <w:unhideWhenUsed/>
    <w:qFormat/>
    <w:rsid w:val="00953668"/>
  </w:style>
  <w:style w:type="numbering" w:customStyle="1" w:styleId="12212">
    <w:name w:val="Нет списка12212"/>
    <w:next w:val="af7"/>
    <w:semiHidden/>
    <w:unhideWhenUsed/>
    <w:qFormat/>
    <w:rsid w:val="00953668"/>
  </w:style>
  <w:style w:type="numbering" w:customStyle="1" w:styleId="212120">
    <w:name w:val="Нет списка21212"/>
    <w:next w:val="af7"/>
    <w:uiPriority w:val="99"/>
    <w:semiHidden/>
    <w:unhideWhenUsed/>
    <w:qFormat/>
    <w:rsid w:val="00953668"/>
  </w:style>
  <w:style w:type="numbering" w:customStyle="1" w:styleId="31212">
    <w:name w:val="Нет списка31212"/>
    <w:next w:val="af7"/>
    <w:uiPriority w:val="99"/>
    <w:semiHidden/>
    <w:unhideWhenUsed/>
    <w:qFormat/>
    <w:rsid w:val="00953668"/>
  </w:style>
  <w:style w:type="numbering" w:customStyle="1" w:styleId="41212">
    <w:name w:val="Нет списка41212"/>
    <w:next w:val="af7"/>
    <w:uiPriority w:val="99"/>
    <w:semiHidden/>
    <w:unhideWhenUsed/>
    <w:qFormat/>
    <w:rsid w:val="00953668"/>
  </w:style>
  <w:style w:type="numbering" w:customStyle="1" w:styleId="51212">
    <w:name w:val="Нет списка51212"/>
    <w:next w:val="af7"/>
    <w:uiPriority w:val="99"/>
    <w:semiHidden/>
    <w:unhideWhenUsed/>
    <w:qFormat/>
    <w:rsid w:val="00953668"/>
  </w:style>
  <w:style w:type="numbering" w:customStyle="1" w:styleId="61212">
    <w:name w:val="Нет списка61212"/>
    <w:next w:val="af7"/>
    <w:uiPriority w:val="99"/>
    <w:semiHidden/>
    <w:unhideWhenUsed/>
    <w:qFormat/>
    <w:rsid w:val="00953668"/>
  </w:style>
  <w:style w:type="numbering" w:customStyle="1" w:styleId="71212">
    <w:name w:val="Нет списка71212"/>
    <w:next w:val="af7"/>
    <w:uiPriority w:val="99"/>
    <w:semiHidden/>
    <w:unhideWhenUsed/>
    <w:qFormat/>
    <w:rsid w:val="00953668"/>
  </w:style>
  <w:style w:type="numbering" w:customStyle="1" w:styleId="81212">
    <w:name w:val="Нет списка81212"/>
    <w:next w:val="af7"/>
    <w:semiHidden/>
    <w:unhideWhenUsed/>
    <w:qFormat/>
    <w:rsid w:val="00953668"/>
  </w:style>
  <w:style w:type="numbering" w:customStyle="1" w:styleId="1ai21212">
    <w:name w:val="1 / a / i21212"/>
    <w:basedOn w:val="af7"/>
    <w:next w:val="1ai"/>
    <w:qFormat/>
    <w:rsid w:val="00953668"/>
  </w:style>
  <w:style w:type="numbering" w:customStyle="1" w:styleId="1ai1212">
    <w:name w:val="1 / a / i1212"/>
    <w:basedOn w:val="af7"/>
    <w:next w:val="1ai"/>
    <w:uiPriority w:val="99"/>
    <w:semiHidden/>
    <w:unhideWhenUsed/>
    <w:qFormat/>
    <w:rsid w:val="00953668"/>
  </w:style>
  <w:style w:type="numbering" w:customStyle="1" w:styleId="10212">
    <w:name w:val="Нет списка10212"/>
    <w:next w:val="af7"/>
    <w:uiPriority w:val="99"/>
    <w:semiHidden/>
    <w:unhideWhenUsed/>
    <w:qFormat/>
    <w:rsid w:val="00953668"/>
  </w:style>
  <w:style w:type="numbering" w:customStyle="1" w:styleId="13212">
    <w:name w:val="Нет списка13212"/>
    <w:next w:val="af7"/>
    <w:semiHidden/>
    <w:unhideWhenUsed/>
    <w:qFormat/>
    <w:rsid w:val="00953668"/>
  </w:style>
  <w:style w:type="numbering" w:customStyle="1" w:styleId="22212">
    <w:name w:val="Нет списка22212"/>
    <w:next w:val="af7"/>
    <w:uiPriority w:val="99"/>
    <w:semiHidden/>
    <w:unhideWhenUsed/>
    <w:qFormat/>
    <w:rsid w:val="00953668"/>
  </w:style>
  <w:style w:type="numbering" w:customStyle="1" w:styleId="32212">
    <w:name w:val="Нет списка32212"/>
    <w:next w:val="af7"/>
    <w:uiPriority w:val="99"/>
    <w:semiHidden/>
    <w:unhideWhenUsed/>
    <w:qFormat/>
    <w:rsid w:val="00953668"/>
  </w:style>
  <w:style w:type="numbering" w:customStyle="1" w:styleId="42212">
    <w:name w:val="Нет списка42212"/>
    <w:next w:val="af7"/>
    <w:uiPriority w:val="99"/>
    <w:semiHidden/>
    <w:unhideWhenUsed/>
    <w:qFormat/>
    <w:rsid w:val="00953668"/>
  </w:style>
  <w:style w:type="numbering" w:customStyle="1" w:styleId="52212">
    <w:name w:val="Нет списка52212"/>
    <w:next w:val="af7"/>
    <w:uiPriority w:val="99"/>
    <w:semiHidden/>
    <w:unhideWhenUsed/>
    <w:qFormat/>
    <w:rsid w:val="00953668"/>
  </w:style>
  <w:style w:type="numbering" w:customStyle="1" w:styleId="62212">
    <w:name w:val="Нет списка62212"/>
    <w:next w:val="af7"/>
    <w:uiPriority w:val="99"/>
    <w:semiHidden/>
    <w:unhideWhenUsed/>
    <w:qFormat/>
    <w:rsid w:val="00953668"/>
  </w:style>
  <w:style w:type="numbering" w:customStyle="1" w:styleId="72212">
    <w:name w:val="Нет списка72212"/>
    <w:next w:val="af7"/>
    <w:uiPriority w:val="99"/>
    <w:semiHidden/>
    <w:unhideWhenUsed/>
    <w:qFormat/>
    <w:rsid w:val="00953668"/>
  </w:style>
  <w:style w:type="numbering" w:customStyle="1" w:styleId="82212">
    <w:name w:val="Нет списка82212"/>
    <w:next w:val="af7"/>
    <w:semiHidden/>
    <w:unhideWhenUsed/>
    <w:qFormat/>
    <w:rsid w:val="00953668"/>
  </w:style>
  <w:style w:type="numbering" w:customStyle="1" w:styleId="1ai22212">
    <w:name w:val="1 / a / i22212"/>
    <w:basedOn w:val="af7"/>
    <w:next w:val="1ai"/>
    <w:qFormat/>
    <w:rsid w:val="00953668"/>
  </w:style>
  <w:style w:type="numbering" w:customStyle="1" w:styleId="1ai3212">
    <w:name w:val="1 / a / i3212"/>
    <w:basedOn w:val="af7"/>
    <w:next w:val="1ai"/>
    <w:uiPriority w:val="99"/>
    <w:semiHidden/>
    <w:unhideWhenUsed/>
    <w:qFormat/>
    <w:rsid w:val="00953668"/>
  </w:style>
  <w:style w:type="numbering" w:customStyle="1" w:styleId="1111121">
    <w:name w:val="Нет списка111112"/>
    <w:next w:val="af7"/>
    <w:semiHidden/>
    <w:unhideWhenUsed/>
    <w:qFormat/>
    <w:rsid w:val="00953668"/>
  </w:style>
  <w:style w:type="table" w:customStyle="1" w:styleId="1-22">
    <w:name w:val="Средняя сетка 1 - Акцент 22"/>
    <w:basedOn w:val="af6"/>
    <w:next w:val="1-2"/>
    <w:uiPriority w:val="99"/>
    <w:rsid w:val="0095366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23">
    <w:name w:val="Светлая заливка - Акцент 32"/>
    <w:basedOn w:val="af6"/>
    <w:next w:val="-35"/>
    <w:uiPriority w:val="99"/>
    <w:rsid w:val="0095366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24">
    <w:name w:val="Светлый список - Акцент 32"/>
    <w:basedOn w:val="af6"/>
    <w:next w:val="-36"/>
    <w:uiPriority w:val="99"/>
    <w:rsid w:val="0095366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2">
    <w:name w:val="Средняя заливка 1 - Акцент 32"/>
    <w:basedOn w:val="af6"/>
    <w:next w:val="1-3"/>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2">
    <w:name w:val="Средняя заливка 2 - Акцент 32"/>
    <w:basedOn w:val="af6"/>
    <w:next w:val="2-3"/>
    <w:uiPriority w:val="99"/>
    <w:rsid w:val="0095366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20">
    <w:name w:val="Средняя сетка 1 - Акцент 32"/>
    <w:basedOn w:val="af6"/>
    <w:next w:val="1-30"/>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2">
    <w:name w:val="Средняя сетка 3 - Акцент 32"/>
    <w:basedOn w:val="af6"/>
    <w:next w:val="3-3"/>
    <w:uiPriority w:val="99"/>
    <w:rsid w:val="0095366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5">
    <w:name w:val="Цветная заливка - Акцент 32"/>
    <w:basedOn w:val="af6"/>
    <w:next w:val="-37"/>
    <w:uiPriority w:val="99"/>
    <w:rsid w:val="0095366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26">
    <w:name w:val="Цветная сетка - Акцент 32"/>
    <w:basedOn w:val="af6"/>
    <w:next w:val="-38"/>
    <w:uiPriority w:val="99"/>
    <w:rsid w:val="0095366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2">
    <w:name w:val="Средняя сетка 3 - Акцент 62"/>
    <w:basedOn w:val="af6"/>
    <w:next w:val="3-6"/>
    <w:uiPriority w:val="69"/>
    <w:rsid w:val="0095366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22">
    <w:name w:val="Цветная сетка - Акцент 62"/>
    <w:basedOn w:val="af6"/>
    <w:next w:val="-62"/>
    <w:uiPriority w:val="73"/>
    <w:rsid w:val="0095366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20">
    <w:name w:val="Светлая заливка - Акцент 212"/>
    <w:rsid w:val="0095366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22">
    <w:name w:val="Сетка таблицы242"/>
    <w:uiPriority w:val="99"/>
    <w:rsid w:val="009536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1">
    <w:name w:val="Сетка таблицы2122"/>
    <w:uiPriority w:val="99"/>
    <w:rsid w:val="0095366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6">
    <w:name w:val="Сетка таблицы82"/>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
    <w:name w:val="Сетка таблицы92"/>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8">
    <w:name w:val="Нет списка29"/>
    <w:next w:val="af7"/>
    <w:uiPriority w:val="99"/>
    <w:semiHidden/>
    <w:unhideWhenUsed/>
    <w:qFormat/>
    <w:rsid w:val="00953668"/>
  </w:style>
  <w:style w:type="numbering" w:customStyle="1" w:styleId="2102">
    <w:name w:val="Нет списка210"/>
    <w:next w:val="af7"/>
    <w:uiPriority w:val="99"/>
    <w:semiHidden/>
    <w:unhideWhenUsed/>
    <w:qFormat/>
    <w:rsid w:val="00953668"/>
  </w:style>
  <w:style w:type="numbering" w:customStyle="1" w:styleId="1ai28">
    <w:name w:val="1 / a / i28"/>
    <w:basedOn w:val="af7"/>
    <w:next w:val="1ai"/>
    <w:qFormat/>
    <w:rsid w:val="00953668"/>
    <w:pPr>
      <w:numPr>
        <w:numId w:val="105"/>
      </w:numPr>
    </w:pPr>
  </w:style>
  <w:style w:type="table" w:customStyle="1" w:styleId="16b">
    <w:name w:val="Светлая сетка16"/>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63">
    <w:name w:val="Средняя заливка 116"/>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6">
    <w:name w:val="Средняя заливка 1 - Акцент 116"/>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30">
    <w:name w:val="Веб-таблица 13"/>
    <w:basedOn w:val="af6"/>
    <w:next w:val="-18"/>
    <w:semiHidden/>
    <w:rsid w:val="0095366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2">
    <w:name w:val="Веб-таблица 23"/>
    <w:basedOn w:val="af6"/>
    <w:next w:val="-2a"/>
    <w:semiHidden/>
    <w:rsid w:val="0095366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
    <w:name w:val="Изящная таблица 13"/>
    <w:basedOn w:val="af6"/>
    <w:next w:val="1ffd"/>
    <w:semiHidden/>
    <w:rsid w:val="0095366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2">
    <w:name w:val="Изящная таблица 23"/>
    <w:basedOn w:val="af6"/>
    <w:next w:val="2ffffffa"/>
    <w:semiHidden/>
    <w:rsid w:val="0095366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0">
    <w:name w:val="Классическая таблица 13"/>
    <w:basedOn w:val="af6"/>
    <w:next w:val="1fff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3">
    <w:name w:val="Классическая таблица 23"/>
    <w:basedOn w:val="af6"/>
    <w:next w:val="2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a">
    <w:name w:val="Классическая таблица 33"/>
    <w:basedOn w:val="af6"/>
    <w:next w:val="3fffe"/>
    <w:semiHidden/>
    <w:rsid w:val="0095366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3f1">
    <w:name w:val="Объемная таблица 13"/>
    <w:basedOn w:val="af6"/>
    <w:next w:val="1fffffffff8"/>
    <w:semiHidden/>
    <w:rsid w:val="0095366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f4">
    <w:name w:val="Объемная таблица 23"/>
    <w:basedOn w:val="af6"/>
    <w:next w:val="2ffffff9"/>
    <w:semiHidden/>
    <w:rsid w:val="0095366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Простая таблица 13"/>
    <w:basedOn w:val="af6"/>
    <w:next w:val="1fff8"/>
    <w:semiHidden/>
    <w:rsid w:val="0095366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f5">
    <w:name w:val="Простая таблица 23"/>
    <w:basedOn w:val="af6"/>
    <w:next w:val="2ffffff4"/>
    <w:semiHidden/>
    <w:rsid w:val="0095366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Простая таблица 33"/>
    <w:basedOn w:val="af6"/>
    <w:next w:val="3fffd"/>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f3">
    <w:name w:val="Сетка таблицы 13"/>
    <w:basedOn w:val="af6"/>
    <w:next w:val="1fffffffff7"/>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f6">
    <w:name w:val="Сетка таблицы 23"/>
    <w:basedOn w:val="af6"/>
    <w:next w:val="2ffffff8"/>
    <w:semiHidden/>
    <w:rsid w:val="0095366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c">
    <w:name w:val="Сетка таблицы 33"/>
    <w:basedOn w:val="af6"/>
    <w:next w:val="3ffff1"/>
    <w:semiHidden/>
    <w:rsid w:val="0095366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5">
    <w:name w:val="Сетка таблицы 43"/>
    <w:basedOn w:val="af6"/>
    <w:next w:val="4ffb"/>
    <w:semiHidden/>
    <w:rsid w:val="0095366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5">
    <w:name w:val="Сетка таблицы 53"/>
    <w:basedOn w:val="af6"/>
    <w:next w:val="5ff"/>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4">
    <w:name w:val="Сетка таблицы 63"/>
    <w:basedOn w:val="af6"/>
    <w:next w:val="6f6"/>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4">
    <w:name w:val="Сетка таблицы 73"/>
    <w:basedOn w:val="af6"/>
    <w:next w:val="7f3"/>
    <w:semiHidden/>
    <w:rsid w:val="0095366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
    <w:name w:val="Сетка таблицы 83"/>
    <w:basedOn w:val="af6"/>
    <w:next w:val="8f4"/>
    <w:semiHidden/>
    <w:rsid w:val="0095366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f7">
    <w:name w:val="Столбцы таблицы 23"/>
    <w:basedOn w:val="af6"/>
    <w:next w:val="2ffffff7"/>
    <w:semiHidden/>
    <w:rsid w:val="0095366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d">
    <w:name w:val="Столбцы таблицы 33"/>
    <w:basedOn w:val="af6"/>
    <w:next w:val="3ffff0"/>
    <w:semiHidden/>
    <w:rsid w:val="0095366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6">
    <w:name w:val="Столбцы таблицы 43"/>
    <w:basedOn w:val="af6"/>
    <w:next w:val="4ffa"/>
    <w:semiHidden/>
    <w:rsid w:val="0095366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1">
    <w:name w:val="Таблица-список 13"/>
    <w:basedOn w:val="af6"/>
    <w:next w:val="-17"/>
    <w:semiHidden/>
    <w:rsid w:val="0095366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0">
    <w:name w:val="Таблица-список 33"/>
    <w:basedOn w:val="af6"/>
    <w:next w:val="-34"/>
    <w:semiHidden/>
    <w:rsid w:val="0095366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0">
    <w:name w:val="Таблица-список 43"/>
    <w:basedOn w:val="af6"/>
    <w:next w:val="-43"/>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0">
    <w:name w:val="Таблица-список 53"/>
    <w:basedOn w:val="af6"/>
    <w:next w:val="-53"/>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6"/>
    <w:next w:val="-6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3ffff3">
    <w:name w:val="Тема таблицы3"/>
    <w:basedOn w:val="af6"/>
    <w:next w:val="affffffffffffffffffffc"/>
    <w:semiHidden/>
    <w:rsid w:val="0095366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f4">
    <w:name w:val="Цветная таблица 13"/>
    <w:basedOn w:val="af6"/>
    <w:next w:val="1fffffffff6"/>
    <w:semiHidden/>
    <w:rsid w:val="0095366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f8">
    <w:name w:val="Цветная таблица 23"/>
    <w:basedOn w:val="af6"/>
    <w:next w:val="2ffffff6"/>
    <w:semiHidden/>
    <w:rsid w:val="0095366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e">
    <w:name w:val="Цветная таблица 33"/>
    <w:basedOn w:val="af6"/>
    <w:next w:val="3ffff"/>
    <w:semiHidden/>
    <w:rsid w:val="0095366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5">
    <w:name w:val="Стиль13"/>
    <w:basedOn w:val="af6"/>
    <w:uiPriority w:val="99"/>
    <w:qFormat/>
    <w:rsid w:val="0095366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30">
    <w:name w:val="Светлый список - Акцент 63"/>
    <w:basedOn w:val="af6"/>
    <w:next w:val="-61"/>
    <w:uiPriority w:val="99"/>
    <w:rsid w:val="0095366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387">
    <w:name w:val="Нет списка38"/>
    <w:next w:val="af7"/>
    <w:uiPriority w:val="99"/>
    <w:semiHidden/>
    <w:unhideWhenUsed/>
    <w:qFormat/>
    <w:rsid w:val="00953668"/>
  </w:style>
  <w:style w:type="numbering" w:customStyle="1" w:styleId="1191">
    <w:name w:val="Нет списка119"/>
    <w:next w:val="af7"/>
    <w:uiPriority w:val="99"/>
    <w:semiHidden/>
    <w:unhideWhenUsed/>
    <w:qFormat/>
    <w:rsid w:val="00953668"/>
  </w:style>
  <w:style w:type="table" w:customStyle="1" w:styleId="1145">
    <w:name w:val="Сетка таблицы114"/>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63">
    <w:name w:val="Нет списка216"/>
    <w:next w:val="af7"/>
    <w:uiPriority w:val="99"/>
    <w:semiHidden/>
    <w:unhideWhenUsed/>
    <w:qFormat/>
    <w:rsid w:val="00953668"/>
  </w:style>
  <w:style w:type="numbering" w:customStyle="1" w:styleId="1ai216">
    <w:name w:val="1 / a / i216"/>
    <w:basedOn w:val="af7"/>
    <w:next w:val="1ai"/>
    <w:qFormat/>
    <w:rsid w:val="00953668"/>
  </w:style>
  <w:style w:type="numbering" w:customStyle="1" w:styleId="1ai16">
    <w:name w:val="1 / a / i16"/>
    <w:basedOn w:val="af7"/>
    <w:next w:val="1ai"/>
    <w:unhideWhenUsed/>
    <w:qFormat/>
    <w:rsid w:val="00953668"/>
  </w:style>
  <w:style w:type="table" w:customStyle="1" w:styleId="1154">
    <w:name w:val="Светлая сетка115"/>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51">
    <w:name w:val="Средняя заливка 111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5">
    <w:name w:val="Средняя заливка 1 - Акцент 111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7b">
    <w:name w:val="Сетка таблицы27"/>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f">
    <w:name w:val="Сетка таблицы33"/>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ветлая заливка - Акцент 24"/>
    <w:basedOn w:val="af6"/>
    <w:next w:val="-28"/>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38">
    <w:name w:val="Сетка таблицы123"/>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4">
    <w:name w:val="Сетка таблицы215"/>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
    <w:name w:val="Сетка таблицы43"/>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3">
    <w:name w:val="Сетка таблицы133"/>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2">
    <w:name w:val="Сетка таблицы224"/>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6">
    <w:name w:val="Текущий список113"/>
    <w:qFormat/>
    <w:rsid w:val="00953668"/>
  </w:style>
  <w:style w:type="numbering" w:customStyle="1" w:styleId="1239">
    <w:name w:val="Текущий список123"/>
    <w:qFormat/>
    <w:rsid w:val="00953668"/>
  </w:style>
  <w:style w:type="numbering" w:customStyle="1" w:styleId="11111124">
    <w:name w:val="1 / 1.1 / 1.1.124"/>
    <w:basedOn w:val="af7"/>
    <w:next w:val="1111110"/>
    <w:qFormat/>
    <w:rsid w:val="00953668"/>
    <w:pPr>
      <w:numPr>
        <w:numId w:val="106"/>
      </w:numPr>
    </w:pPr>
  </w:style>
  <w:style w:type="numbering" w:customStyle="1" w:styleId="11111133">
    <w:name w:val="1 / 1.1 / 1.1.133"/>
    <w:basedOn w:val="af7"/>
    <w:next w:val="1111110"/>
    <w:qFormat/>
    <w:rsid w:val="00953668"/>
  </w:style>
  <w:style w:type="numbering" w:customStyle="1" w:styleId="481">
    <w:name w:val="Нет списка48"/>
    <w:next w:val="af7"/>
    <w:uiPriority w:val="99"/>
    <w:semiHidden/>
    <w:unhideWhenUsed/>
    <w:qFormat/>
    <w:rsid w:val="00953668"/>
  </w:style>
  <w:style w:type="table" w:customStyle="1" w:styleId="735">
    <w:name w:val="Сетка таблицы73"/>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5">
    <w:name w:val="Сетка таблицы63"/>
    <w:basedOn w:val="af6"/>
    <w:next w:val="affffff0"/>
    <w:uiPriority w:val="59"/>
    <w:rsid w:val="00953668"/>
    <w:rPr>
      <w:rFonts w:eastAsia="Calibri"/>
      <w:sz w:val="26"/>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1">
    <w:name w:val="Нет списка58"/>
    <w:next w:val="af7"/>
    <w:uiPriority w:val="99"/>
    <w:semiHidden/>
    <w:unhideWhenUsed/>
    <w:qFormat/>
    <w:rsid w:val="00953668"/>
  </w:style>
  <w:style w:type="numbering" w:customStyle="1" w:styleId="681">
    <w:name w:val="Нет списка68"/>
    <w:next w:val="af7"/>
    <w:uiPriority w:val="99"/>
    <w:semiHidden/>
    <w:unhideWhenUsed/>
    <w:qFormat/>
    <w:rsid w:val="00953668"/>
  </w:style>
  <w:style w:type="numbering" w:customStyle="1" w:styleId="781">
    <w:name w:val="Нет списка78"/>
    <w:next w:val="af7"/>
    <w:uiPriority w:val="99"/>
    <w:semiHidden/>
    <w:unhideWhenUsed/>
    <w:qFormat/>
    <w:rsid w:val="00953668"/>
  </w:style>
  <w:style w:type="numbering" w:customStyle="1" w:styleId="881">
    <w:name w:val="Нет списка88"/>
    <w:next w:val="af7"/>
    <w:semiHidden/>
    <w:unhideWhenUsed/>
    <w:qFormat/>
    <w:rsid w:val="00953668"/>
  </w:style>
  <w:style w:type="numbering" w:customStyle="1" w:styleId="961">
    <w:name w:val="Нет списка96"/>
    <w:next w:val="af7"/>
    <w:uiPriority w:val="99"/>
    <w:semiHidden/>
    <w:unhideWhenUsed/>
    <w:qFormat/>
    <w:rsid w:val="00953668"/>
  </w:style>
  <w:style w:type="numbering" w:customStyle="1" w:styleId="1261">
    <w:name w:val="Нет списка126"/>
    <w:next w:val="af7"/>
    <w:semiHidden/>
    <w:unhideWhenUsed/>
    <w:qFormat/>
    <w:rsid w:val="00953668"/>
  </w:style>
  <w:style w:type="numbering" w:customStyle="1" w:styleId="3161">
    <w:name w:val="Нет списка316"/>
    <w:next w:val="af7"/>
    <w:uiPriority w:val="99"/>
    <w:semiHidden/>
    <w:unhideWhenUsed/>
    <w:qFormat/>
    <w:rsid w:val="00953668"/>
  </w:style>
  <w:style w:type="numbering" w:customStyle="1" w:styleId="4160">
    <w:name w:val="Нет списка416"/>
    <w:next w:val="af7"/>
    <w:uiPriority w:val="99"/>
    <w:semiHidden/>
    <w:unhideWhenUsed/>
    <w:qFormat/>
    <w:rsid w:val="00953668"/>
  </w:style>
  <w:style w:type="numbering" w:customStyle="1" w:styleId="5160">
    <w:name w:val="Нет списка516"/>
    <w:next w:val="af7"/>
    <w:uiPriority w:val="99"/>
    <w:semiHidden/>
    <w:unhideWhenUsed/>
    <w:qFormat/>
    <w:rsid w:val="00953668"/>
  </w:style>
  <w:style w:type="numbering" w:customStyle="1" w:styleId="616">
    <w:name w:val="Нет списка616"/>
    <w:next w:val="af7"/>
    <w:uiPriority w:val="99"/>
    <w:semiHidden/>
    <w:unhideWhenUsed/>
    <w:qFormat/>
    <w:rsid w:val="00953668"/>
  </w:style>
  <w:style w:type="numbering" w:customStyle="1" w:styleId="716">
    <w:name w:val="Нет списка716"/>
    <w:next w:val="af7"/>
    <w:uiPriority w:val="99"/>
    <w:semiHidden/>
    <w:unhideWhenUsed/>
    <w:qFormat/>
    <w:rsid w:val="00953668"/>
  </w:style>
  <w:style w:type="numbering" w:customStyle="1" w:styleId="816">
    <w:name w:val="Нет списка816"/>
    <w:next w:val="af7"/>
    <w:semiHidden/>
    <w:unhideWhenUsed/>
    <w:qFormat/>
    <w:rsid w:val="00953668"/>
  </w:style>
  <w:style w:type="numbering" w:customStyle="1" w:styleId="1061">
    <w:name w:val="Нет списка106"/>
    <w:next w:val="af7"/>
    <w:uiPriority w:val="99"/>
    <w:semiHidden/>
    <w:unhideWhenUsed/>
    <w:qFormat/>
    <w:rsid w:val="00953668"/>
  </w:style>
  <w:style w:type="numbering" w:customStyle="1" w:styleId="1361">
    <w:name w:val="Нет списка136"/>
    <w:next w:val="af7"/>
    <w:semiHidden/>
    <w:unhideWhenUsed/>
    <w:qFormat/>
    <w:rsid w:val="00953668"/>
  </w:style>
  <w:style w:type="numbering" w:customStyle="1" w:styleId="2260">
    <w:name w:val="Нет списка226"/>
    <w:next w:val="af7"/>
    <w:uiPriority w:val="99"/>
    <w:semiHidden/>
    <w:unhideWhenUsed/>
    <w:qFormat/>
    <w:rsid w:val="00953668"/>
  </w:style>
  <w:style w:type="numbering" w:customStyle="1" w:styleId="3260">
    <w:name w:val="Нет списка326"/>
    <w:next w:val="af7"/>
    <w:uiPriority w:val="99"/>
    <w:semiHidden/>
    <w:unhideWhenUsed/>
    <w:qFormat/>
    <w:rsid w:val="00953668"/>
  </w:style>
  <w:style w:type="numbering" w:customStyle="1" w:styleId="4260">
    <w:name w:val="Нет списка426"/>
    <w:next w:val="af7"/>
    <w:uiPriority w:val="99"/>
    <w:semiHidden/>
    <w:unhideWhenUsed/>
    <w:qFormat/>
    <w:rsid w:val="00953668"/>
  </w:style>
  <w:style w:type="numbering" w:customStyle="1" w:styleId="5260">
    <w:name w:val="Нет списка526"/>
    <w:next w:val="af7"/>
    <w:uiPriority w:val="99"/>
    <w:semiHidden/>
    <w:unhideWhenUsed/>
    <w:qFormat/>
    <w:rsid w:val="00953668"/>
  </w:style>
  <w:style w:type="numbering" w:customStyle="1" w:styleId="626">
    <w:name w:val="Нет списка626"/>
    <w:next w:val="af7"/>
    <w:uiPriority w:val="99"/>
    <w:semiHidden/>
    <w:unhideWhenUsed/>
    <w:qFormat/>
    <w:rsid w:val="00953668"/>
  </w:style>
  <w:style w:type="numbering" w:customStyle="1" w:styleId="7260">
    <w:name w:val="Нет списка726"/>
    <w:next w:val="af7"/>
    <w:uiPriority w:val="99"/>
    <w:semiHidden/>
    <w:unhideWhenUsed/>
    <w:qFormat/>
    <w:rsid w:val="00953668"/>
  </w:style>
  <w:style w:type="numbering" w:customStyle="1" w:styleId="8260">
    <w:name w:val="Нет списка826"/>
    <w:next w:val="af7"/>
    <w:semiHidden/>
    <w:unhideWhenUsed/>
    <w:qFormat/>
    <w:rsid w:val="00953668"/>
  </w:style>
  <w:style w:type="numbering" w:customStyle="1" w:styleId="1ai226">
    <w:name w:val="1 / a / i226"/>
    <w:basedOn w:val="af7"/>
    <w:next w:val="1ai"/>
    <w:qFormat/>
    <w:rsid w:val="00953668"/>
  </w:style>
  <w:style w:type="numbering" w:customStyle="1" w:styleId="1441">
    <w:name w:val="Нет списка144"/>
    <w:next w:val="af7"/>
    <w:uiPriority w:val="99"/>
    <w:semiHidden/>
    <w:qFormat/>
    <w:rsid w:val="00953668"/>
  </w:style>
  <w:style w:type="numbering" w:customStyle="1" w:styleId="1541">
    <w:name w:val="Нет списка154"/>
    <w:next w:val="af7"/>
    <w:uiPriority w:val="99"/>
    <w:semiHidden/>
    <w:unhideWhenUsed/>
    <w:qFormat/>
    <w:rsid w:val="00953668"/>
  </w:style>
  <w:style w:type="numbering" w:customStyle="1" w:styleId="11240">
    <w:name w:val="Нет списка1124"/>
    <w:next w:val="af7"/>
    <w:semiHidden/>
    <w:unhideWhenUsed/>
    <w:qFormat/>
    <w:rsid w:val="00953668"/>
  </w:style>
  <w:style w:type="numbering" w:customStyle="1" w:styleId="2341">
    <w:name w:val="Нет списка234"/>
    <w:next w:val="af7"/>
    <w:uiPriority w:val="99"/>
    <w:semiHidden/>
    <w:unhideWhenUsed/>
    <w:qFormat/>
    <w:rsid w:val="00953668"/>
  </w:style>
  <w:style w:type="numbering" w:customStyle="1" w:styleId="3341">
    <w:name w:val="Нет списка334"/>
    <w:next w:val="af7"/>
    <w:uiPriority w:val="99"/>
    <w:semiHidden/>
    <w:unhideWhenUsed/>
    <w:qFormat/>
    <w:rsid w:val="00953668"/>
  </w:style>
  <w:style w:type="numbering" w:customStyle="1" w:styleId="4340">
    <w:name w:val="Нет списка434"/>
    <w:next w:val="af7"/>
    <w:uiPriority w:val="99"/>
    <w:semiHidden/>
    <w:unhideWhenUsed/>
    <w:qFormat/>
    <w:rsid w:val="00953668"/>
  </w:style>
  <w:style w:type="numbering" w:customStyle="1" w:styleId="5340">
    <w:name w:val="Нет списка534"/>
    <w:next w:val="af7"/>
    <w:uiPriority w:val="99"/>
    <w:semiHidden/>
    <w:unhideWhenUsed/>
    <w:qFormat/>
    <w:rsid w:val="00953668"/>
  </w:style>
  <w:style w:type="numbering" w:customStyle="1" w:styleId="6340">
    <w:name w:val="Нет списка634"/>
    <w:next w:val="af7"/>
    <w:uiPriority w:val="99"/>
    <w:semiHidden/>
    <w:unhideWhenUsed/>
    <w:qFormat/>
    <w:rsid w:val="00953668"/>
  </w:style>
  <w:style w:type="numbering" w:customStyle="1" w:styleId="7340">
    <w:name w:val="Нет списка734"/>
    <w:next w:val="af7"/>
    <w:uiPriority w:val="99"/>
    <w:semiHidden/>
    <w:unhideWhenUsed/>
    <w:qFormat/>
    <w:rsid w:val="00953668"/>
  </w:style>
  <w:style w:type="numbering" w:customStyle="1" w:styleId="8340">
    <w:name w:val="Нет списка834"/>
    <w:next w:val="af7"/>
    <w:semiHidden/>
    <w:unhideWhenUsed/>
    <w:qFormat/>
    <w:rsid w:val="00953668"/>
  </w:style>
  <w:style w:type="numbering" w:customStyle="1" w:styleId="1ai234">
    <w:name w:val="1 / a / i234"/>
    <w:basedOn w:val="af7"/>
    <w:next w:val="1ai"/>
    <w:qFormat/>
    <w:rsid w:val="00953668"/>
  </w:style>
  <w:style w:type="numbering" w:customStyle="1" w:styleId="9140">
    <w:name w:val="Нет списка914"/>
    <w:next w:val="af7"/>
    <w:uiPriority w:val="99"/>
    <w:semiHidden/>
    <w:unhideWhenUsed/>
    <w:qFormat/>
    <w:rsid w:val="00953668"/>
  </w:style>
  <w:style w:type="numbering" w:customStyle="1" w:styleId="12141">
    <w:name w:val="Нет списка1214"/>
    <w:next w:val="af7"/>
    <w:semiHidden/>
    <w:unhideWhenUsed/>
    <w:qFormat/>
    <w:rsid w:val="00953668"/>
  </w:style>
  <w:style w:type="numbering" w:customStyle="1" w:styleId="21141">
    <w:name w:val="Нет списка2114"/>
    <w:next w:val="af7"/>
    <w:uiPriority w:val="99"/>
    <w:semiHidden/>
    <w:unhideWhenUsed/>
    <w:qFormat/>
    <w:rsid w:val="00953668"/>
  </w:style>
  <w:style w:type="numbering" w:customStyle="1" w:styleId="31140">
    <w:name w:val="Нет списка3114"/>
    <w:next w:val="af7"/>
    <w:uiPriority w:val="99"/>
    <w:semiHidden/>
    <w:unhideWhenUsed/>
    <w:qFormat/>
    <w:rsid w:val="00953668"/>
  </w:style>
  <w:style w:type="numbering" w:customStyle="1" w:styleId="4114">
    <w:name w:val="Нет списка4114"/>
    <w:next w:val="af7"/>
    <w:uiPriority w:val="99"/>
    <w:semiHidden/>
    <w:unhideWhenUsed/>
    <w:qFormat/>
    <w:rsid w:val="00953668"/>
  </w:style>
  <w:style w:type="numbering" w:customStyle="1" w:styleId="5114">
    <w:name w:val="Нет списка5114"/>
    <w:next w:val="af7"/>
    <w:uiPriority w:val="99"/>
    <w:semiHidden/>
    <w:unhideWhenUsed/>
    <w:qFormat/>
    <w:rsid w:val="00953668"/>
  </w:style>
  <w:style w:type="numbering" w:customStyle="1" w:styleId="6114">
    <w:name w:val="Нет списка6114"/>
    <w:next w:val="af7"/>
    <w:uiPriority w:val="99"/>
    <w:semiHidden/>
    <w:unhideWhenUsed/>
    <w:qFormat/>
    <w:rsid w:val="00953668"/>
  </w:style>
  <w:style w:type="numbering" w:customStyle="1" w:styleId="7114">
    <w:name w:val="Нет списка7114"/>
    <w:next w:val="af7"/>
    <w:uiPriority w:val="99"/>
    <w:semiHidden/>
    <w:unhideWhenUsed/>
    <w:qFormat/>
    <w:rsid w:val="00953668"/>
  </w:style>
  <w:style w:type="numbering" w:customStyle="1" w:styleId="8114">
    <w:name w:val="Нет списка8114"/>
    <w:next w:val="af7"/>
    <w:semiHidden/>
    <w:unhideWhenUsed/>
    <w:qFormat/>
    <w:rsid w:val="00953668"/>
  </w:style>
  <w:style w:type="numbering" w:customStyle="1" w:styleId="1ai2114">
    <w:name w:val="1 / a / i2114"/>
    <w:basedOn w:val="af7"/>
    <w:next w:val="1ai"/>
    <w:qFormat/>
    <w:rsid w:val="00953668"/>
  </w:style>
  <w:style w:type="numbering" w:customStyle="1" w:styleId="1ai114">
    <w:name w:val="1 / a / i114"/>
    <w:basedOn w:val="af7"/>
    <w:next w:val="1ai"/>
    <w:uiPriority w:val="99"/>
    <w:semiHidden/>
    <w:unhideWhenUsed/>
    <w:qFormat/>
    <w:rsid w:val="00953668"/>
  </w:style>
  <w:style w:type="numbering" w:customStyle="1" w:styleId="10140">
    <w:name w:val="Нет списка1014"/>
    <w:next w:val="af7"/>
    <w:uiPriority w:val="99"/>
    <w:semiHidden/>
    <w:unhideWhenUsed/>
    <w:qFormat/>
    <w:rsid w:val="00953668"/>
  </w:style>
  <w:style w:type="numbering" w:customStyle="1" w:styleId="13140">
    <w:name w:val="Нет списка1314"/>
    <w:next w:val="af7"/>
    <w:semiHidden/>
    <w:unhideWhenUsed/>
    <w:qFormat/>
    <w:rsid w:val="00953668"/>
  </w:style>
  <w:style w:type="numbering" w:customStyle="1" w:styleId="22140">
    <w:name w:val="Нет списка2214"/>
    <w:next w:val="af7"/>
    <w:uiPriority w:val="99"/>
    <w:semiHidden/>
    <w:unhideWhenUsed/>
    <w:qFormat/>
    <w:rsid w:val="00953668"/>
  </w:style>
  <w:style w:type="numbering" w:customStyle="1" w:styleId="3214">
    <w:name w:val="Нет списка3214"/>
    <w:next w:val="af7"/>
    <w:uiPriority w:val="99"/>
    <w:semiHidden/>
    <w:unhideWhenUsed/>
    <w:qFormat/>
    <w:rsid w:val="00953668"/>
  </w:style>
  <w:style w:type="numbering" w:customStyle="1" w:styleId="4214">
    <w:name w:val="Нет списка4214"/>
    <w:next w:val="af7"/>
    <w:uiPriority w:val="99"/>
    <w:semiHidden/>
    <w:unhideWhenUsed/>
    <w:qFormat/>
    <w:rsid w:val="00953668"/>
  </w:style>
  <w:style w:type="numbering" w:customStyle="1" w:styleId="5214">
    <w:name w:val="Нет списка5214"/>
    <w:next w:val="af7"/>
    <w:uiPriority w:val="99"/>
    <w:semiHidden/>
    <w:unhideWhenUsed/>
    <w:qFormat/>
    <w:rsid w:val="00953668"/>
  </w:style>
  <w:style w:type="numbering" w:customStyle="1" w:styleId="6214">
    <w:name w:val="Нет списка6214"/>
    <w:next w:val="af7"/>
    <w:uiPriority w:val="99"/>
    <w:semiHidden/>
    <w:unhideWhenUsed/>
    <w:qFormat/>
    <w:rsid w:val="00953668"/>
  </w:style>
  <w:style w:type="numbering" w:customStyle="1" w:styleId="7214">
    <w:name w:val="Нет списка7214"/>
    <w:next w:val="af7"/>
    <w:uiPriority w:val="99"/>
    <w:semiHidden/>
    <w:unhideWhenUsed/>
    <w:qFormat/>
    <w:rsid w:val="00953668"/>
  </w:style>
  <w:style w:type="numbering" w:customStyle="1" w:styleId="8214">
    <w:name w:val="Нет списка8214"/>
    <w:next w:val="af7"/>
    <w:semiHidden/>
    <w:unhideWhenUsed/>
    <w:qFormat/>
    <w:rsid w:val="00953668"/>
  </w:style>
  <w:style w:type="numbering" w:customStyle="1" w:styleId="1ai2214">
    <w:name w:val="1 / a / i2214"/>
    <w:basedOn w:val="af7"/>
    <w:next w:val="1ai"/>
    <w:qFormat/>
    <w:rsid w:val="00953668"/>
  </w:style>
  <w:style w:type="numbering" w:customStyle="1" w:styleId="1ai314">
    <w:name w:val="1 / a / i314"/>
    <w:basedOn w:val="af7"/>
    <w:next w:val="1ai"/>
    <w:uiPriority w:val="99"/>
    <w:unhideWhenUsed/>
    <w:qFormat/>
    <w:rsid w:val="00953668"/>
  </w:style>
  <w:style w:type="numbering" w:customStyle="1" w:styleId="1641">
    <w:name w:val="Нет списка164"/>
    <w:next w:val="af7"/>
    <w:uiPriority w:val="99"/>
    <w:semiHidden/>
    <w:qFormat/>
    <w:rsid w:val="00953668"/>
  </w:style>
  <w:style w:type="numbering" w:customStyle="1" w:styleId="1740">
    <w:name w:val="Нет списка174"/>
    <w:next w:val="af7"/>
    <w:uiPriority w:val="99"/>
    <w:semiHidden/>
    <w:unhideWhenUsed/>
    <w:qFormat/>
    <w:rsid w:val="00953668"/>
  </w:style>
  <w:style w:type="numbering" w:customStyle="1" w:styleId="11340">
    <w:name w:val="Нет списка1134"/>
    <w:next w:val="af7"/>
    <w:semiHidden/>
    <w:unhideWhenUsed/>
    <w:qFormat/>
    <w:rsid w:val="00953668"/>
  </w:style>
  <w:style w:type="numbering" w:customStyle="1" w:styleId="2441">
    <w:name w:val="Нет списка244"/>
    <w:next w:val="af7"/>
    <w:uiPriority w:val="99"/>
    <w:semiHidden/>
    <w:unhideWhenUsed/>
    <w:qFormat/>
    <w:rsid w:val="00953668"/>
  </w:style>
  <w:style w:type="numbering" w:customStyle="1" w:styleId="3440">
    <w:name w:val="Нет списка344"/>
    <w:next w:val="af7"/>
    <w:uiPriority w:val="99"/>
    <w:semiHidden/>
    <w:unhideWhenUsed/>
    <w:qFormat/>
    <w:rsid w:val="00953668"/>
  </w:style>
  <w:style w:type="numbering" w:customStyle="1" w:styleId="444">
    <w:name w:val="Нет списка444"/>
    <w:next w:val="af7"/>
    <w:uiPriority w:val="99"/>
    <w:semiHidden/>
    <w:unhideWhenUsed/>
    <w:qFormat/>
    <w:rsid w:val="00953668"/>
  </w:style>
  <w:style w:type="numbering" w:customStyle="1" w:styleId="544">
    <w:name w:val="Нет списка544"/>
    <w:next w:val="af7"/>
    <w:uiPriority w:val="99"/>
    <w:semiHidden/>
    <w:unhideWhenUsed/>
    <w:qFormat/>
    <w:rsid w:val="00953668"/>
  </w:style>
  <w:style w:type="numbering" w:customStyle="1" w:styleId="644">
    <w:name w:val="Нет списка644"/>
    <w:next w:val="af7"/>
    <w:uiPriority w:val="99"/>
    <w:semiHidden/>
    <w:unhideWhenUsed/>
    <w:qFormat/>
    <w:rsid w:val="00953668"/>
  </w:style>
  <w:style w:type="numbering" w:customStyle="1" w:styleId="744">
    <w:name w:val="Нет списка744"/>
    <w:next w:val="af7"/>
    <w:uiPriority w:val="99"/>
    <w:semiHidden/>
    <w:unhideWhenUsed/>
    <w:qFormat/>
    <w:rsid w:val="00953668"/>
  </w:style>
  <w:style w:type="numbering" w:customStyle="1" w:styleId="844">
    <w:name w:val="Нет списка844"/>
    <w:next w:val="af7"/>
    <w:semiHidden/>
    <w:unhideWhenUsed/>
    <w:qFormat/>
    <w:rsid w:val="00953668"/>
  </w:style>
  <w:style w:type="numbering" w:customStyle="1" w:styleId="1ai244">
    <w:name w:val="1 / a / i244"/>
    <w:basedOn w:val="af7"/>
    <w:next w:val="1ai"/>
    <w:qFormat/>
    <w:rsid w:val="00953668"/>
  </w:style>
  <w:style w:type="numbering" w:customStyle="1" w:styleId="1ai54">
    <w:name w:val="1 / a / i54"/>
    <w:basedOn w:val="af7"/>
    <w:next w:val="1ai"/>
    <w:uiPriority w:val="99"/>
    <w:unhideWhenUsed/>
    <w:qFormat/>
    <w:rsid w:val="00953668"/>
  </w:style>
  <w:style w:type="numbering" w:customStyle="1" w:styleId="9240">
    <w:name w:val="Нет списка924"/>
    <w:next w:val="af7"/>
    <w:uiPriority w:val="99"/>
    <w:semiHidden/>
    <w:unhideWhenUsed/>
    <w:qFormat/>
    <w:rsid w:val="00953668"/>
  </w:style>
  <w:style w:type="numbering" w:customStyle="1" w:styleId="12240">
    <w:name w:val="Нет списка1224"/>
    <w:next w:val="af7"/>
    <w:semiHidden/>
    <w:unhideWhenUsed/>
    <w:qFormat/>
    <w:rsid w:val="00953668"/>
  </w:style>
  <w:style w:type="numbering" w:customStyle="1" w:styleId="21240">
    <w:name w:val="Нет списка2124"/>
    <w:next w:val="af7"/>
    <w:uiPriority w:val="99"/>
    <w:semiHidden/>
    <w:unhideWhenUsed/>
    <w:qFormat/>
    <w:rsid w:val="00953668"/>
  </w:style>
  <w:style w:type="numbering" w:customStyle="1" w:styleId="31240">
    <w:name w:val="Нет списка3124"/>
    <w:next w:val="af7"/>
    <w:uiPriority w:val="99"/>
    <w:semiHidden/>
    <w:unhideWhenUsed/>
    <w:qFormat/>
    <w:rsid w:val="00953668"/>
  </w:style>
  <w:style w:type="numbering" w:customStyle="1" w:styleId="4124">
    <w:name w:val="Нет списка4124"/>
    <w:next w:val="af7"/>
    <w:uiPriority w:val="99"/>
    <w:semiHidden/>
    <w:unhideWhenUsed/>
    <w:qFormat/>
    <w:rsid w:val="00953668"/>
  </w:style>
  <w:style w:type="numbering" w:customStyle="1" w:styleId="51240">
    <w:name w:val="Нет списка5124"/>
    <w:next w:val="af7"/>
    <w:uiPriority w:val="99"/>
    <w:semiHidden/>
    <w:unhideWhenUsed/>
    <w:qFormat/>
    <w:rsid w:val="00953668"/>
  </w:style>
  <w:style w:type="numbering" w:customStyle="1" w:styleId="6124">
    <w:name w:val="Нет списка6124"/>
    <w:next w:val="af7"/>
    <w:uiPriority w:val="99"/>
    <w:semiHidden/>
    <w:unhideWhenUsed/>
    <w:qFormat/>
    <w:rsid w:val="00953668"/>
  </w:style>
  <w:style w:type="numbering" w:customStyle="1" w:styleId="7124">
    <w:name w:val="Нет списка7124"/>
    <w:next w:val="af7"/>
    <w:uiPriority w:val="99"/>
    <w:semiHidden/>
    <w:unhideWhenUsed/>
    <w:qFormat/>
    <w:rsid w:val="00953668"/>
  </w:style>
  <w:style w:type="numbering" w:customStyle="1" w:styleId="8124">
    <w:name w:val="Нет списка8124"/>
    <w:next w:val="af7"/>
    <w:semiHidden/>
    <w:unhideWhenUsed/>
    <w:qFormat/>
    <w:rsid w:val="00953668"/>
  </w:style>
  <w:style w:type="numbering" w:customStyle="1" w:styleId="1ai2124">
    <w:name w:val="1 / a / i2124"/>
    <w:basedOn w:val="af7"/>
    <w:next w:val="1ai"/>
    <w:qFormat/>
    <w:rsid w:val="00953668"/>
  </w:style>
  <w:style w:type="numbering" w:customStyle="1" w:styleId="1ai124">
    <w:name w:val="1 / a / i124"/>
    <w:basedOn w:val="af7"/>
    <w:next w:val="1ai"/>
    <w:uiPriority w:val="99"/>
    <w:semiHidden/>
    <w:unhideWhenUsed/>
    <w:qFormat/>
    <w:rsid w:val="00953668"/>
  </w:style>
  <w:style w:type="numbering" w:customStyle="1" w:styleId="1024">
    <w:name w:val="Нет списка1024"/>
    <w:next w:val="af7"/>
    <w:uiPriority w:val="99"/>
    <w:semiHidden/>
    <w:unhideWhenUsed/>
    <w:qFormat/>
    <w:rsid w:val="00953668"/>
  </w:style>
  <w:style w:type="numbering" w:customStyle="1" w:styleId="13240">
    <w:name w:val="Нет списка1324"/>
    <w:next w:val="af7"/>
    <w:semiHidden/>
    <w:unhideWhenUsed/>
    <w:qFormat/>
    <w:rsid w:val="00953668"/>
  </w:style>
  <w:style w:type="numbering" w:customStyle="1" w:styleId="2224">
    <w:name w:val="Нет списка2224"/>
    <w:next w:val="af7"/>
    <w:uiPriority w:val="99"/>
    <w:semiHidden/>
    <w:unhideWhenUsed/>
    <w:qFormat/>
    <w:rsid w:val="00953668"/>
  </w:style>
  <w:style w:type="numbering" w:customStyle="1" w:styleId="3224">
    <w:name w:val="Нет списка3224"/>
    <w:next w:val="af7"/>
    <w:uiPriority w:val="99"/>
    <w:semiHidden/>
    <w:unhideWhenUsed/>
    <w:qFormat/>
    <w:rsid w:val="00953668"/>
  </w:style>
  <w:style w:type="numbering" w:customStyle="1" w:styleId="4224">
    <w:name w:val="Нет списка4224"/>
    <w:next w:val="af7"/>
    <w:uiPriority w:val="99"/>
    <w:semiHidden/>
    <w:unhideWhenUsed/>
    <w:qFormat/>
    <w:rsid w:val="00953668"/>
  </w:style>
  <w:style w:type="numbering" w:customStyle="1" w:styleId="5224">
    <w:name w:val="Нет списка5224"/>
    <w:next w:val="af7"/>
    <w:uiPriority w:val="99"/>
    <w:semiHidden/>
    <w:unhideWhenUsed/>
    <w:qFormat/>
    <w:rsid w:val="00953668"/>
  </w:style>
  <w:style w:type="numbering" w:customStyle="1" w:styleId="6224">
    <w:name w:val="Нет списка6224"/>
    <w:next w:val="af7"/>
    <w:uiPriority w:val="99"/>
    <w:semiHidden/>
    <w:unhideWhenUsed/>
    <w:qFormat/>
    <w:rsid w:val="00953668"/>
  </w:style>
  <w:style w:type="numbering" w:customStyle="1" w:styleId="7224">
    <w:name w:val="Нет списка7224"/>
    <w:next w:val="af7"/>
    <w:uiPriority w:val="99"/>
    <w:semiHidden/>
    <w:unhideWhenUsed/>
    <w:qFormat/>
    <w:rsid w:val="00953668"/>
  </w:style>
  <w:style w:type="numbering" w:customStyle="1" w:styleId="8224">
    <w:name w:val="Нет списка8224"/>
    <w:next w:val="af7"/>
    <w:semiHidden/>
    <w:unhideWhenUsed/>
    <w:qFormat/>
    <w:rsid w:val="00953668"/>
  </w:style>
  <w:style w:type="numbering" w:customStyle="1" w:styleId="1ai2224">
    <w:name w:val="1 / a / i2224"/>
    <w:basedOn w:val="af7"/>
    <w:next w:val="1ai"/>
    <w:qFormat/>
    <w:rsid w:val="00953668"/>
  </w:style>
  <w:style w:type="numbering" w:customStyle="1" w:styleId="1ai324">
    <w:name w:val="1 / a / i324"/>
    <w:basedOn w:val="af7"/>
    <w:next w:val="1ai"/>
    <w:unhideWhenUsed/>
    <w:qFormat/>
    <w:rsid w:val="00953668"/>
  </w:style>
  <w:style w:type="numbering" w:customStyle="1" w:styleId="1830">
    <w:name w:val="Нет списка183"/>
    <w:next w:val="af7"/>
    <w:uiPriority w:val="99"/>
    <w:semiHidden/>
    <w:unhideWhenUsed/>
    <w:qFormat/>
    <w:rsid w:val="00953668"/>
  </w:style>
  <w:style w:type="table" w:customStyle="1" w:styleId="545">
    <w:name w:val="Сетка таблицы54"/>
    <w:basedOn w:val="af6"/>
    <w:next w:val="affffff0"/>
    <w:rsid w:val="0095366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2">
    <w:name w:val="Сетка таблицы144"/>
    <w:basedOn w:val="af6"/>
    <w:next w:val="affffff0"/>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30">
    <w:name w:val="Нет списка193"/>
    <w:next w:val="af7"/>
    <w:uiPriority w:val="99"/>
    <w:semiHidden/>
    <w:unhideWhenUsed/>
    <w:qFormat/>
    <w:rsid w:val="00953668"/>
  </w:style>
  <w:style w:type="numbering" w:customStyle="1" w:styleId="2530">
    <w:name w:val="Нет списка253"/>
    <w:next w:val="af7"/>
    <w:uiPriority w:val="99"/>
    <w:semiHidden/>
    <w:unhideWhenUsed/>
    <w:qFormat/>
    <w:rsid w:val="00953668"/>
  </w:style>
  <w:style w:type="numbering" w:customStyle="1" w:styleId="1ai253">
    <w:name w:val="1 / a / i253"/>
    <w:basedOn w:val="af7"/>
    <w:next w:val="1ai"/>
    <w:qFormat/>
    <w:rsid w:val="00953668"/>
  </w:style>
  <w:style w:type="table" w:customStyle="1" w:styleId="1243">
    <w:name w:val="Светлая сетка124"/>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41">
    <w:name w:val="Средняя заливка 1124"/>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4">
    <w:name w:val="Средняя заливка 1 - Акцент 1124"/>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
    <w:name w:val="Светлая сетка1114"/>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40">
    <w:name w:val="Средняя заливка 11114"/>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4">
    <w:name w:val="Средняя заливка 1 - Акцент 11114"/>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42">
    <w:name w:val="Сетка таблицы234"/>
    <w:basedOn w:val="af6"/>
    <w:next w:val="affffff0"/>
    <w:uiPriority w:val="5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3">
    <w:name w:val="Нет списка353"/>
    <w:next w:val="af7"/>
    <w:uiPriority w:val="99"/>
    <w:semiHidden/>
    <w:unhideWhenUsed/>
    <w:qFormat/>
    <w:rsid w:val="00953668"/>
  </w:style>
  <w:style w:type="numbering" w:customStyle="1" w:styleId="4530">
    <w:name w:val="Нет списка453"/>
    <w:next w:val="af7"/>
    <w:uiPriority w:val="99"/>
    <w:semiHidden/>
    <w:unhideWhenUsed/>
    <w:qFormat/>
    <w:rsid w:val="00953668"/>
  </w:style>
  <w:style w:type="numbering" w:customStyle="1" w:styleId="553">
    <w:name w:val="Нет списка553"/>
    <w:next w:val="af7"/>
    <w:uiPriority w:val="99"/>
    <w:semiHidden/>
    <w:unhideWhenUsed/>
    <w:qFormat/>
    <w:rsid w:val="00953668"/>
  </w:style>
  <w:style w:type="numbering" w:customStyle="1" w:styleId="653">
    <w:name w:val="Нет списка653"/>
    <w:next w:val="af7"/>
    <w:uiPriority w:val="99"/>
    <w:semiHidden/>
    <w:unhideWhenUsed/>
    <w:qFormat/>
    <w:rsid w:val="00953668"/>
  </w:style>
  <w:style w:type="numbering" w:customStyle="1" w:styleId="753">
    <w:name w:val="Нет списка753"/>
    <w:next w:val="af7"/>
    <w:uiPriority w:val="99"/>
    <w:semiHidden/>
    <w:unhideWhenUsed/>
    <w:qFormat/>
    <w:rsid w:val="00953668"/>
  </w:style>
  <w:style w:type="numbering" w:customStyle="1" w:styleId="853">
    <w:name w:val="Нет списка853"/>
    <w:next w:val="af7"/>
    <w:semiHidden/>
    <w:unhideWhenUsed/>
    <w:qFormat/>
    <w:rsid w:val="00953668"/>
  </w:style>
  <w:style w:type="numbering" w:customStyle="1" w:styleId="1ai133">
    <w:name w:val="1 / a / i133"/>
    <w:basedOn w:val="af7"/>
    <w:next w:val="1ai"/>
    <w:uiPriority w:val="99"/>
    <w:semiHidden/>
    <w:unhideWhenUsed/>
    <w:qFormat/>
    <w:rsid w:val="00953668"/>
  </w:style>
  <w:style w:type="table" w:customStyle="1" w:styleId="21142">
    <w:name w:val="Сетка таблицы2114"/>
    <w:basedOn w:val="af6"/>
    <w:next w:val="affffff0"/>
    <w:uiPriority w:val="59"/>
    <w:rsid w:val="0095366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3">
    <w:name w:val="1 / a / i613"/>
    <w:basedOn w:val="af7"/>
    <w:next w:val="1ai"/>
    <w:uiPriority w:val="99"/>
    <w:semiHidden/>
    <w:unhideWhenUsed/>
    <w:qFormat/>
    <w:rsid w:val="00953668"/>
  </w:style>
  <w:style w:type="table" w:customStyle="1" w:styleId="1334">
    <w:name w:val="Светлая сетка133"/>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31">
    <w:name w:val="Средняя заливка 1133"/>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3">
    <w:name w:val="Средняя заливка 1 - Акцент 1133"/>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32">
    <w:name w:val="Светлая сетка1123"/>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30">
    <w:name w:val="Средняя заливка 11123"/>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3">
    <w:name w:val="Средняя заливка 1 - Акцент 11123"/>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33">
    <w:name w:val="Сетка таблицы513"/>
    <w:basedOn w:val="af6"/>
    <w:next w:val="affffff0"/>
    <w:rsid w:val="0095366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1">
    <w:name w:val="Сетка таблицы1413"/>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3">
    <w:name w:val="1 / a / i623"/>
    <w:basedOn w:val="af7"/>
    <w:next w:val="1ai"/>
    <w:uiPriority w:val="99"/>
    <w:unhideWhenUsed/>
    <w:qFormat/>
    <w:rsid w:val="00953668"/>
  </w:style>
  <w:style w:type="table" w:customStyle="1" w:styleId="23130">
    <w:name w:val="Сетка таблицы2313"/>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32">
    <w:name w:val="Светлая сетка1213"/>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30">
    <w:name w:val="Средняя заливка 11213"/>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3">
    <w:name w:val="Средняя заливка 1 - Акцент 11213"/>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31">
    <w:name w:val="Светлая сетка11113"/>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30">
    <w:name w:val="Средняя заливка 111113"/>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3">
    <w:name w:val="Средняя заливка 1 - Акцент 111113"/>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
    <w:name w:val="Сетка таблицы1113"/>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30">
    <w:name w:val="Сетка таблицы21113"/>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30">
    <w:name w:val="Нет списка1143"/>
    <w:next w:val="af7"/>
    <w:uiPriority w:val="99"/>
    <w:semiHidden/>
    <w:unhideWhenUsed/>
    <w:qFormat/>
    <w:rsid w:val="00953668"/>
  </w:style>
  <w:style w:type="numbering" w:customStyle="1" w:styleId="933">
    <w:name w:val="Нет списка933"/>
    <w:next w:val="af7"/>
    <w:uiPriority w:val="99"/>
    <w:semiHidden/>
    <w:unhideWhenUsed/>
    <w:qFormat/>
    <w:rsid w:val="00953668"/>
  </w:style>
  <w:style w:type="numbering" w:customStyle="1" w:styleId="12330">
    <w:name w:val="Нет списка1233"/>
    <w:next w:val="af7"/>
    <w:semiHidden/>
    <w:unhideWhenUsed/>
    <w:qFormat/>
    <w:rsid w:val="00953668"/>
  </w:style>
  <w:style w:type="numbering" w:customStyle="1" w:styleId="21330">
    <w:name w:val="Нет списка2133"/>
    <w:next w:val="af7"/>
    <w:uiPriority w:val="99"/>
    <w:semiHidden/>
    <w:unhideWhenUsed/>
    <w:qFormat/>
    <w:rsid w:val="00953668"/>
  </w:style>
  <w:style w:type="numbering" w:customStyle="1" w:styleId="3133">
    <w:name w:val="Нет списка3133"/>
    <w:next w:val="af7"/>
    <w:uiPriority w:val="99"/>
    <w:semiHidden/>
    <w:unhideWhenUsed/>
    <w:qFormat/>
    <w:rsid w:val="00953668"/>
  </w:style>
  <w:style w:type="numbering" w:customStyle="1" w:styleId="4133">
    <w:name w:val="Нет списка4133"/>
    <w:next w:val="af7"/>
    <w:uiPriority w:val="99"/>
    <w:semiHidden/>
    <w:unhideWhenUsed/>
    <w:qFormat/>
    <w:rsid w:val="00953668"/>
  </w:style>
  <w:style w:type="numbering" w:customStyle="1" w:styleId="51330">
    <w:name w:val="Нет списка5133"/>
    <w:next w:val="af7"/>
    <w:uiPriority w:val="99"/>
    <w:semiHidden/>
    <w:unhideWhenUsed/>
    <w:qFormat/>
    <w:rsid w:val="00953668"/>
  </w:style>
  <w:style w:type="numbering" w:customStyle="1" w:styleId="6133">
    <w:name w:val="Нет списка6133"/>
    <w:next w:val="af7"/>
    <w:uiPriority w:val="99"/>
    <w:semiHidden/>
    <w:unhideWhenUsed/>
    <w:qFormat/>
    <w:rsid w:val="00953668"/>
  </w:style>
  <w:style w:type="numbering" w:customStyle="1" w:styleId="7133">
    <w:name w:val="Нет списка7133"/>
    <w:next w:val="af7"/>
    <w:uiPriority w:val="99"/>
    <w:semiHidden/>
    <w:unhideWhenUsed/>
    <w:qFormat/>
    <w:rsid w:val="00953668"/>
  </w:style>
  <w:style w:type="numbering" w:customStyle="1" w:styleId="8133">
    <w:name w:val="Нет списка8133"/>
    <w:next w:val="af7"/>
    <w:semiHidden/>
    <w:unhideWhenUsed/>
    <w:qFormat/>
    <w:rsid w:val="00953668"/>
  </w:style>
  <w:style w:type="numbering" w:customStyle="1" w:styleId="1ai2133">
    <w:name w:val="1 / a / i2133"/>
    <w:basedOn w:val="af7"/>
    <w:next w:val="1ai"/>
    <w:qFormat/>
    <w:rsid w:val="00953668"/>
  </w:style>
  <w:style w:type="numbering" w:customStyle="1" w:styleId="1033">
    <w:name w:val="Нет списка1033"/>
    <w:next w:val="af7"/>
    <w:uiPriority w:val="99"/>
    <w:semiHidden/>
    <w:unhideWhenUsed/>
    <w:qFormat/>
    <w:rsid w:val="00953668"/>
  </w:style>
  <w:style w:type="numbering" w:customStyle="1" w:styleId="13330">
    <w:name w:val="Нет списка1333"/>
    <w:next w:val="af7"/>
    <w:semiHidden/>
    <w:unhideWhenUsed/>
    <w:qFormat/>
    <w:rsid w:val="00953668"/>
  </w:style>
  <w:style w:type="numbering" w:customStyle="1" w:styleId="2233">
    <w:name w:val="Нет списка2233"/>
    <w:next w:val="af7"/>
    <w:uiPriority w:val="99"/>
    <w:semiHidden/>
    <w:unhideWhenUsed/>
    <w:qFormat/>
    <w:rsid w:val="00953668"/>
  </w:style>
  <w:style w:type="numbering" w:customStyle="1" w:styleId="3233">
    <w:name w:val="Нет списка3233"/>
    <w:next w:val="af7"/>
    <w:uiPriority w:val="99"/>
    <w:semiHidden/>
    <w:unhideWhenUsed/>
    <w:qFormat/>
    <w:rsid w:val="00953668"/>
  </w:style>
  <w:style w:type="numbering" w:customStyle="1" w:styleId="4233">
    <w:name w:val="Нет списка4233"/>
    <w:next w:val="af7"/>
    <w:uiPriority w:val="99"/>
    <w:semiHidden/>
    <w:unhideWhenUsed/>
    <w:qFormat/>
    <w:rsid w:val="00953668"/>
  </w:style>
  <w:style w:type="numbering" w:customStyle="1" w:styleId="5233">
    <w:name w:val="Нет списка5233"/>
    <w:next w:val="af7"/>
    <w:uiPriority w:val="99"/>
    <w:semiHidden/>
    <w:unhideWhenUsed/>
    <w:qFormat/>
    <w:rsid w:val="00953668"/>
  </w:style>
  <w:style w:type="numbering" w:customStyle="1" w:styleId="6233">
    <w:name w:val="Нет списка6233"/>
    <w:next w:val="af7"/>
    <w:uiPriority w:val="99"/>
    <w:semiHidden/>
    <w:unhideWhenUsed/>
    <w:qFormat/>
    <w:rsid w:val="00953668"/>
  </w:style>
  <w:style w:type="numbering" w:customStyle="1" w:styleId="7233">
    <w:name w:val="Нет списка7233"/>
    <w:next w:val="af7"/>
    <w:uiPriority w:val="99"/>
    <w:semiHidden/>
    <w:unhideWhenUsed/>
    <w:qFormat/>
    <w:rsid w:val="00953668"/>
  </w:style>
  <w:style w:type="numbering" w:customStyle="1" w:styleId="8233">
    <w:name w:val="Нет списка8233"/>
    <w:next w:val="af7"/>
    <w:semiHidden/>
    <w:unhideWhenUsed/>
    <w:qFormat/>
    <w:rsid w:val="00953668"/>
  </w:style>
  <w:style w:type="numbering" w:customStyle="1" w:styleId="1ai2233">
    <w:name w:val="1 / a / i2233"/>
    <w:basedOn w:val="af7"/>
    <w:next w:val="1ai"/>
    <w:qFormat/>
    <w:rsid w:val="00953668"/>
  </w:style>
  <w:style w:type="numbering" w:customStyle="1" w:styleId="1ai333">
    <w:name w:val="1 / a / i333"/>
    <w:basedOn w:val="af7"/>
    <w:next w:val="1ai"/>
    <w:uiPriority w:val="99"/>
    <w:semiHidden/>
    <w:unhideWhenUsed/>
    <w:qFormat/>
    <w:rsid w:val="00953668"/>
  </w:style>
  <w:style w:type="table" w:customStyle="1" w:styleId="22131">
    <w:name w:val="Сетка таблицы2213"/>
    <w:basedOn w:val="af6"/>
    <w:next w:val="affffff0"/>
    <w:uiPriority w:val="59"/>
    <w:rsid w:val="0095366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32">
    <w:name w:val="Нет списка1413"/>
    <w:next w:val="af7"/>
    <w:uiPriority w:val="99"/>
    <w:semiHidden/>
    <w:qFormat/>
    <w:rsid w:val="00953668"/>
  </w:style>
  <w:style w:type="numbering" w:customStyle="1" w:styleId="15130">
    <w:name w:val="Нет списка1513"/>
    <w:next w:val="af7"/>
    <w:uiPriority w:val="99"/>
    <w:semiHidden/>
    <w:unhideWhenUsed/>
    <w:qFormat/>
    <w:rsid w:val="00953668"/>
  </w:style>
  <w:style w:type="numbering" w:customStyle="1" w:styleId="112131">
    <w:name w:val="Нет списка11213"/>
    <w:next w:val="af7"/>
    <w:semiHidden/>
    <w:unhideWhenUsed/>
    <w:qFormat/>
    <w:rsid w:val="00953668"/>
  </w:style>
  <w:style w:type="numbering" w:customStyle="1" w:styleId="23131">
    <w:name w:val="Нет списка2313"/>
    <w:next w:val="af7"/>
    <w:uiPriority w:val="99"/>
    <w:semiHidden/>
    <w:unhideWhenUsed/>
    <w:qFormat/>
    <w:rsid w:val="00953668"/>
  </w:style>
  <w:style w:type="numbering" w:customStyle="1" w:styleId="3313">
    <w:name w:val="Нет списка3313"/>
    <w:next w:val="af7"/>
    <w:uiPriority w:val="99"/>
    <w:semiHidden/>
    <w:unhideWhenUsed/>
    <w:qFormat/>
    <w:rsid w:val="00953668"/>
  </w:style>
  <w:style w:type="numbering" w:customStyle="1" w:styleId="4313">
    <w:name w:val="Нет списка4313"/>
    <w:next w:val="af7"/>
    <w:uiPriority w:val="99"/>
    <w:semiHidden/>
    <w:unhideWhenUsed/>
    <w:qFormat/>
    <w:rsid w:val="00953668"/>
  </w:style>
  <w:style w:type="numbering" w:customStyle="1" w:styleId="5313">
    <w:name w:val="Нет списка5313"/>
    <w:next w:val="af7"/>
    <w:uiPriority w:val="99"/>
    <w:semiHidden/>
    <w:unhideWhenUsed/>
    <w:qFormat/>
    <w:rsid w:val="00953668"/>
  </w:style>
  <w:style w:type="numbering" w:customStyle="1" w:styleId="6313">
    <w:name w:val="Нет списка6313"/>
    <w:next w:val="af7"/>
    <w:uiPriority w:val="99"/>
    <w:semiHidden/>
    <w:unhideWhenUsed/>
    <w:qFormat/>
    <w:rsid w:val="00953668"/>
  </w:style>
  <w:style w:type="numbering" w:customStyle="1" w:styleId="7313">
    <w:name w:val="Нет списка7313"/>
    <w:next w:val="af7"/>
    <w:uiPriority w:val="99"/>
    <w:semiHidden/>
    <w:unhideWhenUsed/>
    <w:qFormat/>
    <w:rsid w:val="00953668"/>
  </w:style>
  <w:style w:type="numbering" w:customStyle="1" w:styleId="8313">
    <w:name w:val="Нет списка8313"/>
    <w:next w:val="af7"/>
    <w:semiHidden/>
    <w:unhideWhenUsed/>
    <w:qFormat/>
    <w:rsid w:val="00953668"/>
  </w:style>
  <w:style w:type="numbering" w:customStyle="1" w:styleId="1ai2313">
    <w:name w:val="1 / a / i2313"/>
    <w:basedOn w:val="af7"/>
    <w:next w:val="1ai"/>
    <w:qFormat/>
    <w:rsid w:val="00953668"/>
  </w:style>
  <w:style w:type="numbering" w:customStyle="1" w:styleId="1ai413">
    <w:name w:val="1 / a / i413"/>
    <w:basedOn w:val="af7"/>
    <w:next w:val="1ai"/>
    <w:uiPriority w:val="99"/>
    <w:unhideWhenUsed/>
    <w:qFormat/>
    <w:rsid w:val="00953668"/>
  </w:style>
  <w:style w:type="numbering" w:customStyle="1" w:styleId="9113">
    <w:name w:val="Нет списка9113"/>
    <w:next w:val="af7"/>
    <w:uiPriority w:val="99"/>
    <w:semiHidden/>
    <w:unhideWhenUsed/>
    <w:qFormat/>
    <w:rsid w:val="00953668"/>
  </w:style>
  <w:style w:type="numbering" w:customStyle="1" w:styleId="121130">
    <w:name w:val="Нет списка12113"/>
    <w:next w:val="af7"/>
    <w:semiHidden/>
    <w:unhideWhenUsed/>
    <w:qFormat/>
    <w:rsid w:val="00953668"/>
  </w:style>
  <w:style w:type="numbering" w:customStyle="1" w:styleId="211131">
    <w:name w:val="Нет списка21113"/>
    <w:next w:val="af7"/>
    <w:uiPriority w:val="99"/>
    <w:semiHidden/>
    <w:unhideWhenUsed/>
    <w:qFormat/>
    <w:rsid w:val="00953668"/>
  </w:style>
  <w:style w:type="numbering" w:customStyle="1" w:styleId="31113">
    <w:name w:val="Нет списка31113"/>
    <w:next w:val="af7"/>
    <w:uiPriority w:val="99"/>
    <w:semiHidden/>
    <w:unhideWhenUsed/>
    <w:qFormat/>
    <w:rsid w:val="00953668"/>
  </w:style>
  <w:style w:type="numbering" w:customStyle="1" w:styleId="41113">
    <w:name w:val="Нет списка41113"/>
    <w:next w:val="af7"/>
    <w:uiPriority w:val="99"/>
    <w:semiHidden/>
    <w:unhideWhenUsed/>
    <w:qFormat/>
    <w:rsid w:val="00953668"/>
  </w:style>
  <w:style w:type="numbering" w:customStyle="1" w:styleId="51113">
    <w:name w:val="Нет списка51113"/>
    <w:next w:val="af7"/>
    <w:uiPriority w:val="99"/>
    <w:semiHidden/>
    <w:unhideWhenUsed/>
    <w:qFormat/>
    <w:rsid w:val="00953668"/>
  </w:style>
  <w:style w:type="numbering" w:customStyle="1" w:styleId="61113">
    <w:name w:val="Нет списка61113"/>
    <w:next w:val="af7"/>
    <w:uiPriority w:val="99"/>
    <w:semiHidden/>
    <w:unhideWhenUsed/>
    <w:qFormat/>
    <w:rsid w:val="00953668"/>
  </w:style>
  <w:style w:type="numbering" w:customStyle="1" w:styleId="71113">
    <w:name w:val="Нет списка71113"/>
    <w:next w:val="af7"/>
    <w:uiPriority w:val="99"/>
    <w:semiHidden/>
    <w:unhideWhenUsed/>
    <w:qFormat/>
    <w:rsid w:val="00953668"/>
  </w:style>
  <w:style w:type="numbering" w:customStyle="1" w:styleId="81113">
    <w:name w:val="Нет списка81113"/>
    <w:next w:val="af7"/>
    <w:semiHidden/>
    <w:unhideWhenUsed/>
    <w:qFormat/>
    <w:rsid w:val="00953668"/>
  </w:style>
  <w:style w:type="numbering" w:customStyle="1" w:styleId="1ai21113">
    <w:name w:val="1 / a / i21113"/>
    <w:basedOn w:val="af7"/>
    <w:next w:val="1ai"/>
    <w:qFormat/>
    <w:rsid w:val="00953668"/>
  </w:style>
  <w:style w:type="numbering" w:customStyle="1" w:styleId="1ai1113">
    <w:name w:val="1 / a / i1113"/>
    <w:basedOn w:val="af7"/>
    <w:next w:val="1ai"/>
    <w:uiPriority w:val="99"/>
    <w:semiHidden/>
    <w:unhideWhenUsed/>
    <w:qFormat/>
    <w:rsid w:val="00953668"/>
  </w:style>
  <w:style w:type="numbering" w:customStyle="1" w:styleId="10113">
    <w:name w:val="Нет списка10113"/>
    <w:next w:val="af7"/>
    <w:uiPriority w:val="99"/>
    <w:semiHidden/>
    <w:unhideWhenUsed/>
    <w:qFormat/>
    <w:rsid w:val="00953668"/>
  </w:style>
  <w:style w:type="numbering" w:customStyle="1" w:styleId="13113">
    <w:name w:val="Нет списка13113"/>
    <w:next w:val="af7"/>
    <w:semiHidden/>
    <w:unhideWhenUsed/>
    <w:qFormat/>
    <w:rsid w:val="00953668"/>
  </w:style>
  <w:style w:type="numbering" w:customStyle="1" w:styleId="221130">
    <w:name w:val="Нет списка22113"/>
    <w:next w:val="af7"/>
    <w:uiPriority w:val="99"/>
    <w:semiHidden/>
    <w:unhideWhenUsed/>
    <w:qFormat/>
    <w:rsid w:val="00953668"/>
  </w:style>
  <w:style w:type="numbering" w:customStyle="1" w:styleId="32113">
    <w:name w:val="Нет списка32113"/>
    <w:next w:val="af7"/>
    <w:uiPriority w:val="99"/>
    <w:semiHidden/>
    <w:unhideWhenUsed/>
    <w:qFormat/>
    <w:rsid w:val="00953668"/>
  </w:style>
  <w:style w:type="numbering" w:customStyle="1" w:styleId="42113">
    <w:name w:val="Нет списка42113"/>
    <w:next w:val="af7"/>
    <w:uiPriority w:val="99"/>
    <w:semiHidden/>
    <w:unhideWhenUsed/>
    <w:qFormat/>
    <w:rsid w:val="00953668"/>
  </w:style>
  <w:style w:type="numbering" w:customStyle="1" w:styleId="52113">
    <w:name w:val="Нет списка52113"/>
    <w:next w:val="af7"/>
    <w:uiPriority w:val="99"/>
    <w:semiHidden/>
    <w:unhideWhenUsed/>
    <w:qFormat/>
    <w:rsid w:val="00953668"/>
  </w:style>
  <w:style w:type="numbering" w:customStyle="1" w:styleId="62113">
    <w:name w:val="Нет списка62113"/>
    <w:next w:val="af7"/>
    <w:uiPriority w:val="99"/>
    <w:semiHidden/>
    <w:unhideWhenUsed/>
    <w:qFormat/>
    <w:rsid w:val="00953668"/>
  </w:style>
  <w:style w:type="numbering" w:customStyle="1" w:styleId="72113">
    <w:name w:val="Нет списка72113"/>
    <w:next w:val="af7"/>
    <w:uiPriority w:val="99"/>
    <w:semiHidden/>
    <w:unhideWhenUsed/>
    <w:qFormat/>
    <w:rsid w:val="00953668"/>
  </w:style>
  <w:style w:type="numbering" w:customStyle="1" w:styleId="82113">
    <w:name w:val="Нет списка82113"/>
    <w:next w:val="af7"/>
    <w:semiHidden/>
    <w:unhideWhenUsed/>
    <w:qFormat/>
    <w:rsid w:val="00953668"/>
  </w:style>
  <w:style w:type="numbering" w:customStyle="1" w:styleId="1ai22113">
    <w:name w:val="1 / a / i22113"/>
    <w:basedOn w:val="af7"/>
    <w:next w:val="1ai"/>
    <w:qFormat/>
    <w:rsid w:val="00953668"/>
  </w:style>
  <w:style w:type="numbering" w:customStyle="1" w:styleId="1ai3113">
    <w:name w:val="1 / a / i3113"/>
    <w:basedOn w:val="af7"/>
    <w:next w:val="1ai"/>
    <w:uiPriority w:val="99"/>
    <w:semiHidden/>
    <w:unhideWhenUsed/>
    <w:qFormat/>
    <w:rsid w:val="00953668"/>
  </w:style>
  <w:style w:type="numbering" w:customStyle="1" w:styleId="1613">
    <w:name w:val="Нет списка1613"/>
    <w:next w:val="af7"/>
    <w:uiPriority w:val="99"/>
    <w:semiHidden/>
    <w:qFormat/>
    <w:rsid w:val="00953668"/>
  </w:style>
  <w:style w:type="numbering" w:customStyle="1" w:styleId="1713">
    <w:name w:val="Нет списка1713"/>
    <w:next w:val="af7"/>
    <w:uiPriority w:val="99"/>
    <w:semiHidden/>
    <w:unhideWhenUsed/>
    <w:qFormat/>
    <w:rsid w:val="00953668"/>
  </w:style>
  <w:style w:type="numbering" w:customStyle="1" w:styleId="11313">
    <w:name w:val="Нет списка11313"/>
    <w:next w:val="af7"/>
    <w:semiHidden/>
    <w:unhideWhenUsed/>
    <w:qFormat/>
    <w:rsid w:val="00953668"/>
  </w:style>
  <w:style w:type="numbering" w:customStyle="1" w:styleId="24130">
    <w:name w:val="Нет списка2413"/>
    <w:next w:val="af7"/>
    <w:uiPriority w:val="99"/>
    <w:semiHidden/>
    <w:unhideWhenUsed/>
    <w:qFormat/>
    <w:rsid w:val="00953668"/>
  </w:style>
  <w:style w:type="numbering" w:customStyle="1" w:styleId="3413">
    <w:name w:val="Нет списка3413"/>
    <w:next w:val="af7"/>
    <w:uiPriority w:val="99"/>
    <w:semiHidden/>
    <w:unhideWhenUsed/>
    <w:qFormat/>
    <w:rsid w:val="00953668"/>
  </w:style>
  <w:style w:type="numbering" w:customStyle="1" w:styleId="4413">
    <w:name w:val="Нет списка4413"/>
    <w:next w:val="af7"/>
    <w:uiPriority w:val="99"/>
    <w:semiHidden/>
    <w:unhideWhenUsed/>
    <w:qFormat/>
    <w:rsid w:val="00953668"/>
  </w:style>
  <w:style w:type="numbering" w:customStyle="1" w:styleId="5413">
    <w:name w:val="Нет списка5413"/>
    <w:next w:val="af7"/>
    <w:uiPriority w:val="99"/>
    <w:semiHidden/>
    <w:unhideWhenUsed/>
    <w:qFormat/>
    <w:rsid w:val="00953668"/>
  </w:style>
  <w:style w:type="numbering" w:customStyle="1" w:styleId="6413">
    <w:name w:val="Нет списка6413"/>
    <w:next w:val="af7"/>
    <w:uiPriority w:val="99"/>
    <w:semiHidden/>
    <w:unhideWhenUsed/>
    <w:qFormat/>
    <w:rsid w:val="00953668"/>
  </w:style>
  <w:style w:type="numbering" w:customStyle="1" w:styleId="7413">
    <w:name w:val="Нет списка7413"/>
    <w:next w:val="af7"/>
    <w:uiPriority w:val="99"/>
    <w:semiHidden/>
    <w:unhideWhenUsed/>
    <w:qFormat/>
    <w:rsid w:val="00953668"/>
  </w:style>
  <w:style w:type="numbering" w:customStyle="1" w:styleId="8413">
    <w:name w:val="Нет списка8413"/>
    <w:next w:val="af7"/>
    <w:semiHidden/>
    <w:unhideWhenUsed/>
    <w:qFormat/>
    <w:rsid w:val="00953668"/>
  </w:style>
  <w:style w:type="numbering" w:customStyle="1" w:styleId="1ai2413">
    <w:name w:val="1 / a / i2413"/>
    <w:basedOn w:val="af7"/>
    <w:next w:val="1ai"/>
    <w:qFormat/>
    <w:rsid w:val="00953668"/>
  </w:style>
  <w:style w:type="numbering" w:customStyle="1" w:styleId="1ai513">
    <w:name w:val="1 / a / i513"/>
    <w:basedOn w:val="af7"/>
    <w:next w:val="1ai"/>
    <w:uiPriority w:val="99"/>
    <w:unhideWhenUsed/>
    <w:qFormat/>
    <w:rsid w:val="00953668"/>
  </w:style>
  <w:style w:type="numbering" w:customStyle="1" w:styleId="9213">
    <w:name w:val="Нет списка9213"/>
    <w:next w:val="af7"/>
    <w:uiPriority w:val="99"/>
    <w:semiHidden/>
    <w:unhideWhenUsed/>
    <w:qFormat/>
    <w:rsid w:val="00953668"/>
  </w:style>
  <w:style w:type="numbering" w:customStyle="1" w:styleId="12213">
    <w:name w:val="Нет списка12213"/>
    <w:next w:val="af7"/>
    <w:semiHidden/>
    <w:unhideWhenUsed/>
    <w:qFormat/>
    <w:rsid w:val="00953668"/>
  </w:style>
  <w:style w:type="numbering" w:customStyle="1" w:styleId="212130">
    <w:name w:val="Нет списка21213"/>
    <w:next w:val="af7"/>
    <w:uiPriority w:val="99"/>
    <w:semiHidden/>
    <w:unhideWhenUsed/>
    <w:qFormat/>
    <w:rsid w:val="00953668"/>
  </w:style>
  <w:style w:type="numbering" w:customStyle="1" w:styleId="31213">
    <w:name w:val="Нет списка31213"/>
    <w:next w:val="af7"/>
    <w:uiPriority w:val="99"/>
    <w:semiHidden/>
    <w:unhideWhenUsed/>
    <w:qFormat/>
    <w:rsid w:val="00953668"/>
  </w:style>
  <w:style w:type="numbering" w:customStyle="1" w:styleId="41213">
    <w:name w:val="Нет списка41213"/>
    <w:next w:val="af7"/>
    <w:uiPriority w:val="99"/>
    <w:semiHidden/>
    <w:unhideWhenUsed/>
    <w:qFormat/>
    <w:rsid w:val="00953668"/>
  </w:style>
  <w:style w:type="numbering" w:customStyle="1" w:styleId="51213">
    <w:name w:val="Нет списка51213"/>
    <w:next w:val="af7"/>
    <w:uiPriority w:val="99"/>
    <w:semiHidden/>
    <w:unhideWhenUsed/>
    <w:qFormat/>
    <w:rsid w:val="00953668"/>
  </w:style>
  <w:style w:type="numbering" w:customStyle="1" w:styleId="61213">
    <w:name w:val="Нет списка61213"/>
    <w:next w:val="af7"/>
    <w:uiPriority w:val="99"/>
    <w:semiHidden/>
    <w:unhideWhenUsed/>
    <w:qFormat/>
    <w:rsid w:val="00953668"/>
  </w:style>
  <w:style w:type="numbering" w:customStyle="1" w:styleId="71213">
    <w:name w:val="Нет списка71213"/>
    <w:next w:val="af7"/>
    <w:uiPriority w:val="99"/>
    <w:semiHidden/>
    <w:unhideWhenUsed/>
    <w:qFormat/>
    <w:rsid w:val="00953668"/>
  </w:style>
  <w:style w:type="numbering" w:customStyle="1" w:styleId="81213">
    <w:name w:val="Нет списка81213"/>
    <w:next w:val="af7"/>
    <w:semiHidden/>
    <w:unhideWhenUsed/>
    <w:qFormat/>
    <w:rsid w:val="00953668"/>
  </w:style>
  <w:style w:type="numbering" w:customStyle="1" w:styleId="1ai21213">
    <w:name w:val="1 / a / i21213"/>
    <w:basedOn w:val="af7"/>
    <w:next w:val="1ai"/>
    <w:qFormat/>
    <w:rsid w:val="00953668"/>
  </w:style>
  <w:style w:type="numbering" w:customStyle="1" w:styleId="1ai1213">
    <w:name w:val="1 / a / i1213"/>
    <w:basedOn w:val="af7"/>
    <w:next w:val="1ai"/>
    <w:uiPriority w:val="99"/>
    <w:semiHidden/>
    <w:unhideWhenUsed/>
    <w:qFormat/>
    <w:rsid w:val="00953668"/>
  </w:style>
  <w:style w:type="numbering" w:customStyle="1" w:styleId="10213">
    <w:name w:val="Нет списка10213"/>
    <w:next w:val="af7"/>
    <w:uiPriority w:val="99"/>
    <w:semiHidden/>
    <w:unhideWhenUsed/>
    <w:qFormat/>
    <w:rsid w:val="00953668"/>
  </w:style>
  <w:style w:type="numbering" w:customStyle="1" w:styleId="13213">
    <w:name w:val="Нет списка13213"/>
    <w:next w:val="af7"/>
    <w:semiHidden/>
    <w:unhideWhenUsed/>
    <w:qFormat/>
    <w:rsid w:val="00953668"/>
  </w:style>
  <w:style w:type="numbering" w:customStyle="1" w:styleId="22213">
    <w:name w:val="Нет списка22213"/>
    <w:next w:val="af7"/>
    <w:uiPriority w:val="99"/>
    <w:semiHidden/>
    <w:unhideWhenUsed/>
    <w:qFormat/>
    <w:rsid w:val="00953668"/>
  </w:style>
  <w:style w:type="numbering" w:customStyle="1" w:styleId="32213">
    <w:name w:val="Нет списка32213"/>
    <w:next w:val="af7"/>
    <w:uiPriority w:val="99"/>
    <w:semiHidden/>
    <w:unhideWhenUsed/>
    <w:qFormat/>
    <w:rsid w:val="00953668"/>
  </w:style>
  <w:style w:type="numbering" w:customStyle="1" w:styleId="42213">
    <w:name w:val="Нет списка42213"/>
    <w:next w:val="af7"/>
    <w:uiPriority w:val="99"/>
    <w:semiHidden/>
    <w:unhideWhenUsed/>
    <w:qFormat/>
    <w:rsid w:val="00953668"/>
  </w:style>
  <w:style w:type="numbering" w:customStyle="1" w:styleId="52213">
    <w:name w:val="Нет списка52213"/>
    <w:next w:val="af7"/>
    <w:uiPriority w:val="99"/>
    <w:semiHidden/>
    <w:unhideWhenUsed/>
    <w:qFormat/>
    <w:rsid w:val="00953668"/>
  </w:style>
  <w:style w:type="numbering" w:customStyle="1" w:styleId="62213">
    <w:name w:val="Нет списка62213"/>
    <w:next w:val="af7"/>
    <w:uiPriority w:val="99"/>
    <w:semiHidden/>
    <w:unhideWhenUsed/>
    <w:qFormat/>
    <w:rsid w:val="00953668"/>
  </w:style>
  <w:style w:type="numbering" w:customStyle="1" w:styleId="72213">
    <w:name w:val="Нет списка72213"/>
    <w:next w:val="af7"/>
    <w:uiPriority w:val="99"/>
    <w:semiHidden/>
    <w:unhideWhenUsed/>
    <w:qFormat/>
    <w:rsid w:val="00953668"/>
  </w:style>
  <w:style w:type="numbering" w:customStyle="1" w:styleId="82213">
    <w:name w:val="Нет списка82213"/>
    <w:next w:val="af7"/>
    <w:semiHidden/>
    <w:unhideWhenUsed/>
    <w:qFormat/>
    <w:rsid w:val="00953668"/>
  </w:style>
  <w:style w:type="numbering" w:customStyle="1" w:styleId="1ai22213">
    <w:name w:val="1 / a / i22213"/>
    <w:basedOn w:val="af7"/>
    <w:next w:val="1ai"/>
    <w:qFormat/>
    <w:rsid w:val="00953668"/>
  </w:style>
  <w:style w:type="numbering" w:customStyle="1" w:styleId="1ai3213">
    <w:name w:val="1 / a / i3213"/>
    <w:basedOn w:val="af7"/>
    <w:next w:val="1ai"/>
    <w:uiPriority w:val="99"/>
    <w:semiHidden/>
    <w:unhideWhenUsed/>
    <w:qFormat/>
    <w:rsid w:val="00953668"/>
  </w:style>
  <w:style w:type="numbering" w:customStyle="1" w:styleId="1111131">
    <w:name w:val="Нет списка111113"/>
    <w:next w:val="af7"/>
    <w:semiHidden/>
    <w:unhideWhenUsed/>
    <w:qFormat/>
    <w:rsid w:val="00953668"/>
  </w:style>
  <w:style w:type="table" w:customStyle="1" w:styleId="1-23">
    <w:name w:val="Средняя сетка 1 - Акцент 23"/>
    <w:basedOn w:val="af6"/>
    <w:next w:val="1-2"/>
    <w:uiPriority w:val="99"/>
    <w:rsid w:val="00953668"/>
    <w:rPr>
      <w:rFonts w:ascii="Calibri" w:hAnsi="Calibri"/>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CF7B7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DFA7A6"/>
      </w:tcPr>
    </w:tblStylePr>
    <w:tblStylePr w:type="band1Horz">
      <w:rPr>
        <w:rFonts w:ascii="Calibri" w:hAnsi="Calibri" w:cs="Times New Roman" w:hint="default"/>
      </w:rPr>
      <w:tblPr/>
      <w:tcPr>
        <w:shd w:val="clear" w:color="auto" w:fill="DFA7A6"/>
      </w:tcPr>
    </w:tblStylePr>
  </w:style>
  <w:style w:type="table" w:customStyle="1" w:styleId="-331">
    <w:name w:val="Светлая заливка - Акцент 33"/>
    <w:basedOn w:val="af6"/>
    <w:next w:val="-35"/>
    <w:uiPriority w:val="99"/>
    <w:rsid w:val="00953668"/>
    <w:rPr>
      <w:rFonts w:ascii="Calibri" w:hAnsi="Calibri"/>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9BBB59"/>
          <w:left w:val="nil"/>
          <w:bottom w:val="single" w:sz="8" w:space="0" w:color="9BBB59"/>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E6EED5"/>
      </w:tcPr>
    </w:tblStylePr>
    <w:tblStylePr w:type="band1Horz">
      <w:rPr>
        <w:rFonts w:ascii="Calibri" w:hAnsi="Calibri" w:cs="Times New Roman" w:hint="default"/>
      </w:rPr>
      <w:tblPr/>
      <w:tcPr>
        <w:tcBorders>
          <w:left w:val="nil"/>
          <w:right w:val="nil"/>
          <w:insideH w:val="nil"/>
          <w:insideV w:val="nil"/>
        </w:tcBorders>
        <w:shd w:val="clear" w:color="auto" w:fill="E6EED5"/>
      </w:tcPr>
    </w:tblStylePr>
  </w:style>
  <w:style w:type="table" w:customStyle="1" w:styleId="-332">
    <w:name w:val="Светлый список - Акцент 33"/>
    <w:basedOn w:val="af6"/>
    <w:next w:val="-36"/>
    <w:uiPriority w:val="99"/>
    <w:rsid w:val="00953668"/>
    <w:rPr>
      <w:rFonts w:ascii="Calibri"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Times New Roman" w:hint="default"/>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1-33">
    <w:name w:val="Средняя заливка 1 - Акцент 33"/>
    <w:basedOn w:val="af6"/>
    <w:next w:val="1-3"/>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E6EED5"/>
      </w:tcPr>
    </w:tblStylePr>
    <w:tblStylePr w:type="band1Horz">
      <w:rPr>
        <w:rFonts w:ascii="Calibri" w:hAnsi="Calibri" w:cs="Times New Roman" w:hint="default"/>
      </w:rPr>
      <w:tblPr/>
      <w:tcPr>
        <w:tcBorders>
          <w:insideH w:val="nil"/>
          <w:insideV w:val="nil"/>
        </w:tcBorders>
        <w:shd w:val="clear" w:color="auto" w:fill="E6EED5"/>
      </w:tcPr>
    </w:tblStylePr>
    <w:tblStylePr w:type="band2Horz">
      <w:rPr>
        <w:rFonts w:ascii="Calibri" w:hAnsi="Calibri" w:cs="Times New Roman" w:hint="default"/>
      </w:rPr>
      <w:tblPr/>
      <w:tcPr>
        <w:tcBorders>
          <w:insideH w:val="nil"/>
          <w:insideV w:val="nil"/>
        </w:tcBorders>
      </w:tcPr>
    </w:tblStylePr>
  </w:style>
  <w:style w:type="table" w:customStyle="1" w:styleId="2-33">
    <w:name w:val="Средняя заливка 2 - Акцент 33"/>
    <w:basedOn w:val="af6"/>
    <w:next w:val="2-3"/>
    <w:uiPriority w:val="99"/>
    <w:rsid w:val="00953668"/>
    <w:rPr>
      <w:rFonts w:ascii="Calibri" w:hAnsi="Calibr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pPr>
      <w:rPr>
        <w:rFonts w:ascii="Calibri" w:hAnsi="Calibri" w:cs="Times New Roman" w:hint="default"/>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Autospacing="0" w:afterLines="0" w:afterAutospacing="0"/>
      </w:pPr>
      <w:rPr>
        <w:rFonts w:ascii="Calibri" w:hAnsi="Calibri" w:cs="Times New Roman" w:hint="default"/>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ascii="Calibri" w:hAnsi="Calibri" w:cs="Times New Roman" w:hint="default"/>
        <w:b/>
        <w:bCs/>
        <w:color w:val="FFFFFF"/>
      </w:rPr>
      <w:tblPr/>
      <w:tcPr>
        <w:tcBorders>
          <w:top w:val="nil"/>
          <w:left w:val="nil"/>
          <w:bottom w:val="single" w:sz="18" w:space="0" w:color="auto"/>
          <w:right w:val="nil"/>
          <w:insideH w:val="nil"/>
          <w:insideV w:val="nil"/>
        </w:tcBorders>
        <w:shd w:val="clear" w:color="auto" w:fill="9BBB59"/>
      </w:tcPr>
    </w:tblStylePr>
    <w:tblStylePr w:type="lastCol">
      <w:rPr>
        <w:rFonts w:ascii="Calibri" w:hAnsi="Calibri" w:cs="Times New Roman" w:hint="default"/>
        <w:b/>
        <w:bCs/>
        <w:color w:val="FFFFFF"/>
      </w:rPr>
      <w:tblPr/>
      <w:tcPr>
        <w:tcBorders>
          <w:left w:val="nil"/>
          <w:right w:val="nil"/>
          <w:insideH w:val="nil"/>
          <w:insideV w:val="nil"/>
        </w:tcBorders>
        <w:shd w:val="clear" w:color="auto" w:fill="9BBB59"/>
      </w:tcPr>
    </w:tblStylePr>
    <w:tblStylePr w:type="band1Vert">
      <w:rPr>
        <w:rFonts w:ascii="Calibri" w:hAnsi="Calibri" w:cs="Times New Roman" w:hint="default"/>
      </w:rPr>
      <w:tblPr/>
      <w:tcPr>
        <w:tcBorders>
          <w:left w:val="nil"/>
          <w:right w:val="nil"/>
          <w:insideH w:val="nil"/>
          <w:insideV w:val="nil"/>
        </w:tcBorders>
        <w:shd w:val="clear" w:color="auto" w:fill="D8D8D8"/>
      </w:tcPr>
    </w:tblStylePr>
    <w:tblStylePr w:type="band1Horz">
      <w:rPr>
        <w:rFonts w:ascii="Calibri" w:hAnsi="Calibri" w:cs="Times New Roman" w:hint="default"/>
      </w:rPr>
      <w:tblPr/>
      <w:tcPr>
        <w:shd w:val="clear" w:color="auto" w:fill="D8D8D8"/>
      </w:tcPr>
    </w:tblStylePr>
    <w:tblStylePr w:type="neCell">
      <w:rPr>
        <w:rFonts w:ascii="Calibri" w:hAnsi="Calibri" w:cs="Times New Roman" w:hint="default"/>
      </w:rPr>
      <w:tblPr/>
      <w:tcPr>
        <w:tcBorders>
          <w:top w:val="single" w:sz="18" w:space="0" w:color="auto"/>
          <w:left w:val="nil"/>
          <w:bottom w:val="single" w:sz="18" w:space="0" w:color="auto"/>
          <w:right w:val="nil"/>
          <w:insideH w:val="nil"/>
          <w:insideV w:val="nil"/>
        </w:tcBorders>
      </w:tcPr>
    </w:tblStylePr>
    <w:tblStylePr w:type="nwCell">
      <w:rPr>
        <w:rFonts w:ascii="Calibri" w:hAnsi="Calibri" w:cs="Times New Roman" w:hint="default"/>
        <w:color w:val="FFFFFF"/>
      </w:rPr>
      <w:tblPr/>
      <w:tcPr>
        <w:tcBorders>
          <w:top w:val="single" w:sz="18" w:space="0" w:color="auto"/>
          <w:left w:val="nil"/>
          <w:bottom w:val="single" w:sz="18" w:space="0" w:color="auto"/>
          <w:right w:val="nil"/>
          <w:insideH w:val="nil"/>
          <w:insideV w:val="nil"/>
        </w:tcBorders>
      </w:tcPr>
    </w:tblStylePr>
  </w:style>
  <w:style w:type="table" w:customStyle="1" w:styleId="1-330">
    <w:name w:val="Средняя сетка 1 - Акцент 33"/>
    <w:basedOn w:val="af6"/>
    <w:next w:val="1-30"/>
    <w:uiPriority w:val="99"/>
    <w:rsid w:val="00953668"/>
    <w:rPr>
      <w:rFonts w:ascii="Calibri" w:hAnsi="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rPr>
    </w:tblStylePr>
    <w:tblStylePr w:type="lastRow">
      <w:rPr>
        <w:rFonts w:ascii="Calibri" w:hAnsi="Calibri" w:cs="Times New Roman" w:hint="default"/>
        <w:b/>
        <w:bCs/>
      </w:rPr>
      <w:tblPr/>
      <w:tcPr>
        <w:tcBorders>
          <w:top w:val="single" w:sz="18" w:space="0" w:color="B3CC82"/>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33">
    <w:name w:val="Средняя сетка 3 - Акцент 33"/>
    <w:basedOn w:val="af6"/>
    <w:next w:val="3-3"/>
    <w:uiPriority w:val="99"/>
    <w:rsid w:val="00953668"/>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rFonts w:ascii="Calibri" w:hAnsi="Calibri"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rFonts w:ascii="Calibri" w:hAnsi="Calibri"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rFonts w:ascii="Calibri" w:hAnsi="Calibri" w:cs="Times New Roman" w:hint="default"/>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rFonts w:ascii="Calibri" w:hAnsi="Calibri" w:cs="Times New Roman" w:hint="default"/>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rPr>
        <w:rFonts w:ascii="Calibri" w:hAnsi="Calibri" w:cs="Times New Roman" w:hint="default"/>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33">
    <w:name w:val="Цветная заливка - Акцент 33"/>
    <w:basedOn w:val="af6"/>
    <w:next w:val="-37"/>
    <w:uiPriority w:val="99"/>
    <w:rsid w:val="00953668"/>
    <w:rPr>
      <w:rFonts w:ascii="Calibri" w:hAnsi="Calibri"/>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rFonts w:ascii="Calibri" w:hAnsi="Calibri" w:cs="Times New Roman" w:hint="default"/>
        <w:b/>
        <w:bCs/>
      </w:rPr>
      <w:tblPr/>
      <w:tcPr>
        <w:tcBorders>
          <w:top w:val="nil"/>
          <w:left w:val="nil"/>
          <w:bottom w:val="single" w:sz="24" w:space="0" w:color="8064A2"/>
          <w:right w:val="nil"/>
          <w:insideH w:val="nil"/>
          <w:insideV w:val="nil"/>
        </w:tcBorders>
        <w:shd w:val="clear" w:color="auto" w:fill="FFFFFF"/>
      </w:tcPr>
    </w:tblStylePr>
    <w:tblStylePr w:type="lastRow">
      <w:rPr>
        <w:rFonts w:ascii="Calibri" w:hAnsi="Calibri" w:cs="Times New Roman" w:hint="default"/>
        <w:b/>
        <w:bCs/>
        <w:color w:val="FFFFFF"/>
      </w:rPr>
      <w:tblPr/>
      <w:tcPr>
        <w:tcBorders>
          <w:top w:val="single" w:sz="6" w:space="0" w:color="FFFFFF"/>
        </w:tcBorders>
        <w:shd w:val="clear" w:color="auto" w:fill="5E7530"/>
      </w:tcPr>
    </w:tblStylePr>
    <w:tblStylePr w:type="firstCol">
      <w:rPr>
        <w:rFonts w:ascii="Calibri" w:hAnsi="Calibri" w:cs="Times New Roman" w:hint="default"/>
        <w:color w:val="FFFFFF"/>
      </w:rPr>
      <w:tblPr/>
      <w:tcPr>
        <w:tcBorders>
          <w:top w:val="nil"/>
          <w:left w:val="nil"/>
          <w:bottom w:val="nil"/>
          <w:right w:val="nil"/>
          <w:insideH w:val="single" w:sz="4" w:space="0" w:color="5E7530"/>
          <w:insideV w:val="nil"/>
        </w:tcBorders>
        <w:shd w:val="clear" w:color="auto" w:fill="5E7530"/>
      </w:tcPr>
    </w:tblStylePr>
    <w:tblStylePr w:type="lastCol">
      <w:rPr>
        <w:rFonts w:ascii="Calibri" w:hAnsi="Calibri" w:cs="Times New Roman" w:hint="default"/>
        <w:color w:val="FFFFFF"/>
      </w:rPr>
      <w:tblPr/>
      <w:tcPr>
        <w:tcBorders>
          <w:top w:val="nil"/>
          <w:left w:val="nil"/>
          <w:bottom w:val="nil"/>
          <w:right w:val="nil"/>
          <w:insideH w:val="nil"/>
          <w:insideV w:val="nil"/>
        </w:tcBorders>
        <w:shd w:val="clear" w:color="auto" w:fill="5E7530"/>
      </w:tcPr>
    </w:tblStylePr>
    <w:tblStylePr w:type="band1Vert">
      <w:rPr>
        <w:rFonts w:ascii="Calibri" w:hAnsi="Calibri" w:cs="Times New Roman" w:hint="default"/>
      </w:rPr>
      <w:tblPr/>
      <w:tcPr>
        <w:shd w:val="clear" w:color="auto" w:fill="D6E3BC"/>
      </w:tcPr>
    </w:tblStylePr>
    <w:tblStylePr w:type="band1Horz">
      <w:rPr>
        <w:rFonts w:ascii="Calibri" w:hAnsi="Calibri" w:cs="Times New Roman" w:hint="default"/>
      </w:rPr>
      <w:tblPr/>
      <w:tcPr>
        <w:shd w:val="clear" w:color="auto" w:fill="CDDDAC"/>
      </w:tcPr>
    </w:tblStylePr>
  </w:style>
  <w:style w:type="table" w:customStyle="1" w:styleId="-334">
    <w:name w:val="Цветная сетка - Акцент 33"/>
    <w:basedOn w:val="af6"/>
    <w:next w:val="-38"/>
    <w:uiPriority w:val="99"/>
    <w:rsid w:val="00953668"/>
    <w:rPr>
      <w:rFonts w:ascii="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EAF1DD"/>
    </w:tcPr>
    <w:tblStylePr w:type="firstRow">
      <w:rPr>
        <w:rFonts w:ascii="Calibri" w:hAnsi="Calibri" w:cs="Times New Roman" w:hint="default"/>
        <w:b/>
        <w:bCs/>
      </w:rPr>
      <w:tblPr/>
      <w:tcPr>
        <w:shd w:val="clear" w:color="auto" w:fill="D6E3BC"/>
      </w:tcPr>
    </w:tblStylePr>
    <w:tblStylePr w:type="lastRow">
      <w:rPr>
        <w:rFonts w:ascii="Calibri" w:hAnsi="Calibri" w:cs="Times New Roman" w:hint="default"/>
        <w:b/>
        <w:bCs/>
        <w:color w:val="000000"/>
      </w:rPr>
      <w:tblPr/>
      <w:tcPr>
        <w:shd w:val="clear" w:color="auto" w:fill="D6E3BC"/>
      </w:tcPr>
    </w:tblStylePr>
    <w:tblStylePr w:type="firstCol">
      <w:rPr>
        <w:rFonts w:ascii="Calibri" w:hAnsi="Calibri" w:cs="Times New Roman" w:hint="default"/>
        <w:color w:val="FFFFFF"/>
      </w:rPr>
      <w:tblPr/>
      <w:tcPr>
        <w:shd w:val="clear" w:color="auto" w:fill="76923C"/>
      </w:tcPr>
    </w:tblStylePr>
    <w:tblStylePr w:type="lastCol">
      <w:rPr>
        <w:rFonts w:ascii="Calibri" w:hAnsi="Calibri" w:cs="Times New Roman" w:hint="default"/>
        <w:color w:val="FFFFFF"/>
      </w:rPr>
      <w:tblPr/>
      <w:tcPr>
        <w:shd w:val="clear" w:color="auto" w:fill="76923C"/>
      </w:tcPr>
    </w:tblStylePr>
    <w:tblStylePr w:type="band1Vert">
      <w:rPr>
        <w:rFonts w:ascii="Calibri" w:hAnsi="Calibri" w:cs="Times New Roman" w:hint="default"/>
      </w:rPr>
      <w:tblPr/>
      <w:tcPr>
        <w:shd w:val="clear" w:color="auto" w:fill="CDDDAC"/>
      </w:tcPr>
    </w:tblStylePr>
    <w:tblStylePr w:type="band1Horz">
      <w:rPr>
        <w:rFonts w:ascii="Calibri" w:hAnsi="Calibri" w:cs="Times New Roman" w:hint="default"/>
      </w:rPr>
      <w:tblPr/>
      <w:tcPr>
        <w:shd w:val="clear" w:color="auto" w:fill="CDDDAC"/>
      </w:tcPr>
    </w:tblStylePr>
  </w:style>
  <w:style w:type="table" w:customStyle="1" w:styleId="3-63">
    <w:name w:val="Средняя сетка 3 - Акцент 63"/>
    <w:basedOn w:val="af6"/>
    <w:next w:val="3-6"/>
    <w:uiPriority w:val="69"/>
    <w:rsid w:val="00953668"/>
    <w:rPr>
      <w:rFonts w:ascii="Calibri" w:eastAsia="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customStyle="1" w:styleId="-631">
    <w:name w:val="Цветная сетка - Акцент 63"/>
    <w:basedOn w:val="af6"/>
    <w:next w:val="-62"/>
    <w:uiPriority w:val="73"/>
    <w:rsid w:val="00953668"/>
    <w:rPr>
      <w:rFonts w:ascii="Calibri" w:eastAsia="Calibri" w:hAnsi="Calibri"/>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customStyle="1" w:styleId="-2130">
    <w:name w:val="Светлая заливка - Акцент 213"/>
    <w:rsid w:val="00953668"/>
    <w:rPr>
      <w:color w:val="943634"/>
    </w:rPr>
    <w:tblPr>
      <w:tblStyleRowBandSize w:val="1"/>
      <w:tblStyleColBandSize w:val="1"/>
      <w:tblBorders>
        <w:top w:val="single" w:sz="8" w:space="0" w:color="C0504D"/>
        <w:bottom w:val="single" w:sz="8" w:space="0" w:color="C0504D"/>
      </w:tblBorders>
      <w:tblCellMar>
        <w:top w:w="0" w:type="dxa"/>
        <w:left w:w="108" w:type="dxa"/>
        <w:bottom w:w="0" w:type="dxa"/>
        <w:right w:w="108" w:type="dxa"/>
      </w:tblCellMar>
    </w:tblPr>
  </w:style>
  <w:style w:type="table" w:customStyle="1" w:styleId="2432">
    <w:name w:val="Сетка таблицы243"/>
    <w:uiPriority w:val="99"/>
    <w:rsid w:val="009536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1">
    <w:name w:val="Сетка таблицы2123"/>
    <w:uiPriority w:val="99"/>
    <w:rsid w:val="00953668"/>
    <w:rPr>
      <w:rFonts w:ascii="Calibri" w:hAnsi="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35">
    <w:name w:val="Сетка таблицы83"/>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4">
    <w:name w:val="Сетка таблицы93"/>
    <w:basedOn w:val="af6"/>
    <w:uiPriority w:val="59"/>
    <w:rsid w:val="0095366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
    <w:name w:val="Нет списка30"/>
    <w:next w:val="af7"/>
    <w:uiPriority w:val="99"/>
    <w:semiHidden/>
    <w:unhideWhenUsed/>
    <w:qFormat/>
    <w:rsid w:val="00953668"/>
  </w:style>
  <w:style w:type="table" w:customStyle="1" w:styleId="1103">
    <w:name w:val="Сетка таблицы110"/>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1">
    <w:name w:val="Нет списка120"/>
    <w:next w:val="af7"/>
    <w:uiPriority w:val="99"/>
    <w:semiHidden/>
    <w:unhideWhenUsed/>
    <w:qFormat/>
    <w:rsid w:val="00953668"/>
  </w:style>
  <w:style w:type="numbering" w:customStyle="1" w:styleId="2171">
    <w:name w:val="Нет списка217"/>
    <w:next w:val="af7"/>
    <w:uiPriority w:val="99"/>
    <w:semiHidden/>
    <w:unhideWhenUsed/>
    <w:qFormat/>
    <w:rsid w:val="00953668"/>
  </w:style>
  <w:style w:type="numbering" w:customStyle="1" w:styleId="1ai29">
    <w:name w:val="1 / a / i29"/>
    <w:basedOn w:val="af7"/>
    <w:next w:val="1ai"/>
    <w:qFormat/>
    <w:rsid w:val="00953668"/>
    <w:pPr>
      <w:numPr>
        <w:numId w:val="107"/>
      </w:numPr>
    </w:pPr>
  </w:style>
  <w:style w:type="table" w:customStyle="1" w:styleId="178">
    <w:name w:val="Светлая сетка17"/>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72">
    <w:name w:val="Средняя заливка 117"/>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7">
    <w:name w:val="Средняя заливка 1 - Акцент 117"/>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40">
    <w:name w:val="Веб-таблица 14"/>
    <w:basedOn w:val="af6"/>
    <w:next w:val="-18"/>
    <w:semiHidden/>
    <w:rsid w:val="00953668"/>
    <w:pPr>
      <w:spacing w:line="360" w:lineRule="auto"/>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6"/>
    <w:next w:val="-2a"/>
    <w:semiHidden/>
    <w:rsid w:val="00953668"/>
    <w:pPr>
      <w:spacing w:line="360" w:lineRule="auto"/>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f6"/>
    <w:next w:val="-30"/>
    <w:rsid w:val="00953668"/>
    <w:pPr>
      <w:spacing w:line="360" w:lineRule="auto"/>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fe">
    <w:name w:val="Изысканная таблица4"/>
    <w:basedOn w:val="af6"/>
    <w:next w:val="affffff"/>
    <w:rsid w:val="00953668"/>
    <w:pPr>
      <w:spacing w:line="360" w:lineRule="auto"/>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f3">
    <w:name w:val="Изящная таблица 14"/>
    <w:basedOn w:val="af6"/>
    <w:next w:val="1ffd"/>
    <w:semiHidden/>
    <w:rsid w:val="00953668"/>
    <w:pPr>
      <w:spacing w:line="360" w:lineRule="auto"/>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Изящная таблица 24"/>
    <w:basedOn w:val="af6"/>
    <w:next w:val="2ffffffa"/>
    <w:semiHidden/>
    <w:rsid w:val="00953668"/>
    <w:pPr>
      <w:spacing w:line="360" w:lineRule="auto"/>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Классическая таблица 14"/>
    <w:basedOn w:val="af6"/>
    <w:next w:val="1fff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f">
    <w:name w:val="Классическая таблица 24"/>
    <w:basedOn w:val="af6"/>
    <w:next w:val="2ffffff5"/>
    <w:semiHidden/>
    <w:rsid w:val="00953668"/>
    <w:pPr>
      <w:spacing w:line="360" w:lineRule="auto"/>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a">
    <w:name w:val="Классическая таблица 34"/>
    <w:basedOn w:val="af6"/>
    <w:next w:val="3fffe"/>
    <w:semiHidden/>
    <w:rsid w:val="00953668"/>
    <w:pPr>
      <w:spacing w:line="360" w:lineRule="auto"/>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14f5">
    <w:name w:val="Объемная таблица 14"/>
    <w:basedOn w:val="af6"/>
    <w:next w:val="1fffffffff8"/>
    <w:semiHidden/>
    <w:rsid w:val="00953668"/>
    <w:pPr>
      <w:spacing w:line="360" w:lineRule="auto"/>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f0">
    <w:name w:val="Объемная таблица 24"/>
    <w:basedOn w:val="af6"/>
    <w:next w:val="2ffffff9"/>
    <w:semiHidden/>
    <w:rsid w:val="00953668"/>
    <w:pPr>
      <w:spacing w:line="360" w:lineRule="auto"/>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b">
    <w:name w:val="Объемная таблица 34"/>
    <w:basedOn w:val="af6"/>
    <w:next w:val="3a"/>
    <w:semiHidden/>
    <w:rsid w:val="00953668"/>
    <w:pPr>
      <w:spacing w:line="36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6">
    <w:name w:val="Простая таблица 14"/>
    <w:basedOn w:val="af6"/>
    <w:next w:val="1fff8"/>
    <w:semiHidden/>
    <w:rsid w:val="00953668"/>
    <w:pPr>
      <w:spacing w:line="360" w:lineRule="auto"/>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f1">
    <w:name w:val="Простая таблица 24"/>
    <w:basedOn w:val="af6"/>
    <w:next w:val="2ffffff4"/>
    <w:semiHidden/>
    <w:rsid w:val="00953668"/>
    <w:pPr>
      <w:spacing w:line="360" w:lineRule="auto"/>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c">
    <w:name w:val="Простая таблица 34"/>
    <w:basedOn w:val="af6"/>
    <w:next w:val="3fffd"/>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f7">
    <w:name w:val="Сетка таблицы 14"/>
    <w:basedOn w:val="af6"/>
    <w:next w:val="1fffffffff7"/>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f2">
    <w:name w:val="Сетка таблицы 24"/>
    <w:basedOn w:val="af6"/>
    <w:next w:val="2ffffff8"/>
    <w:semiHidden/>
    <w:rsid w:val="00953668"/>
    <w:pPr>
      <w:spacing w:line="360" w:lineRule="auto"/>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d">
    <w:name w:val="Сетка таблицы 34"/>
    <w:basedOn w:val="af6"/>
    <w:next w:val="3ffff1"/>
    <w:semiHidden/>
    <w:rsid w:val="00953668"/>
    <w:pPr>
      <w:spacing w:line="360" w:lineRule="auto"/>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5">
    <w:name w:val="Сетка таблицы 44"/>
    <w:basedOn w:val="af6"/>
    <w:next w:val="4ffb"/>
    <w:semiHidden/>
    <w:rsid w:val="00953668"/>
    <w:pPr>
      <w:spacing w:line="360" w:lineRule="auto"/>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46">
    <w:name w:val="Сетка таблицы 54"/>
    <w:basedOn w:val="af6"/>
    <w:next w:val="5ff"/>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45">
    <w:name w:val="Сетка таблицы 64"/>
    <w:basedOn w:val="af6"/>
    <w:next w:val="6f6"/>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5">
    <w:name w:val="Сетка таблицы 74"/>
    <w:basedOn w:val="af6"/>
    <w:next w:val="7f3"/>
    <w:semiHidden/>
    <w:rsid w:val="00953668"/>
    <w:pPr>
      <w:spacing w:line="360" w:lineRule="auto"/>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5">
    <w:name w:val="Сетка таблицы 84"/>
    <w:basedOn w:val="af6"/>
    <w:next w:val="8f4"/>
    <w:semiHidden/>
    <w:rsid w:val="00953668"/>
    <w:pPr>
      <w:spacing w:line="360" w:lineRule="auto"/>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ff">
    <w:name w:val="Современная таблица4"/>
    <w:basedOn w:val="af6"/>
    <w:next w:val="afffffe"/>
    <w:semiHidden/>
    <w:rsid w:val="00953668"/>
    <w:pPr>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ff0">
    <w:name w:val="Стандартная таблица4"/>
    <w:basedOn w:val="af6"/>
    <w:next w:val="afffffff1"/>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f8">
    <w:name w:val="Столбцы таблицы 14"/>
    <w:basedOn w:val="af6"/>
    <w:next w:val="1ffc"/>
    <w:semiHidden/>
    <w:rsid w:val="00953668"/>
    <w:pPr>
      <w:spacing w:line="360" w:lineRule="auto"/>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f3">
    <w:name w:val="Столбцы таблицы 24"/>
    <w:basedOn w:val="af6"/>
    <w:next w:val="2ffffff7"/>
    <w:semiHidden/>
    <w:rsid w:val="00953668"/>
    <w:pPr>
      <w:spacing w:line="360" w:lineRule="auto"/>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e">
    <w:name w:val="Столбцы таблицы 34"/>
    <w:basedOn w:val="af6"/>
    <w:next w:val="3ffff0"/>
    <w:semiHidden/>
    <w:rsid w:val="00953668"/>
    <w:pPr>
      <w:spacing w:line="360" w:lineRule="auto"/>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6">
    <w:name w:val="Столбцы таблицы 44"/>
    <w:basedOn w:val="af6"/>
    <w:next w:val="4ffa"/>
    <w:semiHidden/>
    <w:rsid w:val="00953668"/>
    <w:pPr>
      <w:spacing w:line="360" w:lineRule="auto"/>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7">
    <w:name w:val="Столбцы таблицы 54"/>
    <w:basedOn w:val="af6"/>
    <w:next w:val="52"/>
    <w:semiHidden/>
    <w:rsid w:val="00953668"/>
    <w:pPr>
      <w:spacing w:line="360" w:lineRule="auto"/>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
    <w:basedOn w:val="af6"/>
    <w:next w:val="-17"/>
    <w:semiHidden/>
    <w:rsid w:val="00953668"/>
    <w:pPr>
      <w:spacing w:line="360" w:lineRule="auto"/>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
    <w:basedOn w:val="af6"/>
    <w:next w:val="-21"/>
    <w:semiHidden/>
    <w:rsid w:val="00953668"/>
    <w:pPr>
      <w:spacing w:line="360" w:lineRule="auto"/>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
    <w:name w:val="Таблица-список 34"/>
    <w:basedOn w:val="af6"/>
    <w:next w:val="-34"/>
    <w:semiHidden/>
    <w:rsid w:val="00953668"/>
    <w:pPr>
      <w:spacing w:line="360" w:lineRule="auto"/>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f6"/>
    <w:next w:val="-43"/>
    <w:semiHidden/>
    <w:rsid w:val="00953668"/>
    <w:pPr>
      <w:spacing w:line="360" w:lineRule="auto"/>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f6"/>
    <w:next w:val="-53"/>
    <w:semiHidden/>
    <w:rsid w:val="00953668"/>
    <w:pPr>
      <w:spacing w:line="360"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f6"/>
    <w:next w:val="-6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f6"/>
    <w:next w:val="-70"/>
    <w:semiHidden/>
    <w:rsid w:val="00953668"/>
    <w:pPr>
      <w:spacing w:line="360" w:lineRule="auto"/>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f6"/>
    <w:next w:val="-80"/>
    <w:semiHidden/>
    <w:rsid w:val="00953668"/>
    <w:pPr>
      <w:spacing w:line="360" w:lineRule="auto"/>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4fff1">
    <w:name w:val="Тема таблицы4"/>
    <w:basedOn w:val="af6"/>
    <w:next w:val="affffffffffffffffffffc"/>
    <w:semiHidden/>
    <w:rsid w:val="00953668"/>
    <w:pPr>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f9">
    <w:name w:val="Цветная таблица 14"/>
    <w:basedOn w:val="af6"/>
    <w:next w:val="1fffffffff6"/>
    <w:semiHidden/>
    <w:rsid w:val="00953668"/>
    <w:pPr>
      <w:spacing w:line="360" w:lineRule="auto"/>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f4">
    <w:name w:val="Цветная таблица 24"/>
    <w:basedOn w:val="af6"/>
    <w:next w:val="2ffffff6"/>
    <w:semiHidden/>
    <w:rsid w:val="00953668"/>
    <w:pPr>
      <w:spacing w:line="360" w:lineRule="auto"/>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f">
    <w:name w:val="Цветная таблица 34"/>
    <w:basedOn w:val="af6"/>
    <w:next w:val="3ffff"/>
    <w:semiHidden/>
    <w:rsid w:val="00953668"/>
    <w:pPr>
      <w:spacing w:line="360" w:lineRule="auto"/>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5e">
    <w:name w:val="Стиль15"/>
    <w:basedOn w:val="af6"/>
    <w:uiPriority w:val="99"/>
    <w:qFormat/>
    <w:rsid w:val="00953668"/>
    <w:rPr>
      <w:rFonts w:ascii="Calibri" w:hAnsi="Calibri"/>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shd w:val="clear" w:color="auto" w:fill="FFFFFF"/>
      <w:vAlign w:val="center"/>
    </w:tcPr>
    <w:tblStylePr w:type="firstRow">
      <w:tblPr/>
      <w:tcPr>
        <w:shd w:val="clear" w:color="auto" w:fill="F79646"/>
      </w:tcPr>
    </w:tblStylePr>
  </w:style>
  <w:style w:type="table" w:customStyle="1" w:styleId="-640">
    <w:name w:val="Светлый список - Акцент 64"/>
    <w:basedOn w:val="af6"/>
    <w:next w:val="-61"/>
    <w:uiPriority w:val="99"/>
    <w:rsid w:val="00953668"/>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numbering" w:customStyle="1" w:styleId="397">
    <w:name w:val="Нет списка39"/>
    <w:next w:val="af7"/>
    <w:uiPriority w:val="99"/>
    <w:semiHidden/>
    <w:unhideWhenUsed/>
    <w:qFormat/>
    <w:rsid w:val="00953668"/>
  </w:style>
  <w:style w:type="numbering" w:customStyle="1" w:styleId="11101">
    <w:name w:val="Нет списка1110"/>
    <w:next w:val="af7"/>
    <w:uiPriority w:val="99"/>
    <w:semiHidden/>
    <w:unhideWhenUsed/>
    <w:qFormat/>
    <w:rsid w:val="00953668"/>
  </w:style>
  <w:style w:type="table" w:customStyle="1" w:styleId="1155">
    <w:name w:val="Сетка таблицы115"/>
    <w:basedOn w:val="af6"/>
    <w:next w:val="affffff0"/>
    <w:uiPriority w:val="9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1">
    <w:name w:val="Нет списка218"/>
    <w:next w:val="af7"/>
    <w:uiPriority w:val="99"/>
    <w:semiHidden/>
    <w:unhideWhenUsed/>
    <w:qFormat/>
    <w:rsid w:val="00953668"/>
  </w:style>
  <w:style w:type="numbering" w:customStyle="1" w:styleId="1ai217">
    <w:name w:val="1 / a / i217"/>
    <w:basedOn w:val="af7"/>
    <w:next w:val="1ai"/>
    <w:qFormat/>
    <w:rsid w:val="00953668"/>
  </w:style>
  <w:style w:type="numbering" w:customStyle="1" w:styleId="1ai17">
    <w:name w:val="1 / a / i17"/>
    <w:basedOn w:val="af7"/>
    <w:next w:val="1ai"/>
    <w:uiPriority w:val="99"/>
    <w:unhideWhenUsed/>
    <w:qFormat/>
    <w:rsid w:val="00953668"/>
  </w:style>
  <w:style w:type="table" w:customStyle="1" w:styleId="1164">
    <w:name w:val="Светлая сетка116"/>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61">
    <w:name w:val="Средняя заливка 1116"/>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6">
    <w:name w:val="Средняя заливка 1 - Акцент 1116"/>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87">
    <w:name w:val="Сетка таблицы28"/>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f0">
    <w:name w:val="Сетка таблицы34"/>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ветлая заливка - Акцент 25"/>
    <w:basedOn w:val="af6"/>
    <w:next w:val="-28"/>
    <w:uiPriority w:val="99"/>
    <w:rsid w:val="00953668"/>
    <w:rPr>
      <w:color w:val="943634"/>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customStyle="1" w:styleId="1244">
    <w:name w:val="Сетка таблицы124"/>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64">
    <w:name w:val="Сетка таблицы216"/>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
    <w:name w:val="Сетка таблицы44"/>
    <w:uiPriority w:val="9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2">
    <w:name w:val="Сетка таблицы134"/>
    <w:uiPriority w:val="99"/>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2">
    <w:name w:val="Сетка таблицы225"/>
    <w:uiPriority w:val="99"/>
    <w:rsid w:val="00953668"/>
    <w:rPr>
      <w:rFonts w:ascii="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6">
    <w:name w:val="Текущий список114"/>
    <w:qFormat/>
    <w:rsid w:val="00953668"/>
  </w:style>
  <w:style w:type="numbering" w:customStyle="1" w:styleId="1245">
    <w:name w:val="Текущий список124"/>
    <w:qFormat/>
    <w:rsid w:val="00953668"/>
  </w:style>
  <w:style w:type="numbering" w:customStyle="1" w:styleId="11111125">
    <w:name w:val="1 / 1.1 / 1.1.125"/>
    <w:basedOn w:val="af7"/>
    <w:next w:val="1111110"/>
    <w:qFormat/>
    <w:rsid w:val="00953668"/>
    <w:pPr>
      <w:numPr>
        <w:numId w:val="108"/>
      </w:numPr>
    </w:pPr>
  </w:style>
  <w:style w:type="numbering" w:customStyle="1" w:styleId="11111134">
    <w:name w:val="1 / 1.1 / 1.1.134"/>
    <w:basedOn w:val="af7"/>
    <w:next w:val="1111110"/>
    <w:qFormat/>
    <w:rsid w:val="00953668"/>
  </w:style>
  <w:style w:type="numbering" w:customStyle="1" w:styleId="491">
    <w:name w:val="Нет списка49"/>
    <w:next w:val="af7"/>
    <w:uiPriority w:val="99"/>
    <w:semiHidden/>
    <w:unhideWhenUsed/>
    <w:qFormat/>
    <w:rsid w:val="00953668"/>
  </w:style>
  <w:style w:type="table" w:customStyle="1" w:styleId="746">
    <w:name w:val="Сетка таблицы74"/>
    <w:basedOn w:val="af6"/>
    <w:next w:val="affffff0"/>
    <w:uiPriority w:val="59"/>
    <w:rsid w:val="009536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6">
    <w:name w:val="Сетка таблицы64"/>
    <w:basedOn w:val="af6"/>
    <w:next w:val="affffff0"/>
    <w:uiPriority w:val="59"/>
    <w:rsid w:val="00953668"/>
    <w:rPr>
      <w:rFonts w:eastAsia="Calibri"/>
      <w:sz w:val="26"/>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1">
    <w:name w:val="Нет списка59"/>
    <w:next w:val="af7"/>
    <w:uiPriority w:val="99"/>
    <w:semiHidden/>
    <w:unhideWhenUsed/>
    <w:qFormat/>
    <w:rsid w:val="00953668"/>
  </w:style>
  <w:style w:type="numbering" w:customStyle="1" w:styleId="691">
    <w:name w:val="Нет списка69"/>
    <w:next w:val="af7"/>
    <w:uiPriority w:val="99"/>
    <w:semiHidden/>
    <w:unhideWhenUsed/>
    <w:qFormat/>
    <w:rsid w:val="00953668"/>
  </w:style>
  <w:style w:type="numbering" w:customStyle="1" w:styleId="791">
    <w:name w:val="Нет списка79"/>
    <w:next w:val="af7"/>
    <w:uiPriority w:val="99"/>
    <w:semiHidden/>
    <w:unhideWhenUsed/>
    <w:qFormat/>
    <w:rsid w:val="00953668"/>
  </w:style>
  <w:style w:type="numbering" w:customStyle="1" w:styleId="891">
    <w:name w:val="Нет списка89"/>
    <w:next w:val="af7"/>
    <w:semiHidden/>
    <w:unhideWhenUsed/>
    <w:qFormat/>
    <w:rsid w:val="00953668"/>
  </w:style>
  <w:style w:type="numbering" w:customStyle="1" w:styleId="971">
    <w:name w:val="Нет списка97"/>
    <w:next w:val="af7"/>
    <w:uiPriority w:val="99"/>
    <w:semiHidden/>
    <w:unhideWhenUsed/>
    <w:qFormat/>
    <w:rsid w:val="00953668"/>
  </w:style>
  <w:style w:type="numbering" w:customStyle="1" w:styleId="1273">
    <w:name w:val="Нет списка127"/>
    <w:next w:val="af7"/>
    <w:semiHidden/>
    <w:unhideWhenUsed/>
    <w:qFormat/>
    <w:rsid w:val="00953668"/>
  </w:style>
  <w:style w:type="numbering" w:customStyle="1" w:styleId="3171">
    <w:name w:val="Нет списка317"/>
    <w:next w:val="af7"/>
    <w:uiPriority w:val="99"/>
    <w:semiHidden/>
    <w:unhideWhenUsed/>
    <w:qFormat/>
    <w:rsid w:val="00953668"/>
  </w:style>
  <w:style w:type="numbering" w:customStyle="1" w:styleId="4170">
    <w:name w:val="Нет списка417"/>
    <w:next w:val="af7"/>
    <w:uiPriority w:val="99"/>
    <w:semiHidden/>
    <w:unhideWhenUsed/>
    <w:qFormat/>
    <w:rsid w:val="00953668"/>
  </w:style>
  <w:style w:type="numbering" w:customStyle="1" w:styleId="517">
    <w:name w:val="Нет списка517"/>
    <w:next w:val="af7"/>
    <w:uiPriority w:val="99"/>
    <w:semiHidden/>
    <w:unhideWhenUsed/>
    <w:qFormat/>
    <w:rsid w:val="00953668"/>
  </w:style>
  <w:style w:type="numbering" w:customStyle="1" w:styleId="617">
    <w:name w:val="Нет списка617"/>
    <w:next w:val="af7"/>
    <w:uiPriority w:val="99"/>
    <w:semiHidden/>
    <w:unhideWhenUsed/>
    <w:qFormat/>
    <w:rsid w:val="00953668"/>
  </w:style>
  <w:style w:type="numbering" w:customStyle="1" w:styleId="717">
    <w:name w:val="Нет списка717"/>
    <w:next w:val="af7"/>
    <w:uiPriority w:val="99"/>
    <w:semiHidden/>
    <w:unhideWhenUsed/>
    <w:qFormat/>
    <w:rsid w:val="00953668"/>
  </w:style>
  <w:style w:type="numbering" w:customStyle="1" w:styleId="817">
    <w:name w:val="Нет списка817"/>
    <w:next w:val="af7"/>
    <w:semiHidden/>
    <w:unhideWhenUsed/>
    <w:qFormat/>
    <w:rsid w:val="00953668"/>
  </w:style>
  <w:style w:type="numbering" w:customStyle="1" w:styleId="1071">
    <w:name w:val="Нет списка107"/>
    <w:next w:val="af7"/>
    <w:uiPriority w:val="99"/>
    <w:semiHidden/>
    <w:unhideWhenUsed/>
    <w:qFormat/>
    <w:rsid w:val="00953668"/>
  </w:style>
  <w:style w:type="numbering" w:customStyle="1" w:styleId="1371">
    <w:name w:val="Нет списка137"/>
    <w:next w:val="af7"/>
    <w:semiHidden/>
    <w:unhideWhenUsed/>
    <w:qFormat/>
    <w:rsid w:val="00953668"/>
  </w:style>
  <w:style w:type="numbering" w:customStyle="1" w:styleId="2270">
    <w:name w:val="Нет списка227"/>
    <w:next w:val="af7"/>
    <w:uiPriority w:val="99"/>
    <w:semiHidden/>
    <w:unhideWhenUsed/>
    <w:qFormat/>
    <w:rsid w:val="00953668"/>
  </w:style>
  <w:style w:type="numbering" w:customStyle="1" w:styleId="3270">
    <w:name w:val="Нет списка327"/>
    <w:next w:val="af7"/>
    <w:uiPriority w:val="99"/>
    <w:semiHidden/>
    <w:unhideWhenUsed/>
    <w:qFormat/>
    <w:rsid w:val="00953668"/>
  </w:style>
  <w:style w:type="numbering" w:customStyle="1" w:styleId="4270">
    <w:name w:val="Нет списка427"/>
    <w:next w:val="af7"/>
    <w:uiPriority w:val="99"/>
    <w:semiHidden/>
    <w:unhideWhenUsed/>
    <w:qFormat/>
    <w:rsid w:val="00953668"/>
  </w:style>
  <w:style w:type="numbering" w:customStyle="1" w:styleId="527">
    <w:name w:val="Нет списка527"/>
    <w:next w:val="af7"/>
    <w:uiPriority w:val="99"/>
    <w:semiHidden/>
    <w:unhideWhenUsed/>
    <w:qFormat/>
    <w:rsid w:val="00953668"/>
  </w:style>
  <w:style w:type="numbering" w:customStyle="1" w:styleId="627">
    <w:name w:val="Нет списка627"/>
    <w:next w:val="af7"/>
    <w:uiPriority w:val="99"/>
    <w:semiHidden/>
    <w:unhideWhenUsed/>
    <w:qFormat/>
    <w:rsid w:val="00953668"/>
  </w:style>
  <w:style w:type="numbering" w:customStyle="1" w:styleId="727">
    <w:name w:val="Нет списка727"/>
    <w:next w:val="af7"/>
    <w:uiPriority w:val="99"/>
    <w:semiHidden/>
    <w:unhideWhenUsed/>
    <w:qFormat/>
    <w:rsid w:val="00953668"/>
  </w:style>
  <w:style w:type="numbering" w:customStyle="1" w:styleId="827">
    <w:name w:val="Нет списка827"/>
    <w:next w:val="af7"/>
    <w:semiHidden/>
    <w:unhideWhenUsed/>
    <w:qFormat/>
    <w:rsid w:val="00953668"/>
  </w:style>
  <w:style w:type="numbering" w:customStyle="1" w:styleId="1ai227">
    <w:name w:val="1 / a / i227"/>
    <w:basedOn w:val="af7"/>
    <w:next w:val="1ai"/>
    <w:qFormat/>
    <w:rsid w:val="00953668"/>
  </w:style>
  <w:style w:type="numbering" w:customStyle="1" w:styleId="1451">
    <w:name w:val="Нет списка145"/>
    <w:next w:val="af7"/>
    <w:uiPriority w:val="99"/>
    <w:semiHidden/>
    <w:qFormat/>
    <w:rsid w:val="00953668"/>
  </w:style>
  <w:style w:type="numbering" w:customStyle="1" w:styleId="1551">
    <w:name w:val="Нет списка155"/>
    <w:next w:val="af7"/>
    <w:uiPriority w:val="99"/>
    <w:semiHidden/>
    <w:unhideWhenUsed/>
    <w:qFormat/>
    <w:rsid w:val="00953668"/>
  </w:style>
  <w:style w:type="numbering" w:customStyle="1" w:styleId="11250">
    <w:name w:val="Нет списка1125"/>
    <w:next w:val="af7"/>
    <w:semiHidden/>
    <w:unhideWhenUsed/>
    <w:qFormat/>
    <w:rsid w:val="00953668"/>
  </w:style>
  <w:style w:type="numbering" w:customStyle="1" w:styleId="2351">
    <w:name w:val="Нет списка235"/>
    <w:next w:val="af7"/>
    <w:uiPriority w:val="99"/>
    <w:semiHidden/>
    <w:unhideWhenUsed/>
    <w:qFormat/>
    <w:rsid w:val="00953668"/>
  </w:style>
  <w:style w:type="numbering" w:customStyle="1" w:styleId="3351">
    <w:name w:val="Нет списка335"/>
    <w:next w:val="af7"/>
    <w:uiPriority w:val="99"/>
    <w:semiHidden/>
    <w:unhideWhenUsed/>
    <w:qFormat/>
    <w:rsid w:val="00953668"/>
  </w:style>
  <w:style w:type="numbering" w:customStyle="1" w:styleId="4350">
    <w:name w:val="Нет списка435"/>
    <w:next w:val="af7"/>
    <w:uiPriority w:val="99"/>
    <w:semiHidden/>
    <w:unhideWhenUsed/>
    <w:qFormat/>
    <w:rsid w:val="00953668"/>
  </w:style>
  <w:style w:type="numbering" w:customStyle="1" w:styleId="5350">
    <w:name w:val="Нет списка535"/>
    <w:next w:val="af7"/>
    <w:uiPriority w:val="99"/>
    <w:semiHidden/>
    <w:unhideWhenUsed/>
    <w:qFormat/>
    <w:rsid w:val="00953668"/>
  </w:style>
  <w:style w:type="numbering" w:customStyle="1" w:styleId="6350">
    <w:name w:val="Нет списка635"/>
    <w:next w:val="af7"/>
    <w:uiPriority w:val="99"/>
    <w:semiHidden/>
    <w:unhideWhenUsed/>
    <w:qFormat/>
    <w:rsid w:val="00953668"/>
  </w:style>
  <w:style w:type="numbering" w:customStyle="1" w:styleId="7350">
    <w:name w:val="Нет списка735"/>
    <w:next w:val="af7"/>
    <w:uiPriority w:val="99"/>
    <w:semiHidden/>
    <w:unhideWhenUsed/>
    <w:qFormat/>
    <w:rsid w:val="00953668"/>
  </w:style>
  <w:style w:type="numbering" w:customStyle="1" w:styleId="8350">
    <w:name w:val="Нет списка835"/>
    <w:next w:val="af7"/>
    <w:semiHidden/>
    <w:unhideWhenUsed/>
    <w:qFormat/>
    <w:rsid w:val="00953668"/>
  </w:style>
  <w:style w:type="numbering" w:customStyle="1" w:styleId="1ai235">
    <w:name w:val="1 / a / i235"/>
    <w:basedOn w:val="af7"/>
    <w:next w:val="1ai"/>
    <w:qFormat/>
    <w:rsid w:val="00953668"/>
  </w:style>
  <w:style w:type="numbering" w:customStyle="1" w:styleId="915">
    <w:name w:val="Нет списка915"/>
    <w:next w:val="af7"/>
    <w:uiPriority w:val="99"/>
    <w:semiHidden/>
    <w:unhideWhenUsed/>
    <w:qFormat/>
    <w:rsid w:val="00953668"/>
  </w:style>
  <w:style w:type="numbering" w:customStyle="1" w:styleId="12150">
    <w:name w:val="Нет списка1215"/>
    <w:next w:val="af7"/>
    <w:semiHidden/>
    <w:unhideWhenUsed/>
    <w:qFormat/>
    <w:rsid w:val="00953668"/>
  </w:style>
  <w:style w:type="numbering" w:customStyle="1" w:styleId="21151">
    <w:name w:val="Нет списка2115"/>
    <w:next w:val="af7"/>
    <w:uiPriority w:val="99"/>
    <w:semiHidden/>
    <w:unhideWhenUsed/>
    <w:qFormat/>
    <w:rsid w:val="00953668"/>
  </w:style>
  <w:style w:type="numbering" w:customStyle="1" w:styleId="31150">
    <w:name w:val="Нет списка3115"/>
    <w:next w:val="af7"/>
    <w:uiPriority w:val="99"/>
    <w:semiHidden/>
    <w:unhideWhenUsed/>
    <w:qFormat/>
    <w:rsid w:val="00953668"/>
  </w:style>
  <w:style w:type="numbering" w:customStyle="1" w:styleId="4115">
    <w:name w:val="Нет списка4115"/>
    <w:next w:val="af7"/>
    <w:uiPriority w:val="99"/>
    <w:semiHidden/>
    <w:unhideWhenUsed/>
    <w:qFormat/>
    <w:rsid w:val="00953668"/>
  </w:style>
  <w:style w:type="numbering" w:customStyle="1" w:styleId="5115">
    <w:name w:val="Нет списка5115"/>
    <w:next w:val="af7"/>
    <w:uiPriority w:val="99"/>
    <w:semiHidden/>
    <w:unhideWhenUsed/>
    <w:qFormat/>
    <w:rsid w:val="00953668"/>
  </w:style>
  <w:style w:type="numbering" w:customStyle="1" w:styleId="6115">
    <w:name w:val="Нет списка6115"/>
    <w:next w:val="af7"/>
    <w:uiPriority w:val="99"/>
    <w:semiHidden/>
    <w:unhideWhenUsed/>
    <w:qFormat/>
    <w:rsid w:val="00953668"/>
  </w:style>
  <w:style w:type="numbering" w:customStyle="1" w:styleId="7115">
    <w:name w:val="Нет списка7115"/>
    <w:next w:val="af7"/>
    <w:uiPriority w:val="99"/>
    <w:semiHidden/>
    <w:unhideWhenUsed/>
    <w:qFormat/>
    <w:rsid w:val="00953668"/>
  </w:style>
  <w:style w:type="numbering" w:customStyle="1" w:styleId="8115">
    <w:name w:val="Нет списка8115"/>
    <w:next w:val="af7"/>
    <w:semiHidden/>
    <w:unhideWhenUsed/>
    <w:qFormat/>
    <w:rsid w:val="00953668"/>
  </w:style>
  <w:style w:type="numbering" w:customStyle="1" w:styleId="1ai2115">
    <w:name w:val="1 / a / i2115"/>
    <w:basedOn w:val="af7"/>
    <w:next w:val="1ai"/>
    <w:qFormat/>
    <w:rsid w:val="00953668"/>
  </w:style>
  <w:style w:type="numbering" w:customStyle="1" w:styleId="1ai115">
    <w:name w:val="1 / a / i115"/>
    <w:basedOn w:val="af7"/>
    <w:next w:val="1ai"/>
    <w:uiPriority w:val="99"/>
    <w:semiHidden/>
    <w:unhideWhenUsed/>
    <w:qFormat/>
    <w:rsid w:val="00953668"/>
  </w:style>
  <w:style w:type="numbering" w:customStyle="1" w:styleId="1015">
    <w:name w:val="Нет списка1015"/>
    <w:next w:val="af7"/>
    <w:uiPriority w:val="99"/>
    <w:semiHidden/>
    <w:unhideWhenUsed/>
    <w:qFormat/>
    <w:rsid w:val="00953668"/>
  </w:style>
  <w:style w:type="numbering" w:customStyle="1" w:styleId="13150">
    <w:name w:val="Нет списка1315"/>
    <w:next w:val="af7"/>
    <w:semiHidden/>
    <w:unhideWhenUsed/>
    <w:qFormat/>
    <w:rsid w:val="00953668"/>
  </w:style>
  <w:style w:type="numbering" w:customStyle="1" w:styleId="22150">
    <w:name w:val="Нет списка2215"/>
    <w:next w:val="af7"/>
    <w:uiPriority w:val="99"/>
    <w:semiHidden/>
    <w:unhideWhenUsed/>
    <w:qFormat/>
    <w:rsid w:val="00953668"/>
  </w:style>
  <w:style w:type="numbering" w:customStyle="1" w:styleId="3215">
    <w:name w:val="Нет списка3215"/>
    <w:next w:val="af7"/>
    <w:uiPriority w:val="99"/>
    <w:semiHidden/>
    <w:unhideWhenUsed/>
    <w:qFormat/>
    <w:rsid w:val="00953668"/>
  </w:style>
  <w:style w:type="numbering" w:customStyle="1" w:styleId="4215">
    <w:name w:val="Нет списка4215"/>
    <w:next w:val="af7"/>
    <w:uiPriority w:val="99"/>
    <w:semiHidden/>
    <w:unhideWhenUsed/>
    <w:qFormat/>
    <w:rsid w:val="00953668"/>
  </w:style>
  <w:style w:type="numbering" w:customStyle="1" w:styleId="5215">
    <w:name w:val="Нет списка5215"/>
    <w:next w:val="af7"/>
    <w:uiPriority w:val="99"/>
    <w:semiHidden/>
    <w:unhideWhenUsed/>
    <w:qFormat/>
    <w:rsid w:val="00953668"/>
  </w:style>
  <w:style w:type="numbering" w:customStyle="1" w:styleId="6215">
    <w:name w:val="Нет списка6215"/>
    <w:next w:val="af7"/>
    <w:uiPriority w:val="99"/>
    <w:semiHidden/>
    <w:unhideWhenUsed/>
    <w:qFormat/>
    <w:rsid w:val="00953668"/>
  </w:style>
  <w:style w:type="numbering" w:customStyle="1" w:styleId="7215">
    <w:name w:val="Нет списка7215"/>
    <w:next w:val="af7"/>
    <w:uiPriority w:val="99"/>
    <w:semiHidden/>
    <w:unhideWhenUsed/>
    <w:qFormat/>
    <w:rsid w:val="00953668"/>
  </w:style>
  <w:style w:type="numbering" w:customStyle="1" w:styleId="8215">
    <w:name w:val="Нет списка8215"/>
    <w:next w:val="af7"/>
    <w:semiHidden/>
    <w:unhideWhenUsed/>
    <w:qFormat/>
    <w:rsid w:val="00953668"/>
  </w:style>
  <w:style w:type="numbering" w:customStyle="1" w:styleId="1ai2215">
    <w:name w:val="1 / a / i2215"/>
    <w:basedOn w:val="af7"/>
    <w:next w:val="1ai"/>
    <w:qFormat/>
    <w:rsid w:val="00953668"/>
  </w:style>
  <w:style w:type="numbering" w:customStyle="1" w:styleId="1ai315">
    <w:name w:val="1 / a / i315"/>
    <w:basedOn w:val="af7"/>
    <w:next w:val="1ai"/>
    <w:uiPriority w:val="99"/>
    <w:unhideWhenUsed/>
    <w:qFormat/>
    <w:rsid w:val="00953668"/>
  </w:style>
  <w:style w:type="numbering" w:customStyle="1" w:styleId="1651">
    <w:name w:val="Нет списка165"/>
    <w:next w:val="af7"/>
    <w:uiPriority w:val="99"/>
    <w:semiHidden/>
    <w:qFormat/>
    <w:rsid w:val="00953668"/>
  </w:style>
  <w:style w:type="numbering" w:customStyle="1" w:styleId="1750">
    <w:name w:val="Нет списка175"/>
    <w:next w:val="af7"/>
    <w:uiPriority w:val="99"/>
    <w:semiHidden/>
    <w:unhideWhenUsed/>
    <w:qFormat/>
    <w:rsid w:val="00953668"/>
  </w:style>
  <w:style w:type="numbering" w:customStyle="1" w:styleId="11350">
    <w:name w:val="Нет списка1135"/>
    <w:next w:val="af7"/>
    <w:semiHidden/>
    <w:unhideWhenUsed/>
    <w:qFormat/>
    <w:rsid w:val="00953668"/>
  </w:style>
  <w:style w:type="numbering" w:customStyle="1" w:styleId="2451">
    <w:name w:val="Нет списка245"/>
    <w:next w:val="af7"/>
    <w:uiPriority w:val="99"/>
    <w:semiHidden/>
    <w:unhideWhenUsed/>
    <w:qFormat/>
    <w:rsid w:val="00953668"/>
  </w:style>
  <w:style w:type="numbering" w:customStyle="1" w:styleId="3450">
    <w:name w:val="Нет списка345"/>
    <w:next w:val="af7"/>
    <w:uiPriority w:val="99"/>
    <w:semiHidden/>
    <w:unhideWhenUsed/>
    <w:qFormat/>
    <w:rsid w:val="00953668"/>
  </w:style>
  <w:style w:type="numbering" w:customStyle="1" w:styleId="4450">
    <w:name w:val="Нет списка445"/>
    <w:next w:val="af7"/>
    <w:uiPriority w:val="99"/>
    <w:semiHidden/>
    <w:unhideWhenUsed/>
    <w:qFormat/>
    <w:rsid w:val="00953668"/>
  </w:style>
  <w:style w:type="numbering" w:customStyle="1" w:styleId="5450">
    <w:name w:val="Нет списка545"/>
    <w:next w:val="af7"/>
    <w:uiPriority w:val="99"/>
    <w:semiHidden/>
    <w:unhideWhenUsed/>
    <w:qFormat/>
    <w:rsid w:val="00953668"/>
  </w:style>
  <w:style w:type="numbering" w:customStyle="1" w:styleId="6450">
    <w:name w:val="Нет списка645"/>
    <w:next w:val="af7"/>
    <w:uiPriority w:val="99"/>
    <w:semiHidden/>
    <w:unhideWhenUsed/>
    <w:qFormat/>
    <w:rsid w:val="00953668"/>
  </w:style>
  <w:style w:type="numbering" w:customStyle="1" w:styleId="7450">
    <w:name w:val="Нет списка745"/>
    <w:next w:val="af7"/>
    <w:uiPriority w:val="99"/>
    <w:semiHidden/>
    <w:unhideWhenUsed/>
    <w:qFormat/>
    <w:rsid w:val="00953668"/>
  </w:style>
  <w:style w:type="numbering" w:customStyle="1" w:styleId="8450">
    <w:name w:val="Нет списка845"/>
    <w:next w:val="af7"/>
    <w:semiHidden/>
    <w:unhideWhenUsed/>
    <w:qFormat/>
    <w:rsid w:val="00953668"/>
  </w:style>
  <w:style w:type="numbering" w:customStyle="1" w:styleId="1ai245">
    <w:name w:val="1 / a / i245"/>
    <w:basedOn w:val="af7"/>
    <w:next w:val="1ai"/>
    <w:qFormat/>
    <w:rsid w:val="00953668"/>
  </w:style>
  <w:style w:type="numbering" w:customStyle="1" w:styleId="1ai55">
    <w:name w:val="1 / a / i55"/>
    <w:basedOn w:val="af7"/>
    <w:next w:val="1ai"/>
    <w:uiPriority w:val="99"/>
    <w:unhideWhenUsed/>
    <w:qFormat/>
    <w:rsid w:val="00953668"/>
  </w:style>
  <w:style w:type="numbering" w:customStyle="1" w:styleId="925">
    <w:name w:val="Нет списка925"/>
    <w:next w:val="af7"/>
    <w:uiPriority w:val="99"/>
    <w:semiHidden/>
    <w:unhideWhenUsed/>
    <w:qFormat/>
    <w:rsid w:val="00953668"/>
  </w:style>
  <w:style w:type="numbering" w:customStyle="1" w:styleId="12250">
    <w:name w:val="Нет списка1225"/>
    <w:next w:val="af7"/>
    <w:semiHidden/>
    <w:unhideWhenUsed/>
    <w:qFormat/>
    <w:rsid w:val="00953668"/>
  </w:style>
  <w:style w:type="numbering" w:customStyle="1" w:styleId="21250">
    <w:name w:val="Нет списка2125"/>
    <w:next w:val="af7"/>
    <w:uiPriority w:val="99"/>
    <w:semiHidden/>
    <w:unhideWhenUsed/>
    <w:qFormat/>
    <w:rsid w:val="00953668"/>
  </w:style>
  <w:style w:type="numbering" w:customStyle="1" w:styleId="3125">
    <w:name w:val="Нет списка3125"/>
    <w:next w:val="af7"/>
    <w:uiPriority w:val="99"/>
    <w:semiHidden/>
    <w:unhideWhenUsed/>
    <w:qFormat/>
    <w:rsid w:val="00953668"/>
  </w:style>
  <w:style w:type="numbering" w:customStyle="1" w:styleId="4125">
    <w:name w:val="Нет списка4125"/>
    <w:next w:val="af7"/>
    <w:uiPriority w:val="99"/>
    <w:semiHidden/>
    <w:unhideWhenUsed/>
    <w:qFormat/>
    <w:rsid w:val="00953668"/>
  </w:style>
  <w:style w:type="numbering" w:customStyle="1" w:styleId="5125">
    <w:name w:val="Нет списка5125"/>
    <w:next w:val="af7"/>
    <w:uiPriority w:val="99"/>
    <w:semiHidden/>
    <w:unhideWhenUsed/>
    <w:qFormat/>
    <w:rsid w:val="00953668"/>
  </w:style>
  <w:style w:type="numbering" w:customStyle="1" w:styleId="6125">
    <w:name w:val="Нет списка6125"/>
    <w:next w:val="af7"/>
    <w:uiPriority w:val="99"/>
    <w:semiHidden/>
    <w:unhideWhenUsed/>
    <w:qFormat/>
    <w:rsid w:val="00953668"/>
  </w:style>
  <w:style w:type="numbering" w:customStyle="1" w:styleId="7125">
    <w:name w:val="Нет списка7125"/>
    <w:next w:val="af7"/>
    <w:uiPriority w:val="99"/>
    <w:semiHidden/>
    <w:unhideWhenUsed/>
    <w:qFormat/>
    <w:rsid w:val="00953668"/>
  </w:style>
  <w:style w:type="numbering" w:customStyle="1" w:styleId="8125">
    <w:name w:val="Нет списка8125"/>
    <w:next w:val="af7"/>
    <w:semiHidden/>
    <w:unhideWhenUsed/>
    <w:qFormat/>
    <w:rsid w:val="00953668"/>
  </w:style>
  <w:style w:type="numbering" w:customStyle="1" w:styleId="1ai2125">
    <w:name w:val="1 / a / i2125"/>
    <w:basedOn w:val="af7"/>
    <w:next w:val="1ai"/>
    <w:qFormat/>
    <w:rsid w:val="00953668"/>
  </w:style>
  <w:style w:type="numbering" w:customStyle="1" w:styleId="1ai125">
    <w:name w:val="1 / a / i125"/>
    <w:basedOn w:val="af7"/>
    <w:next w:val="1ai"/>
    <w:uiPriority w:val="99"/>
    <w:semiHidden/>
    <w:unhideWhenUsed/>
    <w:qFormat/>
    <w:rsid w:val="00953668"/>
  </w:style>
  <w:style w:type="numbering" w:customStyle="1" w:styleId="1025">
    <w:name w:val="Нет списка1025"/>
    <w:next w:val="af7"/>
    <w:uiPriority w:val="99"/>
    <w:semiHidden/>
    <w:unhideWhenUsed/>
    <w:qFormat/>
    <w:rsid w:val="00953668"/>
  </w:style>
  <w:style w:type="numbering" w:customStyle="1" w:styleId="13250">
    <w:name w:val="Нет списка1325"/>
    <w:next w:val="af7"/>
    <w:semiHidden/>
    <w:unhideWhenUsed/>
    <w:qFormat/>
    <w:rsid w:val="00953668"/>
  </w:style>
  <w:style w:type="numbering" w:customStyle="1" w:styleId="2225">
    <w:name w:val="Нет списка2225"/>
    <w:next w:val="af7"/>
    <w:uiPriority w:val="99"/>
    <w:semiHidden/>
    <w:unhideWhenUsed/>
    <w:qFormat/>
    <w:rsid w:val="00953668"/>
  </w:style>
  <w:style w:type="numbering" w:customStyle="1" w:styleId="3225">
    <w:name w:val="Нет списка3225"/>
    <w:next w:val="af7"/>
    <w:uiPriority w:val="99"/>
    <w:semiHidden/>
    <w:unhideWhenUsed/>
    <w:qFormat/>
    <w:rsid w:val="00953668"/>
  </w:style>
  <w:style w:type="numbering" w:customStyle="1" w:styleId="4225">
    <w:name w:val="Нет списка4225"/>
    <w:next w:val="af7"/>
    <w:uiPriority w:val="99"/>
    <w:semiHidden/>
    <w:unhideWhenUsed/>
    <w:qFormat/>
    <w:rsid w:val="00953668"/>
  </w:style>
  <w:style w:type="numbering" w:customStyle="1" w:styleId="5225">
    <w:name w:val="Нет списка5225"/>
    <w:next w:val="af7"/>
    <w:uiPriority w:val="99"/>
    <w:semiHidden/>
    <w:unhideWhenUsed/>
    <w:qFormat/>
    <w:rsid w:val="00953668"/>
  </w:style>
  <w:style w:type="numbering" w:customStyle="1" w:styleId="6225">
    <w:name w:val="Нет списка6225"/>
    <w:next w:val="af7"/>
    <w:uiPriority w:val="99"/>
    <w:semiHidden/>
    <w:unhideWhenUsed/>
    <w:qFormat/>
    <w:rsid w:val="00953668"/>
  </w:style>
  <w:style w:type="numbering" w:customStyle="1" w:styleId="7225">
    <w:name w:val="Нет списка7225"/>
    <w:next w:val="af7"/>
    <w:uiPriority w:val="99"/>
    <w:semiHidden/>
    <w:unhideWhenUsed/>
    <w:qFormat/>
    <w:rsid w:val="00953668"/>
  </w:style>
  <w:style w:type="numbering" w:customStyle="1" w:styleId="8225">
    <w:name w:val="Нет списка8225"/>
    <w:next w:val="af7"/>
    <w:semiHidden/>
    <w:unhideWhenUsed/>
    <w:qFormat/>
    <w:rsid w:val="00953668"/>
  </w:style>
  <w:style w:type="numbering" w:customStyle="1" w:styleId="1ai2225">
    <w:name w:val="1 / a / i2225"/>
    <w:basedOn w:val="af7"/>
    <w:next w:val="1ai"/>
    <w:qFormat/>
    <w:rsid w:val="00953668"/>
  </w:style>
  <w:style w:type="numbering" w:customStyle="1" w:styleId="1ai325">
    <w:name w:val="1 / a / i325"/>
    <w:basedOn w:val="af7"/>
    <w:next w:val="1ai"/>
    <w:unhideWhenUsed/>
    <w:qFormat/>
    <w:rsid w:val="00953668"/>
  </w:style>
  <w:style w:type="numbering" w:customStyle="1" w:styleId="1840">
    <w:name w:val="Нет списка184"/>
    <w:next w:val="af7"/>
    <w:uiPriority w:val="99"/>
    <w:semiHidden/>
    <w:unhideWhenUsed/>
    <w:qFormat/>
    <w:rsid w:val="00953668"/>
  </w:style>
  <w:style w:type="table" w:customStyle="1" w:styleId="554">
    <w:name w:val="Сетка таблицы55"/>
    <w:basedOn w:val="af6"/>
    <w:next w:val="affffff0"/>
    <w:rsid w:val="00953668"/>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2">
    <w:name w:val="Сетка таблицы145"/>
    <w:basedOn w:val="af6"/>
    <w:next w:val="affffff0"/>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940">
    <w:name w:val="Нет списка194"/>
    <w:next w:val="af7"/>
    <w:uiPriority w:val="99"/>
    <w:semiHidden/>
    <w:unhideWhenUsed/>
    <w:qFormat/>
    <w:rsid w:val="00953668"/>
  </w:style>
  <w:style w:type="numbering" w:customStyle="1" w:styleId="2540">
    <w:name w:val="Нет списка254"/>
    <w:next w:val="af7"/>
    <w:uiPriority w:val="99"/>
    <w:semiHidden/>
    <w:unhideWhenUsed/>
    <w:qFormat/>
    <w:rsid w:val="00953668"/>
  </w:style>
  <w:style w:type="numbering" w:customStyle="1" w:styleId="1ai254">
    <w:name w:val="1 / a / i254"/>
    <w:basedOn w:val="af7"/>
    <w:next w:val="1ai"/>
    <w:qFormat/>
    <w:rsid w:val="00953668"/>
  </w:style>
  <w:style w:type="table" w:customStyle="1" w:styleId="1253">
    <w:name w:val="Светлая сетка125"/>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51">
    <w:name w:val="Средняя заливка 112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5">
    <w:name w:val="Средняя заливка 1 - Акцент 112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52">
    <w:name w:val="Светлая сетка1115"/>
    <w:basedOn w:val="af6"/>
    <w:uiPriority w:val="62"/>
    <w:rsid w:val="00953668"/>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50">
    <w:name w:val="Средняя заливка 1111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5">
    <w:name w:val="Средняя заливка 1 - Акцент 11115"/>
    <w:basedOn w:val="af6"/>
    <w:uiPriority w:val="63"/>
    <w:rsid w:val="00953668"/>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2352">
    <w:name w:val="Сетка таблицы235"/>
    <w:basedOn w:val="af6"/>
    <w:next w:val="affffff0"/>
    <w:uiPriority w:val="59"/>
    <w:rsid w:val="009536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4">
    <w:name w:val="Нет списка354"/>
    <w:next w:val="af7"/>
    <w:uiPriority w:val="99"/>
    <w:semiHidden/>
    <w:unhideWhenUsed/>
    <w:qFormat/>
    <w:rsid w:val="00953668"/>
  </w:style>
  <w:style w:type="numbering" w:customStyle="1" w:styleId="454">
    <w:name w:val="Нет списка454"/>
    <w:next w:val="af7"/>
    <w:uiPriority w:val="99"/>
    <w:semiHidden/>
    <w:unhideWhenUsed/>
    <w:qFormat/>
    <w:rsid w:val="00953668"/>
  </w:style>
  <w:style w:type="numbering" w:customStyle="1" w:styleId="5540">
    <w:name w:val="Нет списка554"/>
    <w:next w:val="af7"/>
    <w:uiPriority w:val="99"/>
    <w:semiHidden/>
    <w:unhideWhenUsed/>
    <w:qFormat/>
    <w:rsid w:val="00953668"/>
  </w:style>
  <w:style w:type="numbering" w:customStyle="1" w:styleId="654">
    <w:name w:val="Нет списка654"/>
    <w:next w:val="af7"/>
    <w:uiPriority w:val="99"/>
    <w:semiHidden/>
    <w:unhideWhenUsed/>
    <w:qFormat/>
    <w:rsid w:val="00953668"/>
  </w:style>
  <w:style w:type="numbering" w:customStyle="1" w:styleId="754">
    <w:name w:val="Нет списка754"/>
    <w:next w:val="af7"/>
    <w:uiPriority w:val="99"/>
    <w:semiHidden/>
    <w:unhideWhenUsed/>
    <w:qFormat/>
    <w:rsid w:val="00953668"/>
  </w:style>
  <w:style w:type="numbering" w:customStyle="1" w:styleId="854">
    <w:name w:val="Нет списка854"/>
    <w:next w:val="af7"/>
    <w:semiHidden/>
    <w:unhideWhenUsed/>
    <w:qFormat/>
    <w:rsid w:val="00953668"/>
  </w:style>
  <w:style w:type="numbering" w:customStyle="1" w:styleId="1ai134">
    <w:name w:val="1 / a / i134"/>
    <w:basedOn w:val="af7"/>
    <w:next w:val="1ai"/>
    <w:uiPriority w:val="99"/>
    <w:semiHidden/>
    <w:unhideWhenUsed/>
    <w:qFormat/>
    <w:rsid w:val="00953668"/>
  </w:style>
  <w:style w:type="table" w:customStyle="1" w:styleId="21152">
    <w:name w:val="Сетка таблицы2115"/>
    <w:basedOn w:val="af6"/>
    <w:next w:val="affffff0"/>
    <w:uiPriority w:val="59"/>
    <w:rsid w:val="00953668"/>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614">
    <w:name w:val="1 / a / i614"/>
    <w:basedOn w:val="af7"/>
    <w:next w:val="1ai"/>
    <w:uiPriority w:val="99"/>
    <w:semiHidden/>
    <w:unhideWhenUsed/>
    <w:qFormat/>
    <w:rsid w:val="00953668"/>
  </w:style>
  <w:style w:type="table" w:customStyle="1" w:styleId="1343">
    <w:name w:val="Светлая сетка134"/>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341">
    <w:name w:val="Средняя заливка 1134"/>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34">
    <w:name w:val="Средняя заливка 1 - Акцент 1134"/>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42">
    <w:name w:val="Светлая сетка1124"/>
    <w:basedOn w:val="af6"/>
    <w:uiPriority w:val="62"/>
    <w:rsid w:val="00953668"/>
    <w:rPr>
      <w:rFonts w:ascii="Calibri" w:hAnsi="Calibri"/>
      <w:sz w:val="22"/>
      <w:szCs w:val="22"/>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240">
    <w:name w:val="Средняя заливка 11124"/>
    <w:basedOn w:val="af6"/>
    <w:uiPriority w:val="63"/>
    <w:rsid w:val="00953668"/>
    <w:rPr>
      <w:rFonts w:ascii="Calibri" w:hAnsi="Calibri"/>
      <w:sz w:val="22"/>
      <w:szCs w:val="22"/>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24">
    <w:name w:val="Средняя заливка 1 - Акцент 11124"/>
    <w:basedOn w:val="af6"/>
    <w:uiPriority w:val="63"/>
    <w:rsid w:val="00953668"/>
    <w:rPr>
      <w:rFonts w:ascii="Calibri" w:hAnsi="Calibri"/>
      <w:sz w:val="22"/>
      <w:szCs w:val="22"/>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42">
    <w:name w:val="Сетка таблицы514"/>
    <w:basedOn w:val="af6"/>
    <w:next w:val="affffff0"/>
    <w:rsid w:val="00953668"/>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40">
    <w:name w:val="Сетка таблицы1414"/>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624">
    <w:name w:val="1 / a / i624"/>
    <w:basedOn w:val="af7"/>
    <w:next w:val="1ai"/>
    <w:uiPriority w:val="99"/>
    <w:unhideWhenUsed/>
    <w:qFormat/>
    <w:rsid w:val="00953668"/>
  </w:style>
  <w:style w:type="table" w:customStyle="1" w:styleId="23140">
    <w:name w:val="Сетка таблицы2314"/>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42">
    <w:name w:val="Светлая сетка1214"/>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214">
    <w:name w:val="Средняя заливка 11214"/>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214">
    <w:name w:val="Средняя заливка 1 - Акцент 11214"/>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41">
    <w:name w:val="Светлая сетка11114"/>
    <w:basedOn w:val="af6"/>
    <w:uiPriority w:val="62"/>
    <w:rsid w:val="00953668"/>
    <w:rPr>
      <w:rFonts w:ascii="Calibri" w:hAnsi="Calibri"/>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Kalinga" w:eastAsia="Times New Roman" w:hAnsi="Kaling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Kalinga" w:eastAsia="Times New Roman" w:hAnsi="Kaling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Kalinga" w:eastAsia="Times New Roman" w:hAnsi="Kalinga" w:cs="Times New Roman"/>
        <w:b/>
        <w:bCs/>
      </w:rPr>
    </w:tblStylePr>
    <w:tblStylePr w:type="lastCol">
      <w:rPr>
        <w:rFonts w:ascii="Kalinga" w:eastAsia="Times New Roman" w:hAnsi="Kaling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114">
    <w:name w:val="Средняя заливка 111114"/>
    <w:basedOn w:val="af6"/>
    <w:uiPriority w:val="63"/>
    <w:rsid w:val="00953668"/>
    <w:rPr>
      <w:rFonts w:ascii="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1114">
    <w:name w:val="Средняя заливка 1 - Акцент 111114"/>
    <w:basedOn w:val="af6"/>
    <w:uiPriority w:val="63"/>
    <w:rsid w:val="00953668"/>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
    <w:name w:val="Сетка таблицы1114"/>
    <w:basedOn w:val="af6"/>
    <w:next w:val="affffff0"/>
    <w:rsid w:val="00953668"/>
    <w:rPr>
      <w:rFonts w:ascii="Calibri" w:hAnsi="Calibri"/>
      <w:bC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4">
    <w:name w:val="Сетка таблицы21114"/>
    <w:basedOn w:val="af6"/>
    <w:next w:val="affffff0"/>
    <w:uiPriority w:val="59"/>
    <w:rsid w:val="00953668"/>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40">
    <w:name w:val="Нет списка1144"/>
    <w:next w:val="af7"/>
    <w:uiPriority w:val="99"/>
    <w:semiHidden/>
    <w:unhideWhenUsed/>
    <w:qFormat/>
    <w:rsid w:val="00953668"/>
  </w:style>
  <w:style w:type="numbering" w:customStyle="1" w:styleId="111151">
    <w:name w:val="Нет списка11115"/>
    <w:next w:val="af7"/>
    <w:uiPriority w:val="99"/>
    <w:semiHidden/>
    <w:unhideWhenUsed/>
    <w:qFormat/>
    <w:rsid w:val="00953668"/>
  </w:style>
  <w:style w:type="numbering" w:customStyle="1" w:styleId="9340">
    <w:name w:val="Нет списка934"/>
    <w:next w:val="af7"/>
    <w:uiPriority w:val="99"/>
    <w:semiHidden/>
    <w:unhideWhenUsed/>
    <w:qFormat/>
    <w:rsid w:val="00953668"/>
  </w:style>
  <w:style w:type="numbering" w:customStyle="1" w:styleId="12340">
    <w:name w:val="Нет списка1234"/>
    <w:next w:val="af7"/>
    <w:semiHidden/>
    <w:unhideWhenUsed/>
    <w:qFormat/>
    <w:rsid w:val="00953668"/>
  </w:style>
  <w:style w:type="numbering" w:customStyle="1" w:styleId="21340">
    <w:name w:val="Нет списка2134"/>
    <w:next w:val="af7"/>
    <w:uiPriority w:val="99"/>
    <w:semiHidden/>
    <w:unhideWhenUsed/>
    <w:qFormat/>
    <w:rsid w:val="00953668"/>
  </w:style>
  <w:style w:type="numbering" w:customStyle="1" w:styleId="3134">
    <w:name w:val="Нет списка3134"/>
    <w:next w:val="af7"/>
    <w:uiPriority w:val="99"/>
    <w:semiHidden/>
    <w:unhideWhenUsed/>
    <w:qFormat/>
    <w:rsid w:val="00953668"/>
  </w:style>
  <w:style w:type="numbering" w:customStyle="1" w:styleId="4134">
    <w:name w:val="Нет списка4134"/>
    <w:next w:val="af7"/>
    <w:uiPriority w:val="99"/>
    <w:semiHidden/>
    <w:unhideWhenUsed/>
    <w:qFormat/>
    <w:rsid w:val="00953668"/>
  </w:style>
  <w:style w:type="numbering" w:customStyle="1" w:styleId="5134">
    <w:name w:val="Нет списка5134"/>
    <w:next w:val="af7"/>
    <w:uiPriority w:val="99"/>
    <w:semiHidden/>
    <w:unhideWhenUsed/>
    <w:qFormat/>
    <w:rsid w:val="00953668"/>
  </w:style>
  <w:style w:type="numbering" w:customStyle="1" w:styleId="6134">
    <w:name w:val="Нет списка6134"/>
    <w:next w:val="af7"/>
    <w:uiPriority w:val="99"/>
    <w:semiHidden/>
    <w:unhideWhenUsed/>
    <w:qFormat/>
    <w:rsid w:val="00953668"/>
  </w:style>
  <w:style w:type="numbering" w:customStyle="1" w:styleId="7134">
    <w:name w:val="Нет списка7134"/>
    <w:next w:val="af7"/>
    <w:uiPriority w:val="99"/>
    <w:semiHidden/>
    <w:unhideWhenUsed/>
    <w:qFormat/>
    <w:rsid w:val="00953668"/>
  </w:style>
  <w:style w:type="numbering" w:customStyle="1" w:styleId="8134">
    <w:name w:val="Нет списка8134"/>
    <w:next w:val="af7"/>
    <w:semiHidden/>
    <w:unhideWhenUsed/>
    <w:qFormat/>
    <w:rsid w:val="00953668"/>
  </w:style>
  <w:style w:type="numbering" w:customStyle="1" w:styleId="1ai2134">
    <w:name w:val="1 / a / i2134"/>
    <w:basedOn w:val="af7"/>
    <w:next w:val="1ai"/>
    <w:qFormat/>
    <w:rsid w:val="00953668"/>
  </w:style>
  <w:style w:type="numbering" w:customStyle="1" w:styleId="1034">
    <w:name w:val="Нет списка1034"/>
    <w:next w:val="af7"/>
    <w:uiPriority w:val="99"/>
    <w:semiHidden/>
    <w:unhideWhenUsed/>
    <w:qFormat/>
    <w:rsid w:val="00953668"/>
  </w:style>
  <w:style w:type="numbering" w:customStyle="1" w:styleId="13340">
    <w:name w:val="Нет списка1334"/>
    <w:next w:val="af7"/>
    <w:semiHidden/>
    <w:unhideWhenUsed/>
    <w:qFormat/>
    <w:rsid w:val="00953668"/>
  </w:style>
  <w:style w:type="numbering" w:customStyle="1" w:styleId="2234">
    <w:name w:val="Нет списка2234"/>
    <w:next w:val="af7"/>
    <w:uiPriority w:val="99"/>
    <w:semiHidden/>
    <w:unhideWhenUsed/>
    <w:qFormat/>
    <w:rsid w:val="00953668"/>
  </w:style>
  <w:style w:type="numbering" w:customStyle="1" w:styleId="3234">
    <w:name w:val="Нет списка3234"/>
    <w:next w:val="af7"/>
    <w:uiPriority w:val="99"/>
    <w:semiHidden/>
    <w:unhideWhenUsed/>
    <w:qFormat/>
    <w:rsid w:val="00953668"/>
  </w:style>
  <w:style w:type="numbering" w:customStyle="1" w:styleId="4234">
    <w:name w:val="Нет списка4234"/>
    <w:next w:val="af7"/>
    <w:uiPriority w:val="99"/>
    <w:semiHidden/>
    <w:unhideWhenUsed/>
    <w:qFormat/>
    <w:rsid w:val="00953668"/>
  </w:style>
  <w:style w:type="numbering" w:customStyle="1" w:styleId="5234">
    <w:name w:val="Нет списка5234"/>
    <w:next w:val="af7"/>
    <w:uiPriority w:val="99"/>
    <w:semiHidden/>
    <w:unhideWhenUsed/>
    <w:qFormat/>
    <w:rsid w:val="00953668"/>
  </w:style>
  <w:style w:type="numbering" w:customStyle="1" w:styleId="6234">
    <w:name w:val="Нет списка6234"/>
    <w:next w:val="af7"/>
    <w:uiPriority w:val="99"/>
    <w:semiHidden/>
    <w:unhideWhenUsed/>
    <w:qFormat/>
    <w:rsid w:val="00953668"/>
  </w:style>
  <w:style w:type="numbering" w:customStyle="1" w:styleId="7234">
    <w:name w:val="Нет списка7234"/>
    <w:next w:val="af7"/>
    <w:uiPriority w:val="99"/>
    <w:semiHidden/>
    <w:unhideWhenUsed/>
    <w:qFormat/>
    <w:rsid w:val="00953668"/>
  </w:style>
  <w:style w:type="numbering" w:customStyle="1" w:styleId="8234">
    <w:name w:val="Нет списка8234"/>
    <w:next w:val="af7"/>
    <w:semiHidden/>
    <w:unhideWhenUsed/>
    <w:qFormat/>
    <w:rsid w:val="00953668"/>
  </w:style>
  <w:style w:type="numbering" w:customStyle="1" w:styleId="1ai2234">
    <w:name w:val="1 / a / i2234"/>
    <w:basedOn w:val="af7"/>
    <w:next w:val="1ai"/>
    <w:qFormat/>
    <w:rsid w:val="00953668"/>
  </w:style>
  <w:style w:type="numbering" w:customStyle="1" w:styleId="1ai334">
    <w:name w:val="1 / a / i334"/>
    <w:basedOn w:val="af7"/>
    <w:next w:val="1ai"/>
    <w:uiPriority w:val="99"/>
    <w:semiHidden/>
    <w:unhideWhenUsed/>
    <w:qFormat/>
    <w:rsid w:val="00953668"/>
  </w:style>
  <w:style w:type="table" w:customStyle="1" w:styleId="22141">
    <w:name w:val="Сетка таблицы2214"/>
    <w:basedOn w:val="af6"/>
    <w:next w:val="affffff0"/>
    <w:uiPriority w:val="59"/>
    <w:rsid w:val="00953668"/>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141">
    <w:name w:val="Нет списка1414"/>
    <w:next w:val="af7"/>
    <w:uiPriority w:val="99"/>
    <w:semiHidden/>
    <w:qFormat/>
    <w:rsid w:val="00953668"/>
  </w:style>
  <w:style w:type="numbering" w:customStyle="1" w:styleId="15140">
    <w:name w:val="Нет списка1514"/>
    <w:next w:val="af7"/>
    <w:uiPriority w:val="99"/>
    <w:semiHidden/>
    <w:unhideWhenUsed/>
    <w:qFormat/>
    <w:rsid w:val="00953668"/>
  </w:style>
  <w:style w:type="numbering" w:customStyle="1" w:styleId="112140">
    <w:name w:val="Нет списка11214"/>
    <w:next w:val="af7"/>
    <w:semiHidden/>
    <w:unhideWhenUsed/>
    <w:qFormat/>
    <w:rsid w:val="00953668"/>
  </w:style>
  <w:style w:type="numbering" w:customStyle="1" w:styleId="23141">
    <w:name w:val="Нет списка2314"/>
    <w:next w:val="af7"/>
    <w:uiPriority w:val="99"/>
    <w:semiHidden/>
    <w:unhideWhenUsed/>
    <w:qFormat/>
    <w:rsid w:val="00953668"/>
  </w:style>
  <w:style w:type="numbering" w:customStyle="1" w:styleId="3314">
    <w:name w:val="Нет списка3314"/>
    <w:next w:val="af7"/>
    <w:uiPriority w:val="99"/>
    <w:semiHidden/>
    <w:unhideWhenUsed/>
    <w:qFormat/>
    <w:rsid w:val="00953668"/>
  </w:style>
  <w:style w:type="numbering" w:customStyle="1" w:styleId="4314">
    <w:name w:val="Нет списка4314"/>
    <w:next w:val="af7"/>
    <w:uiPriority w:val="99"/>
    <w:semiHidden/>
    <w:unhideWhenUsed/>
    <w:qFormat/>
    <w:rsid w:val="00953668"/>
  </w:style>
  <w:style w:type="numbering" w:customStyle="1" w:styleId="5314">
    <w:name w:val="Нет списка5314"/>
    <w:next w:val="af7"/>
    <w:uiPriority w:val="99"/>
    <w:semiHidden/>
    <w:unhideWhenUsed/>
    <w:qFormat/>
    <w:rsid w:val="00953668"/>
  </w:style>
  <w:style w:type="numbering" w:customStyle="1" w:styleId="6314">
    <w:name w:val="Нет списка6314"/>
    <w:next w:val="af7"/>
    <w:uiPriority w:val="99"/>
    <w:semiHidden/>
    <w:unhideWhenUsed/>
    <w:qFormat/>
    <w:rsid w:val="00953668"/>
  </w:style>
  <w:style w:type="numbering" w:customStyle="1" w:styleId="7314">
    <w:name w:val="Нет списка7314"/>
    <w:next w:val="af7"/>
    <w:uiPriority w:val="99"/>
    <w:semiHidden/>
    <w:unhideWhenUsed/>
    <w:qFormat/>
    <w:rsid w:val="00953668"/>
  </w:style>
  <w:style w:type="numbering" w:customStyle="1" w:styleId="8314">
    <w:name w:val="Нет списка8314"/>
    <w:next w:val="af7"/>
    <w:semiHidden/>
    <w:unhideWhenUsed/>
    <w:qFormat/>
    <w:rsid w:val="00953668"/>
  </w:style>
  <w:style w:type="numbering" w:customStyle="1" w:styleId="1ai2314">
    <w:name w:val="1 / a / i2314"/>
    <w:basedOn w:val="af7"/>
    <w:next w:val="1ai"/>
    <w:qFormat/>
    <w:rsid w:val="00953668"/>
  </w:style>
  <w:style w:type="numbering" w:customStyle="1" w:styleId="1ai414">
    <w:name w:val="1 / a / i414"/>
    <w:basedOn w:val="af7"/>
    <w:next w:val="1ai"/>
    <w:uiPriority w:val="99"/>
    <w:unhideWhenUsed/>
    <w:qFormat/>
    <w:rsid w:val="00953668"/>
  </w:style>
  <w:style w:type="numbering" w:customStyle="1" w:styleId="9114">
    <w:name w:val="Нет списка9114"/>
    <w:next w:val="af7"/>
    <w:uiPriority w:val="99"/>
    <w:semiHidden/>
    <w:unhideWhenUsed/>
    <w:qFormat/>
    <w:rsid w:val="00953668"/>
  </w:style>
  <w:style w:type="numbering" w:customStyle="1" w:styleId="121140">
    <w:name w:val="Нет списка12114"/>
    <w:next w:val="af7"/>
    <w:semiHidden/>
    <w:unhideWhenUsed/>
    <w:qFormat/>
    <w:rsid w:val="00953668"/>
  </w:style>
  <w:style w:type="numbering" w:customStyle="1" w:styleId="211140">
    <w:name w:val="Нет списка21114"/>
    <w:next w:val="af7"/>
    <w:uiPriority w:val="99"/>
    <w:semiHidden/>
    <w:unhideWhenUsed/>
    <w:qFormat/>
    <w:rsid w:val="00953668"/>
  </w:style>
  <w:style w:type="numbering" w:customStyle="1" w:styleId="31114">
    <w:name w:val="Нет списка31114"/>
    <w:next w:val="af7"/>
    <w:uiPriority w:val="99"/>
    <w:semiHidden/>
    <w:unhideWhenUsed/>
    <w:qFormat/>
    <w:rsid w:val="00953668"/>
  </w:style>
  <w:style w:type="numbering" w:customStyle="1" w:styleId="41114">
    <w:name w:val="Нет списка41114"/>
    <w:next w:val="af7"/>
    <w:uiPriority w:val="99"/>
    <w:semiHidden/>
    <w:unhideWhenUsed/>
    <w:qFormat/>
    <w:rsid w:val="00953668"/>
  </w:style>
  <w:style w:type="numbering" w:customStyle="1" w:styleId="51114">
    <w:name w:val="Нет списка51114"/>
    <w:next w:val="af7"/>
    <w:uiPriority w:val="99"/>
    <w:semiHidden/>
    <w:unhideWhenUsed/>
    <w:qFormat/>
    <w:rsid w:val="00953668"/>
  </w:style>
  <w:style w:type="numbering" w:customStyle="1" w:styleId="61114">
    <w:name w:val="Нет списка61114"/>
    <w:next w:val="af7"/>
    <w:uiPriority w:val="99"/>
    <w:semiHidden/>
    <w:unhideWhenUsed/>
    <w:qFormat/>
    <w:rsid w:val="00953668"/>
  </w:style>
  <w:style w:type="numbering" w:customStyle="1" w:styleId="71114">
    <w:name w:val="Нет списка71114"/>
    <w:next w:val="af7"/>
    <w:uiPriority w:val="99"/>
    <w:semiHidden/>
    <w:unhideWhenUsed/>
    <w:qFormat/>
    <w:rsid w:val="00953668"/>
  </w:style>
  <w:style w:type="numbering" w:customStyle="1" w:styleId="81114">
    <w:name w:val="Нет списка81114"/>
    <w:next w:val="af7"/>
    <w:semiHidden/>
    <w:unhideWhenUsed/>
    <w:qFormat/>
    <w:rsid w:val="00953668"/>
  </w:style>
  <w:style w:type="numbering" w:customStyle="1" w:styleId="1ai21114">
    <w:name w:val="1 / a / i21114"/>
    <w:basedOn w:val="af7"/>
    <w:next w:val="1ai"/>
    <w:qFormat/>
    <w:rsid w:val="00953668"/>
  </w:style>
  <w:style w:type="numbering" w:customStyle="1" w:styleId="1ai1114">
    <w:name w:val="1 / a / i1114"/>
    <w:basedOn w:val="af7"/>
    <w:next w:val="1ai"/>
    <w:uiPriority w:val="99"/>
    <w:semiHidden/>
    <w:unhideWhenUsed/>
    <w:qFormat/>
    <w:rsid w:val="00953668"/>
  </w:style>
  <w:style w:type="numbering" w:customStyle="1" w:styleId="10114">
    <w:name w:val="Нет списка10114"/>
    <w:next w:val="af7"/>
    <w:uiPriority w:val="99"/>
    <w:semiHidden/>
    <w:unhideWhenUsed/>
    <w:qFormat/>
    <w:rsid w:val="00953668"/>
  </w:style>
  <w:style w:type="numbering" w:customStyle="1" w:styleId="13114">
    <w:name w:val="Нет списка13114"/>
    <w:next w:val="af7"/>
    <w:semiHidden/>
    <w:unhideWhenUsed/>
    <w:qFormat/>
    <w:rsid w:val="00953668"/>
  </w:style>
  <w:style w:type="numbering" w:customStyle="1" w:styleId="22114">
    <w:name w:val="Нет списка22114"/>
    <w:next w:val="af7"/>
    <w:uiPriority w:val="99"/>
    <w:semiHidden/>
    <w:unhideWhenUsed/>
    <w:qFormat/>
    <w:rsid w:val="00953668"/>
  </w:style>
  <w:style w:type="numbering" w:customStyle="1" w:styleId="32114">
    <w:name w:val="Нет списка32114"/>
    <w:next w:val="af7"/>
    <w:uiPriority w:val="99"/>
    <w:semiHidden/>
    <w:unhideWhenUsed/>
    <w:qFormat/>
    <w:rsid w:val="00953668"/>
  </w:style>
  <w:style w:type="numbering" w:customStyle="1" w:styleId="42114">
    <w:name w:val="Нет списка42114"/>
    <w:next w:val="af7"/>
    <w:uiPriority w:val="99"/>
    <w:semiHidden/>
    <w:unhideWhenUsed/>
    <w:qFormat/>
    <w:rsid w:val="00953668"/>
  </w:style>
  <w:style w:type="numbering" w:customStyle="1" w:styleId="52114">
    <w:name w:val="Нет списка52114"/>
    <w:next w:val="af7"/>
    <w:uiPriority w:val="99"/>
    <w:semiHidden/>
    <w:unhideWhenUsed/>
    <w:qFormat/>
    <w:rsid w:val="00953668"/>
  </w:style>
  <w:style w:type="numbering" w:customStyle="1" w:styleId="62114">
    <w:name w:val="Нет списка62114"/>
    <w:next w:val="af7"/>
    <w:uiPriority w:val="99"/>
    <w:semiHidden/>
    <w:unhideWhenUsed/>
    <w:qFormat/>
    <w:rsid w:val="00953668"/>
  </w:style>
  <w:style w:type="numbering" w:customStyle="1" w:styleId="72114">
    <w:name w:val="Нет списка72114"/>
    <w:next w:val="af7"/>
    <w:uiPriority w:val="99"/>
    <w:semiHidden/>
    <w:unhideWhenUsed/>
    <w:qFormat/>
    <w:rsid w:val="00953668"/>
  </w:style>
  <w:style w:type="character" w:customStyle="1" w:styleId="reference-text">
    <w:name w:val="reference-text"/>
    <w:basedOn w:val="af5"/>
    <w:rsid w:val="00306BB4"/>
  </w:style>
  <w:style w:type="character" w:customStyle="1" w:styleId="fontstyle21">
    <w:name w:val="fontstyle21"/>
    <w:basedOn w:val="af5"/>
    <w:rsid w:val="00306BB4"/>
    <w:rPr>
      <w:rFonts w:ascii="Times New Roman" w:hAnsi="Times New Roman" w:cs="Times New Roman" w:hint="default"/>
      <w:b w:val="0"/>
      <w:bCs w:val="0"/>
      <w:i w:val="0"/>
      <w:iCs w:val="0"/>
      <w:color w:val="000000"/>
      <w:sz w:val="24"/>
      <w:szCs w:val="24"/>
    </w:rPr>
  </w:style>
  <w:style w:type="character" w:customStyle="1" w:styleId="fontstyle31">
    <w:name w:val="fontstyle31"/>
    <w:basedOn w:val="af5"/>
    <w:rsid w:val="00306BB4"/>
    <w:rPr>
      <w:rFonts w:ascii="Symbol" w:hAnsi="Symbol" w:hint="default"/>
      <w:b w:val="0"/>
      <w:bCs w:val="0"/>
      <w:i w:val="0"/>
      <w:iCs w:val="0"/>
      <w:color w:val="000000"/>
      <w:sz w:val="24"/>
      <w:szCs w:val="24"/>
    </w:rPr>
  </w:style>
  <w:style w:type="character" w:customStyle="1" w:styleId="fontstyle410">
    <w:name w:val="fontstyle41"/>
    <w:basedOn w:val="af5"/>
    <w:rsid w:val="00306BB4"/>
    <w:rPr>
      <w:rFonts w:ascii="Times New Roman" w:hAnsi="Times New Roman" w:cs="Times New Roman" w:hint="default"/>
      <w:b w:val="0"/>
      <w:bCs w:val="0"/>
      <w:i/>
      <w:iCs/>
      <w:color w:val="000000"/>
      <w:sz w:val="16"/>
      <w:szCs w:val="16"/>
    </w:rPr>
  </w:style>
  <w:style w:type="character" w:customStyle="1" w:styleId="1fffffffffd">
    <w:name w:val="Неразрешенное упоминание1"/>
    <w:basedOn w:val="af5"/>
    <w:uiPriority w:val="99"/>
    <w:semiHidden/>
    <w:unhideWhenUsed/>
    <w:rsid w:val="00306BB4"/>
    <w:rPr>
      <w:color w:val="605E5C"/>
      <w:shd w:val="clear" w:color="auto" w:fill="E1DFDD"/>
    </w:rPr>
  </w:style>
  <w:style w:type="numbering" w:customStyle="1" w:styleId="482">
    <w:name w:val="Стиль48"/>
    <w:rsid w:val="00306BB4"/>
  </w:style>
</w:styles>
</file>

<file path=word/webSettings.xml><?xml version="1.0" encoding="utf-8"?>
<w:webSettings xmlns:r="http://schemas.openxmlformats.org/officeDocument/2006/relationships" xmlns:w="http://schemas.openxmlformats.org/wordprocessingml/2006/main">
  <w:divs>
    <w:div w:id="620234">
      <w:bodyDiv w:val="1"/>
      <w:marLeft w:val="0"/>
      <w:marRight w:val="0"/>
      <w:marTop w:val="0"/>
      <w:marBottom w:val="0"/>
      <w:divBdr>
        <w:top w:val="none" w:sz="0" w:space="0" w:color="auto"/>
        <w:left w:val="none" w:sz="0" w:space="0" w:color="auto"/>
        <w:bottom w:val="none" w:sz="0" w:space="0" w:color="auto"/>
        <w:right w:val="none" w:sz="0" w:space="0" w:color="auto"/>
      </w:divBdr>
    </w:div>
    <w:div w:id="1200782">
      <w:bodyDiv w:val="1"/>
      <w:marLeft w:val="0"/>
      <w:marRight w:val="0"/>
      <w:marTop w:val="0"/>
      <w:marBottom w:val="0"/>
      <w:divBdr>
        <w:top w:val="none" w:sz="0" w:space="0" w:color="auto"/>
        <w:left w:val="none" w:sz="0" w:space="0" w:color="auto"/>
        <w:bottom w:val="none" w:sz="0" w:space="0" w:color="auto"/>
        <w:right w:val="none" w:sz="0" w:space="0" w:color="auto"/>
      </w:divBdr>
      <w:divsChild>
        <w:div w:id="823812840">
          <w:marLeft w:val="0"/>
          <w:marRight w:val="0"/>
          <w:marTop w:val="0"/>
          <w:marBottom w:val="0"/>
          <w:divBdr>
            <w:top w:val="none" w:sz="0" w:space="0" w:color="auto"/>
            <w:left w:val="none" w:sz="0" w:space="0" w:color="auto"/>
            <w:bottom w:val="none" w:sz="0" w:space="0" w:color="auto"/>
            <w:right w:val="none" w:sz="0" w:space="0" w:color="auto"/>
          </w:divBdr>
        </w:div>
      </w:divsChild>
    </w:div>
    <w:div w:id="1519619">
      <w:bodyDiv w:val="1"/>
      <w:marLeft w:val="0"/>
      <w:marRight w:val="0"/>
      <w:marTop w:val="0"/>
      <w:marBottom w:val="0"/>
      <w:divBdr>
        <w:top w:val="none" w:sz="0" w:space="0" w:color="auto"/>
        <w:left w:val="none" w:sz="0" w:space="0" w:color="auto"/>
        <w:bottom w:val="none" w:sz="0" w:space="0" w:color="auto"/>
        <w:right w:val="none" w:sz="0" w:space="0" w:color="auto"/>
      </w:divBdr>
    </w:div>
    <w:div w:id="2326497">
      <w:bodyDiv w:val="1"/>
      <w:marLeft w:val="0"/>
      <w:marRight w:val="0"/>
      <w:marTop w:val="0"/>
      <w:marBottom w:val="0"/>
      <w:divBdr>
        <w:top w:val="none" w:sz="0" w:space="0" w:color="auto"/>
        <w:left w:val="none" w:sz="0" w:space="0" w:color="auto"/>
        <w:bottom w:val="none" w:sz="0" w:space="0" w:color="auto"/>
        <w:right w:val="none" w:sz="0" w:space="0" w:color="auto"/>
      </w:divBdr>
      <w:divsChild>
        <w:div w:id="1447381801">
          <w:marLeft w:val="0"/>
          <w:marRight w:val="0"/>
          <w:marTop w:val="0"/>
          <w:marBottom w:val="0"/>
          <w:divBdr>
            <w:top w:val="none" w:sz="0" w:space="0" w:color="auto"/>
            <w:left w:val="none" w:sz="0" w:space="0" w:color="auto"/>
            <w:bottom w:val="none" w:sz="0" w:space="0" w:color="auto"/>
            <w:right w:val="none" w:sz="0" w:space="0" w:color="auto"/>
          </w:divBdr>
        </w:div>
      </w:divsChild>
    </w:div>
    <w:div w:id="3215017">
      <w:bodyDiv w:val="1"/>
      <w:marLeft w:val="0"/>
      <w:marRight w:val="0"/>
      <w:marTop w:val="0"/>
      <w:marBottom w:val="0"/>
      <w:divBdr>
        <w:top w:val="none" w:sz="0" w:space="0" w:color="auto"/>
        <w:left w:val="none" w:sz="0" w:space="0" w:color="auto"/>
        <w:bottom w:val="none" w:sz="0" w:space="0" w:color="auto"/>
        <w:right w:val="none" w:sz="0" w:space="0" w:color="auto"/>
      </w:divBdr>
      <w:divsChild>
        <w:div w:id="1288967443">
          <w:marLeft w:val="0"/>
          <w:marRight w:val="0"/>
          <w:marTop w:val="0"/>
          <w:marBottom w:val="0"/>
          <w:divBdr>
            <w:top w:val="none" w:sz="0" w:space="0" w:color="auto"/>
            <w:left w:val="none" w:sz="0" w:space="0" w:color="auto"/>
            <w:bottom w:val="none" w:sz="0" w:space="0" w:color="auto"/>
            <w:right w:val="none" w:sz="0" w:space="0" w:color="auto"/>
          </w:divBdr>
        </w:div>
      </w:divsChild>
    </w:div>
    <w:div w:id="4134957">
      <w:bodyDiv w:val="1"/>
      <w:marLeft w:val="0"/>
      <w:marRight w:val="0"/>
      <w:marTop w:val="0"/>
      <w:marBottom w:val="0"/>
      <w:divBdr>
        <w:top w:val="none" w:sz="0" w:space="0" w:color="auto"/>
        <w:left w:val="none" w:sz="0" w:space="0" w:color="auto"/>
        <w:bottom w:val="none" w:sz="0" w:space="0" w:color="auto"/>
        <w:right w:val="none" w:sz="0" w:space="0" w:color="auto"/>
      </w:divBdr>
    </w:div>
    <w:div w:id="7951336">
      <w:bodyDiv w:val="1"/>
      <w:marLeft w:val="0"/>
      <w:marRight w:val="0"/>
      <w:marTop w:val="0"/>
      <w:marBottom w:val="0"/>
      <w:divBdr>
        <w:top w:val="none" w:sz="0" w:space="0" w:color="auto"/>
        <w:left w:val="none" w:sz="0" w:space="0" w:color="auto"/>
        <w:bottom w:val="none" w:sz="0" w:space="0" w:color="auto"/>
        <w:right w:val="none" w:sz="0" w:space="0" w:color="auto"/>
      </w:divBdr>
    </w:div>
    <w:div w:id="9726568">
      <w:bodyDiv w:val="1"/>
      <w:marLeft w:val="0"/>
      <w:marRight w:val="0"/>
      <w:marTop w:val="0"/>
      <w:marBottom w:val="0"/>
      <w:divBdr>
        <w:top w:val="none" w:sz="0" w:space="0" w:color="auto"/>
        <w:left w:val="none" w:sz="0" w:space="0" w:color="auto"/>
        <w:bottom w:val="none" w:sz="0" w:space="0" w:color="auto"/>
        <w:right w:val="none" w:sz="0" w:space="0" w:color="auto"/>
      </w:divBdr>
    </w:div>
    <w:div w:id="12266121">
      <w:bodyDiv w:val="1"/>
      <w:marLeft w:val="0"/>
      <w:marRight w:val="0"/>
      <w:marTop w:val="0"/>
      <w:marBottom w:val="0"/>
      <w:divBdr>
        <w:top w:val="none" w:sz="0" w:space="0" w:color="auto"/>
        <w:left w:val="none" w:sz="0" w:space="0" w:color="auto"/>
        <w:bottom w:val="none" w:sz="0" w:space="0" w:color="auto"/>
        <w:right w:val="none" w:sz="0" w:space="0" w:color="auto"/>
      </w:divBdr>
      <w:divsChild>
        <w:div w:id="1572422310">
          <w:marLeft w:val="0"/>
          <w:marRight w:val="0"/>
          <w:marTop w:val="0"/>
          <w:marBottom w:val="0"/>
          <w:divBdr>
            <w:top w:val="none" w:sz="0" w:space="0" w:color="auto"/>
            <w:left w:val="none" w:sz="0" w:space="0" w:color="auto"/>
            <w:bottom w:val="none" w:sz="0" w:space="0" w:color="auto"/>
            <w:right w:val="none" w:sz="0" w:space="0" w:color="auto"/>
          </w:divBdr>
        </w:div>
      </w:divsChild>
    </w:div>
    <w:div w:id="12534517">
      <w:bodyDiv w:val="1"/>
      <w:marLeft w:val="0"/>
      <w:marRight w:val="0"/>
      <w:marTop w:val="0"/>
      <w:marBottom w:val="0"/>
      <w:divBdr>
        <w:top w:val="none" w:sz="0" w:space="0" w:color="auto"/>
        <w:left w:val="none" w:sz="0" w:space="0" w:color="auto"/>
        <w:bottom w:val="none" w:sz="0" w:space="0" w:color="auto"/>
        <w:right w:val="none" w:sz="0" w:space="0" w:color="auto"/>
      </w:divBdr>
    </w:div>
    <w:div w:id="13043316">
      <w:bodyDiv w:val="1"/>
      <w:marLeft w:val="0"/>
      <w:marRight w:val="0"/>
      <w:marTop w:val="0"/>
      <w:marBottom w:val="0"/>
      <w:divBdr>
        <w:top w:val="none" w:sz="0" w:space="0" w:color="auto"/>
        <w:left w:val="none" w:sz="0" w:space="0" w:color="auto"/>
        <w:bottom w:val="none" w:sz="0" w:space="0" w:color="auto"/>
        <w:right w:val="none" w:sz="0" w:space="0" w:color="auto"/>
      </w:divBdr>
    </w:div>
    <w:div w:id="13072988">
      <w:bodyDiv w:val="1"/>
      <w:marLeft w:val="0"/>
      <w:marRight w:val="0"/>
      <w:marTop w:val="0"/>
      <w:marBottom w:val="0"/>
      <w:divBdr>
        <w:top w:val="none" w:sz="0" w:space="0" w:color="auto"/>
        <w:left w:val="none" w:sz="0" w:space="0" w:color="auto"/>
        <w:bottom w:val="none" w:sz="0" w:space="0" w:color="auto"/>
        <w:right w:val="none" w:sz="0" w:space="0" w:color="auto"/>
      </w:divBdr>
    </w:div>
    <w:div w:id="13583291">
      <w:bodyDiv w:val="1"/>
      <w:marLeft w:val="0"/>
      <w:marRight w:val="0"/>
      <w:marTop w:val="0"/>
      <w:marBottom w:val="0"/>
      <w:divBdr>
        <w:top w:val="none" w:sz="0" w:space="0" w:color="auto"/>
        <w:left w:val="none" w:sz="0" w:space="0" w:color="auto"/>
        <w:bottom w:val="none" w:sz="0" w:space="0" w:color="auto"/>
        <w:right w:val="none" w:sz="0" w:space="0" w:color="auto"/>
      </w:divBdr>
    </w:div>
    <w:div w:id="17126701">
      <w:bodyDiv w:val="1"/>
      <w:marLeft w:val="0"/>
      <w:marRight w:val="0"/>
      <w:marTop w:val="0"/>
      <w:marBottom w:val="0"/>
      <w:divBdr>
        <w:top w:val="none" w:sz="0" w:space="0" w:color="auto"/>
        <w:left w:val="none" w:sz="0" w:space="0" w:color="auto"/>
        <w:bottom w:val="none" w:sz="0" w:space="0" w:color="auto"/>
        <w:right w:val="none" w:sz="0" w:space="0" w:color="auto"/>
      </w:divBdr>
    </w:div>
    <w:div w:id="19404896">
      <w:bodyDiv w:val="1"/>
      <w:marLeft w:val="0"/>
      <w:marRight w:val="0"/>
      <w:marTop w:val="0"/>
      <w:marBottom w:val="0"/>
      <w:divBdr>
        <w:top w:val="none" w:sz="0" w:space="0" w:color="auto"/>
        <w:left w:val="none" w:sz="0" w:space="0" w:color="auto"/>
        <w:bottom w:val="none" w:sz="0" w:space="0" w:color="auto"/>
        <w:right w:val="none" w:sz="0" w:space="0" w:color="auto"/>
      </w:divBdr>
    </w:div>
    <w:div w:id="21052520">
      <w:bodyDiv w:val="1"/>
      <w:marLeft w:val="0"/>
      <w:marRight w:val="0"/>
      <w:marTop w:val="0"/>
      <w:marBottom w:val="0"/>
      <w:divBdr>
        <w:top w:val="none" w:sz="0" w:space="0" w:color="auto"/>
        <w:left w:val="none" w:sz="0" w:space="0" w:color="auto"/>
        <w:bottom w:val="none" w:sz="0" w:space="0" w:color="auto"/>
        <w:right w:val="none" w:sz="0" w:space="0" w:color="auto"/>
      </w:divBdr>
    </w:div>
    <w:div w:id="22556994">
      <w:bodyDiv w:val="1"/>
      <w:marLeft w:val="0"/>
      <w:marRight w:val="0"/>
      <w:marTop w:val="0"/>
      <w:marBottom w:val="0"/>
      <w:divBdr>
        <w:top w:val="none" w:sz="0" w:space="0" w:color="auto"/>
        <w:left w:val="none" w:sz="0" w:space="0" w:color="auto"/>
        <w:bottom w:val="none" w:sz="0" w:space="0" w:color="auto"/>
        <w:right w:val="none" w:sz="0" w:space="0" w:color="auto"/>
      </w:divBdr>
    </w:div>
    <w:div w:id="25755774">
      <w:bodyDiv w:val="1"/>
      <w:marLeft w:val="0"/>
      <w:marRight w:val="0"/>
      <w:marTop w:val="0"/>
      <w:marBottom w:val="0"/>
      <w:divBdr>
        <w:top w:val="none" w:sz="0" w:space="0" w:color="auto"/>
        <w:left w:val="none" w:sz="0" w:space="0" w:color="auto"/>
        <w:bottom w:val="none" w:sz="0" w:space="0" w:color="auto"/>
        <w:right w:val="none" w:sz="0" w:space="0" w:color="auto"/>
      </w:divBdr>
    </w:div>
    <w:div w:id="26026868">
      <w:bodyDiv w:val="1"/>
      <w:marLeft w:val="0"/>
      <w:marRight w:val="0"/>
      <w:marTop w:val="0"/>
      <w:marBottom w:val="0"/>
      <w:divBdr>
        <w:top w:val="none" w:sz="0" w:space="0" w:color="auto"/>
        <w:left w:val="none" w:sz="0" w:space="0" w:color="auto"/>
        <w:bottom w:val="none" w:sz="0" w:space="0" w:color="auto"/>
        <w:right w:val="none" w:sz="0" w:space="0" w:color="auto"/>
      </w:divBdr>
    </w:div>
    <w:div w:id="27873606">
      <w:bodyDiv w:val="1"/>
      <w:marLeft w:val="0"/>
      <w:marRight w:val="0"/>
      <w:marTop w:val="0"/>
      <w:marBottom w:val="0"/>
      <w:divBdr>
        <w:top w:val="none" w:sz="0" w:space="0" w:color="auto"/>
        <w:left w:val="none" w:sz="0" w:space="0" w:color="auto"/>
        <w:bottom w:val="none" w:sz="0" w:space="0" w:color="auto"/>
        <w:right w:val="none" w:sz="0" w:space="0" w:color="auto"/>
      </w:divBdr>
    </w:div>
    <w:div w:id="29191755">
      <w:bodyDiv w:val="1"/>
      <w:marLeft w:val="0"/>
      <w:marRight w:val="0"/>
      <w:marTop w:val="0"/>
      <w:marBottom w:val="0"/>
      <w:divBdr>
        <w:top w:val="none" w:sz="0" w:space="0" w:color="auto"/>
        <w:left w:val="none" w:sz="0" w:space="0" w:color="auto"/>
        <w:bottom w:val="none" w:sz="0" w:space="0" w:color="auto"/>
        <w:right w:val="none" w:sz="0" w:space="0" w:color="auto"/>
      </w:divBdr>
    </w:div>
    <w:div w:id="31151784">
      <w:bodyDiv w:val="1"/>
      <w:marLeft w:val="0"/>
      <w:marRight w:val="0"/>
      <w:marTop w:val="0"/>
      <w:marBottom w:val="0"/>
      <w:divBdr>
        <w:top w:val="none" w:sz="0" w:space="0" w:color="auto"/>
        <w:left w:val="none" w:sz="0" w:space="0" w:color="auto"/>
        <w:bottom w:val="none" w:sz="0" w:space="0" w:color="auto"/>
        <w:right w:val="none" w:sz="0" w:space="0" w:color="auto"/>
      </w:divBdr>
    </w:div>
    <w:div w:id="35593727">
      <w:bodyDiv w:val="1"/>
      <w:marLeft w:val="0"/>
      <w:marRight w:val="0"/>
      <w:marTop w:val="0"/>
      <w:marBottom w:val="0"/>
      <w:divBdr>
        <w:top w:val="none" w:sz="0" w:space="0" w:color="auto"/>
        <w:left w:val="none" w:sz="0" w:space="0" w:color="auto"/>
        <w:bottom w:val="none" w:sz="0" w:space="0" w:color="auto"/>
        <w:right w:val="none" w:sz="0" w:space="0" w:color="auto"/>
      </w:divBdr>
    </w:div>
    <w:div w:id="37629568">
      <w:bodyDiv w:val="1"/>
      <w:marLeft w:val="0"/>
      <w:marRight w:val="0"/>
      <w:marTop w:val="0"/>
      <w:marBottom w:val="0"/>
      <w:divBdr>
        <w:top w:val="none" w:sz="0" w:space="0" w:color="auto"/>
        <w:left w:val="none" w:sz="0" w:space="0" w:color="auto"/>
        <w:bottom w:val="none" w:sz="0" w:space="0" w:color="auto"/>
        <w:right w:val="none" w:sz="0" w:space="0" w:color="auto"/>
      </w:divBdr>
    </w:div>
    <w:div w:id="38553899">
      <w:bodyDiv w:val="1"/>
      <w:marLeft w:val="0"/>
      <w:marRight w:val="0"/>
      <w:marTop w:val="0"/>
      <w:marBottom w:val="0"/>
      <w:divBdr>
        <w:top w:val="none" w:sz="0" w:space="0" w:color="auto"/>
        <w:left w:val="none" w:sz="0" w:space="0" w:color="auto"/>
        <w:bottom w:val="none" w:sz="0" w:space="0" w:color="auto"/>
        <w:right w:val="none" w:sz="0" w:space="0" w:color="auto"/>
      </w:divBdr>
    </w:div>
    <w:div w:id="40204503">
      <w:bodyDiv w:val="1"/>
      <w:marLeft w:val="0"/>
      <w:marRight w:val="0"/>
      <w:marTop w:val="0"/>
      <w:marBottom w:val="0"/>
      <w:divBdr>
        <w:top w:val="none" w:sz="0" w:space="0" w:color="auto"/>
        <w:left w:val="none" w:sz="0" w:space="0" w:color="auto"/>
        <w:bottom w:val="none" w:sz="0" w:space="0" w:color="auto"/>
        <w:right w:val="none" w:sz="0" w:space="0" w:color="auto"/>
      </w:divBdr>
    </w:div>
    <w:div w:id="48313253">
      <w:bodyDiv w:val="1"/>
      <w:marLeft w:val="0"/>
      <w:marRight w:val="0"/>
      <w:marTop w:val="0"/>
      <w:marBottom w:val="0"/>
      <w:divBdr>
        <w:top w:val="none" w:sz="0" w:space="0" w:color="auto"/>
        <w:left w:val="none" w:sz="0" w:space="0" w:color="auto"/>
        <w:bottom w:val="none" w:sz="0" w:space="0" w:color="auto"/>
        <w:right w:val="none" w:sz="0" w:space="0" w:color="auto"/>
      </w:divBdr>
    </w:div>
    <w:div w:id="48575311">
      <w:bodyDiv w:val="1"/>
      <w:marLeft w:val="0"/>
      <w:marRight w:val="0"/>
      <w:marTop w:val="0"/>
      <w:marBottom w:val="0"/>
      <w:divBdr>
        <w:top w:val="none" w:sz="0" w:space="0" w:color="auto"/>
        <w:left w:val="none" w:sz="0" w:space="0" w:color="auto"/>
        <w:bottom w:val="none" w:sz="0" w:space="0" w:color="auto"/>
        <w:right w:val="none" w:sz="0" w:space="0" w:color="auto"/>
      </w:divBdr>
    </w:div>
    <w:div w:id="48964290">
      <w:bodyDiv w:val="1"/>
      <w:marLeft w:val="0"/>
      <w:marRight w:val="0"/>
      <w:marTop w:val="0"/>
      <w:marBottom w:val="0"/>
      <w:divBdr>
        <w:top w:val="none" w:sz="0" w:space="0" w:color="auto"/>
        <w:left w:val="none" w:sz="0" w:space="0" w:color="auto"/>
        <w:bottom w:val="none" w:sz="0" w:space="0" w:color="auto"/>
        <w:right w:val="none" w:sz="0" w:space="0" w:color="auto"/>
      </w:divBdr>
    </w:div>
    <w:div w:id="50660005">
      <w:bodyDiv w:val="1"/>
      <w:marLeft w:val="0"/>
      <w:marRight w:val="0"/>
      <w:marTop w:val="0"/>
      <w:marBottom w:val="0"/>
      <w:divBdr>
        <w:top w:val="none" w:sz="0" w:space="0" w:color="auto"/>
        <w:left w:val="none" w:sz="0" w:space="0" w:color="auto"/>
        <w:bottom w:val="none" w:sz="0" w:space="0" w:color="auto"/>
        <w:right w:val="none" w:sz="0" w:space="0" w:color="auto"/>
      </w:divBdr>
    </w:div>
    <w:div w:id="51781646">
      <w:bodyDiv w:val="1"/>
      <w:marLeft w:val="0"/>
      <w:marRight w:val="0"/>
      <w:marTop w:val="0"/>
      <w:marBottom w:val="0"/>
      <w:divBdr>
        <w:top w:val="none" w:sz="0" w:space="0" w:color="auto"/>
        <w:left w:val="none" w:sz="0" w:space="0" w:color="auto"/>
        <w:bottom w:val="none" w:sz="0" w:space="0" w:color="auto"/>
        <w:right w:val="none" w:sz="0" w:space="0" w:color="auto"/>
      </w:divBdr>
    </w:div>
    <w:div w:id="52123395">
      <w:bodyDiv w:val="1"/>
      <w:marLeft w:val="0"/>
      <w:marRight w:val="0"/>
      <w:marTop w:val="0"/>
      <w:marBottom w:val="0"/>
      <w:divBdr>
        <w:top w:val="none" w:sz="0" w:space="0" w:color="auto"/>
        <w:left w:val="none" w:sz="0" w:space="0" w:color="auto"/>
        <w:bottom w:val="none" w:sz="0" w:space="0" w:color="auto"/>
        <w:right w:val="none" w:sz="0" w:space="0" w:color="auto"/>
      </w:divBdr>
    </w:div>
    <w:div w:id="53241359">
      <w:bodyDiv w:val="1"/>
      <w:marLeft w:val="0"/>
      <w:marRight w:val="0"/>
      <w:marTop w:val="0"/>
      <w:marBottom w:val="0"/>
      <w:divBdr>
        <w:top w:val="none" w:sz="0" w:space="0" w:color="auto"/>
        <w:left w:val="none" w:sz="0" w:space="0" w:color="auto"/>
        <w:bottom w:val="none" w:sz="0" w:space="0" w:color="auto"/>
        <w:right w:val="none" w:sz="0" w:space="0" w:color="auto"/>
      </w:divBdr>
    </w:div>
    <w:div w:id="54205405">
      <w:bodyDiv w:val="1"/>
      <w:marLeft w:val="0"/>
      <w:marRight w:val="0"/>
      <w:marTop w:val="0"/>
      <w:marBottom w:val="0"/>
      <w:divBdr>
        <w:top w:val="none" w:sz="0" w:space="0" w:color="auto"/>
        <w:left w:val="none" w:sz="0" w:space="0" w:color="auto"/>
        <w:bottom w:val="none" w:sz="0" w:space="0" w:color="auto"/>
        <w:right w:val="none" w:sz="0" w:space="0" w:color="auto"/>
      </w:divBdr>
    </w:div>
    <w:div w:id="55320994">
      <w:bodyDiv w:val="1"/>
      <w:marLeft w:val="0"/>
      <w:marRight w:val="0"/>
      <w:marTop w:val="0"/>
      <w:marBottom w:val="0"/>
      <w:divBdr>
        <w:top w:val="none" w:sz="0" w:space="0" w:color="auto"/>
        <w:left w:val="none" w:sz="0" w:space="0" w:color="auto"/>
        <w:bottom w:val="none" w:sz="0" w:space="0" w:color="auto"/>
        <w:right w:val="none" w:sz="0" w:space="0" w:color="auto"/>
      </w:divBdr>
    </w:div>
    <w:div w:id="57483899">
      <w:bodyDiv w:val="1"/>
      <w:marLeft w:val="0"/>
      <w:marRight w:val="0"/>
      <w:marTop w:val="0"/>
      <w:marBottom w:val="0"/>
      <w:divBdr>
        <w:top w:val="none" w:sz="0" w:space="0" w:color="auto"/>
        <w:left w:val="none" w:sz="0" w:space="0" w:color="auto"/>
        <w:bottom w:val="none" w:sz="0" w:space="0" w:color="auto"/>
        <w:right w:val="none" w:sz="0" w:space="0" w:color="auto"/>
      </w:divBdr>
    </w:div>
    <w:div w:id="61177234">
      <w:bodyDiv w:val="1"/>
      <w:marLeft w:val="0"/>
      <w:marRight w:val="0"/>
      <w:marTop w:val="0"/>
      <w:marBottom w:val="0"/>
      <w:divBdr>
        <w:top w:val="none" w:sz="0" w:space="0" w:color="auto"/>
        <w:left w:val="none" w:sz="0" w:space="0" w:color="auto"/>
        <w:bottom w:val="none" w:sz="0" w:space="0" w:color="auto"/>
        <w:right w:val="none" w:sz="0" w:space="0" w:color="auto"/>
      </w:divBdr>
    </w:div>
    <w:div w:id="64572470">
      <w:bodyDiv w:val="1"/>
      <w:marLeft w:val="0"/>
      <w:marRight w:val="0"/>
      <w:marTop w:val="0"/>
      <w:marBottom w:val="0"/>
      <w:divBdr>
        <w:top w:val="none" w:sz="0" w:space="0" w:color="auto"/>
        <w:left w:val="none" w:sz="0" w:space="0" w:color="auto"/>
        <w:bottom w:val="none" w:sz="0" w:space="0" w:color="auto"/>
        <w:right w:val="none" w:sz="0" w:space="0" w:color="auto"/>
      </w:divBdr>
    </w:div>
    <w:div w:id="76294764">
      <w:bodyDiv w:val="1"/>
      <w:marLeft w:val="0"/>
      <w:marRight w:val="0"/>
      <w:marTop w:val="0"/>
      <w:marBottom w:val="0"/>
      <w:divBdr>
        <w:top w:val="none" w:sz="0" w:space="0" w:color="auto"/>
        <w:left w:val="none" w:sz="0" w:space="0" w:color="auto"/>
        <w:bottom w:val="none" w:sz="0" w:space="0" w:color="auto"/>
        <w:right w:val="none" w:sz="0" w:space="0" w:color="auto"/>
      </w:divBdr>
    </w:div>
    <w:div w:id="81342520">
      <w:bodyDiv w:val="1"/>
      <w:marLeft w:val="0"/>
      <w:marRight w:val="0"/>
      <w:marTop w:val="0"/>
      <w:marBottom w:val="0"/>
      <w:divBdr>
        <w:top w:val="none" w:sz="0" w:space="0" w:color="auto"/>
        <w:left w:val="none" w:sz="0" w:space="0" w:color="auto"/>
        <w:bottom w:val="none" w:sz="0" w:space="0" w:color="auto"/>
        <w:right w:val="none" w:sz="0" w:space="0" w:color="auto"/>
      </w:divBdr>
    </w:div>
    <w:div w:id="81608826">
      <w:bodyDiv w:val="1"/>
      <w:marLeft w:val="0"/>
      <w:marRight w:val="0"/>
      <w:marTop w:val="0"/>
      <w:marBottom w:val="0"/>
      <w:divBdr>
        <w:top w:val="none" w:sz="0" w:space="0" w:color="auto"/>
        <w:left w:val="none" w:sz="0" w:space="0" w:color="auto"/>
        <w:bottom w:val="none" w:sz="0" w:space="0" w:color="auto"/>
        <w:right w:val="none" w:sz="0" w:space="0" w:color="auto"/>
      </w:divBdr>
    </w:div>
    <w:div w:id="83378076">
      <w:bodyDiv w:val="1"/>
      <w:marLeft w:val="0"/>
      <w:marRight w:val="0"/>
      <w:marTop w:val="0"/>
      <w:marBottom w:val="0"/>
      <w:divBdr>
        <w:top w:val="none" w:sz="0" w:space="0" w:color="auto"/>
        <w:left w:val="none" w:sz="0" w:space="0" w:color="auto"/>
        <w:bottom w:val="none" w:sz="0" w:space="0" w:color="auto"/>
        <w:right w:val="none" w:sz="0" w:space="0" w:color="auto"/>
      </w:divBdr>
    </w:div>
    <w:div w:id="86117986">
      <w:bodyDiv w:val="1"/>
      <w:marLeft w:val="0"/>
      <w:marRight w:val="0"/>
      <w:marTop w:val="0"/>
      <w:marBottom w:val="0"/>
      <w:divBdr>
        <w:top w:val="none" w:sz="0" w:space="0" w:color="auto"/>
        <w:left w:val="none" w:sz="0" w:space="0" w:color="auto"/>
        <w:bottom w:val="none" w:sz="0" w:space="0" w:color="auto"/>
        <w:right w:val="none" w:sz="0" w:space="0" w:color="auto"/>
      </w:divBdr>
    </w:div>
    <w:div w:id="86467915">
      <w:bodyDiv w:val="1"/>
      <w:marLeft w:val="0"/>
      <w:marRight w:val="0"/>
      <w:marTop w:val="0"/>
      <w:marBottom w:val="0"/>
      <w:divBdr>
        <w:top w:val="none" w:sz="0" w:space="0" w:color="auto"/>
        <w:left w:val="none" w:sz="0" w:space="0" w:color="auto"/>
        <w:bottom w:val="none" w:sz="0" w:space="0" w:color="auto"/>
        <w:right w:val="none" w:sz="0" w:space="0" w:color="auto"/>
      </w:divBdr>
    </w:div>
    <w:div w:id="87435902">
      <w:bodyDiv w:val="1"/>
      <w:marLeft w:val="0"/>
      <w:marRight w:val="0"/>
      <w:marTop w:val="0"/>
      <w:marBottom w:val="0"/>
      <w:divBdr>
        <w:top w:val="none" w:sz="0" w:space="0" w:color="auto"/>
        <w:left w:val="none" w:sz="0" w:space="0" w:color="auto"/>
        <w:bottom w:val="none" w:sz="0" w:space="0" w:color="auto"/>
        <w:right w:val="none" w:sz="0" w:space="0" w:color="auto"/>
      </w:divBdr>
    </w:div>
    <w:div w:id="91707866">
      <w:bodyDiv w:val="1"/>
      <w:marLeft w:val="0"/>
      <w:marRight w:val="0"/>
      <w:marTop w:val="0"/>
      <w:marBottom w:val="0"/>
      <w:divBdr>
        <w:top w:val="none" w:sz="0" w:space="0" w:color="auto"/>
        <w:left w:val="none" w:sz="0" w:space="0" w:color="auto"/>
        <w:bottom w:val="none" w:sz="0" w:space="0" w:color="auto"/>
        <w:right w:val="none" w:sz="0" w:space="0" w:color="auto"/>
      </w:divBdr>
      <w:divsChild>
        <w:div w:id="762804693">
          <w:marLeft w:val="0"/>
          <w:marRight w:val="0"/>
          <w:marTop w:val="0"/>
          <w:marBottom w:val="0"/>
          <w:divBdr>
            <w:top w:val="none" w:sz="0" w:space="0" w:color="auto"/>
            <w:left w:val="none" w:sz="0" w:space="0" w:color="auto"/>
            <w:bottom w:val="none" w:sz="0" w:space="0" w:color="auto"/>
            <w:right w:val="none" w:sz="0" w:space="0" w:color="auto"/>
          </w:divBdr>
        </w:div>
      </w:divsChild>
    </w:div>
    <w:div w:id="93987179">
      <w:bodyDiv w:val="1"/>
      <w:marLeft w:val="0"/>
      <w:marRight w:val="0"/>
      <w:marTop w:val="0"/>
      <w:marBottom w:val="0"/>
      <w:divBdr>
        <w:top w:val="none" w:sz="0" w:space="0" w:color="auto"/>
        <w:left w:val="none" w:sz="0" w:space="0" w:color="auto"/>
        <w:bottom w:val="none" w:sz="0" w:space="0" w:color="auto"/>
        <w:right w:val="none" w:sz="0" w:space="0" w:color="auto"/>
      </w:divBdr>
    </w:div>
    <w:div w:id="95517539">
      <w:bodyDiv w:val="1"/>
      <w:marLeft w:val="0"/>
      <w:marRight w:val="0"/>
      <w:marTop w:val="0"/>
      <w:marBottom w:val="0"/>
      <w:divBdr>
        <w:top w:val="none" w:sz="0" w:space="0" w:color="auto"/>
        <w:left w:val="none" w:sz="0" w:space="0" w:color="auto"/>
        <w:bottom w:val="none" w:sz="0" w:space="0" w:color="auto"/>
        <w:right w:val="none" w:sz="0" w:space="0" w:color="auto"/>
      </w:divBdr>
    </w:div>
    <w:div w:id="96293841">
      <w:bodyDiv w:val="1"/>
      <w:marLeft w:val="0"/>
      <w:marRight w:val="0"/>
      <w:marTop w:val="0"/>
      <w:marBottom w:val="0"/>
      <w:divBdr>
        <w:top w:val="none" w:sz="0" w:space="0" w:color="auto"/>
        <w:left w:val="none" w:sz="0" w:space="0" w:color="auto"/>
        <w:bottom w:val="none" w:sz="0" w:space="0" w:color="auto"/>
        <w:right w:val="none" w:sz="0" w:space="0" w:color="auto"/>
      </w:divBdr>
      <w:divsChild>
        <w:div w:id="1355155523">
          <w:marLeft w:val="0"/>
          <w:marRight w:val="0"/>
          <w:marTop w:val="0"/>
          <w:marBottom w:val="0"/>
          <w:divBdr>
            <w:top w:val="none" w:sz="0" w:space="0" w:color="auto"/>
            <w:left w:val="none" w:sz="0" w:space="0" w:color="auto"/>
            <w:bottom w:val="none" w:sz="0" w:space="0" w:color="auto"/>
            <w:right w:val="none" w:sz="0" w:space="0" w:color="auto"/>
          </w:divBdr>
        </w:div>
      </w:divsChild>
    </w:div>
    <w:div w:id="97991116">
      <w:bodyDiv w:val="1"/>
      <w:marLeft w:val="0"/>
      <w:marRight w:val="0"/>
      <w:marTop w:val="0"/>
      <w:marBottom w:val="0"/>
      <w:divBdr>
        <w:top w:val="none" w:sz="0" w:space="0" w:color="auto"/>
        <w:left w:val="none" w:sz="0" w:space="0" w:color="auto"/>
        <w:bottom w:val="none" w:sz="0" w:space="0" w:color="auto"/>
        <w:right w:val="none" w:sz="0" w:space="0" w:color="auto"/>
      </w:divBdr>
    </w:div>
    <w:div w:id="99834013">
      <w:bodyDiv w:val="1"/>
      <w:marLeft w:val="0"/>
      <w:marRight w:val="0"/>
      <w:marTop w:val="0"/>
      <w:marBottom w:val="0"/>
      <w:divBdr>
        <w:top w:val="none" w:sz="0" w:space="0" w:color="auto"/>
        <w:left w:val="none" w:sz="0" w:space="0" w:color="auto"/>
        <w:bottom w:val="none" w:sz="0" w:space="0" w:color="auto"/>
        <w:right w:val="none" w:sz="0" w:space="0" w:color="auto"/>
      </w:divBdr>
    </w:div>
    <w:div w:id="103237367">
      <w:bodyDiv w:val="1"/>
      <w:marLeft w:val="0"/>
      <w:marRight w:val="0"/>
      <w:marTop w:val="0"/>
      <w:marBottom w:val="0"/>
      <w:divBdr>
        <w:top w:val="none" w:sz="0" w:space="0" w:color="auto"/>
        <w:left w:val="none" w:sz="0" w:space="0" w:color="auto"/>
        <w:bottom w:val="none" w:sz="0" w:space="0" w:color="auto"/>
        <w:right w:val="none" w:sz="0" w:space="0" w:color="auto"/>
      </w:divBdr>
    </w:div>
    <w:div w:id="103431176">
      <w:bodyDiv w:val="1"/>
      <w:marLeft w:val="0"/>
      <w:marRight w:val="0"/>
      <w:marTop w:val="0"/>
      <w:marBottom w:val="0"/>
      <w:divBdr>
        <w:top w:val="none" w:sz="0" w:space="0" w:color="auto"/>
        <w:left w:val="none" w:sz="0" w:space="0" w:color="auto"/>
        <w:bottom w:val="none" w:sz="0" w:space="0" w:color="auto"/>
        <w:right w:val="none" w:sz="0" w:space="0" w:color="auto"/>
      </w:divBdr>
    </w:div>
    <w:div w:id="104816990">
      <w:bodyDiv w:val="1"/>
      <w:marLeft w:val="0"/>
      <w:marRight w:val="0"/>
      <w:marTop w:val="0"/>
      <w:marBottom w:val="0"/>
      <w:divBdr>
        <w:top w:val="none" w:sz="0" w:space="0" w:color="auto"/>
        <w:left w:val="none" w:sz="0" w:space="0" w:color="auto"/>
        <w:bottom w:val="none" w:sz="0" w:space="0" w:color="auto"/>
        <w:right w:val="none" w:sz="0" w:space="0" w:color="auto"/>
      </w:divBdr>
    </w:div>
    <w:div w:id="105195517">
      <w:bodyDiv w:val="1"/>
      <w:marLeft w:val="0"/>
      <w:marRight w:val="0"/>
      <w:marTop w:val="0"/>
      <w:marBottom w:val="0"/>
      <w:divBdr>
        <w:top w:val="none" w:sz="0" w:space="0" w:color="auto"/>
        <w:left w:val="none" w:sz="0" w:space="0" w:color="auto"/>
        <w:bottom w:val="none" w:sz="0" w:space="0" w:color="auto"/>
        <w:right w:val="none" w:sz="0" w:space="0" w:color="auto"/>
      </w:divBdr>
    </w:div>
    <w:div w:id="110977343">
      <w:bodyDiv w:val="1"/>
      <w:marLeft w:val="0"/>
      <w:marRight w:val="0"/>
      <w:marTop w:val="0"/>
      <w:marBottom w:val="0"/>
      <w:divBdr>
        <w:top w:val="none" w:sz="0" w:space="0" w:color="auto"/>
        <w:left w:val="none" w:sz="0" w:space="0" w:color="auto"/>
        <w:bottom w:val="none" w:sz="0" w:space="0" w:color="auto"/>
        <w:right w:val="none" w:sz="0" w:space="0" w:color="auto"/>
      </w:divBdr>
    </w:div>
    <w:div w:id="111873763">
      <w:bodyDiv w:val="1"/>
      <w:marLeft w:val="0"/>
      <w:marRight w:val="0"/>
      <w:marTop w:val="0"/>
      <w:marBottom w:val="0"/>
      <w:divBdr>
        <w:top w:val="none" w:sz="0" w:space="0" w:color="auto"/>
        <w:left w:val="none" w:sz="0" w:space="0" w:color="auto"/>
        <w:bottom w:val="none" w:sz="0" w:space="0" w:color="auto"/>
        <w:right w:val="none" w:sz="0" w:space="0" w:color="auto"/>
      </w:divBdr>
    </w:div>
    <w:div w:id="115802117">
      <w:bodyDiv w:val="1"/>
      <w:marLeft w:val="0"/>
      <w:marRight w:val="0"/>
      <w:marTop w:val="0"/>
      <w:marBottom w:val="0"/>
      <w:divBdr>
        <w:top w:val="none" w:sz="0" w:space="0" w:color="auto"/>
        <w:left w:val="none" w:sz="0" w:space="0" w:color="auto"/>
        <w:bottom w:val="none" w:sz="0" w:space="0" w:color="auto"/>
        <w:right w:val="none" w:sz="0" w:space="0" w:color="auto"/>
      </w:divBdr>
    </w:div>
    <w:div w:id="119105716">
      <w:bodyDiv w:val="1"/>
      <w:marLeft w:val="0"/>
      <w:marRight w:val="0"/>
      <w:marTop w:val="0"/>
      <w:marBottom w:val="0"/>
      <w:divBdr>
        <w:top w:val="none" w:sz="0" w:space="0" w:color="auto"/>
        <w:left w:val="none" w:sz="0" w:space="0" w:color="auto"/>
        <w:bottom w:val="none" w:sz="0" w:space="0" w:color="auto"/>
        <w:right w:val="none" w:sz="0" w:space="0" w:color="auto"/>
      </w:divBdr>
    </w:div>
    <w:div w:id="119618704">
      <w:bodyDiv w:val="1"/>
      <w:marLeft w:val="0"/>
      <w:marRight w:val="0"/>
      <w:marTop w:val="0"/>
      <w:marBottom w:val="0"/>
      <w:divBdr>
        <w:top w:val="none" w:sz="0" w:space="0" w:color="auto"/>
        <w:left w:val="none" w:sz="0" w:space="0" w:color="auto"/>
        <w:bottom w:val="none" w:sz="0" w:space="0" w:color="auto"/>
        <w:right w:val="none" w:sz="0" w:space="0" w:color="auto"/>
      </w:divBdr>
    </w:div>
    <w:div w:id="122967946">
      <w:bodyDiv w:val="1"/>
      <w:marLeft w:val="0"/>
      <w:marRight w:val="0"/>
      <w:marTop w:val="0"/>
      <w:marBottom w:val="0"/>
      <w:divBdr>
        <w:top w:val="none" w:sz="0" w:space="0" w:color="auto"/>
        <w:left w:val="none" w:sz="0" w:space="0" w:color="auto"/>
        <w:bottom w:val="none" w:sz="0" w:space="0" w:color="auto"/>
        <w:right w:val="none" w:sz="0" w:space="0" w:color="auto"/>
      </w:divBdr>
    </w:div>
    <w:div w:id="125048134">
      <w:bodyDiv w:val="1"/>
      <w:marLeft w:val="0"/>
      <w:marRight w:val="0"/>
      <w:marTop w:val="0"/>
      <w:marBottom w:val="0"/>
      <w:divBdr>
        <w:top w:val="none" w:sz="0" w:space="0" w:color="auto"/>
        <w:left w:val="none" w:sz="0" w:space="0" w:color="auto"/>
        <w:bottom w:val="none" w:sz="0" w:space="0" w:color="auto"/>
        <w:right w:val="none" w:sz="0" w:space="0" w:color="auto"/>
      </w:divBdr>
    </w:div>
    <w:div w:id="126748324">
      <w:bodyDiv w:val="1"/>
      <w:marLeft w:val="0"/>
      <w:marRight w:val="0"/>
      <w:marTop w:val="0"/>
      <w:marBottom w:val="0"/>
      <w:divBdr>
        <w:top w:val="none" w:sz="0" w:space="0" w:color="auto"/>
        <w:left w:val="none" w:sz="0" w:space="0" w:color="auto"/>
        <w:bottom w:val="none" w:sz="0" w:space="0" w:color="auto"/>
        <w:right w:val="none" w:sz="0" w:space="0" w:color="auto"/>
      </w:divBdr>
    </w:div>
    <w:div w:id="130877025">
      <w:bodyDiv w:val="1"/>
      <w:marLeft w:val="0"/>
      <w:marRight w:val="0"/>
      <w:marTop w:val="0"/>
      <w:marBottom w:val="0"/>
      <w:divBdr>
        <w:top w:val="none" w:sz="0" w:space="0" w:color="auto"/>
        <w:left w:val="none" w:sz="0" w:space="0" w:color="auto"/>
        <w:bottom w:val="none" w:sz="0" w:space="0" w:color="auto"/>
        <w:right w:val="none" w:sz="0" w:space="0" w:color="auto"/>
      </w:divBdr>
    </w:div>
    <w:div w:id="131800709">
      <w:bodyDiv w:val="1"/>
      <w:marLeft w:val="0"/>
      <w:marRight w:val="0"/>
      <w:marTop w:val="0"/>
      <w:marBottom w:val="0"/>
      <w:divBdr>
        <w:top w:val="none" w:sz="0" w:space="0" w:color="auto"/>
        <w:left w:val="none" w:sz="0" w:space="0" w:color="auto"/>
        <w:bottom w:val="none" w:sz="0" w:space="0" w:color="auto"/>
        <w:right w:val="none" w:sz="0" w:space="0" w:color="auto"/>
      </w:divBdr>
    </w:div>
    <w:div w:id="133524324">
      <w:bodyDiv w:val="1"/>
      <w:marLeft w:val="0"/>
      <w:marRight w:val="0"/>
      <w:marTop w:val="0"/>
      <w:marBottom w:val="0"/>
      <w:divBdr>
        <w:top w:val="none" w:sz="0" w:space="0" w:color="auto"/>
        <w:left w:val="none" w:sz="0" w:space="0" w:color="auto"/>
        <w:bottom w:val="none" w:sz="0" w:space="0" w:color="auto"/>
        <w:right w:val="none" w:sz="0" w:space="0" w:color="auto"/>
      </w:divBdr>
    </w:div>
    <w:div w:id="135151867">
      <w:bodyDiv w:val="1"/>
      <w:marLeft w:val="0"/>
      <w:marRight w:val="0"/>
      <w:marTop w:val="0"/>
      <w:marBottom w:val="0"/>
      <w:divBdr>
        <w:top w:val="none" w:sz="0" w:space="0" w:color="auto"/>
        <w:left w:val="none" w:sz="0" w:space="0" w:color="auto"/>
        <w:bottom w:val="none" w:sz="0" w:space="0" w:color="auto"/>
        <w:right w:val="none" w:sz="0" w:space="0" w:color="auto"/>
      </w:divBdr>
    </w:div>
    <w:div w:id="137040934">
      <w:bodyDiv w:val="1"/>
      <w:marLeft w:val="0"/>
      <w:marRight w:val="0"/>
      <w:marTop w:val="0"/>
      <w:marBottom w:val="0"/>
      <w:divBdr>
        <w:top w:val="none" w:sz="0" w:space="0" w:color="auto"/>
        <w:left w:val="none" w:sz="0" w:space="0" w:color="auto"/>
        <w:bottom w:val="none" w:sz="0" w:space="0" w:color="auto"/>
        <w:right w:val="none" w:sz="0" w:space="0" w:color="auto"/>
      </w:divBdr>
    </w:div>
    <w:div w:id="138808736">
      <w:bodyDiv w:val="1"/>
      <w:marLeft w:val="0"/>
      <w:marRight w:val="0"/>
      <w:marTop w:val="0"/>
      <w:marBottom w:val="0"/>
      <w:divBdr>
        <w:top w:val="none" w:sz="0" w:space="0" w:color="auto"/>
        <w:left w:val="none" w:sz="0" w:space="0" w:color="auto"/>
        <w:bottom w:val="none" w:sz="0" w:space="0" w:color="auto"/>
        <w:right w:val="none" w:sz="0" w:space="0" w:color="auto"/>
      </w:divBdr>
    </w:div>
    <w:div w:id="139150915">
      <w:bodyDiv w:val="1"/>
      <w:marLeft w:val="0"/>
      <w:marRight w:val="0"/>
      <w:marTop w:val="0"/>
      <w:marBottom w:val="0"/>
      <w:divBdr>
        <w:top w:val="none" w:sz="0" w:space="0" w:color="auto"/>
        <w:left w:val="none" w:sz="0" w:space="0" w:color="auto"/>
        <w:bottom w:val="none" w:sz="0" w:space="0" w:color="auto"/>
        <w:right w:val="none" w:sz="0" w:space="0" w:color="auto"/>
      </w:divBdr>
    </w:div>
    <w:div w:id="139882484">
      <w:bodyDiv w:val="1"/>
      <w:marLeft w:val="0"/>
      <w:marRight w:val="0"/>
      <w:marTop w:val="0"/>
      <w:marBottom w:val="0"/>
      <w:divBdr>
        <w:top w:val="none" w:sz="0" w:space="0" w:color="auto"/>
        <w:left w:val="none" w:sz="0" w:space="0" w:color="auto"/>
        <w:bottom w:val="none" w:sz="0" w:space="0" w:color="auto"/>
        <w:right w:val="none" w:sz="0" w:space="0" w:color="auto"/>
      </w:divBdr>
    </w:div>
    <w:div w:id="141577936">
      <w:bodyDiv w:val="1"/>
      <w:marLeft w:val="0"/>
      <w:marRight w:val="0"/>
      <w:marTop w:val="0"/>
      <w:marBottom w:val="0"/>
      <w:divBdr>
        <w:top w:val="none" w:sz="0" w:space="0" w:color="auto"/>
        <w:left w:val="none" w:sz="0" w:space="0" w:color="auto"/>
        <w:bottom w:val="none" w:sz="0" w:space="0" w:color="auto"/>
        <w:right w:val="none" w:sz="0" w:space="0" w:color="auto"/>
      </w:divBdr>
    </w:div>
    <w:div w:id="142701691">
      <w:bodyDiv w:val="1"/>
      <w:marLeft w:val="0"/>
      <w:marRight w:val="0"/>
      <w:marTop w:val="0"/>
      <w:marBottom w:val="0"/>
      <w:divBdr>
        <w:top w:val="none" w:sz="0" w:space="0" w:color="auto"/>
        <w:left w:val="none" w:sz="0" w:space="0" w:color="auto"/>
        <w:bottom w:val="none" w:sz="0" w:space="0" w:color="auto"/>
        <w:right w:val="none" w:sz="0" w:space="0" w:color="auto"/>
      </w:divBdr>
      <w:divsChild>
        <w:div w:id="1322267708">
          <w:marLeft w:val="0"/>
          <w:marRight w:val="0"/>
          <w:marTop w:val="0"/>
          <w:marBottom w:val="0"/>
          <w:divBdr>
            <w:top w:val="none" w:sz="0" w:space="0" w:color="auto"/>
            <w:left w:val="none" w:sz="0" w:space="0" w:color="auto"/>
            <w:bottom w:val="none" w:sz="0" w:space="0" w:color="auto"/>
            <w:right w:val="none" w:sz="0" w:space="0" w:color="auto"/>
          </w:divBdr>
          <w:divsChild>
            <w:div w:id="1073815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91707">
      <w:bodyDiv w:val="1"/>
      <w:marLeft w:val="0"/>
      <w:marRight w:val="0"/>
      <w:marTop w:val="0"/>
      <w:marBottom w:val="0"/>
      <w:divBdr>
        <w:top w:val="none" w:sz="0" w:space="0" w:color="auto"/>
        <w:left w:val="none" w:sz="0" w:space="0" w:color="auto"/>
        <w:bottom w:val="none" w:sz="0" w:space="0" w:color="auto"/>
        <w:right w:val="none" w:sz="0" w:space="0" w:color="auto"/>
      </w:divBdr>
    </w:div>
    <w:div w:id="143859632">
      <w:bodyDiv w:val="1"/>
      <w:marLeft w:val="0"/>
      <w:marRight w:val="0"/>
      <w:marTop w:val="0"/>
      <w:marBottom w:val="0"/>
      <w:divBdr>
        <w:top w:val="none" w:sz="0" w:space="0" w:color="auto"/>
        <w:left w:val="none" w:sz="0" w:space="0" w:color="auto"/>
        <w:bottom w:val="none" w:sz="0" w:space="0" w:color="auto"/>
        <w:right w:val="none" w:sz="0" w:space="0" w:color="auto"/>
      </w:divBdr>
    </w:div>
    <w:div w:id="147289768">
      <w:bodyDiv w:val="1"/>
      <w:marLeft w:val="0"/>
      <w:marRight w:val="0"/>
      <w:marTop w:val="0"/>
      <w:marBottom w:val="0"/>
      <w:divBdr>
        <w:top w:val="none" w:sz="0" w:space="0" w:color="auto"/>
        <w:left w:val="none" w:sz="0" w:space="0" w:color="auto"/>
        <w:bottom w:val="none" w:sz="0" w:space="0" w:color="auto"/>
        <w:right w:val="none" w:sz="0" w:space="0" w:color="auto"/>
      </w:divBdr>
    </w:div>
    <w:div w:id="147794644">
      <w:bodyDiv w:val="1"/>
      <w:marLeft w:val="0"/>
      <w:marRight w:val="0"/>
      <w:marTop w:val="0"/>
      <w:marBottom w:val="0"/>
      <w:divBdr>
        <w:top w:val="none" w:sz="0" w:space="0" w:color="auto"/>
        <w:left w:val="none" w:sz="0" w:space="0" w:color="auto"/>
        <w:bottom w:val="none" w:sz="0" w:space="0" w:color="auto"/>
        <w:right w:val="none" w:sz="0" w:space="0" w:color="auto"/>
      </w:divBdr>
    </w:div>
    <w:div w:id="150416075">
      <w:bodyDiv w:val="1"/>
      <w:marLeft w:val="0"/>
      <w:marRight w:val="0"/>
      <w:marTop w:val="0"/>
      <w:marBottom w:val="0"/>
      <w:divBdr>
        <w:top w:val="none" w:sz="0" w:space="0" w:color="auto"/>
        <w:left w:val="none" w:sz="0" w:space="0" w:color="auto"/>
        <w:bottom w:val="none" w:sz="0" w:space="0" w:color="auto"/>
        <w:right w:val="none" w:sz="0" w:space="0" w:color="auto"/>
      </w:divBdr>
    </w:div>
    <w:div w:id="152138690">
      <w:bodyDiv w:val="1"/>
      <w:marLeft w:val="0"/>
      <w:marRight w:val="0"/>
      <w:marTop w:val="0"/>
      <w:marBottom w:val="0"/>
      <w:divBdr>
        <w:top w:val="none" w:sz="0" w:space="0" w:color="auto"/>
        <w:left w:val="none" w:sz="0" w:space="0" w:color="auto"/>
        <w:bottom w:val="none" w:sz="0" w:space="0" w:color="auto"/>
        <w:right w:val="none" w:sz="0" w:space="0" w:color="auto"/>
      </w:divBdr>
    </w:div>
    <w:div w:id="154497527">
      <w:bodyDiv w:val="1"/>
      <w:marLeft w:val="0"/>
      <w:marRight w:val="0"/>
      <w:marTop w:val="0"/>
      <w:marBottom w:val="0"/>
      <w:divBdr>
        <w:top w:val="none" w:sz="0" w:space="0" w:color="auto"/>
        <w:left w:val="none" w:sz="0" w:space="0" w:color="auto"/>
        <w:bottom w:val="none" w:sz="0" w:space="0" w:color="auto"/>
        <w:right w:val="none" w:sz="0" w:space="0" w:color="auto"/>
      </w:divBdr>
    </w:div>
    <w:div w:id="155850618">
      <w:bodyDiv w:val="1"/>
      <w:marLeft w:val="0"/>
      <w:marRight w:val="0"/>
      <w:marTop w:val="0"/>
      <w:marBottom w:val="0"/>
      <w:divBdr>
        <w:top w:val="none" w:sz="0" w:space="0" w:color="auto"/>
        <w:left w:val="none" w:sz="0" w:space="0" w:color="auto"/>
        <w:bottom w:val="none" w:sz="0" w:space="0" w:color="auto"/>
        <w:right w:val="none" w:sz="0" w:space="0" w:color="auto"/>
      </w:divBdr>
    </w:div>
    <w:div w:id="158011365">
      <w:bodyDiv w:val="1"/>
      <w:marLeft w:val="0"/>
      <w:marRight w:val="0"/>
      <w:marTop w:val="0"/>
      <w:marBottom w:val="0"/>
      <w:divBdr>
        <w:top w:val="none" w:sz="0" w:space="0" w:color="auto"/>
        <w:left w:val="none" w:sz="0" w:space="0" w:color="auto"/>
        <w:bottom w:val="none" w:sz="0" w:space="0" w:color="auto"/>
        <w:right w:val="none" w:sz="0" w:space="0" w:color="auto"/>
      </w:divBdr>
    </w:div>
    <w:div w:id="158154203">
      <w:bodyDiv w:val="1"/>
      <w:marLeft w:val="0"/>
      <w:marRight w:val="0"/>
      <w:marTop w:val="0"/>
      <w:marBottom w:val="0"/>
      <w:divBdr>
        <w:top w:val="none" w:sz="0" w:space="0" w:color="auto"/>
        <w:left w:val="none" w:sz="0" w:space="0" w:color="auto"/>
        <w:bottom w:val="none" w:sz="0" w:space="0" w:color="auto"/>
        <w:right w:val="none" w:sz="0" w:space="0" w:color="auto"/>
      </w:divBdr>
    </w:div>
    <w:div w:id="160312508">
      <w:bodyDiv w:val="1"/>
      <w:marLeft w:val="0"/>
      <w:marRight w:val="0"/>
      <w:marTop w:val="0"/>
      <w:marBottom w:val="0"/>
      <w:divBdr>
        <w:top w:val="none" w:sz="0" w:space="0" w:color="auto"/>
        <w:left w:val="none" w:sz="0" w:space="0" w:color="auto"/>
        <w:bottom w:val="none" w:sz="0" w:space="0" w:color="auto"/>
        <w:right w:val="none" w:sz="0" w:space="0" w:color="auto"/>
      </w:divBdr>
    </w:div>
    <w:div w:id="163209276">
      <w:bodyDiv w:val="1"/>
      <w:marLeft w:val="0"/>
      <w:marRight w:val="0"/>
      <w:marTop w:val="0"/>
      <w:marBottom w:val="0"/>
      <w:divBdr>
        <w:top w:val="none" w:sz="0" w:space="0" w:color="auto"/>
        <w:left w:val="none" w:sz="0" w:space="0" w:color="auto"/>
        <w:bottom w:val="none" w:sz="0" w:space="0" w:color="auto"/>
        <w:right w:val="none" w:sz="0" w:space="0" w:color="auto"/>
      </w:divBdr>
    </w:div>
    <w:div w:id="165750474">
      <w:bodyDiv w:val="1"/>
      <w:marLeft w:val="0"/>
      <w:marRight w:val="0"/>
      <w:marTop w:val="0"/>
      <w:marBottom w:val="0"/>
      <w:divBdr>
        <w:top w:val="none" w:sz="0" w:space="0" w:color="auto"/>
        <w:left w:val="none" w:sz="0" w:space="0" w:color="auto"/>
        <w:bottom w:val="none" w:sz="0" w:space="0" w:color="auto"/>
        <w:right w:val="none" w:sz="0" w:space="0" w:color="auto"/>
      </w:divBdr>
      <w:divsChild>
        <w:div w:id="821895514">
          <w:marLeft w:val="0"/>
          <w:marRight w:val="0"/>
          <w:marTop w:val="0"/>
          <w:marBottom w:val="0"/>
          <w:divBdr>
            <w:top w:val="none" w:sz="0" w:space="0" w:color="auto"/>
            <w:left w:val="none" w:sz="0" w:space="0" w:color="auto"/>
            <w:bottom w:val="none" w:sz="0" w:space="0" w:color="auto"/>
            <w:right w:val="none" w:sz="0" w:space="0" w:color="auto"/>
          </w:divBdr>
          <w:divsChild>
            <w:div w:id="954020762">
              <w:marLeft w:val="0"/>
              <w:marRight w:val="0"/>
              <w:marTop w:val="0"/>
              <w:marBottom w:val="0"/>
              <w:divBdr>
                <w:top w:val="none" w:sz="0" w:space="0" w:color="auto"/>
                <w:left w:val="none" w:sz="0" w:space="0" w:color="auto"/>
                <w:bottom w:val="none" w:sz="0" w:space="0" w:color="auto"/>
                <w:right w:val="none" w:sz="0" w:space="0" w:color="auto"/>
              </w:divBdr>
            </w:div>
            <w:div w:id="1449007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45488">
      <w:bodyDiv w:val="1"/>
      <w:marLeft w:val="0"/>
      <w:marRight w:val="0"/>
      <w:marTop w:val="0"/>
      <w:marBottom w:val="0"/>
      <w:divBdr>
        <w:top w:val="none" w:sz="0" w:space="0" w:color="auto"/>
        <w:left w:val="none" w:sz="0" w:space="0" w:color="auto"/>
        <w:bottom w:val="none" w:sz="0" w:space="0" w:color="auto"/>
        <w:right w:val="none" w:sz="0" w:space="0" w:color="auto"/>
      </w:divBdr>
    </w:div>
    <w:div w:id="166136091">
      <w:bodyDiv w:val="1"/>
      <w:marLeft w:val="0"/>
      <w:marRight w:val="0"/>
      <w:marTop w:val="0"/>
      <w:marBottom w:val="0"/>
      <w:divBdr>
        <w:top w:val="none" w:sz="0" w:space="0" w:color="auto"/>
        <w:left w:val="none" w:sz="0" w:space="0" w:color="auto"/>
        <w:bottom w:val="none" w:sz="0" w:space="0" w:color="auto"/>
        <w:right w:val="none" w:sz="0" w:space="0" w:color="auto"/>
      </w:divBdr>
    </w:div>
    <w:div w:id="166676539">
      <w:bodyDiv w:val="1"/>
      <w:marLeft w:val="0"/>
      <w:marRight w:val="0"/>
      <w:marTop w:val="0"/>
      <w:marBottom w:val="0"/>
      <w:divBdr>
        <w:top w:val="none" w:sz="0" w:space="0" w:color="auto"/>
        <w:left w:val="none" w:sz="0" w:space="0" w:color="auto"/>
        <w:bottom w:val="none" w:sz="0" w:space="0" w:color="auto"/>
        <w:right w:val="none" w:sz="0" w:space="0" w:color="auto"/>
      </w:divBdr>
    </w:div>
    <w:div w:id="168449508">
      <w:bodyDiv w:val="1"/>
      <w:marLeft w:val="0"/>
      <w:marRight w:val="0"/>
      <w:marTop w:val="0"/>
      <w:marBottom w:val="0"/>
      <w:divBdr>
        <w:top w:val="none" w:sz="0" w:space="0" w:color="auto"/>
        <w:left w:val="none" w:sz="0" w:space="0" w:color="auto"/>
        <w:bottom w:val="none" w:sz="0" w:space="0" w:color="auto"/>
        <w:right w:val="none" w:sz="0" w:space="0" w:color="auto"/>
      </w:divBdr>
    </w:div>
    <w:div w:id="170342961">
      <w:bodyDiv w:val="1"/>
      <w:marLeft w:val="0"/>
      <w:marRight w:val="0"/>
      <w:marTop w:val="0"/>
      <w:marBottom w:val="0"/>
      <w:divBdr>
        <w:top w:val="none" w:sz="0" w:space="0" w:color="auto"/>
        <w:left w:val="none" w:sz="0" w:space="0" w:color="auto"/>
        <w:bottom w:val="none" w:sz="0" w:space="0" w:color="auto"/>
        <w:right w:val="none" w:sz="0" w:space="0" w:color="auto"/>
      </w:divBdr>
    </w:div>
    <w:div w:id="170802424">
      <w:bodyDiv w:val="1"/>
      <w:marLeft w:val="0"/>
      <w:marRight w:val="0"/>
      <w:marTop w:val="0"/>
      <w:marBottom w:val="0"/>
      <w:divBdr>
        <w:top w:val="none" w:sz="0" w:space="0" w:color="auto"/>
        <w:left w:val="none" w:sz="0" w:space="0" w:color="auto"/>
        <w:bottom w:val="none" w:sz="0" w:space="0" w:color="auto"/>
        <w:right w:val="none" w:sz="0" w:space="0" w:color="auto"/>
      </w:divBdr>
    </w:div>
    <w:div w:id="171337351">
      <w:bodyDiv w:val="1"/>
      <w:marLeft w:val="0"/>
      <w:marRight w:val="0"/>
      <w:marTop w:val="0"/>
      <w:marBottom w:val="0"/>
      <w:divBdr>
        <w:top w:val="none" w:sz="0" w:space="0" w:color="auto"/>
        <w:left w:val="none" w:sz="0" w:space="0" w:color="auto"/>
        <w:bottom w:val="none" w:sz="0" w:space="0" w:color="auto"/>
        <w:right w:val="none" w:sz="0" w:space="0" w:color="auto"/>
      </w:divBdr>
      <w:divsChild>
        <w:div w:id="1425346261">
          <w:marLeft w:val="0"/>
          <w:marRight w:val="0"/>
          <w:marTop w:val="0"/>
          <w:marBottom w:val="0"/>
          <w:divBdr>
            <w:top w:val="none" w:sz="0" w:space="0" w:color="auto"/>
            <w:left w:val="none" w:sz="0" w:space="0" w:color="auto"/>
            <w:bottom w:val="none" w:sz="0" w:space="0" w:color="auto"/>
            <w:right w:val="none" w:sz="0" w:space="0" w:color="auto"/>
          </w:divBdr>
        </w:div>
      </w:divsChild>
    </w:div>
    <w:div w:id="171461297">
      <w:bodyDiv w:val="1"/>
      <w:marLeft w:val="0"/>
      <w:marRight w:val="0"/>
      <w:marTop w:val="0"/>
      <w:marBottom w:val="0"/>
      <w:divBdr>
        <w:top w:val="none" w:sz="0" w:space="0" w:color="auto"/>
        <w:left w:val="none" w:sz="0" w:space="0" w:color="auto"/>
        <w:bottom w:val="none" w:sz="0" w:space="0" w:color="auto"/>
        <w:right w:val="none" w:sz="0" w:space="0" w:color="auto"/>
      </w:divBdr>
    </w:div>
    <w:div w:id="172188342">
      <w:bodyDiv w:val="1"/>
      <w:marLeft w:val="0"/>
      <w:marRight w:val="0"/>
      <w:marTop w:val="0"/>
      <w:marBottom w:val="0"/>
      <w:divBdr>
        <w:top w:val="none" w:sz="0" w:space="0" w:color="auto"/>
        <w:left w:val="none" w:sz="0" w:space="0" w:color="auto"/>
        <w:bottom w:val="none" w:sz="0" w:space="0" w:color="auto"/>
        <w:right w:val="none" w:sz="0" w:space="0" w:color="auto"/>
      </w:divBdr>
    </w:div>
    <w:div w:id="176431097">
      <w:bodyDiv w:val="1"/>
      <w:marLeft w:val="0"/>
      <w:marRight w:val="0"/>
      <w:marTop w:val="0"/>
      <w:marBottom w:val="0"/>
      <w:divBdr>
        <w:top w:val="none" w:sz="0" w:space="0" w:color="auto"/>
        <w:left w:val="none" w:sz="0" w:space="0" w:color="auto"/>
        <w:bottom w:val="none" w:sz="0" w:space="0" w:color="auto"/>
        <w:right w:val="none" w:sz="0" w:space="0" w:color="auto"/>
      </w:divBdr>
    </w:div>
    <w:div w:id="180167116">
      <w:bodyDiv w:val="1"/>
      <w:marLeft w:val="0"/>
      <w:marRight w:val="0"/>
      <w:marTop w:val="0"/>
      <w:marBottom w:val="0"/>
      <w:divBdr>
        <w:top w:val="none" w:sz="0" w:space="0" w:color="auto"/>
        <w:left w:val="none" w:sz="0" w:space="0" w:color="auto"/>
        <w:bottom w:val="none" w:sz="0" w:space="0" w:color="auto"/>
        <w:right w:val="none" w:sz="0" w:space="0" w:color="auto"/>
      </w:divBdr>
    </w:div>
    <w:div w:id="180512869">
      <w:bodyDiv w:val="1"/>
      <w:marLeft w:val="0"/>
      <w:marRight w:val="0"/>
      <w:marTop w:val="0"/>
      <w:marBottom w:val="0"/>
      <w:divBdr>
        <w:top w:val="none" w:sz="0" w:space="0" w:color="auto"/>
        <w:left w:val="none" w:sz="0" w:space="0" w:color="auto"/>
        <w:bottom w:val="none" w:sz="0" w:space="0" w:color="auto"/>
        <w:right w:val="none" w:sz="0" w:space="0" w:color="auto"/>
      </w:divBdr>
    </w:div>
    <w:div w:id="184291720">
      <w:bodyDiv w:val="1"/>
      <w:marLeft w:val="0"/>
      <w:marRight w:val="0"/>
      <w:marTop w:val="0"/>
      <w:marBottom w:val="0"/>
      <w:divBdr>
        <w:top w:val="none" w:sz="0" w:space="0" w:color="auto"/>
        <w:left w:val="none" w:sz="0" w:space="0" w:color="auto"/>
        <w:bottom w:val="none" w:sz="0" w:space="0" w:color="auto"/>
        <w:right w:val="none" w:sz="0" w:space="0" w:color="auto"/>
      </w:divBdr>
    </w:div>
    <w:div w:id="186917545">
      <w:bodyDiv w:val="1"/>
      <w:marLeft w:val="0"/>
      <w:marRight w:val="0"/>
      <w:marTop w:val="0"/>
      <w:marBottom w:val="0"/>
      <w:divBdr>
        <w:top w:val="none" w:sz="0" w:space="0" w:color="auto"/>
        <w:left w:val="none" w:sz="0" w:space="0" w:color="auto"/>
        <w:bottom w:val="none" w:sz="0" w:space="0" w:color="auto"/>
        <w:right w:val="none" w:sz="0" w:space="0" w:color="auto"/>
      </w:divBdr>
    </w:div>
    <w:div w:id="189683376">
      <w:bodyDiv w:val="1"/>
      <w:marLeft w:val="0"/>
      <w:marRight w:val="0"/>
      <w:marTop w:val="0"/>
      <w:marBottom w:val="0"/>
      <w:divBdr>
        <w:top w:val="none" w:sz="0" w:space="0" w:color="auto"/>
        <w:left w:val="none" w:sz="0" w:space="0" w:color="auto"/>
        <w:bottom w:val="none" w:sz="0" w:space="0" w:color="auto"/>
        <w:right w:val="none" w:sz="0" w:space="0" w:color="auto"/>
      </w:divBdr>
    </w:div>
    <w:div w:id="189875962">
      <w:bodyDiv w:val="1"/>
      <w:marLeft w:val="0"/>
      <w:marRight w:val="0"/>
      <w:marTop w:val="0"/>
      <w:marBottom w:val="0"/>
      <w:divBdr>
        <w:top w:val="none" w:sz="0" w:space="0" w:color="auto"/>
        <w:left w:val="none" w:sz="0" w:space="0" w:color="auto"/>
        <w:bottom w:val="none" w:sz="0" w:space="0" w:color="auto"/>
        <w:right w:val="none" w:sz="0" w:space="0" w:color="auto"/>
      </w:divBdr>
    </w:div>
    <w:div w:id="190186580">
      <w:bodyDiv w:val="1"/>
      <w:marLeft w:val="0"/>
      <w:marRight w:val="0"/>
      <w:marTop w:val="0"/>
      <w:marBottom w:val="0"/>
      <w:divBdr>
        <w:top w:val="none" w:sz="0" w:space="0" w:color="auto"/>
        <w:left w:val="none" w:sz="0" w:space="0" w:color="auto"/>
        <w:bottom w:val="none" w:sz="0" w:space="0" w:color="auto"/>
        <w:right w:val="none" w:sz="0" w:space="0" w:color="auto"/>
      </w:divBdr>
    </w:div>
    <w:div w:id="190655069">
      <w:bodyDiv w:val="1"/>
      <w:marLeft w:val="0"/>
      <w:marRight w:val="0"/>
      <w:marTop w:val="0"/>
      <w:marBottom w:val="0"/>
      <w:divBdr>
        <w:top w:val="none" w:sz="0" w:space="0" w:color="auto"/>
        <w:left w:val="none" w:sz="0" w:space="0" w:color="auto"/>
        <w:bottom w:val="none" w:sz="0" w:space="0" w:color="auto"/>
        <w:right w:val="none" w:sz="0" w:space="0" w:color="auto"/>
      </w:divBdr>
    </w:div>
    <w:div w:id="191379331">
      <w:bodyDiv w:val="1"/>
      <w:marLeft w:val="0"/>
      <w:marRight w:val="0"/>
      <w:marTop w:val="0"/>
      <w:marBottom w:val="0"/>
      <w:divBdr>
        <w:top w:val="none" w:sz="0" w:space="0" w:color="auto"/>
        <w:left w:val="none" w:sz="0" w:space="0" w:color="auto"/>
        <w:bottom w:val="none" w:sz="0" w:space="0" w:color="auto"/>
        <w:right w:val="none" w:sz="0" w:space="0" w:color="auto"/>
      </w:divBdr>
    </w:div>
    <w:div w:id="193858078">
      <w:bodyDiv w:val="1"/>
      <w:marLeft w:val="0"/>
      <w:marRight w:val="0"/>
      <w:marTop w:val="0"/>
      <w:marBottom w:val="0"/>
      <w:divBdr>
        <w:top w:val="none" w:sz="0" w:space="0" w:color="auto"/>
        <w:left w:val="none" w:sz="0" w:space="0" w:color="auto"/>
        <w:bottom w:val="none" w:sz="0" w:space="0" w:color="auto"/>
        <w:right w:val="none" w:sz="0" w:space="0" w:color="auto"/>
      </w:divBdr>
      <w:divsChild>
        <w:div w:id="1570841689">
          <w:marLeft w:val="0"/>
          <w:marRight w:val="0"/>
          <w:marTop w:val="0"/>
          <w:marBottom w:val="0"/>
          <w:divBdr>
            <w:top w:val="none" w:sz="0" w:space="0" w:color="auto"/>
            <w:left w:val="none" w:sz="0" w:space="0" w:color="auto"/>
            <w:bottom w:val="none" w:sz="0" w:space="0" w:color="auto"/>
            <w:right w:val="none" w:sz="0" w:space="0" w:color="auto"/>
          </w:divBdr>
        </w:div>
      </w:divsChild>
    </w:div>
    <w:div w:id="195627451">
      <w:bodyDiv w:val="1"/>
      <w:marLeft w:val="0"/>
      <w:marRight w:val="0"/>
      <w:marTop w:val="0"/>
      <w:marBottom w:val="0"/>
      <w:divBdr>
        <w:top w:val="none" w:sz="0" w:space="0" w:color="auto"/>
        <w:left w:val="none" w:sz="0" w:space="0" w:color="auto"/>
        <w:bottom w:val="none" w:sz="0" w:space="0" w:color="auto"/>
        <w:right w:val="none" w:sz="0" w:space="0" w:color="auto"/>
      </w:divBdr>
    </w:div>
    <w:div w:id="196161051">
      <w:bodyDiv w:val="1"/>
      <w:marLeft w:val="0"/>
      <w:marRight w:val="0"/>
      <w:marTop w:val="0"/>
      <w:marBottom w:val="0"/>
      <w:divBdr>
        <w:top w:val="none" w:sz="0" w:space="0" w:color="auto"/>
        <w:left w:val="none" w:sz="0" w:space="0" w:color="auto"/>
        <w:bottom w:val="none" w:sz="0" w:space="0" w:color="auto"/>
        <w:right w:val="none" w:sz="0" w:space="0" w:color="auto"/>
      </w:divBdr>
      <w:divsChild>
        <w:div w:id="1694377470">
          <w:marLeft w:val="0"/>
          <w:marRight w:val="0"/>
          <w:marTop w:val="0"/>
          <w:marBottom w:val="0"/>
          <w:divBdr>
            <w:top w:val="none" w:sz="0" w:space="0" w:color="auto"/>
            <w:left w:val="none" w:sz="0" w:space="0" w:color="auto"/>
            <w:bottom w:val="none" w:sz="0" w:space="0" w:color="auto"/>
            <w:right w:val="none" w:sz="0" w:space="0" w:color="auto"/>
          </w:divBdr>
        </w:div>
      </w:divsChild>
    </w:div>
    <w:div w:id="201135182">
      <w:bodyDiv w:val="1"/>
      <w:marLeft w:val="0"/>
      <w:marRight w:val="0"/>
      <w:marTop w:val="0"/>
      <w:marBottom w:val="0"/>
      <w:divBdr>
        <w:top w:val="none" w:sz="0" w:space="0" w:color="auto"/>
        <w:left w:val="none" w:sz="0" w:space="0" w:color="auto"/>
        <w:bottom w:val="none" w:sz="0" w:space="0" w:color="auto"/>
        <w:right w:val="none" w:sz="0" w:space="0" w:color="auto"/>
      </w:divBdr>
    </w:div>
    <w:div w:id="201675793">
      <w:bodyDiv w:val="1"/>
      <w:marLeft w:val="0"/>
      <w:marRight w:val="0"/>
      <w:marTop w:val="0"/>
      <w:marBottom w:val="0"/>
      <w:divBdr>
        <w:top w:val="none" w:sz="0" w:space="0" w:color="auto"/>
        <w:left w:val="none" w:sz="0" w:space="0" w:color="auto"/>
        <w:bottom w:val="none" w:sz="0" w:space="0" w:color="auto"/>
        <w:right w:val="none" w:sz="0" w:space="0" w:color="auto"/>
      </w:divBdr>
    </w:div>
    <w:div w:id="202602653">
      <w:bodyDiv w:val="1"/>
      <w:marLeft w:val="0"/>
      <w:marRight w:val="0"/>
      <w:marTop w:val="0"/>
      <w:marBottom w:val="0"/>
      <w:divBdr>
        <w:top w:val="none" w:sz="0" w:space="0" w:color="auto"/>
        <w:left w:val="none" w:sz="0" w:space="0" w:color="auto"/>
        <w:bottom w:val="none" w:sz="0" w:space="0" w:color="auto"/>
        <w:right w:val="none" w:sz="0" w:space="0" w:color="auto"/>
      </w:divBdr>
    </w:div>
    <w:div w:id="204758012">
      <w:bodyDiv w:val="1"/>
      <w:marLeft w:val="0"/>
      <w:marRight w:val="0"/>
      <w:marTop w:val="0"/>
      <w:marBottom w:val="0"/>
      <w:divBdr>
        <w:top w:val="none" w:sz="0" w:space="0" w:color="auto"/>
        <w:left w:val="none" w:sz="0" w:space="0" w:color="auto"/>
        <w:bottom w:val="none" w:sz="0" w:space="0" w:color="auto"/>
        <w:right w:val="none" w:sz="0" w:space="0" w:color="auto"/>
      </w:divBdr>
      <w:divsChild>
        <w:div w:id="1307930232">
          <w:marLeft w:val="0"/>
          <w:marRight w:val="0"/>
          <w:marTop w:val="0"/>
          <w:marBottom w:val="0"/>
          <w:divBdr>
            <w:top w:val="none" w:sz="0" w:space="0" w:color="auto"/>
            <w:left w:val="none" w:sz="0" w:space="0" w:color="auto"/>
            <w:bottom w:val="none" w:sz="0" w:space="0" w:color="auto"/>
            <w:right w:val="none" w:sz="0" w:space="0" w:color="auto"/>
          </w:divBdr>
        </w:div>
      </w:divsChild>
    </w:div>
    <w:div w:id="205217973">
      <w:bodyDiv w:val="1"/>
      <w:marLeft w:val="0"/>
      <w:marRight w:val="0"/>
      <w:marTop w:val="0"/>
      <w:marBottom w:val="0"/>
      <w:divBdr>
        <w:top w:val="none" w:sz="0" w:space="0" w:color="auto"/>
        <w:left w:val="none" w:sz="0" w:space="0" w:color="auto"/>
        <w:bottom w:val="none" w:sz="0" w:space="0" w:color="auto"/>
        <w:right w:val="none" w:sz="0" w:space="0" w:color="auto"/>
      </w:divBdr>
    </w:div>
    <w:div w:id="208804186">
      <w:bodyDiv w:val="1"/>
      <w:marLeft w:val="0"/>
      <w:marRight w:val="0"/>
      <w:marTop w:val="0"/>
      <w:marBottom w:val="0"/>
      <w:divBdr>
        <w:top w:val="none" w:sz="0" w:space="0" w:color="auto"/>
        <w:left w:val="none" w:sz="0" w:space="0" w:color="auto"/>
        <w:bottom w:val="none" w:sz="0" w:space="0" w:color="auto"/>
        <w:right w:val="none" w:sz="0" w:space="0" w:color="auto"/>
      </w:divBdr>
    </w:div>
    <w:div w:id="213548070">
      <w:bodyDiv w:val="1"/>
      <w:marLeft w:val="0"/>
      <w:marRight w:val="0"/>
      <w:marTop w:val="0"/>
      <w:marBottom w:val="0"/>
      <w:divBdr>
        <w:top w:val="none" w:sz="0" w:space="0" w:color="auto"/>
        <w:left w:val="none" w:sz="0" w:space="0" w:color="auto"/>
        <w:bottom w:val="none" w:sz="0" w:space="0" w:color="auto"/>
        <w:right w:val="none" w:sz="0" w:space="0" w:color="auto"/>
      </w:divBdr>
    </w:div>
    <w:div w:id="214464160">
      <w:bodyDiv w:val="1"/>
      <w:marLeft w:val="0"/>
      <w:marRight w:val="0"/>
      <w:marTop w:val="0"/>
      <w:marBottom w:val="0"/>
      <w:divBdr>
        <w:top w:val="none" w:sz="0" w:space="0" w:color="auto"/>
        <w:left w:val="none" w:sz="0" w:space="0" w:color="auto"/>
        <w:bottom w:val="none" w:sz="0" w:space="0" w:color="auto"/>
        <w:right w:val="none" w:sz="0" w:space="0" w:color="auto"/>
      </w:divBdr>
    </w:div>
    <w:div w:id="214973849">
      <w:bodyDiv w:val="1"/>
      <w:marLeft w:val="0"/>
      <w:marRight w:val="0"/>
      <w:marTop w:val="0"/>
      <w:marBottom w:val="0"/>
      <w:divBdr>
        <w:top w:val="none" w:sz="0" w:space="0" w:color="auto"/>
        <w:left w:val="none" w:sz="0" w:space="0" w:color="auto"/>
        <w:bottom w:val="none" w:sz="0" w:space="0" w:color="auto"/>
        <w:right w:val="none" w:sz="0" w:space="0" w:color="auto"/>
      </w:divBdr>
    </w:div>
    <w:div w:id="216818342">
      <w:bodyDiv w:val="1"/>
      <w:marLeft w:val="0"/>
      <w:marRight w:val="0"/>
      <w:marTop w:val="0"/>
      <w:marBottom w:val="0"/>
      <w:divBdr>
        <w:top w:val="none" w:sz="0" w:space="0" w:color="auto"/>
        <w:left w:val="none" w:sz="0" w:space="0" w:color="auto"/>
        <w:bottom w:val="none" w:sz="0" w:space="0" w:color="auto"/>
        <w:right w:val="none" w:sz="0" w:space="0" w:color="auto"/>
      </w:divBdr>
    </w:div>
    <w:div w:id="218174423">
      <w:bodyDiv w:val="1"/>
      <w:marLeft w:val="0"/>
      <w:marRight w:val="0"/>
      <w:marTop w:val="0"/>
      <w:marBottom w:val="0"/>
      <w:divBdr>
        <w:top w:val="none" w:sz="0" w:space="0" w:color="auto"/>
        <w:left w:val="none" w:sz="0" w:space="0" w:color="auto"/>
        <w:bottom w:val="none" w:sz="0" w:space="0" w:color="auto"/>
        <w:right w:val="none" w:sz="0" w:space="0" w:color="auto"/>
      </w:divBdr>
    </w:div>
    <w:div w:id="221411238">
      <w:bodyDiv w:val="1"/>
      <w:marLeft w:val="0"/>
      <w:marRight w:val="0"/>
      <w:marTop w:val="0"/>
      <w:marBottom w:val="0"/>
      <w:divBdr>
        <w:top w:val="none" w:sz="0" w:space="0" w:color="auto"/>
        <w:left w:val="none" w:sz="0" w:space="0" w:color="auto"/>
        <w:bottom w:val="none" w:sz="0" w:space="0" w:color="auto"/>
        <w:right w:val="none" w:sz="0" w:space="0" w:color="auto"/>
      </w:divBdr>
    </w:div>
    <w:div w:id="222760572">
      <w:bodyDiv w:val="1"/>
      <w:marLeft w:val="0"/>
      <w:marRight w:val="0"/>
      <w:marTop w:val="0"/>
      <w:marBottom w:val="0"/>
      <w:divBdr>
        <w:top w:val="none" w:sz="0" w:space="0" w:color="auto"/>
        <w:left w:val="none" w:sz="0" w:space="0" w:color="auto"/>
        <w:bottom w:val="none" w:sz="0" w:space="0" w:color="auto"/>
        <w:right w:val="none" w:sz="0" w:space="0" w:color="auto"/>
      </w:divBdr>
    </w:div>
    <w:div w:id="225262552">
      <w:bodyDiv w:val="1"/>
      <w:marLeft w:val="0"/>
      <w:marRight w:val="0"/>
      <w:marTop w:val="0"/>
      <w:marBottom w:val="0"/>
      <w:divBdr>
        <w:top w:val="none" w:sz="0" w:space="0" w:color="auto"/>
        <w:left w:val="none" w:sz="0" w:space="0" w:color="auto"/>
        <w:bottom w:val="none" w:sz="0" w:space="0" w:color="auto"/>
        <w:right w:val="none" w:sz="0" w:space="0" w:color="auto"/>
      </w:divBdr>
    </w:div>
    <w:div w:id="230390650">
      <w:bodyDiv w:val="1"/>
      <w:marLeft w:val="0"/>
      <w:marRight w:val="0"/>
      <w:marTop w:val="0"/>
      <w:marBottom w:val="0"/>
      <w:divBdr>
        <w:top w:val="none" w:sz="0" w:space="0" w:color="auto"/>
        <w:left w:val="none" w:sz="0" w:space="0" w:color="auto"/>
        <w:bottom w:val="none" w:sz="0" w:space="0" w:color="auto"/>
        <w:right w:val="none" w:sz="0" w:space="0" w:color="auto"/>
      </w:divBdr>
    </w:div>
    <w:div w:id="232085189">
      <w:bodyDiv w:val="1"/>
      <w:marLeft w:val="0"/>
      <w:marRight w:val="0"/>
      <w:marTop w:val="0"/>
      <w:marBottom w:val="0"/>
      <w:divBdr>
        <w:top w:val="none" w:sz="0" w:space="0" w:color="auto"/>
        <w:left w:val="none" w:sz="0" w:space="0" w:color="auto"/>
        <w:bottom w:val="none" w:sz="0" w:space="0" w:color="auto"/>
        <w:right w:val="none" w:sz="0" w:space="0" w:color="auto"/>
      </w:divBdr>
    </w:div>
    <w:div w:id="235553047">
      <w:bodyDiv w:val="1"/>
      <w:marLeft w:val="0"/>
      <w:marRight w:val="0"/>
      <w:marTop w:val="0"/>
      <w:marBottom w:val="0"/>
      <w:divBdr>
        <w:top w:val="none" w:sz="0" w:space="0" w:color="auto"/>
        <w:left w:val="none" w:sz="0" w:space="0" w:color="auto"/>
        <w:bottom w:val="none" w:sz="0" w:space="0" w:color="auto"/>
        <w:right w:val="none" w:sz="0" w:space="0" w:color="auto"/>
      </w:divBdr>
    </w:div>
    <w:div w:id="237635261">
      <w:bodyDiv w:val="1"/>
      <w:marLeft w:val="0"/>
      <w:marRight w:val="0"/>
      <w:marTop w:val="0"/>
      <w:marBottom w:val="0"/>
      <w:divBdr>
        <w:top w:val="none" w:sz="0" w:space="0" w:color="auto"/>
        <w:left w:val="none" w:sz="0" w:space="0" w:color="auto"/>
        <w:bottom w:val="none" w:sz="0" w:space="0" w:color="auto"/>
        <w:right w:val="none" w:sz="0" w:space="0" w:color="auto"/>
      </w:divBdr>
    </w:div>
    <w:div w:id="240798548">
      <w:bodyDiv w:val="1"/>
      <w:marLeft w:val="0"/>
      <w:marRight w:val="0"/>
      <w:marTop w:val="0"/>
      <w:marBottom w:val="0"/>
      <w:divBdr>
        <w:top w:val="none" w:sz="0" w:space="0" w:color="auto"/>
        <w:left w:val="none" w:sz="0" w:space="0" w:color="auto"/>
        <w:bottom w:val="none" w:sz="0" w:space="0" w:color="auto"/>
        <w:right w:val="none" w:sz="0" w:space="0" w:color="auto"/>
      </w:divBdr>
    </w:div>
    <w:div w:id="245501183">
      <w:bodyDiv w:val="1"/>
      <w:marLeft w:val="0"/>
      <w:marRight w:val="0"/>
      <w:marTop w:val="0"/>
      <w:marBottom w:val="0"/>
      <w:divBdr>
        <w:top w:val="none" w:sz="0" w:space="0" w:color="auto"/>
        <w:left w:val="none" w:sz="0" w:space="0" w:color="auto"/>
        <w:bottom w:val="none" w:sz="0" w:space="0" w:color="auto"/>
        <w:right w:val="none" w:sz="0" w:space="0" w:color="auto"/>
      </w:divBdr>
    </w:div>
    <w:div w:id="247464821">
      <w:bodyDiv w:val="1"/>
      <w:marLeft w:val="0"/>
      <w:marRight w:val="0"/>
      <w:marTop w:val="0"/>
      <w:marBottom w:val="0"/>
      <w:divBdr>
        <w:top w:val="none" w:sz="0" w:space="0" w:color="auto"/>
        <w:left w:val="none" w:sz="0" w:space="0" w:color="auto"/>
        <w:bottom w:val="none" w:sz="0" w:space="0" w:color="auto"/>
        <w:right w:val="none" w:sz="0" w:space="0" w:color="auto"/>
      </w:divBdr>
    </w:div>
    <w:div w:id="250311914">
      <w:bodyDiv w:val="1"/>
      <w:marLeft w:val="0"/>
      <w:marRight w:val="0"/>
      <w:marTop w:val="0"/>
      <w:marBottom w:val="0"/>
      <w:divBdr>
        <w:top w:val="none" w:sz="0" w:space="0" w:color="auto"/>
        <w:left w:val="none" w:sz="0" w:space="0" w:color="auto"/>
        <w:bottom w:val="none" w:sz="0" w:space="0" w:color="auto"/>
        <w:right w:val="none" w:sz="0" w:space="0" w:color="auto"/>
      </w:divBdr>
    </w:div>
    <w:div w:id="250358223">
      <w:bodyDiv w:val="1"/>
      <w:marLeft w:val="0"/>
      <w:marRight w:val="0"/>
      <w:marTop w:val="0"/>
      <w:marBottom w:val="0"/>
      <w:divBdr>
        <w:top w:val="none" w:sz="0" w:space="0" w:color="auto"/>
        <w:left w:val="none" w:sz="0" w:space="0" w:color="auto"/>
        <w:bottom w:val="none" w:sz="0" w:space="0" w:color="auto"/>
        <w:right w:val="none" w:sz="0" w:space="0" w:color="auto"/>
      </w:divBdr>
    </w:div>
    <w:div w:id="251665788">
      <w:bodyDiv w:val="1"/>
      <w:marLeft w:val="0"/>
      <w:marRight w:val="0"/>
      <w:marTop w:val="0"/>
      <w:marBottom w:val="0"/>
      <w:divBdr>
        <w:top w:val="none" w:sz="0" w:space="0" w:color="auto"/>
        <w:left w:val="none" w:sz="0" w:space="0" w:color="auto"/>
        <w:bottom w:val="none" w:sz="0" w:space="0" w:color="auto"/>
        <w:right w:val="none" w:sz="0" w:space="0" w:color="auto"/>
      </w:divBdr>
    </w:div>
    <w:div w:id="252204276">
      <w:bodyDiv w:val="1"/>
      <w:marLeft w:val="0"/>
      <w:marRight w:val="0"/>
      <w:marTop w:val="0"/>
      <w:marBottom w:val="0"/>
      <w:divBdr>
        <w:top w:val="none" w:sz="0" w:space="0" w:color="auto"/>
        <w:left w:val="none" w:sz="0" w:space="0" w:color="auto"/>
        <w:bottom w:val="none" w:sz="0" w:space="0" w:color="auto"/>
        <w:right w:val="none" w:sz="0" w:space="0" w:color="auto"/>
      </w:divBdr>
    </w:div>
    <w:div w:id="253590058">
      <w:bodyDiv w:val="1"/>
      <w:marLeft w:val="0"/>
      <w:marRight w:val="0"/>
      <w:marTop w:val="0"/>
      <w:marBottom w:val="0"/>
      <w:divBdr>
        <w:top w:val="none" w:sz="0" w:space="0" w:color="auto"/>
        <w:left w:val="none" w:sz="0" w:space="0" w:color="auto"/>
        <w:bottom w:val="none" w:sz="0" w:space="0" w:color="auto"/>
        <w:right w:val="none" w:sz="0" w:space="0" w:color="auto"/>
      </w:divBdr>
    </w:div>
    <w:div w:id="255023147">
      <w:bodyDiv w:val="1"/>
      <w:marLeft w:val="0"/>
      <w:marRight w:val="0"/>
      <w:marTop w:val="0"/>
      <w:marBottom w:val="0"/>
      <w:divBdr>
        <w:top w:val="none" w:sz="0" w:space="0" w:color="auto"/>
        <w:left w:val="none" w:sz="0" w:space="0" w:color="auto"/>
        <w:bottom w:val="none" w:sz="0" w:space="0" w:color="auto"/>
        <w:right w:val="none" w:sz="0" w:space="0" w:color="auto"/>
      </w:divBdr>
      <w:divsChild>
        <w:div w:id="1963725385">
          <w:marLeft w:val="0"/>
          <w:marRight w:val="0"/>
          <w:marTop w:val="0"/>
          <w:marBottom w:val="0"/>
          <w:divBdr>
            <w:top w:val="none" w:sz="0" w:space="0" w:color="auto"/>
            <w:left w:val="none" w:sz="0" w:space="0" w:color="auto"/>
            <w:bottom w:val="none" w:sz="0" w:space="0" w:color="auto"/>
            <w:right w:val="none" w:sz="0" w:space="0" w:color="auto"/>
          </w:divBdr>
        </w:div>
      </w:divsChild>
    </w:div>
    <w:div w:id="255359725">
      <w:bodyDiv w:val="1"/>
      <w:marLeft w:val="0"/>
      <w:marRight w:val="0"/>
      <w:marTop w:val="0"/>
      <w:marBottom w:val="0"/>
      <w:divBdr>
        <w:top w:val="none" w:sz="0" w:space="0" w:color="auto"/>
        <w:left w:val="none" w:sz="0" w:space="0" w:color="auto"/>
        <w:bottom w:val="none" w:sz="0" w:space="0" w:color="auto"/>
        <w:right w:val="none" w:sz="0" w:space="0" w:color="auto"/>
      </w:divBdr>
    </w:div>
    <w:div w:id="256014398">
      <w:bodyDiv w:val="1"/>
      <w:marLeft w:val="0"/>
      <w:marRight w:val="0"/>
      <w:marTop w:val="0"/>
      <w:marBottom w:val="0"/>
      <w:divBdr>
        <w:top w:val="none" w:sz="0" w:space="0" w:color="auto"/>
        <w:left w:val="none" w:sz="0" w:space="0" w:color="auto"/>
        <w:bottom w:val="none" w:sz="0" w:space="0" w:color="auto"/>
        <w:right w:val="none" w:sz="0" w:space="0" w:color="auto"/>
      </w:divBdr>
    </w:div>
    <w:div w:id="257836985">
      <w:bodyDiv w:val="1"/>
      <w:marLeft w:val="0"/>
      <w:marRight w:val="0"/>
      <w:marTop w:val="0"/>
      <w:marBottom w:val="0"/>
      <w:divBdr>
        <w:top w:val="none" w:sz="0" w:space="0" w:color="auto"/>
        <w:left w:val="none" w:sz="0" w:space="0" w:color="auto"/>
        <w:bottom w:val="none" w:sz="0" w:space="0" w:color="auto"/>
        <w:right w:val="none" w:sz="0" w:space="0" w:color="auto"/>
      </w:divBdr>
    </w:div>
    <w:div w:id="259067399">
      <w:bodyDiv w:val="1"/>
      <w:marLeft w:val="0"/>
      <w:marRight w:val="0"/>
      <w:marTop w:val="0"/>
      <w:marBottom w:val="0"/>
      <w:divBdr>
        <w:top w:val="none" w:sz="0" w:space="0" w:color="auto"/>
        <w:left w:val="none" w:sz="0" w:space="0" w:color="auto"/>
        <w:bottom w:val="none" w:sz="0" w:space="0" w:color="auto"/>
        <w:right w:val="none" w:sz="0" w:space="0" w:color="auto"/>
      </w:divBdr>
    </w:div>
    <w:div w:id="259917940">
      <w:bodyDiv w:val="1"/>
      <w:marLeft w:val="0"/>
      <w:marRight w:val="0"/>
      <w:marTop w:val="0"/>
      <w:marBottom w:val="0"/>
      <w:divBdr>
        <w:top w:val="none" w:sz="0" w:space="0" w:color="auto"/>
        <w:left w:val="none" w:sz="0" w:space="0" w:color="auto"/>
        <w:bottom w:val="none" w:sz="0" w:space="0" w:color="auto"/>
        <w:right w:val="none" w:sz="0" w:space="0" w:color="auto"/>
      </w:divBdr>
    </w:div>
    <w:div w:id="268241546">
      <w:bodyDiv w:val="1"/>
      <w:marLeft w:val="0"/>
      <w:marRight w:val="0"/>
      <w:marTop w:val="0"/>
      <w:marBottom w:val="0"/>
      <w:divBdr>
        <w:top w:val="none" w:sz="0" w:space="0" w:color="auto"/>
        <w:left w:val="none" w:sz="0" w:space="0" w:color="auto"/>
        <w:bottom w:val="none" w:sz="0" w:space="0" w:color="auto"/>
        <w:right w:val="none" w:sz="0" w:space="0" w:color="auto"/>
      </w:divBdr>
    </w:div>
    <w:div w:id="275675373">
      <w:bodyDiv w:val="1"/>
      <w:marLeft w:val="0"/>
      <w:marRight w:val="0"/>
      <w:marTop w:val="0"/>
      <w:marBottom w:val="0"/>
      <w:divBdr>
        <w:top w:val="none" w:sz="0" w:space="0" w:color="auto"/>
        <w:left w:val="none" w:sz="0" w:space="0" w:color="auto"/>
        <w:bottom w:val="none" w:sz="0" w:space="0" w:color="auto"/>
        <w:right w:val="none" w:sz="0" w:space="0" w:color="auto"/>
      </w:divBdr>
      <w:divsChild>
        <w:div w:id="1259558191">
          <w:marLeft w:val="0"/>
          <w:marRight w:val="0"/>
          <w:marTop w:val="0"/>
          <w:marBottom w:val="0"/>
          <w:divBdr>
            <w:top w:val="none" w:sz="0" w:space="0" w:color="auto"/>
            <w:left w:val="none" w:sz="0" w:space="0" w:color="auto"/>
            <w:bottom w:val="none" w:sz="0" w:space="0" w:color="auto"/>
            <w:right w:val="none" w:sz="0" w:space="0" w:color="auto"/>
          </w:divBdr>
          <w:divsChild>
            <w:div w:id="733741275">
              <w:marLeft w:val="0"/>
              <w:marRight w:val="0"/>
              <w:marTop w:val="0"/>
              <w:marBottom w:val="0"/>
              <w:divBdr>
                <w:top w:val="none" w:sz="0" w:space="0" w:color="auto"/>
                <w:left w:val="none" w:sz="0" w:space="0" w:color="auto"/>
                <w:bottom w:val="none" w:sz="0" w:space="0" w:color="auto"/>
                <w:right w:val="none" w:sz="0" w:space="0" w:color="auto"/>
              </w:divBdr>
            </w:div>
            <w:div w:id="1794706881">
              <w:marLeft w:val="0"/>
              <w:marRight w:val="0"/>
              <w:marTop w:val="0"/>
              <w:marBottom w:val="0"/>
              <w:divBdr>
                <w:top w:val="none" w:sz="0" w:space="0" w:color="auto"/>
                <w:left w:val="none" w:sz="0" w:space="0" w:color="auto"/>
                <w:bottom w:val="none" w:sz="0" w:space="0" w:color="auto"/>
                <w:right w:val="none" w:sz="0" w:space="0" w:color="auto"/>
              </w:divBdr>
            </w:div>
          </w:divsChild>
        </w:div>
        <w:div w:id="1701971934">
          <w:marLeft w:val="0"/>
          <w:marRight w:val="0"/>
          <w:marTop w:val="0"/>
          <w:marBottom w:val="0"/>
          <w:divBdr>
            <w:top w:val="none" w:sz="0" w:space="0" w:color="auto"/>
            <w:left w:val="none" w:sz="0" w:space="0" w:color="auto"/>
            <w:bottom w:val="none" w:sz="0" w:space="0" w:color="auto"/>
            <w:right w:val="none" w:sz="0" w:space="0" w:color="auto"/>
          </w:divBdr>
          <w:divsChild>
            <w:div w:id="529992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179278">
      <w:bodyDiv w:val="1"/>
      <w:marLeft w:val="0"/>
      <w:marRight w:val="0"/>
      <w:marTop w:val="0"/>
      <w:marBottom w:val="0"/>
      <w:divBdr>
        <w:top w:val="none" w:sz="0" w:space="0" w:color="auto"/>
        <w:left w:val="none" w:sz="0" w:space="0" w:color="auto"/>
        <w:bottom w:val="none" w:sz="0" w:space="0" w:color="auto"/>
        <w:right w:val="none" w:sz="0" w:space="0" w:color="auto"/>
      </w:divBdr>
    </w:div>
    <w:div w:id="286862829">
      <w:bodyDiv w:val="1"/>
      <w:marLeft w:val="0"/>
      <w:marRight w:val="0"/>
      <w:marTop w:val="0"/>
      <w:marBottom w:val="0"/>
      <w:divBdr>
        <w:top w:val="none" w:sz="0" w:space="0" w:color="auto"/>
        <w:left w:val="none" w:sz="0" w:space="0" w:color="auto"/>
        <w:bottom w:val="none" w:sz="0" w:space="0" w:color="auto"/>
        <w:right w:val="none" w:sz="0" w:space="0" w:color="auto"/>
      </w:divBdr>
    </w:div>
    <w:div w:id="291518119">
      <w:bodyDiv w:val="1"/>
      <w:marLeft w:val="0"/>
      <w:marRight w:val="0"/>
      <w:marTop w:val="0"/>
      <w:marBottom w:val="0"/>
      <w:divBdr>
        <w:top w:val="none" w:sz="0" w:space="0" w:color="auto"/>
        <w:left w:val="none" w:sz="0" w:space="0" w:color="auto"/>
        <w:bottom w:val="none" w:sz="0" w:space="0" w:color="auto"/>
        <w:right w:val="none" w:sz="0" w:space="0" w:color="auto"/>
      </w:divBdr>
      <w:divsChild>
        <w:div w:id="2065331986">
          <w:marLeft w:val="0"/>
          <w:marRight w:val="0"/>
          <w:marTop w:val="0"/>
          <w:marBottom w:val="0"/>
          <w:divBdr>
            <w:top w:val="none" w:sz="0" w:space="0" w:color="auto"/>
            <w:left w:val="none" w:sz="0" w:space="0" w:color="auto"/>
            <w:bottom w:val="none" w:sz="0" w:space="0" w:color="auto"/>
            <w:right w:val="none" w:sz="0" w:space="0" w:color="auto"/>
          </w:divBdr>
        </w:div>
      </w:divsChild>
    </w:div>
    <w:div w:id="292564149">
      <w:bodyDiv w:val="1"/>
      <w:marLeft w:val="0"/>
      <w:marRight w:val="0"/>
      <w:marTop w:val="0"/>
      <w:marBottom w:val="0"/>
      <w:divBdr>
        <w:top w:val="none" w:sz="0" w:space="0" w:color="auto"/>
        <w:left w:val="none" w:sz="0" w:space="0" w:color="auto"/>
        <w:bottom w:val="none" w:sz="0" w:space="0" w:color="auto"/>
        <w:right w:val="none" w:sz="0" w:space="0" w:color="auto"/>
      </w:divBdr>
    </w:div>
    <w:div w:id="294943609">
      <w:bodyDiv w:val="1"/>
      <w:marLeft w:val="0"/>
      <w:marRight w:val="0"/>
      <w:marTop w:val="0"/>
      <w:marBottom w:val="0"/>
      <w:divBdr>
        <w:top w:val="none" w:sz="0" w:space="0" w:color="auto"/>
        <w:left w:val="none" w:sz="0" w:space="0" w:color="auto"/>
        <w:bottom w:val="none" w:sz="0" w:space="0" w:color="auto"/>
        <w:right w:val="none" w:sz="0" w:space="0" w:color="auto"/>
      </w:divBdr>
    </w:div>
    <w:div w:id="303051014">
      <w:bodyDiv w:val="1"/>
      <w:marLeft w:val="0"/>
      <w:marRight w:val="0"/>
      <w:marTop w:val="0"/>
      <w:marBottom w:val="0"/>
      <w:divBdr>
        <w:top w:val="none" w:sz="0" w:space="0" w:color="auto"/>
        <w:left w:val="none" w:sz="0" w:space="0" w:color="auto"/>
        <w:bottom w:val="none" w:sz="0" w:space="0" w:color="auto"/>
        <w:right w:val="none" w:sz="0" w:space="0" w:color="auto"/>
      </w:divBdr>
    </w:div>
    <w:div w:id="303318868">
      <w:bodyDiv w:val="1"/>
      <w:marLeft w:val="0"/>
      <w:marRight w:val="0"/>
      <w:marTop w:val="0"/>
      <w:marBottom w:val="0"/>
      <w:divBdr>
        <w:top w:val="none" w:sz="0" w:space="0" w:color="auto"/>
        <w:left w:val="none" w:sz="0" w:space="0" w:color="auto"/>
        <w:bottom w:val="none" w:sz="0" w:space="0" w:color="auto"/>
        <w:right w:val="none" w:sz="0" w:space="0" w:color="auto"/>
      </w:divBdr>
    </w:div>
    <w:div w:id="304744135">
      <w:bodyDiv w:val="1"/>
      <w:marLeft w:val="0"/>
      <w:marRight w:val="0"/>
      <w:marTop w:val="0"/>
      <w:marBottom w:val="0"/>
      <w:divBdr>
        <w:top w:val="none" w:sz="0" w:space="0" w:color="auto"/>
        <w:left w:val="none" w:sz="0" w:space="0" w:color="auto"/>
        <w:bottom w:val="none" w:sz="0" w:space="0" w:color="auto"/>
        <w:right w:val="none" w:sz="0" w:space="0" w:color="auto"/>
      </w:divBdr>
    </w:div>
    <w:div w:id="306202021">
      <w:bodyDiv w:val="1"/>
      <w:marLeft w:val="0"/>
      <w:marRight w:val="0"/>
      <w:marTop w:val="0"/>
      <w:marBottom w:val="0"/>
      <w:divBdr>
        <w:top w:val="none" w:sz="0" w:space="0" w:color="auto"/>
        <w:left w:val="none" w:sz="0" w:space="0" w:color="auto"/>
        <w:bottom w:val="none" w:sz="0" w:space="0" w:color="auto"/>
        <w:right w:val="none" w:sz="0" w:space="0" w:color="auto"/>
      </w:divBdr>
    </w:div>
    <w:div w:id="308824127">
      <w:bodyDiv w:val="1"/>
      <w:marLeft w:val="0"/>
      <w:marRight w:val="0"/>
      <w:marTop w:val="0"/>
      <w:marBottom w:val="0"/>
      <w:divBdr>
        <w:top w:val="none" w:sz="0" w:space="0" w:color="auto"/>
        <w:left w:val="none" w:sz="0" w:space="0" w:color="auto"/>
        <w:bottom w:val="none" w:sz="0" w:space="0" w:color="auto"/>
        <w:right w:val="none" w:sz="0" w:space="0" w:color="auto"/>
      </w:divBdr>
    </w:div>
    <w:div w:id="311064887">
      <w:bodyDiv w:val="1"/>
      <w:marLeft w:val="0"/>
      <w:marRight w:val="0"/>
      <w:marTop w:val="0"/>
      <w:marBottom w:val="0"/>
      <w:divBdr>
        <w:top w:val="none" w:sz="0" w:space="0" w:color="auto"/>
        <w:left w:val="none" w:sz="0" w:space="0" w:color="auto"/>
        <w:bottom w:val="none" w:sz="0" w:space="0" w:color="auto"/>
        <w:right w:val="none" w:sz="0" w:space="0" w:color="auto"/>
      </w:divBdr>
    </w:div>
    <w:div w:id="312683604">
      <w:bodyDiv w:val="1"/>
      <w:marLeft w:val="0"/>
      <w:marRight w:val="0"/>
      <w:marTop w:val="0"/>
      <w:marBottom w:val="0"/>
      <w:divBdr>
        <w:top w:val="none" w:sz="0" w:space="0" w:color="auto"/>
        <w:left w:val="none" w:sz="0" w:space="0" w:color="auto"/>
        <w:bottom w:val="none" w:sz="0" w:space="0" w:color="auto"/>
        <w:right w:val="none" w:sz="0" w:space="0" w:color="auto"/>
      </w:divBdr>
    </w:div>
    <w:div w:id="318849131">
      <w:bodyDiv w:val="1"/>
      <w:marLeft w:val="0"/>
      <w:marRight w:val="0"/>
      <w:marTop w:val="0"/>
      <w:marBottom w:val="0"/>
      <w:divBdr>
        <w:top w:val="none" w:sz="0" w:space="0" w:color="auto"/>
        <w:left w:val="none" w:sz="0" w:space="0" w:color="auto"/>
        <w:bottom w:val="none" w:sz="0" w:space="0" w:color="auto"/>
        <w:right w:val="none" w:sz="0" w:space="0" w:color="auto"/>
      </w:divBdr>
    </w:div>
    <w:div w:id="321588791">
      <w:bodyDiv w:val="1"/>
      <w:marLeft w:val="0"/>
      <w:marRight w:val="0"/>
      <w:marTop w:val="0"/>
      <w:marBottom w:val="0"/>
      <w:divBdr>
        <w:top w:val="none" w:sz="0" w:space="0" w:color="auto"/>
        <w:left w:val="none" w:sz="0" w:space="0" w:color="auto"/>
        <w:bottom w:val="none" w:sz="0" w:space="0" w:color="auto"/>
        <w:right w:val="none" w:sz="0" w:space="0" w:color="auto"/>
      </w:divBdr>
    </w:div>
    <w:div w:id="323169464">
      <w:bodyDiv w:val="1"/>
      <w:marLeft w:val="0"/>
      <w:marRight w:val="0"/>
      <w:marTop w:val="0"/>
      <w:marBottom w:val="0"/>
      <w:divBdr>
        <w:top w:val="none" w:sz="0" w:space="0" w:color="auto"/>
        <w:left w:val="none" w:sz="0" w:space="0" w:color="auto"/>
        <w:bottom w:val="none" w:sz="0" w:space="0" w:color="auto"/>
        <w:right w:val="none" w:sz="0" w:space="0" w:color="auto"/>
      </w:divBdr>
    </w:div>
    <w:div w:id="324863604">
      <w:bodyDiv w:val="1"/>
      <w:marLeft w:val="0"/>
      <w:marRight w:val="0"/>
      <w:marTop w:val="0"/>
      <w:marBottom w:val="0"/>
      <w:divBdr>
        <w:top w:val="none" w:sz="0" w:space="0" w:color="auto"/>
        <w:left w:val="none" w:sz="0" w:space="0" w:color="auto"/>
        <w:bottom w:val="none" w:sz="0" w:space="0" w:color="auto"/>
        <w:right w:val="none" w:sz="0" w:space="0" w:color="auto"/>
      </w:divBdr>
    </w:div>
    <w:div w:id="329676679">
      <w:bodyDiv w:val="1"/>
      <w:marLeft w:val="0"/>
      <w:marRight w:val="0"/>
      <w:marTop w:val="0"/>
      <w:marBottom w:val="0"/>
      <w:divBdr>
        <w:top w:val="none" w:sz="0" w:space="0" w:color="auto"/>
        <w:left w:val="none" w:sz="0" w:space="0" w:color="auto"/>
        <w:bottom w:val="none" w:sz="0" w:space="0" w:color="auto"/>
        <w:right w:val="none" w:sz="0" w:space="0" w:color="auto"/>
      </w:divBdr>
      <w:divsChild>
        <w:div w:id="1057124367">
          <w:marLeft w:val="0"/>
          <w:marRight w:val="0"/>
          <w:marTop w:val="0"/>
          <w:marBottom w:val="0"/>
          <w:divBdr>
            <w:top w:val="none" w:sz="0" w:space="0" w:color="auto"/>
            <w:left w:val="none" w:sz="0" w:space="0" w:color="auto"/>
            <w:bottom w:val="none" w:sz="0" w:space="0" w:color="auto"/>
            <w:right w:val="none" w:sz="0" w:space="0" w:color="auto"/>
          </w:divBdr>
        </w:div>
      </w:divsChild>
    </w:div>
    <w:div w:id="330718540">
      <w:bodyDiv w:val="1"/>
      <w:marLeft w:val="0"/>
      <w:marRight w:val="0"/>
      <w:marTop w:val="0"/>
      <w:marBottom w:val="0"/>
      <w:divBdr>
        <w:top w:val="none" w:sz="0" w:space="0" w:color="auto"/>
        <w:left w:val="none" w:sz="0" w:space="0" w:color="auto"/>
        <w:bottom w:val="none" w:sz="0" w:space="0" w:color="auto"/>
        <w:right w:val="none" w:sz="0" w:space="0" w:color="auto"/>
      </w:divBdr>
    </w:div>
    <w:div w:id="331108713">
      <w:bodyDiv w:val="1"/>
      <w:marLeft w:val="0"/>
      <w:marRight w:val="0"/>
      <w:marTop w:val="0"/>
      <w:marBottom w:val="0"/>
      <w:divBdr>
        <w:top w:val="none" w:sz="0" w:space="0" w:color="auto"/>
        <w:left w:val="none" w:sz="0" w:space="0" w:color="auto"/>
        <w:bottom w:val="none" w:sz="0" w:space="0" w:color="auto"/>
        <w:right w:val="none" w:sz="0" w:space="0" w:color="auto"/>
      </w:divBdr>
    </w:div>
    <w:div w:id="331615325">
      <w:bodyDiv w:val="1"/>
      <w:marLeft w:val="0"/>
      <w:marRight w:val="0"/>
      <w:marTop w:val="0"/>
      <w:marBottom w:val="0"/>
      <w:divBdr>
        <w:top w:val="none" w:sz="0" w:space="0" w:color="auto"/>
        <w:left w:val="none" w:sz="0" w:space="0" w:color="auto"/>
        <w:bottom w:val="none" w:sz="0" w:space="0" w:color="auto"/>
        <w:right w:val="none" w:sz="0" w:space="0" w:color="auto"/>
      </w:divBdr>
    </w:div>
    <w:div w:id="332222862">
      <w:bodyDiv w:val="1"/>
      <w:marLeft w:val="0"/>
      <w:marRight w:val="0"/>
      <w:marTop w:val="0"/>
      <w:marBottom w:val="0"/>
      <w:divBdr>
        <w:top w:val="none" w:sz="0" w:space="0" w:color="auto"/>
        <w:left w:val="none" w:sz="0" w:space="0" w:color="auto"/>
        <w:bottom w:val="none" w:sz="0" w:space="0" w:color="auto"/>
        <w:right w:val="none" w:sz="0" w:space="0" w:color="auto"/>
      </w:divBdr>
    </w:div>
    <w:div w:id="332223631">
      <w:bodyDiv w:val="1"/>
      <w:marLeft w:val="0"/>
      <w:marRight w:val="0"/>
      <w:marTop w:val="0"/>
      <w:marBottom w:val="0"/>
      <w:divBdr>
        <w:top w:val="none" w:sz="0" w:space="0" w:color="auto"/>
        <w:left w:val="none" w:sz="0" w:space="0" w:color="auto"/>
        <w:bottom w:val="none" w:sz="0" w:space="0" w:color="auto"/>
        <w:right w:val="none" w:sz="0" w:space="0" w:color="auto"/>
      </w:divBdr>
    </w:div>
    <w:div w:id="336810619">
      <w:bodyDiv w:val="1"/>
      <w:marLeft w:val="0"/>
      <w:marRight w:val="0"/>
      <w:marTop w:val="0"/>
      <w:marBottom w:val="0"/>
      <w:divBdr>
        <w:top w:val="none" w:sz="0" w:space="0" w:color="auto"/>
        <w:left w:val="none" w:sz="0" w:space="0" w:color="auto"/>
        <w:bottom w:val="none" w:sz="0" w:space="0" w:color="auto"/>
        <w:right w:val="none" w:sz="0" w:space="0" w:color="auto"/>
      </w:divBdr>
    </w:div>
    <w:div w:id="337853432">
      <w:bodyDiv w:val="1"/>
      <w:marLeft w:val="0"/>
      <w:marRight w:val="0"/>
      <w:marTop w:val="0"/>
      <w:marBottom w:val="0"/>
      <w:divBdr>
        <w:top w:val="none" w:sz="0" w:space="0" w:color="auto"/>
        <w:left w:val="none" w:sz="0" w:space="0" w:color="auto"/>
        <w:bottom w:val="none" w:sz="0" w:space="0" w:color="auto"/>
        <w:right w:val="none" w:sz="0" w:space="0" w:color="auto"/>
      </w:divBdr>
    </w:div>
    <w:div w:id="338822121">
      <w:bodyDiv w:val="1"/>
      <w:marLeft w:val="0"/>
      <w:marRight w:val="0"/>
      <w:marTop w:val="0"/>
      <w:marBottom w:val="0"/>
      <w:divBdr>
        <w:top w:val="none" w:sz="0" w:space="0" w:color="auto"/>
        <w:left w:val="none" w:sz="0" w:space="0" w:color="auto"/>
        <w:bottom w:val="none" w:sz="0" w:space="0" w:color="auto"/>
        <w:right w:val="none" w:sz="0" w:space="0" w:color="auto"/>
      </w:divBdr>
    </w:div>
    <w:div w:id="339166643">
      <w:bodyDiv w:val="1"/>
      <w:marLeft w:val="0"/>
      <w:marRight w:val="0"/>
      <w:marTop w:val="0"/>
      <w:marBottom w:val="0"/>
      <w:divBdr>
        <w:top w:val="none" w:sz="0" w:space="0" w:color="auto"/>
        <w:left w:val="none" w:sz="0" w:space="0" w:color="auto"/>
        <w:bottom w:val="none" w:sz="0" w:space="0" w:color="auto"/>
        <w:right w:val="none" w:sz="0" w:space="0" w:color="auto"/>
      </w:divBdr>
    </w:div>
    <w:div w:id="343482955">
      <w:bodyDiv w:val="1"/>
      <w:marLeft w:val="0"/>
      <w:marRight w:val="0"/>
      <w:marTop w:val="0"/>
      <w:marBottom w:val="0"/>
      <w:divBdr>
        <w:top w:val="none" w:sz="0" w:space="0" w:color="auto"/>
        <w:left w:val="none" w:sz="0" w:space="0" w:color="auto"/>
        <w:bottom w:val="none" w:sz="0" w:space="0" w:color="auto"/>
        <w:right w:val="none" w:sz="0" w:space="0" w:color="auto"/>
      </w:divBdr>
    </w:div>
    <w:div w:id="347829533">
      <w:bodyDiv w:val="1"/>
      <w:marLeft w:val="0"/>
      <w:marRight w:val="0"/>
      <w:marTop w:val="0"/>
      <w:marBottom w:val="0"/>
      <w:divBdr>
        <w:top w:val="none" w:sz="0" w:space="0" w:color="auto"/>
        <w:left w:val="none" w:sz="0" w:space="0" w:color="auto"/>
        <w:bottom w:val="none" w:sz="0" w:space="0" w:color="auto"/>
        <w:right w:val="none" w:sz="0" w:space="0" w:color="auto"/>
      </w:divBdr>
    </w:div>
    <w:div w:id="350300902">
      <w:bodyDiv w:val="1"/>
      <w:marLeft w:val="0"/>
      <w:marRight w:val="0"/>
      <w:marTop w:val="0"/>
      <w:marBottom w:val="0"/>
      <w:divBdr>
        <w:top w:val="none" w:sz="0" w:space="0" w:color="auto"/>
        <w:left w:val="none" w:sz="0" w:space="0" w:color="auto"/>
        <w:bottom w:val="none" w:sz="0" w:space="0" w:color="auto"/>
        <w:right w:val="none" w:sz="0" w:space="0" w:color="auto"/>
      </w:divBdr>
    </w:div>
    <w:div w:id="351498072">
      <w:bodyDiv w:val="1"/>
      <w:marLeft w:val="0"/>
      <w:marRight w:val="0"/>
      <w:marTop w:val="0"/>
      <w:marBottom w:val="0"/>
      <w:divBdr>
        <w:top w:val="none" w:sz="0" w:space="0" w:color="auto"/>
        <w:left w:val="none" w:sz="0" w:space="0" w:color="auto"/>
        <w:bottom w:val="none" w:sz="0" w:space="0" w:color="auto"/>
        <w:right w:val="none" w:sz="0" w:space="0" w:color="auto"/>
      </w:divBdr>
    </w:div>
    <w:div w:id="353923629">
      <w:bodyDiv w:val="1"/>
      <w:marLeft w:val="0"/>
      <w:marRight w:val="0"/>
      <w:marTop w:val="0"/>
      <w:marBottom w:val="0"/>
      <w:divBdr>
        <w:top w:val="none" w:sz="0" w:space="0" w:color="auto"/>
        <w:left w:val="none" w:sz="0" w:space="0" w:color="auto"/>
        <w:bottom w:val="none" w:sz="0" w:space="0" w:color="auto"/>
        <w:right w:val="none" w:sz="0" w:space="0" w:color="auto"/>
      </w:divBdr>
    </w:div>
    <w:div w:id="354429195">
      <w:bodyDiv w:val="1"/>
      <w:marLeft w:val="0"/>
      <w:marRight w:val="0"/>
      <w:marTop w:val="0"/>
      <w:marBottom w:val="0"/>
      <w:divBdr>
        <w:top w:val="none" w:sz="0" w:space="0" w:color="auto"/>
        <w:left w:val="none" w:sz="0" w:space="0" w:color="auto"/>
        <w:bottom w:val="none" w:sz="0" w:space="0" w:color="auto"/>
        <w:right w:val="none" w:sz="0" w:space="0" w:color="auto"/>
      </w:divBdr>
    </w:div>
    <w:div w:id="355735513">
      <w:bodyDiv w:val="1"/>
      <w:marLeft w:val="0"/>
      <w:marRight w:val="0"/>
      <w:marTop w:val="0"/>
      <w:marBottom w:val="0"/>
      <w:divBdr>
        <w:top w:val="none" w:sz="0" w:space="0" w:color="auto"/>
        <w:left w:val="none" w:sz="0" w:space="0" w:color="auto"/>
        <w:bottom w:val="none" w:sz="0" w:space="0" w:color="auto"/>
        <w:right w:val="none" w:sz="0" w:space="0" w:color="auto"/>
      </w:divBdr>
    </w:div>
    <w:div w:id="357464386">
      <w:bodyDiv w:val="1"/>
      <w:marLeft w:val="0"/>
      <w:marRight w:val="0"/>
      <w:marTop w:val="0"/>
      <w:marBottom w:val="0"/>
      <w:divBdr>
        <w:top w:val="none" w:sz="0" w:space="0" w:color="auto"/>
        <w:left w:val="none" w:sz="0" w:space="0" w:color="auto"/>
        <w:bottom w:val="none" w:sz="0" w:space="0" w:color="auto"/>
        <w:right w:val="none" w:sz="0" w:space="0" w:color="auto"/>
      </w:divBdr>
    </w:div>
    <w:div w:id="360742490">
      <w:bodyDiv w:val="1"/>
      <w:marLeft w:val="0"/>
      <w:marRight w:val="0"/>
      <w:marTop w:val="0"/>
      <w:marBottom w:val="0"/>
      <w:divBdr>
        <w:top w:val="none" w:sz="0" w:space="0" w:color="auto"/>
        <w:left w:val="none" w:sz="0" w:space="0" w:color="auto"/>
        <w:bottom w:val="none" w:sz="0" w:space="0" w:color="auto"/>
        <w:right w:val="none" w:sz="0" w:space="0" w:color="auto"/>
      </w:divBdr>
    </w:div>
    <w:div w:id="361131591">
      <w:bodyDiv w:val="1"/>
      <w:marLeft w:val="0"/>
      <w:marRight w:val="0"/>
      <w:marTop w:val="0"/>
      <w:marBottom w:val="0"/>
      <w:divBdr>
        <w:top w:val="none" w:sz="0" w:space="0" w:color="auto"/>
        <w:left w:val="none" w:sz="0" w:space="0" w:color="auto"/>
        <w:bottom w:val="none" w:sz="0" w:space="0" w:color="auto"/>
        <w:right w:val="none" w:sz="0" w:space="0" w:color="auto"/>
      </w:divBdr>
    </w:div>
    <w:div w:id="362092336">
      <w:bodyDiv w:val="1"/>
      <w:marLeft w:val="0"/>
      <w:marRight w:val="0"/>
      <w:marTop w:val="0"/>
      <w:marBottom w:val="0"/>
      <w:divBdr>
        <w:top w:val="none" w:sz="0" w:space="0" w:color="auto"/>
        <w:left w:val="none" w:sz="0" w:space="0" w:color="auto"/>
        <w:bottom w:val="none" w:sz="0" w:space="0" w:color="auto"/>
        <w:right w:val="none" w:sz="0" w:space="0" w:color="auto"/>
      </w:divBdr>
    </w:div>
    <w:div w:id="362637484">
      <w:bodyDiv w:val="1"/>
      <w:marLeft w:val="0"/>
      <w:marRight w:val="0"/>
      <w:marTop w:val="0"/>
      <w:marBottom w:val="0"/>
      <w:divBdr>
        <w:top w:val="none" w:sz="0" w:space="0" w:color="auto"/>
        <w:left w:val="none" w:sz="0" w:space="0" w:color="auto"/>
        <w:bottom w:val="none" w:sz="0" w:space="0" w:color="auto"/>
        <w:right w:val="none" w:sz="0" w:space="0" w:color="auto"/>
      </w:divBdr>
    </w:div>
    <w:div w:id="369570842">
      <w:bodyDiv w:val="1"/>
      <w:marLeft w:val="0"/>
      <w:marRight w:val="0"/>
      <w:marTop w:val="0"/>
      <w:marBottom w:val="0"/>
      <w:divBdr>
        <w:top w:val="none" w:sz="0" w:space="0" w:color="auto"/>
        <w:left w:val="none" w:sz="0" w:space="0" w:color="auto"/>
        <w:bottom w:val="none" w:sz="0" w:space="0" w:color="auto"/>
        <w:right w:val="none" w:sz="0" w:space="0" w:color="auto"/>
      </w:divBdr>
    </w:div>
    <w:div w:id="370495287">
      <w:bodyDiv w:val="1"/>
      <w:marLeft w:val="0"/>
      <w:marRight w:val="0"/>
      <w:marTop w:val="0"/>
      <w:marBottom w:val="0"/>
      <w:divBdr>
        <w:top w:val="none" w:sz="0" w:space="0" w:color="auto"/>
        <w:left w:val="none" w:sz="0" w:space="0" w:color="auto"/>
        <w:bottom w:val="none" w:sz="0" w:space="0" w:color="auto"/>
        <w:right w:val="none" w:sz="0" w:space="0" w:color="auto"/>
      </w:divBdr>
      <w:divsChild>
        <w:div w:id="207764435">
          <w:marLeft w:val="0"/>
          <w:marRight w:val="0"/>
          <w:marTop w:val="0"/>
          <w:marBottom w:val="0"/>
          <w:divBdr>
            <w:top w:val="none" w:sz="0" w:space="0" w:color="auto"/>
            <w:left w:val="none" w:sz="0" w:space="0" w:color="auto"/>
            <w:bottom w:val="none" w:sz="0" w:space="0" w:color="auto"/>
            <w:right w:val="none" w:sz="0" w:space="0" w:color="auto"/>
          </w:divBdr>
        </w:div>
        <w:div w:id="1630285050">
          <w:marLeft w:val="0"/>
          <w:marRight w:val="0"/>
          <w:marTop w:val="0"/>
          <w:marBottom w:val="0"/>
          <w:divBdr>
            <w:top w:val="none" w:sz="0" w:space="0" w:color="auto"/>
            <w:left w:val="none" w:sz="0" w:space="0" w:color="auto"/>
            <w:bottom w:val="none" w:sz="0" w:space="0" w:color="auto"/>
            <w:right w:val="none" w:sz="0" w:space="0" w:color="auto"/>
          </w:divBdr>
        </w:div>
      </w:divsChild>
    </w:div>
    <w:div w:id="372850910">
      <w:bodyDiv w:val="1"/>
      <w:marLeft w:val="0"/>
      <w:marRight w:val="0"/>
      <w:marTop w:val="0"/>
      <w:marBottom w:val="0"/>
      <w:divBdr>
        <w:top w:val="none" w:sz="0" w:space="0" w:color="auto"/>
        <w:left w:val="none" w:sz="0" w:space="0" w:color="auto"/>
        <w:bottom w:val="none" w:sz="0" w:space="0" w:color="auto"/>
        <w:right w:val="none" w:sz="0" w:space="0" w:color="auto"/>
      </w:divBdr>
    </w:div>
    <w:div w:id="374350156">
      <w:bodyDiv w:val="1"/>
      <w:marLeft w:val="0"/>
      <w:marRight w:val="0"/>
      <w:marTop w:val="0"/>
      <w:marBottom w:val="0"/>
      <w:divBdr>
        <w:top w:val="none" w:sz="0" w:space="0" w:color="auto"/>
        <w:left w:val="none" w:sz="0" w:space="0" w:color="auto"/>
        <w:bottom w:val="none" w:sz="0" w:space="0" w:color="auto"/>
        <w:right w:val="none" w:sz="0" w:space="0" w:color="auto"/>
      </w:divBdr>
    </w:div>
    <w:div w:id="377512216">
      <w:bodyDiv w:val="1"/>
      <w:marLeft w:val="0"/>
      <w:marRight w:val="0"/>
      <w:marTop w:val="0"/>
      <w:marBottom w:val="0"/>
      <w:divBdr>
        <w:top w:val="none" w:sz="0" w:space="0" w:color="auto"/>
        <w:left w:val="none" w:sz="0" w:space="0" w:color="auto"/>
        <w:bottom w:val="none" w:sz="0" w:space="0" w:color="auto"/>
        <w:right w:val="none" w:sz="0" w:space="0" w:color="auto"/>
      </w:divBdr>
    </w:div>
    <w:div w:id="380523846">
      <w:bodyDiv w:val="1"/>
      <w:marLeft w:val="0"/>
      <w:marRight w:val="0"/>
      <w:marTop w:val="0"/>
      <w:marBottom w:val="0"/>
      <w:divBdr>
        <w:top w:val="none" w:sz="0" w:space="0" w:color="auto"/>
        <w:left w:val="none" w:sz="0" w:space="0" w:color="auto"/>
        <w:bottom w:val="none" w:sz="0" w:space="0" w:color="auto"/>
        <w:right w:val="none" w:sz="0" w:space="0" w:color="auto"/>
      </w:divBdr>
    </w:div>
    <w:div w:id="382218877">
      <w:bodyDiv w:val="1"/>
      <w:marLeft w:val="0"/>
      <w:marRight w:val="0"/>
      <w:marTop w:val="0"/>
      <w:marBottom w:val="0"/>
      <w:divBdr>
        <w:top w:val="none" w:sz="0" w:space="0" w:color="auto"/>
        <w:left w:val="none" w:sz="0" w:space="0" w:color="auto"/>
        <w:bottom w:val="none" w:sz="0" w:space="0" w:color="auto"/>
        <w:right w:val="none" w:sz="0" w:space="0" w:color="auto"/>
      </w:divBdr>
      <w:divsChild>
        <w:div w:id="1160848160">
          <w:marLeft w:val="0"/>
          <w:marRight w:val="0"/>
          <w:marTop w:val="0"/>
          <w:marBottom w:val="0"/>
          <w:divBdr>
            <w:top w:val="none" w:sz="0" w:space="0" w:color="auto"/>
            <w:left w:val="none" w:sz="0" w:space="0" w:color="auto"/>
            <w:bottom w:val="none" w:sz="0" w:space="0" w:color="auto"/>
            <w:right w:val="none" w:sz="0" w:space="0" w:color="auto"/>
          </w:divBdr>
        </w:div>
      </w:divsChild>
    </w:div>
    <w:div w:id="384180138">
      <w:bodyDiv w:val="1"/>
      <w:marLeft w:val="0"/>
      <w:marRight w:val="0"/>
      <w:marTop w:val="0"/>
      <w:marBottom w:val="0"/>
      <w:divBdr>
        <w:top w:val="none" w:sz="0" w:space="0" w:color="auto"/>
        <w:left w:val="none" w:sz="0" w:space="0" w:color="auto"/>
        <w:bottom w:val="none" w:sz="0" w:space="0" w:color="auto"/>
        <w:right w:val="none" w:sz="0" w:space="0" w:color="auto"/>
      </w:divBdr>
    </w:div>
    <w:div w:id="390160571">
      <w:bodyDiv w:val="1"/>
      <w:marLeft w:val="0"/>
      <w:marRight w:val="0"/>
      <w:marTop w:val="0"/>
      <w:marBottom w:val="0"/>
      <w:divBdr>
        <w:top w:val="none" w:sz="0" w:space="0" w:color="auto"/>
        <w:left w:val="none" w:sz="0" w:space="0" w:color="auto"/>
        <w:bottom w:val="none" w:sz="0" w:space="0" w:color="auto"/>
        <w:right w:val="none" w:sz="0" w:space="0" w:color="auto"/>
      </w:divBdr>
    </w:div>
    <w:div w:id="390929369">
      <w:bodyDiv w:val="1"/>
      <w:marLeft w:val="0"/>
      <w:marRight w:val="0"/>
      <w:marTop w:val="0"/>
      <w:marBottom w:val="0"/>
      <w:divBdr>
        <w:top w:val="none" w:sz="0" w:space="0" w:color="auto"/>
        <w:left w:val="none" w:sz="0" w:space="0" w:color="auto"/>
        <w:bottom w:val="none" w:sz="0" w:space="0" w:color="auto"/>
        <w:right w:val="none" w:sz="0" w:space="0" w:color="auto"/>
      </w:divBdr>
    </w:div>
    <w:div w:id="391393863">
      <w:bodyDiv w:val="1"/>
      <w:marLeft w:val="0"/>
      <w:marRight w:val="0"/>
      <w:marTop w:val="0"/>
      <w:marBottom w:val="0"/>
      <w:divBdr>
        <w:top w:val="none" w:sz="0" w:space="0" w:color="auto"/>
        <w:left w:val="none" w:sz="0" w:space="0" w:color="auto"/>
        <w:bottom w:val="none" w:sz="0" w:space="0" w:color="auto"/>
        <w:right w:val="none" w:sz="0" w:space="0" w:color="auto"/>
      </w:divBdr>
    </w:div>
    <w:div w:id="393351979">
      <w:bodyDiv w:val="1"/>
      <w:marLeft w:val="0"/>
      <w:marRight w:val="0"/>
      <w:marTop w:val="0"/>
      <w:marBottom w:val="0"/>
      <w:divBdr>
        <w:top w:val="none" w:sz="0" w:space="0" w:color="auto"/>
        <w:left w:val="none" w:sz="0" w:space="0" w:color="auto"/>
        <w:bottom w:val="none" w:sz="0" w:space="0" w:color="auto"/>
        <w:right w:val="none" w:sz="0" w:space="0" w:color="auto"/>
      </w:divBdr>
      <w:divsChild>
        <w:div w:id="1359307673">
          <w:marLeft w:val="0"/>
          <w:marRight w:val="0"/>
          <w:marTop w:val="0"/>
          <w:marBottom w:val="0"/>
          <w:divBdr>
            <w:top w:val="none" w:sz="0" w:space="0" w:color="auto"/>
            <w:left w:val="none" w:sz="0" w:space="0" w:color="auto"/>
            <w:bottom w:val="none" w:sz="0" w:space="0" w:color="auto"/>
            <w:right w:val="none" w:sz="0" w:space="0" w:color="auto"/>
          </w:divBdr>
        </w:div>
      </w:divsChild>
    </w:div>
    <w:div w:id="395008978">
      <w:bodyDiv w:val="1"/>
      <w:marLeft w:val="0"/>
      <w:marRight w:val="0"/>
      <w:marTop w:val="0"/>
      <w:marBottom w:val="0"/>
      <w:divBdr>
        <w:top w:val="none" w:sz="0" w:space="0" w:color="auto"/>
        <w:left w:val="none" w:sz="0" w:space="0" w:color="auto"/>
        <w:bottom w:val="none" w:sz="0" w:space="0" w:color="auto"/>
        <w:right w:val="none" w:sz="0" w:space="0" w:color="auto"/>
      </w:divBdr>
    </w:div>
    <w:div w:id="395276601">
      <w:bodyDiv w:val="1"/>
      <w:marLeft w:val="0"/>
      <w:marRight w:val="0"/>
      <w:marTop w:val="0"/>
      <w:marBottom w:val="0"/>
      <w:divBdr>
        <w:top w:val="none" w:sz="0" w:space="0" w:color="auto"/>
        <w:left w:val="none" w:sz="0" w:space="0" w:color="auto"/>
        <w:bottom w:val="none" w:sz="0" w:space="0" w:color="auto"/>
        <w:right w:val="none" w:sz="0" w:space="0" w:color="auto"/>
      </w:divBdr>
    </w:div>
    <w:div w:id="400950390">
      <w:bodyDiv w:val="1"/>
      <w:marLeft w:val="0"/>
      <w:marRight w:val="0"/>
      <w:marTop w:val="0"/>
      <w:marBottom w:val="0"/>
      <w:divBdr>
        <w:top w:val="none" w:sz="0" w:space="0" w:color="auto"/>
        <w:left w:val="none" w:sz="0" w:space="0" w:color="auto"/>
        <w:bottom w:val="none" w:sz="0" w:space="0" w:color="auto"/>
        <w:right w:val="none" w:sz="0" w:space="0" w:color="auto"/>
      </w:divBdr>
    </w:div>
    <w:div w:id="405688307">
      <w:bodyDiv w:val="1"/>
      <w:marLeft w:val="0"/>
      <w:marRight w:val="0"/>
      <w:marTop w:val="0"/>
      <w:marBottom w:val="0"/>
      <w:divBdr>
        <w:top w:val="none" w:sz="0" w:space="0" w:color="auto"/>
        <w:left w:val="none" w:sz="0" w:space="0" w:color="auto"/>
        <w:bottom w:val="none" w:sz="0" w:space="0" w:color="auto"/>
        <w:right w:val="none" w:sz="0" w:space="0" w:color="auto"/>
      </w:divBdr>
      <w:divsChild>
        <w:div w:id="1941909751">
          <w:marLeft w:val="0"/>
          <w:marRight w:val="0"/>
          <w:marTop w:val="0"/>
          <w:marBottom w:val="0"/>
          <w:divBdr>
            <w:top w:val="none" w:sz="0" w:space="0" w:color="auto"/>
            <w:left w:val="none" w:sz="0" w:space="0" w:color="auto"/>
            <w:bottom w:val="none" w:sz="0" w:space="0" w:color="auto"/>
            <w:right w:val="none" w:sz="0" w:space="0" w:color="auto"/>
          </w:divBdr>
        </w:div>
      </w:divsChild>
    </w:div>
    <w:div w:id="406540159">
      <w:bodyDiv w:val="1"/>
      <w:marLeft w:val="0"/>
      <w:marRight w:val="0"/>
      <w:marTop w:val="0"/>
      <w:marBottom w:val="0"/>
      <w:divBdr>
        <w:top w:val="none" w:sz="0" w:space="0" w:color="auto"/>
        <w:left w:val="none" w:sz="0" w:space="0" w:color="auto"/>
        <w:bottom w:val="none" w:sz="0" w:space="0" w:color="auto"/>
        <w:right w:val="none" w:sz="0" w:space="0" w:color="auto"/>
      </w:divBdr>
    </w:div>
    <w:div w:id="406617414">
      <w:bodyDiv w:val="1"/>
      <w:marLeft w:val="0"/>
      <w:marRight w:val="0"/>
      <w:marTop w:val="0"/>
      <w:marBottom w:val="0"/>
      <w:divBdr>
        <w:top w:val="none" w:sz="0" w:space="0" w:color="auto"/>
        <w:left w:val="none" w:sz="0" w:space="0" w:color="auto"/>
        <w:bottom w:val="none" w:sz="0" w:space="0" w:color="auto"/>
        <w:right w:val="none" w:sz="0" w:space="0" w:color="auto"/>
      </w:divBdr>
    </w:div>
    <w:div w:id="406730724">
      <w:bodyDiv w:val="1"/>
      <w:marLeft w:val="0"/>
      <w:marRight w:val="0"/>
      <w:marTop w:val="0"/>
      <w:marBottom w:val="0"/>
      <w:divBdr>
        <w:top w:val="none" w:sz="0" w:space="0" w:color="auto"/>
        <w:left w:val="none" w:sz="0" w:space="0" w:color="auto"/>
        <w:bottom w:val="none" w:sz="0" w:space="0" w:color="auto"/>
        <w:right w:val="none" w:sz="0" w:space="0" w:color="auto"/>
      </w:divBdr>
    </w:div>
    <w:div w:id="411128962">
      <w:bodyDiv w:val="1"/>
      <w:marLeft w:val="0"/>
      <w:marRight w:val="0"/>
      <w:marTop w:val="0"/>
      <w:marBottom w:val="0"/>
      <w:divBdr>
        <w:top w:val="none" w:sz="0" w:space="0" w:color="auto"/>
        <w:left w:val="none" w:sz="0" w:space="0" w:color="auto"/>
        <w:bottom w:val="none" w:sz="0" w:space="0" w:color="auto"/>
        <w:right w:val="none" w:sz="0" w:space="0" w:color="auto"/>
      </w:divBdr>
    </w:div>
    <w:div w:id="412817554">
      <w:bodyDiv w:val="1"/>
      <w:marLeft w:val="0"/>
      <w:marRight w:val="0"/>
      <w:marTop w:val="0"/>
      <w:marBottom w:val="0"/>
      <w:divBdr>
        <w:top w:val="none" w:sz="0" w:space="0" w:color="auto"/>
        <w:left w:val="none" w:sz="0" w:space="0" w:color="auto"/>
        <w:bottom w:val="none" w:sz="0" w:space="0" w:color="auto"/>
        <w:right w:val="none" w:sz="0" w:space="0" w:color="auto"/>
      </w:divBdr>
    </w:div>
    <w:div w:id="414782671">
      <w:bodyDiv w:val="1"/>
      <w:marLeft w:val="0"/>
      <w:marRight w:val="0"/>
      <w:marTop w:val="0"/>
      <w:marBottom w:val="0"/>
      <w:divBdr>
        <w:top w:val="none" w:sz="0" w:space="0" w:color="auto"/>
        <w:left w:val="none" w:sz="0" w:space="0" w:color="auto"/>
        <w:bottom w:val="none" w:sz="0" w:space="0" w:color="auto"/>
        <w:right w:val="none" w:sz="0" w:space="0" w:color="auto"/>
      </w:divBdr>
    </w:div>
    <w:div w:id="415519877">
      <w:bodyDiv w:val="1"/>
      <w:marLeft w:val="0"/>
      <w:marRight w:val="0"/>
      <w:marTop w:val="0"/>
      <w:marBottom w:val="0"/>
      <w:divBdr>
        <w:top w:val="none" w:sz="0" w:space="0" w:color="auto"/>
        <w:left w:val="none" w:sz="0" w:space="0" w:color="auto"/>
        <w:bottom w:val="none" w:sz="0" w:space="0" w:color="auto"/>
        <w:right w:val="none" w:sz="0" w:space="0" w:color="auto"/>
      </w:divBdr>
      <w:divsChild>
        <w:div w:id="565648533">
          <w:marLeft w:val="0"/>
          <w:marRight w:val="0"/>
          <w:marTop w:val="0"/>
          <w:marBottom w:val="0"/>
          <w:divBdr>
            <w:top w:val="none" w:sz="0" w:space="0" w:color="auto"/>
            <w:left w:val="none" w:sz="0" w:space="0" w:color="auto"/>
            <w:bottom w:val="none" w:sz="0" w:space="0" w:color="auto"/>
            <w:right w:val="none" w:sz="0" w:space="0" w:color="auto"/>
          </w:divBdr>
        </w:div>
      </w:divsChild>
    </w:div>
    <w:div w:id="420569332">
      <w:bodyDiv w:val="1"/>
      <w:marLeft w:val="0"/>
      <w:marRight w:val="0"/>
      <w:marTop w:val="0"/>
      <w:marBottom w:val="0"/>
      <w:divBdr>
        <w:top w:val="none" w:sz="0" w:space="0" w:color="auto"/>
        <w:left w:val="none" w:sz="0" w:space="0" w:color="auto"/>
        <w:bottom w:val="none" w:sz="0" w:space="0" w:color="auto"/>
        <w:right w:val="none" w:sz="0" w:space="0" w:color="auto"/>
      </w:divBdr>
      <w:divsChild>
        <w:div w:id="83036001">
          <w:marLeft w:val="0"/>
          <w:marRight w:val="0"/>
          <w:marTop w:val="0"/>
          <w:marBottom w:val="0"/>
          <w:divBdr>
            <w:top w:val="none" w:sz="0" w:space="0" w:color="auto"/>
            <w:left w:val="none" w:sz="0" w:space="0" w:color="auto"/>
            <w:bottom w:val="none" w:sz="0" w:space="0" w:color="auto"/>
            <w:right w:val="none" w:sz="0" w:space="0" w:color="auto"/>
          </w:divBdr>
        </w:div>
      </w:divsChild>
    </w:div>
    <w:div w:id="424738948">
      <w:bodyDiv w:val="1"/>
      <w:marLeft w:val="0"/>
      <w:marRight w:val="0"/>
      <w:marTop w:val="0"/>
      <w:marBottom w:val="0"/>
      <w:divBdr>
        <w:top w:val="none" w:sz="0" w:space="0" w:color="auto"/>
        <w:left w:val="none" w:sz="0" w:space="0" w:color="auto"/>
        <w:bottom w:val="none" w:sz="0" w:space="0" w:color="auto"/>
        <w:right w:val="none" w:sz="0" w:space="0" w:color="auto"/>
      </w:divBdr>
    </w:div>
    <w:div w:id="425031880">
      <w:bodyDiv w:val="1"/>
      <w:marLeft w:val="0"/>
      <w:marRight w:val="0"/>
      <w:marTop w:val="0"/>
      <w:marBottom w:val="0"/>
      <w:divBdr>
        <w:top w:val="none" w:sz="0" w:space="0" w:color="auto"/>
        <w:left w:val="none" w:sz="0" w:space="0" w:color="auto"/>
        <w:bottom w:val="none" w:sz="0" w:space="0" w:color="auto"/>
        <w:right w:val="none" w:sz="0" w:space="0" w:color="auto"/>
      </w:divBdr>
    </w:div>
    <w:div w:id="428812101">
      <w:bodyDiv w:val="1"/>
      <w:marLeft w:val="0"/>
      <w:marRight w:val="0"/>
      <w:marTop w:val="0"/>
      <w:marBottom w:val="0"/>
      <w:divBdr>
        <w:top w:val="none" w:sz="0" w:space="0" w:color="auto"/>
        <w:left w:val="none" w:sz="0" w:space="0" w:color="auto"/>
        <w:bottom w:val="none" w:sz="0" w:space="0" w:color="auto"/>
        <w:right w:val="none" w:sz="0" w:space="0" w:color="auto"/>
      </w:divBdr>
      <w:divsChild>
        <w:div w:id="1022390931">
          <w:marLeft w:val="0"/>
          <w:marRight w:val="0"/>
          <w:marTop w:val="0"/>
          <w:marBottom w:val="0"/>
          <w:divBdr>
            <w:top w:val="none" w:sz="0" w:space="0" w:color="auto"/>
            <w:left w:val="none" w:sz="0" w:space="0" w:color="auto"/>
            <w:bottom w:val="none" w:sz="0" w:space="0" w:color="auto"/>
            <w:right w:val="none" w:sz="0" w:space="0" w:color="auto"/>
          </w:divBdr>
        </w:div>
      </w:divsChild>
    </w:div>
    <w:div w:id="429083756">
      <w:bodyDiv w:val="1"/>
      <w:marLeft w:val="0"/>
      <w:marRight w:val="0"/>
      <w:marTop w:val="0"/>
      <w:marBottom w:val="0"/>
      <w:divBdr>
        <w:top w:val="none" w:sz="0" w:space="0" w:color="auto"/>
        <w:left w:val="none" w:sz="0" w:space="0" w:color="auto"/>
        <w:bottom w:val="none" w:sz="0" w:space="0" w:color="auto"/>
        <w:right w:val="none" w:sz="0" w:space="0" w:color="auto"/>
      </w:divBdr>
    </w:div>
    <w:div w:id="430276306">
      <w:bodyDiv w:val="1"/>
      <w:marLeft w:val="0"/>
      <w:marRight w:val="0"/>
      <w:marTop w:val="0"/>
      <w:marBottom w:val="0"/>
      <w:divBdr>
        <w:top w:val="none" w:sz="0" w:space="0" w:color="auto"/>
        <w:left w:val="none" w:sz="0" w:space="0" w:color="auto"/>
        <w:bottom w:val="none" w:sz="0" w:space="0" w:color="auto"/>
        <w:right w:val="none" w:sz="0" w:space="0" w:color="auto"/>
      </w:divBdr>
    </w:div>
    <w:div w:id="433094563">
      <w:bodyDiv w:val="1"/>
      <w:marLeft w:val="0"/>
      <w:marRight w:val="0"/>
      <w:marTop w:val="0"/>
      <w:marBottom w:val="0"/>
      <w:divBdr>
        <w:top w:val="none" w:sz="0" w:space="0" w:color="auto"/>
        <w:left w:val="none" w:sz="0" w:space="0" w:color="auto"/>
        <w:bottom w:val="none" w:sz="0" w:space="0" w:color="auto"/>
        <w:right w:val="none" w:sz="0" w:space="0" w:color="auto"/>
      </w:divBdr>
    </w:div>
    <w:div w:id="433401186">
      <w:bodyDiv w:val="1"/>
      <w:marLeft w:val="0"/>
      <w:marRight w:val="0"/>
      <w:marTop w:val="0"/>
      <w:marBottom w:val="0"/>
      <w:divBdr>
        <w:top w:val="none" w:sz="0" w:space="0" w:color="auto"/>
        <w:left w:val="none" w:sz="0" w:space="0" w:color="auto"/>
        <w:bottom w:val="none" w:sz="0" w:space="0" w:color="auto"/>
        <w:right w:val="none" w:sz="0" w:space="0" w:color="auto"/>
      </w:divBdr>
      <w:divsChild>
        <w:div w:id="2103792403">
          <w:marLeft w:val="0"/>
          <w:marRight w:val="0"/>
          <w:marTop w:val="0"/>
          <w:marBottom w:val="0"/>
          <w:divBdr>
            <w:top w:val="none" w:sz="0" w:space="0" w:color="auto"/>
            <w:left w:val="none" w:sz="0" w:space="0" w:color="auto"/>
            <w:bottom w:val="none" w:sz="0" w:space="0" w:color="auto"/>
            <w:right w:val="none" w:sz="0" w:space="0" w:color="auto"/>
          </w:divBdr>
        </w:div>
      </w:divsChild>
    </w:div>
    <w:div w:id="434134307">
      <w:bodyDiv w:val="1"/>
      <w:marLeft w:val="0"/>
      <w:marRight w:val="0"/>
      <w:marTop w:val="0"/>
      <w:marBottom w:val="0"/>
      <w:divBdr>
        <w:top w:val="none" w:sz="0" w:space="0" w:color="auto"/>
        <w:left w:val="none" w:sz="0" w:space="0" w:color="auto"/>
        <w:bottom w:val="none" w:sz="0" w:space="0" w:color="auto"/>
        <w:right w:val="none" w:sz="0" w:space="0" w:color="auto"/>
      </w:divBdr>
    </w:div>
    <w:div w:id="435029888">
      <w:bodyDiv w:val="1"/>
      <w:marLeft w:val="0"/>
      <w:marRight w:val="0"/>
      <w:marTop w:val="0"/>
      <w:marBottom w:val="0"/>
      <w:divBdr>
        <w:top w:val="none" w:sz="0" w:space="0" w:color="auto"/>
        <w:left w:val="none" w:sz="0" w:space="0" w:color="auto"/>
        <w:bottom w:val="none" w:sz="0" w:space="0" w:color="auto"/>
        <w:right w:val="none" w:sz="0" w:space="0" w:color="auto"/>
      </w:divBdr>
    </w:div>
    <w:div w:id="435908728">
      <w:bodyDiv w:val="1"/>
      <w:marLeft w:val="0"/>
      <w:marRight w:val="0"/>
      <w:marTop w:val="0"/>
      <w:marBottom w:val="0"/>
      <w:divBdr>
        <w:top w:val="none" w:sz="0" w:space="0" w:color="auto"/>
        <w:left w:val="none" w:sz="0" w:space="0" w:color="auto"/>
        <w:bottom w:val="none" w:sz="0" w:space="0" w:color="auto"/>
        <w:right w:val="none" w:sz="0" w:space="0" w:color="auto"/>
      </w:divBdr>
    </w:div>
    <w:div w:id="437483194">
      <w:bodyDiv w:val="1"/>
      <w:marLeft w:val="0"/>
      <w:marRight w:val="0"/>
      <w:marTop w:val="0"/>
      <w:marBottom w:val="0"/>
      <w:divBdr>
        <w:top w:val="none" w:sz="0" w:space="0" w:color="auto"/>
        <w:left w:val="none" w:sz="0" w:space="0" w:color="auto"/>
        <w:bottom w:val="none" w:sz="0" w:space="0" w:color="auto"/>
        <w:right w:val="none" w:sz="0" w:space="0" w:color="auto"/>
      </w:divBdr>
    </w:div>
    <w:div w:id="439878876">
      <w:bodyDiv w:val="1"/>
      <w:marLeft w:val="0"/>
      <w:marRight w:val="0"/>
      <w:marTop w:val="0"/>
      <w:marBottom w:val="0"/>
      <w:divBdr>
        <w:top w:val="none" w:sz="0" w:space="0" w:color="auto"/>
        <w:left w:val="none" w:sz="0" w:space="0" w:color="auto"/>
        <w:bottom w:val="none" w:sz="0" w:space="0" w:color="auto"/>
        <w:right w:val="none" w:sz="0" w:space="0" w:color="auto"/>
      </w:divBdr>
    </w:div>
    <w:div w:id="440152173">
      <w:bodyDiv w:val="1"/>
      <w:marLeft w:val="0"/>
      <w:marRight w:val="0"/>
      <w:marTop w:val="0"/>
      <w:marBottom w:val="0"/>
      <w:divBdr>
        <w:top w:val="none" w:sz="0" w:space="0" w:color="auto"/>
        <w:left w:val="none" w:sz="0" w:space="0" w:color="auto"/>
        <w:bottom w:val="none" w:sz="0" w:space="0" w:color="auto"/>
        <w:right w:val="none" w:sz="0" w:space="0" w:color="auto"/>
      </w:divBdr>
      <w:divsChild>
        <w:div w:id="751704894">
          <w:marLeft w:val="0"/>
          <w:marRight w:val="0"/>
          <w:marTop w:val="0"/>
          <w:marBottom w:val="0"/>
          <w:divBdr>
            <w:top w:val="none" w:sz="0" w:space="0" w:color="auto"/>
            <w:left w:val="none" w:sz="0" w:space="0" w:color="auto"/>
            <w:bottom w:val="none" w:sz="0" w:space="0" w:color="auto"/>
            <w:right w:val="none" w:sz="0" w:space="0" w:color="auto"/>
          </w:divBdr>
        </w:div>
      </w:divsChild>
    </w:div>
    <w:div w:id="440301269">
      <w:bodyDiv w:val="1"/>
      <w:marLeft w:val="0"/>
      <w:marRight w:val="0"/>
      <w:marTop w:val="0"/>
      <w:marBottom w:val="0"/>
      <w:divBdr>
        <w:top w:val="none" w:sz="0" w:space="0" w:color="auto"/>
        <w:left w:val="none" w:sz="0" w:space="0" w:color="auto"/>
        <w:bottom w:val="none" w:sz="0" w:space="0" w:color="auto"/>
        <w:right w:val="none" w:sz="0" w:space="0" w:color="auto"/>
      </w:divBdr>
    </w:div>
    <w:div w:id="441267600">
      <w:bodyDiv w:val="1"/>
      <w:marLeft w:val="0"/>
      <w:marRight w:val="0"/>
      <w:marTop w:val="0"/>
      <w:marBottom w:val="0"/>
      <w:divBdr>
        <w:top w:val="none" w:sz="0" w:space="0" w:color="auto"/>
        <w:left w:val="none" w:sz="0" w:space="0" w:color="auto"/>
        <w:bottom w:val="none" w:sz="0" w:space="0" w:color="auto"/>
        <w:right w:val="none" w:sz="0" w:space="0" w:color="auto"/>
      </w:divBdr>
    </w:div>
    <w:div w:id="442724480">
      <w:bodyDiv w:val="1"/>
      <w:marLeft w:val="0"/>
      <w:marRight w:val="0"/>
      <w:marTop w:val="0"/>
      <w:marBottom w:val="0"/>
      <w:divBdr>
        <w:top w:val="none" w:sz="0" w:space="0" w:color="auto"/>
        <w:left w:val="none" w:sz="0" w:space="0" w:color="auto"/>
        <w:bottom w:val="none" w:sz="0" w:space="0" w:color="auto"/>
        <w:right w:val="none" w:sz="0" w:space="0" w:color="auto"/>
      </w:divBdr>
    </w:div>
    <w:div w:id="445387076">
      <w:bodyDiv w:val="1"/>
      <w:marLeft w:val="0"/>
      <w:marRight w:val="0"/>
      <w:marTop w:val="0"/>
      <w:marBottom w:val="0"/>
      <w:divBdr>
        <w:top w:val="none" w:sz="0" w:space="0" w:color="auto"/>
        <w:left w:val="none" w:sz="0" w:space="0" w:color="auto"/>
        <w:bottom w:val="none" w:sz="0" w:space="0" w:color="auto"/>
        <w:right w:val="none" w:sz="0" w:space="0" w:color="auto"/>
      </w:divBdr>
    </w:div>
    <w:div w:id="447159908">
      <w:bodyDiv w:val="1"/>
      <w:marLeft w:val="0"/>
      <w:marRight w:val="0"/>
      <w:marTop w:val="0"/>
      <w:marBottom w:val="0"/>
      <w:divBdr>
        <w:top w:val="none" w:sz="0" w:space="0" w:color="auto"/>
        <w:left w:val="none" w:sz="0" w:space="0" w:color="auto"/>
        <w:bottom w:val="none" w:sz="0" w:space="0" w:color="auto"/>
        <w:right w:val="none" w:sz="0" w:space="0" w:color="auto"/>
      </w:divBdr>
    </w:div>
    <w:div w:id="450326481">
      <w:bodyDiv w:val="1"/>
      <w:marLeft w:val="0"/>
      <w:marRight w:val="0"/>
      <w:marTop w:val="0"/>
      <w:marBottom w:val="0"/>
      <w:divBdr>
        <w:top w:val="none" w:sz="0" w:space="0" w:color="auto"/>
        <w:left w:val="none" w:sz="0" w:space="0" w:color="auto"/>
        <w:bottom w:val="none" w:sz="0" w:space="0" w:color="auto"/>
        <w:right w:val="none" w:sz="0" w:space="0" w:color="auto"/>
      </w:divBdr>
    </w:div>
    <w:div w:id="451705461">
      <w:bodyDiv w:val="1"/>
      <w:marLeft w:val="0"/>
      <w:marRight w:val="0"/>
      <w:marTop w:val="0"/>
      <w:marBottom w:val="0"/>
      <w:divBdr>
        <w:top w:val="none" w:sz="0" w:space="0" w:color="auto"/>
        <w:left w:val="none" w:sz="0" w:space="0" w:color="auto"/>
        <w:bottom w:val="none" w:sz="0" w:space="0" w:color="auto"/>
        <w:right w:val="none" w:sz="0" w:space="0" w:color="auto"/>
      </w:divBdr>
    </w:div>
    <w:div w:id="455757443">
      <w:bodyDiv w:val="1"/>
      <w:marLeft w:val="0"/>
      <w:marRight w:val="0"/>
      <w:marTop w:val="0"/>
      <w:marBottom w:val="0"/>
      <w:divBdr>
        <w:top w:val="none" w:sz="0" w:space="0" w:color="auto"/>
        <w:left w:val="none" w:sz="0" w:space="0" w:color="auto"/>
        <w:bottom w:val="none" w:sz="0" w:space="0" w:color="auto"/>
        <w:right w:val="none" w:sz="0" w:space="0" w:color="auto"/>
      </w:divBdr>
    </w:div>
    <w:div w:id="456873292">
      <w:bodyDiv w:val="1"/>
      <w:marLeft w:val="0"/>
      <w:marRight w:val="0"/>
      <w:marTop w:val="0"/>
      <w:marBottom w:val="0"/>
      <w:divBdr>
        <w:top w:val="none" w:sz="0" w:space="0" w:color="auto"/>
        <w:left w:val="none" w:sz="0" w:space="0" w:color="auto"/>
        <w:bottom w:val="none" w:sz="0" w:space="0" w:color="auto"/>
        <w:right w:val="none" w:sz="0" w:space="0" w:color="auto"/>
      </w:divBdr>
    </w:div>
    <w:div w:id="460155140">
      <w:bodyDiv w:val="1"/>
      <w:marLeft w:val="0"/>
      <w:marRight w:val="0"/>
      <w:marTop w:val="0"/>
      <w:marBottom w:val="0"/>
      <w:divBdr>
        <w:top w:val="none" w:sz="0" w:space="0" w:color="auto"/>
        <w:left w:val="none" w:sz="0" w:space="0" w:color="auto"/>
        <w:bottom w:val="none" w:sz="0" w:space="0" w:color="auto"/>
        <w:right w:val="none" w:sz="0" w:space="0" w:color="auto"/>
      </w:divBdr>
    </w:div>
    <w:div w:id="462311228">
      <w:bodyDiv w:val="1"/>
      <w:marLeft w:val="0"/>
      <w:marRight w:val="0"/>
      <w:marTop w:val="0"/>
      <w:marBottom w:val="0"/>
      <w:divBdr>
        <w:top w:val="none" w:sz="0" w:space="0" w:color="auto"/>
        <w:left w:val="none" w:sz="0" w:space="0" w:color="auto"/>
        <w:bottom w:val="none" w:sz="0" w:space="0" w:color="auto"/>
        <w:right w:val="none" w:sz="0" w:space="0" w:color="auto"/>
      </w:divBdr>
    </w:div>
    <w:div w:id="463155326">
      <w:bodyDiv w:val="1"/>
      <w:marLeft w:val="0"/>
      <w:marRight w:val="0"/>
      <w:marTop w:val="0"/>
      <w:marBottom w:val="0"/>
      <w:divBdr>
        <w:top w:val="none" w:sz="0" w:space="0" w:color="auto"/>
        <w:left w:val="none" w:sz="0" w:space="0" w:color="auto"/>
        <w:bottom w:val="none" w:sz="0" w:space="0" w:color="auto"/>
        <w:right w:val="none" w:sz="0" w:space="0" w:color="auto"/>
      </w:divBdr>
      <w:divsChild>
        <w:div w:id="2134515364">
          <w:marLeft w:val="0"/>
          <w:marRight w:val="0"/>
          <w:marTop w:val="0"/>
          <w:marBottom w:val="0"/>
          <w:divBdr>
            <w:top w:val="none" w:sz="0" w:space="0" w:color="auto"/>
            <w:left w:val="none" w:sz="0" w:space="0" w:color="auto"/>
            <w:bottom w:val="none" w:sz="0" w:space="0" w:color="auto"/>
            <w:right w:val="none" w:sz="0" w:space="0" w:color="auto"/>
          </w:divBdr>
        </w:div>
      </w:divsChild>
    </w:div>
    <w:div w:id="464322584">
      <w:bodyDiv w:val="1"/>
      <w:marLeft w:val="0"/>
      <w:marRight w:val="0"/>
      <w:marTop w:val="0"/>
      <w:marBottom w:val="0"/>
      <w:divBdr>
        <w:top w:val="none" w:sz="0" w:space="0" w:color="auto"/>
        <w:left w:val="none" w:sz="0" w:space="0" w:color="auto"/>
        <w:bottom w:val="none" w:sz="0" w:space="0" w:color="auto"/>
        <w:right w:val="none" w:sz="0" w:space="0" w:color="auto"/>
      </w:divBdr>
      <w:divsChild>
        <w:div w:id="455830072">
          <w:marLeft w:val="0"/>
          <w:marRight w:val="0"/>
          <w:marTop w:val="0"/>
          <w:marBottom w:val="0"/>
          <w:divBdr>
            <w:top w:val="none" w:sz="0" w:space="0" w:color="auto"/>
            <w:left w:val="none" w:sz="0" w:space="0" w:color="auto"/>
            <w:bottom w:val="none" w:sz="0" w:space="0" w:color="auto"/>
            <w:right w:val="none" w:sz="0" w:space="0" w:color="auto"/>
          </w:divBdr>
          <w:divsChild>
            <w:div w:id="1652128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775463">
      <w:bodyDiv w:val="1"/>
      <w:marLeft w:val="0"/>
      <w:marRight w:val="0"/>
      <w:marTop w:val="0"/>
      <w:marBottom w:val="0"/>
      <w:divBdr>
        <w:top w:val="none" w:sz="0" w:space="0" w:color="auto"/>
        <w:left w:val="none" w:sz="0" w:space="0" w:color="auto"/>
        <w:bottom w:val="none" w:sz="0" w:space="0" w:color="auto"/>
        <w:right w:val="none" w:sz="0" w:space="0" w:color="auto"/>
      </w:divBdr>
    </w:div>
    <w:div w:id="477109335">
      <w:bodyDiv w:val="1"/>
      <w:marLeft w:val="0"/>
      <w:marRight w:val="0"/>
      <w:marTop w:val="0"/>
      <w:marBottom w:val="0"/>
      <w:divBdr>
        <w:top w:val="none" w:sz="0" w:space="0" w:color="auto"/>
        <w:left w:val="none" w:sz="0" w:space="0" w:color="auto"/>
        <w:bottom w:val="none" w:sz="0" w:space="0" w:color="auto"/>
        <w:right w:val="none" w:sz="0" w:space="0" w:color="auto"/>
      </w:divBdr>
    </w:div>
    <w:div w:id="477845541">
      <w:bodyDiv w:val="1"/>
      <w:marLeft w:val="0"/>
      <w:marRight w:val="0"/>
      <w:marTop w:val="0"/>
      <w:marBottom w:val="0"/>
      <w:divBdr>
        <w:top w:val="none" w:sz="0" w:space="0" w:color="auto"/>
        <w:left w:val="none" w:sz="0" w:space="0" w:color="auto"/>
        <w:bottom w:val="none" w:sz="0" w:space="0" w:color="auto"/>
        <w:right w:val="none" w:sz="0" w:space="0" w:color="auto"/>
      </w:divBdr>
    </w:div>
    <w:div w:id="478153760">
      <w:bodyDiv w:val="1"/>
      <w:marLeft w:val="0"/>
      <w:marRight w:val="0"/>
      <w:marTop w:val="0"/>
      <w:marBottom w:val="0"/>
      <w:divBdr>
        <w:top w:val="none" w:sz="0" w:space="0" w:color="auto"/>
        <w:left w:val="none" w:sz="0" w:space="0" w:color="auto"/>
        <w:bottom w:val="none" w:sz="0" w:space="0" w:color="auto"/>
        <w:right w:val="none" w:sz="0" w:space="0" w:color="auto"/>
      </w:divBdr>
    </w:div>
    <w:div w:id="478763966">
      <w:bodyDiv w:val="1"/>
      <w:marLeft w:val="0"/>
      <w:marRight w:val="0"/>
      <w:marTop w:val="0"/>
      <w:marBottom w:val="0"/>
      <w:divBdr>
        <w:top w:val="none" w:sz="0" w:space="0" w:color="auto"/>
        <w:left w:val="none" w:sz="0" w:space="0" w:color="auto"/>
        <w:bottom w:val="none" w:sz="0" w:space="0" w:color="auto"/>
        <w:right w:val="none" w:sz="0" w:space="0" w:color="auto"/>
      </w:divBdr>
      <w:divsChild>
        <w:div w:id="1262301545">
          <w:marLeft w:val="0"/>
          <w:marRight w:val="0"/>
          <w:marTop w:val="0"/>
          <w:marBottom w:val="0"/>
          <w:divBdr>
            <w:top w:val="none" w:sz="0" w:space="0" w:color="auto"/>
            <w:left w:val="none" w:sz="0" w:space="0" w:color="auto"/>
            <w:bottom w:val="none" w:sz="0" w:space="0" w:color="auto"/>
            <w:right w:val="none" w:sz="0" w:space="0" w:color="auto"/>
          </w:divBdr>
        </w:div>
      </w:divsChild>
    </w:div>
    <w:div w:id="484397178">
      <w:bodyDiv w:val="1"/>
      <w:marLeft w:val="0"/>
      <w:marRight w:val="0"/>
      <w:marTop w:val="0"/>
      <w:marBottom w:val="0"/>
      <w:divBdr>
        <w:top w:val="none" w:sz="0" w:space="0" w:color="auto"/>
        <w:left w:val="none" w:sz="0" w:space="0" w:color="auto"/>
        <w:bottom w:val="none" w:sz="0" w:space="0" w:color="auto"/>
        <w:right w:val="none" w:sz="0" w:space="0" w:color="auto"/>
      </w:divBdr>
    </w:div>
    <w:div w:id="484784895">
      <w:bodyDiv w:val="1"/>
      <w:marLeft w:val="0"/>
      <w:marRight w:val="0"/>
      <w:marTop w:val="0"/>
      <w:marBottom w:val="0"/>
      <w:divBdr>
        <w:top w:val="none" w:sz="0" w:space="0" w:color="auto"/>
        <w:left w:val="none" w:sz="0" w:space="0" w:color="auto"/>
        <w:bottom w:val="none" w:sz="0" w:space="0" w:color="auto"/>
        <w:right w:val="none" w:sz="0" w:space="0" w:color="auto"/>
      </w:divBdr>
      <w:divsChild>
        <w:div w:id="340937047">
          <w:marLeft w:val="0"/>
          <w:marRight w:val="0"/>
          <w:marTop w:val="0"/>
          <w:marBottom w:val="0"/>
          <w:divBdr>
            <w:top w:val="none" w:sz="0" w:space="0" w:color="auto"/>
            <w:left w:val="none" w:sz="0" w:space="0" w:color="auto"/>
            <w:bottom w:val="none" w:sz="0" w:space="0" w:color="auto"/>
            <w:right w:val="none" w:sz="0" w:space="0" w:color="auto"/>
          </w:divBdr>
        </w:div>
      </w:divsChild>
    </w:div>
    <w:div w:id="485168126">
      <w:bodyDiv w:val="1"/>
      <w:marLeft w:val="0"/>
      <w:marRight w:val="0"/>
      <w:marTop w:val="0"/>
      <w:marBottom w:val="0"/>
      <w:divBdr>
        <w:top w:val="none" w:sz="0" w:space="0" w:color="auto"/>
        <w:left w:val="none" w:sz="0" w:space="0" w:color="auto"/>
        <w:bottom w:val="none" w:sz="0" w:space="0" w:color="auto"/>
        <w:right w:val="none" w:sz="0" w:space="0" w:color="auto"/>
      </w:divBdr>
    </w:div>
    <w:div w:id="486021488">
      <w:bodyDiv w:val="1"/>
      <w:marLeft w:val="0"/>
      <w:marRight w:val="0"/>
      <w:marTop w:val="0"/>
      <w:marBottom w:val="0"/>
      <w:divBdr>
        <w:top w:val="none" w:sz="0" w:space="0" w:color="auto"/>
        <w:left w:val="none" w:sz="0" w:space="0" w:color="auto"/>
        <w:bottom w:val="none" w:sz="0" w:space="0" w:color="auto"/>
        <w:right w:val="none" w:sz="0" w:space="0" w:color="auto"/>
      </w:divBdr>
    </w:div>
    <w:div w:id="487942926">
      <w:bodyDiv w:val="1"/>
      <w:marLeft w:val="0"/>
      <w:marRight w:val="0"/>
      <w:marTop w:val="0"/>
      <w:marBottom w:val="0"/>
      <w:divBdr>
        <w:top w:val="none" w:sz="0" w:space="0" w:color="auto"/>
        <w:left w:val="none" w:sz="0" w:space="0" w:color="auto"/>
        <w:bottom w:val="none" w:sz="0" w:space="0" w:color="auto"/>
        <w:right w:val="none" w:sz="0" w:space="0" w:color="auto"/>
      </w:divBdr>
    </w:div>
    <w:div w:id="489709806">
      <w:bodyDiv w:val="1"/>
      <w:marLeft w:val="0"/>
      <w:marRight w:val="0"/>
      <w:marTop w:val="0"/>
      <w:marBottom w:val="0"/>
      <w:divBdr>
        <w:top w:val="none" w:sz="0" w:space="0" w:color="auto"/>
        <w:left w:val="none" w:sz="0" w:space="0" w:color="auto"/>
        <w:bottom w:val="none" w:sz="0" w:space="0" w:color="auto"/>
        <w:right w:val="none" w:sz="0" w:space="0" w:color="auto"/>
      </w:divBdr>
    </w:div>
    <w:div w:id="489713585">
      <w:bodyDiv w:val="1"/>
      <w:marLeft w:val="0"/>
      <w:marRight w:val="0"/>
      <w:marTop w:val="0"/>
      <w:marBottom w:val="0"/>
      <w:divBdr>
        <w:top w:val="none" w:sz="0" w:space="0" w:color="auto"/>
        <w:left w:val="none" w:sz="0" w:space="0" w:color="auto"/>
        <w:bottom w:val="none" w:sz="0" w:space="0" w:color="auto"/>
        <w:right w:val="none" w:sz="0" w:space="0" w:color="auto"/>
      </w:divBdr>
    </w:div>
    <w:div w:id="490678511">
      <w:bodyDiv w:val="1"/>
      <w:marLeft w:val="0"/>
      <w:marRight w:val="0"/>
      <w:marTop w:val="0"/>
      <w:marBottom w:val="0"/>
      <w:divBdr>
        <w:top w:val="none" w:sz="0" w:space="0" w:color="auto"/>
        <w:left w:val="none" w:sz="0" w:space="0" w:color="auto"/>
        <w:bottom w:val="none" w:sz="0" w:space="0" w:color="auto"/>
        <w:right w:val="none" w:sz="0" w:space="0" w:color="auto"/>
      </w:divBdr>
    </w:div>
    <w:div w:id="490869951">
      <w:bodyDiv w:val="1"/>
      <w:marLeft w:val="0"/>
      <w:marRight w:val="0"/>
      <w:marTop w:val="0"/>
      <w:marBottom w:val="0"/>
      <w:divBdr>
        <w:top w:val="none" w:sz="0" w:space="0" w:color="auto"/>
        <w:left w:val="none" w:sz="0" w:space="0" w:color="auto"/>
        <w:bottom w:val="none" w:sz="0" w:space="0" w:color="auto"/>
        <w:right w:val="none" w:sz="0" w:space="0" w:color="auto"/>
      </w:divBdr>
    </w:div>
    <w:div w:id="494154593">
      <w:bodyDiv w:val="1"/>
      <w:marLeft w:val="0"/>
      <w:marRight w:val="0"/>
      <w:marTop w:val="0"/>
      <w:marBottom w:val="0"/>
      <w:divBdr>
        <w:top w:val="none" w:sz="0" w:space="0" w:color="auto"/>
        <w:left w:val="none" w:sz="0" w:space="0" w:color="auto"/>
        <w:bottom w:val="none" w:sz="0" w:space="0" w:color="auto"/>
        <w:right w:val="none" w:sz="0" w:space="0" w:color="auto"/>
      </w:divBdr>
    </w:div>
    <w:div w:id="495652107">
      <w:bodyDiv w:val="1"/>
      <w:marLeft w:val="0"/>
      <w:marRight w:val="0"/>
      <w:marTop w:val="0"/>
      <w:marBottom w:val="0"/>
      <w:divBdr>
        <w:top w:val="none" w:sz="0" w:space="0" w:color="auto"/>
        <w:left w:val="none" w:sz="0" w:space="0" w:color="auto"/>
        <w:bottom w:val="none" w:sz="0" w:space="0" w:color="auto"/>
        <w:right w:val="none" w:sz="0" w:space="0" w:color="auto"/>
      </w:divBdr>
    </w:div>
    <w:div w:id="498038157">
      <w:bodyDiv w:val="1"/>
      <w:marLeft w:val="0"/>
      <w:marRight w:val="0"/>
      <w:marTop w:val="0"/>
      <w:marBottom w:val="0"/>
      <w:divBdr>
        <w:top w:val="none" w:sz="0" w:space="0" w:color="auto"/>
        <w:left w:val="none" w:sz="0" w:space="0" w:color="auto"/>
        <w:bottom w:val="none" w:sz="0" w:space="0" w:color="auto"/>
        <w:right w:val="none" w:sz="0" w:space="0" w:color="auto"/>
      </w:divBdr>
    </w:div>
    <w:div w:id="500318587">
      <w:bodyDiv w:val="1"/>
      <w:marLeft w:val="0"/>
      <w:marRight w:val="0"/>
      <w:marTop w:val="0"/>
      <w:marBottom w:val="0"/>
      <w:divBdr>
        <w:top w:val="none" w:sz="0" w:space="0" w:color="auto"/>
        <w:left w:val="none" w:sz="0" w:space="0" w:color="auto"/>
        <w:bottom w:val="none" w:sz="0" w:space="0" w:color="auto"/>
        <w:right w:val="none" w:sz="0" w:space="0" w:color="auto"/>
      </w:divBdr>
    </w:div>
    <w:div w:id="503907045">
      <w:bodyDiv w:val="1"/>
      <w:marLeft w:val="0"/>
      <w:marRight w:val="0"/>
      <w:marTop w:val="0"/>
      <w:marBottom w:val="0"/>
      <w:divBdr>
        <w:top w:val="none" w:sz="0" w:space="0" w:color="auto"/>
        <w:left w:val="none" w:sz="0" w:space="0" w:color="auto"/>
        <w:bottom w:val="none" w:sz="0" w:space="0" w:color="auto"/>
        <w:right w:val="none" w:sz="0" w:space="0" w:color="auto"/>
      </w:divBdr>
    </w:div>
    <w:div w:id="506024428">
      <w:bodyDiv w:val="1"/>
      <w:marLeft w:val="0"/>
      <w:marRight w:val="0"/>
      <w:marTop w:val="0"/>
      <w:marBottom w:val="0"/>
      <w:divBdr>
        <w:top w:val="none" w:sz="0" w:space="0" w:color="auto"/>
        <w:left w:val="none" w:sz="0" w:space="0" w:color="auto"/>
        <w:bottom w:val="none" w:sz="0" w:space="0" w:color="auto"/>
        <w:right w:val="none" w:sz="0" w:space="0" w:color="auto"/>
      </w:divBdr>
      <w:divsChild>
        <w:div w:id="603154123">
          <w:marLeft w:val="0"/>
          <w:marRight w:val="0"/>
          <w:marTop w:val="0"/>
          <w:marBottom w:val="0"/>
          <w:divBdr>
            <w:top w:val="none" w:sz="0" w:space="0" w:color="auto"/>
            <w:left w:val="none" w:sz="0" w:space="0" w:color="auto"/>
            <w:bottom w:val="none" w:sz="0" w:space="0" w:color="auto"/>
            <w:right w:val="none" w:sz="0" w:space="0" w:color="auto"/>
          </w:divBdr>
        </w:div>
      </w:divsChild>
    </w:div>
    <w:div w:id="506747591">
      <w:bodyDiv w:val="1"/>
      <w:marLeft w:val="0"/>
      <w:marRight w:val="0"/>
      <w:marTop w:val="0"/>
      <w:marBottom w:val="0"/>
      <w:divBdr>
        <w:top w:val="none" w:sz="0" w:space="0" w:color="auto"/>
        <w:left w:val="none" w:sz="0" w:space="0" w:color="auto"/>
        <w:bottom w:val="none" w:sz="0" w:space="0" w:color="auto"/>
        <w:right w:val="none" w:sz="0" w:space="0" w:color="auto"/>
      </w:divBdr>
    </w:div>
    <w:div w:id="511073384">
      <w:bodyDiv w:val="1"/>
      <w:marLeft w:val="0"/>
      <w:marRight w:val="0"/>
      <w:marTop w:val="0"/>
      <w:marBottom w:val="0"/>
      <w:divBdr>
        <w:top w:val="none" w:sz="0" w:space="0" w:color="auto"/>
        <w:left w:val="none" w:sz="0" w:space="0" w:color="auto"/>
        <w:bottom w:val="none" w:sz="0" w:space="0" w:color="auto"/>
        <w:right w:val="none" w:sz="0" w:space="0" w:color="auto"/>
      </w:divBdr>
    </w:div>
    <w:div w:id="511606160">
      <w:bodyDiv w:val="1"/>
      <w:marLeft w:val="0"/>
      <w:marRight w:val="0"/>
      <w:marTop w:val="0"/>
      <w:marBottom w:val="0"/>
      <w:divBdr>
        <w:top w:val="none" w:sz="0" w:space="0" w:color="auto"/>
        <w:left w:val="none" w:sz="0" w:space="0" w:color="auto"/>
        <w:bottom w:val="none" w:sz="0" w:space="0" w:color="auto"/>
        <w:right w:val="none" w:sz="0" w:space="0" w:color="auto"/>
      </w:divBdr>
    </w:div>
    <w:div w:id="512186172">
      <w:bodyDiv w:val="1"/>
      <w:marLeft w:val="0"/>
      <w:marRight w:val="0"/>
      <w:marTop w:val="0"/>
      <w:marBottom w:val="0"/>
      <w:divBdr>
        <w:top w:val="none" w:sz="0" w:space="0" w:color="auto"/>
        <w:left w:val="none" w:sz="0" w:space="0" w:color="auto"/>
        <w:bottom w:val="none" w:sz="0" w:space="0" w:color="auto"/>
        <w:right w:val="none" w:sz="0" w:space="0" w:color="auto"/>
      </w:divBdr>
    </w:div>
    <w:div w:id="512377947">
      <w:bodyDiv w:val="1"/>
      <w:marLeft w:val="0"/>
      <w:marRight w:val="0"/>
      <w:marTop w:val="0"/>
      <w:marBottom w:val="0"/>
      <w:divBdr>
        <w:top w:val="none" w:sz="0" w:space="0" w:color="auto"/>
        <w:left w:val="none" w:sz="0" w:space="0" w:color="auto"/>
        <w:bottom w:val="none" w:sz="0" w:space="0" w:color="auto"/>
        <w:right w:val="none" w:sz="0" w:space="0" w:color="auto"/>
      </w:divBdr>
    </w:div>
    <w:div w:id="514684943">
      <w:bodyDiv w:val="1"/>
      <w:marLeft w:val="0"/>
      <w:marRight w:val="0"/>
      <w:marTop w:val="0"/>
      <w:marBottom w:val="0"/>
      <w:divBdr>
        <w:top w:val="none" w:sz="0" w:space="0" w:color="auto"/>
        <w:left w:val="none" w:sz="0" w:space="0" w:color="auto"/>
        <w:bottom w:val="none" w:sz="0" w:space="0" w:color="auto"/>
        <w:right w:val="none" w:sz="0" w:space="0" w:color="auto"/>
      </w:divBdr>
    </w:div>
    <w:div w:id="515506816">
      <w:bodyDiv w:val="1"/>
      <w:marLeft w:val="0"/>
      <w:marRight w:val="0"/>
      <w:marTop w:val="0"/>
      <w:marBottom w:val="0"/>
      <w:divBdr>
        <w:top w:val="none" w:sz="0" w:space="0" w:color="auto"/>
        <w:left w:val="none" w:sz="0" w:space="0" w:color="auto"/>
        <w:bottom w:val="none" w:sz="0" w:space="0" w:color="auto"/>
        <w:right w:val="none" w:sz="0" w:space="0" w:color="auto"/>
      </w:divBdr>
    </w:div>
    <w:div w:id="515732158">
      <w:bodyDiv w:val="1"/>
      <w:marLeft w:val="0"/>
      <w:marRight w:val="0"/>
      <w:marTop w:val="0"/>
      <w:marBottom w:val="0"/>
      <w:divBdr>
        <w:top w:val="none" w:sz="0" w:space="0" w:color="auto"/>
        <w:left w:val="none" w:sz="0" w:space="0" w:color="auto"/>
        <w:bottom w:val="none" w:sz="0" w:space="0" w:color="auto"/>
        <w:right w:val="none" w:sz="0" w:space="0" w:color="auto"/>
      </w:divBdr>
    </w:div>
    <w:div w:id="516162431">
      <w:bodyDiv w:val="1"/>
      <w:marLeft w:val="0"/>
      <w:marRight w:val="0"/>
      <w:marTop w:val="0"/>
      <w:marBottom w:val="0"/>
      <w:divBdr>
        <w:top w:val="none" w:sz="0" w:space="0" w:color="auto"/>
        <w:left w:val="none" w:sz="0" w:space="0" w:color="auto"/>
        <w:bottom w:val="none" w:sz="0" w:space="0" w:color="auto"/>
        <w:right w:val="none" w:sz="0" w:space="0" w:color="auto"/>
      </w:divBdr>
    </w:div>
    <w:div w:id="516624243">
      <w:bodyDiv w:val="1"/>
      <w:marLeft w:val="0"/>
      <w:marRight w:val="0"/>
      <w:marTop w:val="0"/>
      <w:marBottom w:val="0"/>
      <w:divBdr>
        <w:top w:val="none" w:sz="0" w:space="0" w:color="auto"/>
        <w:left w:val="none" w:sz="0" w:space="0" w:color="auto"/>
        <w:bottom w:val="none" w:sz="0" w:space="0" w:color="auto"/>
        <w:right w:val="none" w:sz="0" w:space="0" w:color="auto"/>
      </w:divBdr>
    </w:div>
    <w:div w:id="517352121">
      <w:bodyDiv w:val="1"/>
      <w:marLeft w:val="0"/>
      <w:marRight w:val="0"/>
      <w:marTop w:val="0"/>
      <w:marBottom w:val="0"/>
      <w:divBdr>
        <w:top w:val="none" w:sz="0" w:space="0" w:color="auto"/>
        <w:left w:val="none" w:sz="0" w:space="0" w:color="auto"/>
        <w:bottom w:val="none" w:sz="0" w:space="0" w:color="auto"/>
        <w:right w:val="none" w:sz="0" w:space="0" w:color="auto"/>
      </w:divBdr>
    </w:div>
    <w:div w:id="519511293">
      <w:bodyDiv w:val="1"/>
      <w:marLeft w:val="0"/>
      <w:marRight w:val="0"/>
      <w:marTop w:val="0"/>
      <w:marBottom w:val="0"/>
      <w:divBdr>
        <w:top w:val="none" w:sz="0" w:space="0" w:color="auto"/>
        <w:left w:val="none" w:sz="0" w:space="0" w:color="auto"/>
        <w:bottom w:val="none" w:sz="0" w:space="0" w:color="auto"/>
        <w:right w:val="none" w:sz="0" w:space="0" w:color="auto"/>
      </w:divBdr>
    </w:div>
    <w:div w:id="519854416">
      <w:bodyDiv w:val="1"/>
      <w:marLeft w:val="0"/>
      <w:marRight w:val="0"/>
      <w:marTop w:val="0"/>
      <w:marBottom w:val="0"/>
      <w:divBdr>
        <w:top w:val="none" w:sz="0" w:space="0" w:color="auto"/>
        <w:left w:val="none" w:sz="0" w:space="0" w:color="auto"/>
        <w:bottom w:val="none" w:sz="0" w:space="0" w:color="auto"/>
        <w:right w:val="none" w:sz="0" w:space="0" w:color="auto"/>
      </w:divBdr>
    </w:div>
    <w:div w:id="519969508">
      <w:bodyDiv w:val="1"/>
      <w:marLeft w:val="0"/>
      <w:marRight w:val="0"/>
      <w:marTop w:val="0"/>
      <w:marBottom w:val="0"/>
      <w:divBdr>
        <w:top w:val="none" w:sz="0" w:space="0" w:color="auto"/>
        <w:left w:val="none" w:sz="0" w:space="0" w:color="auto"/>
        <w:bottom w:val="none" w:sz="0" w:space="0" w:color="auto"/>
        <w:right w:val="none" w:sz="0" w:space="0" w:color="auto"/>
      </w:divBdr>
    </w:div>
    <w:div w:id="519969904">
      <w:bodyDiv w:val="1"/>
      <w:marLeft w:val="0"/>
      <w:marRight w:val="0"/>
      <w:marTop w:val="0"/>
      <w:marBottom w:val="0"/>
      <w:divBdr>
        <w:top w:val="none" w:sz="0" w:space="0" w:color="auto"/>
        <w:left w:val="none" w:sz="0" w:space="0" w:color="auto"/>
        <w:bottom w:val="none" w:sz="0" w:space="0" w:color="auto"/>
        <w:right w:val="none" w:sz="0" w:space="0" w:color="auto"/>
      </w:divBdr>
    </w:div>
    <w:div w:id="520166809">
      <w:bodyDiv w:val="1"/>
      <w:marLeft w:val="0"/>
      <w:marRight w:val="0"/>
      <w:marTop w:val="0"/>
      <w:marBottom w:val="0"/>
      <w:divBdr>
        <w:top w:val="none" w:sz="0" w:space="0" w:color="auto"/>
        <w:left w:val="none" w:sz="0" w:space="0" w:color="auto"/>
        <w:bottom w:val="none" w:sz="0" w:space="0" w:color="auto"/>
        <w:right w:val="none" w:sz="0" w:space="0" w:color="auto"/>
      </w:divBdr>
    </w:div>
    <w:div w:id="521749722">
      <w:bodyDiv w:val="1"/>
      <w:marLeft w:val="0"/>
      <w:marRight w:val="0"/>
      <w:marTop w:val="0"/>
      <w:marBottom w:val="0"/>
      <w:divBdr>
        <w:top w:val="none" w:sz="0" w:space="0" w:color="auto"/>
        <w:left w:val="none" w:sz="0" w:space="0" w:color="auto"/>
        <w:bottom w:val="none" w:sz="0" w:space="0" w:color="auto"/>
        <w:right w:val="none" w:sz="0" w:space="0" w:color="auto"/>
      </w:divBdr>
    </w:div>
    <w:div w:id="523859424">
      <w:bodyDiv w:val="1"/>
      <w:marLeft w:val="0"/>
      <w:marRight w:val="0"/>
      <w:marTop w:val="0"/>
      <w:marBottom w:val="0"/>
      <w:divBdr>
        <w:top w:val="none" w:sz="0" w:space="0" w:color="auto"/>
        <w:left w:val="none" w:sz="0" w:space="0" w:color="auto"/>
        <w:bottom w:val="none" w:sz="0" w:space="0" w:color="auto"/>
        <w:right w:val="none" w:sz="0" w:space="0" w:color="auto"/>
      </w:divBdr>
    </w:div>
    <w:div w:id="524900928">
      <w:bodyDiv w:val="1"/>
      <w:marLeft w:val="0"/>
      <w:marRight w:val="0"/>
      <w:marTop w:val="0"/>
      <w:marBottom w:val="0"/>
      <w:divBdr>
        <w:top w:val="none" w:sz="0" w:space="0" w:color="auto"/>
        <w:left w:val="none" w:sz="0" w:space="0" w:color="auto"/>
        <w:bottom w:val="none" w:sz="0" w:space="0" w:color="auto"/>
        <w:right w:val="none" w:sz="0" w:space="0" w:color="auto"/>
      </w:divBdr>
    </w:div>
    <w:div w:id="529227402">
      <w:bodyDiv w:val="1"/>
      <w:marLeft w:val="0"/>
      <w:marRight w:val="0"/>
      <w:marTop w:val="0"/>
      <w:marBottom w:val="0"/>
      <w:divBdr>
        <w:top w:val="none" w:sz="0" w:space="0" w:color="auto"/>
        <w:left w:val="none" w:sz="0" w:space="0" w:color="auto"/>
        <w:bottom w:val="none" w:sz="0" w:space="0" w:color="auto"/>
        <w:right w:val="none" w:sz="0" w:space="0" w:color="auto"/>
      </w:divBdr>
    </w:div>
    <w:div w:id="529344544">
      <w:bodyDiv w:val="1"/>
      <w:marLeft w:val="0"/>
      <w:marRight w:val="0"/>
      <w:marTop w:val="0"/>
      <w:marBottom w:val="0"/>
      <w:divBdr>
        <w:top w:val="none" w:sz="0" w:space="0" w:color="auto"/>
        <w:left w:val="none" w:sz="0" w:space="0" w:color="auto"/>
        <w:bottom w:val="none" w:sz="0" w:space="0" w:color="auto"/>
        <w:right w:val="none" w:sz="0" w:space="0" w:color="auto"/>
      </w:divBdr>
    </w:div>
    <w:div w:id="531655262">
      <w:bodyDiv w:val="1"/>
      <w:marLeft w:val="0"/>
      <w:marRight w:val="0"/>
      <w:marTop w:val="0"/>
      <w:marBottom w:val="0"/>
      <w:divBdr>
        <w:top w:val="none" w:sz="0" w:space="0" w:color="auto"/>
        <w:left w:val="none" w:sz="0" w:space="0" w:color="auto"/>
        <w:bottom w:val="none" w:sz="0" w:space="0" w:color="auto"/>
        <w:right w:val="none" w:sz="0" w:space="0" w:color="auto"/>
      </w:divBdr>
    </w:div>
    <w:div w:id="533423474">
      <w:bodyDiv w:val="1"/>
      <w:marLeft w:val="0"/>
      <w:marRight w:val="0"/>
      <w:marTop w:val="0"/>
      <w:marBottom w:val="0"/>
      <w:divBdr>
        <w:top w:val="none" w:sz="0" w:space="0" w:color="auto"/>
        <w:left w:val="none" w:sz="0" w:space="0" w:color="auto"/>
        <w:bottom w:val="none" w:sz="0" w:space="0" w:color="auto"/>
        <w:right w:val="none" w:sz="0" w:space="0" w:color="auto"/>
      </w:divBdr>
    </w:div>
    <w:div w:id="533468468">
      <w:bodyDiv w:val="1"/>
      <w:marLeft w:val="0"/>
      <w:marRight w:val="0"/>
      <w:marTop w:val="0"/>
      <w:marBottom w:val="0"/>
      <w:divBdr>
        <w:top w:val="none" w:sz="0" w:space="0" w:color="auto"/>
        <w:left w:val="none" w:sz="0" w:space="0" w:color="auto"/>
        <w:bottom w:val="none" w:sz="0" w:space="0" w:color="auto"/>
        <w:right w:val="none" w:sz="0" w:space="0" w:color="auto"/>
      </w:divBdr>
      <w:divsChild>
        <w:div w:id="422342157">
          <w:marLeft w:val="0"/>
          <w:marRight w:val="0"/>
          <w:marTop w:val="0"/>
          <w:marBottom w:val="0"/>
          <w:divBdr>
            <w:top w:val="none" w:sz="0" w:space="0" w:color="auto"/>
            <w:left w:val="none" w:sz="0" w:space="0" w:color="auto"/>
            <w:bottom w:val="none" w:sz="0" w:space="0" w:color="auto"/>
            <w:right w:val="none" w:sz="0" w:space="0" w:color="auto"/>
          </w:divBdr>
        </w:div>
      </w:divsChild>
    </w:div>
    <w:div w:id="536165213">
      <w:bodyDiv w:val="1"/>
      <w:marLeft w:val="0"/>
      <w:marRight w:val="0"/>
      <w:marTop w:val="0"/>
      <w:marBottom w:val="0"/>
      <w:divBdr>
        <w:top w:val="none" w:sz="0" w:space="0" w:color="auto"/>
        <w:left w:val="none" w:sz="0" w:space="0" w:color="auto"/>
        <w:bottom w:val="none" w:sz="0" w:space="0" w:color="auto"/>
        <w:right w:val="none" w:sz="0" w:space="0" w:color="auto"/>
      </w:divBdr>
    </w:div>
    <w:div w:id="536703290">
      <w:bodyDiv w:val="1"/>
      <w:marLeft w:val="0"/>
      <w:marRight w:val="0"/>
      <w:marTop w:val="0"/>
      <w:marBottom w:val="0"/>
      <w:divBdr>
        <w:top w:val="none" w:sz="0" w:space="0" w:color="auto"/>
        <w:left w:val="none" w:sz="0" w:space="0" w:color="auto"/>
        <w:bottom w:val="none" w:sz="0" w:space="0" w:color="auto"/>
        <w:right w:val="none" w:sz="0" w:space="0" w:color="auto"/>
      </w:divBdr>
    </w:div>
    <w:div w:id="537163265">
      <w:bodyDiv w:val="1"/>
      <w:marLeft w:val="0"/>
      <w:marRight w:val="0"/>
      <w:marTop w:val="0"/>
      <w:marBottom w:val="0"/>
      <w:divBdr>
        <w:top w:val="none" w:sz="0" w:space="0" w:color="auto"/>
        <w:left w:val="none" w:sz="0" w:space="0" w:color="auto"/>
        <w:bottom w:val="none" w:sz="0" w:space="0" w:color="auto"/>
        <w:right w:val="none" w:sz="0" w:space="0" w:color="auto"/>
      </w:divBdr>
    </w:div>
    <w:div w:id="539709639">
      <w:bodyDiv w:val="1"/>
      <w:marLeft w:val="0"/>
      <w:marRight w:val="0"/>
      <w:marTop w:val="0"/>
      <w:marBottom w:val="0"/>
      <w:divBdr>
        <w:top w:val="none" w:sz="0" w:space="0" w:color="auto"/>
        <w:left w:val="none" w:sz="0" w:space="0" w:color="auto"/>
        <w:bottom w:val="none" w:sz="0" w:space="0" w:color="auto"/>
        <w:right w:val="none" w:sz="0" w:space="0" w:color="auto"/>
      </w:divBdr>
    </w:div>
    <w:div w:id="540021742">
      <w:bodyDiv w:val="1"/>
      <w:marLeft w:val="0"/>
      <w:marRight w:val="0"/>
      <w:marTop w:val="0"/>
      <w:marBottom w:val="0"/>
      <w:divBdr>
        <w:top w:val="none" w:sz="0" w:space="0" w:color="auto"/>
        <w:left w:val="none" w:sz="0" w:space="0" w:color="auto"/>
        <w:bottom w:val="none" w:sz="0" w:space="0" w:color="auto"/>
        <w:right w:val="none" w:sz="0" w:space="0" w:color="auto"/>
      </w:divBdr>
    </w:div>
    <w:div w:id="540095468">
      <w:bodyDiv w:val="1"/>
      <w:marLeft w:val="0"/>
      <w:marRight w:val="0"/>
      <w:marTop w:val="0"/>
      <w:marBottom w:val="0"/>
      <w:divBdr>
        <w:top w:val="none" w:sz="0" w:space="0" w:color="auto"/>
        <w:left w:val="none" w:sz="0" w:space="0" w:color="auto"/>
        <w:bottom w:val="none" w:sz="0" w:space="0" w:color="auto"/>
        <w:right w:val="none" w:sz="0" w:space="0" w:color="auto"/>
      </w:divBdr>
    </w:div>
    <w:div w:id="540214251">
      <w:bodyDiv w:val="1"/>
      <w:marLeft w:val="0"/>
      <w:marRight w:val="0"/>
      <w:marTop w:val="0"/>
      <w:marBottom w:val="0"/>
      <w:divBdr>
        <w:top w:val="none" w:sz="0" w:space="0" w:color="auto"/>
        <w:left w:val="none" w:sz="0" w:space="0" w:color="auto"/>
        <w:bottom w:val="none" w:sz="0" w:space="0" w:color="auto"/>
        <w:right w:val="none" w:sz="0" w:space="0" w:color="auto"/>
      </w:divBdr>
    </w:div>
    <w:div w:id="542206979">
      <w:bodyDiv w:val="1"/>
      <w:marLeft w:val="0"/>
      <w:marRight w:val="0"/>
      <w:marTop w:val="0"/>
      <w:marBottom w:val="0"/>
      <w:divBdr>
        <w:top w:val="none" w:sz="0" w:space="0" w:color="auto"/>
        <w:left w:val="none" w:sz="0" w:space="0" w:color="auto"/>
        <w:bottom w:val="none" w:sz="0" w:space="0" w:color="auto"/>
        <w:right w:val="none" w:sz="0" w:space="0" w:color="auto"/>
      </w:divBdr>
    </w:div>
    <w:div w:id="543908472">
      <w:bodyDiv w:val="1"/>
      <w:marLeft w:val="0"/>
      <w:marRight w:val="0"/>
      <w:marTop w:val="0"/>
      <w:marBottom w:val="0"/>
      <w:divBdr>
        <w:top w:val="none" w:sz="0" w:space="0" w:color="auto"/>
        <w:left w:val="none" w:sz="0" w:space="0" w:color="auto"/>
        <w:bottom w:val="none" w:sz="0" w:space="0" w:color="auto"/>
        <w:right w:val="none" w:sz="0" w:space="0" w:color="auto"/>
      </w:divBdr>
    </w:div>
    <w:div w:id="544221989">
      <w:bodyDiv w:val="1"/>
      <w:marLeft w:val="0"/>
      <w:marRight w:val="0"/>
      <w:marTop w:val="0"/>
      <w:marBottom w:val="0"/>
      <w:divBdr>
        <w:top w:val="none" w:sz="0" w:space="0" w:color="auto"/>
        <w:left w:val="none" w:sz="0" w:space="0" w:color="auto"/>
        <w:bottom w:val="none" w:sz="0" w:space="0" w:color="auto"/>
        <w:right w:val="none" w:sz="0" w:space="0" w:color="auto"/>
      </w:divBdr>
    </w:div>
    <w:div w:id="546795750">
      <w:bodyDiv w:val="1"/>
      <w:marLeft w:val="0"/>
      <w:marRight w:val="0"/>
      <w:marTop w:val="0"/>
      <w:marBottom w:val="0"/>
      <w:divBdr>
        <w:top w:val="none" w:sz="0" w:space="0" w:color="auto"/>
        <w:left w:val="none" w:sz="0" w:space="0" w:color="auto"/>
        <w:bottom w:val="none" w:sz="0" w:space="0" w:color="auto"/>
        <w:right w:val="none" w:sz="0" w:space="0" w:color="auto"/>
      </w:divBdr>
    </w:div>
    <w:div w:id="546843730">
      <w:bodyDiv w:val="1"/>
      <w:marLeft w:val="0"/>
      <w:marRight w:val="0"/>
      <w:marTop w:val="0"/>
      <w:marBottom w:val="0"/>
      <w:divBdr>
        <w:top w:val="none" w:sz="0" w:space="0" w:color="auto"/>
        <w:left w:val="none" w:sz="0" w:space="0" w:color="auto"/>
        <w:bottom w:val="none" w:sz="0" w:space="0" w:color="auto"/>
        <w:right w:val="none" w:sz="0" w:space="0" w:color="auto"/>
      </w:divBdr>
    </w:div>
    <w:div w:id="548110199">
      <w:bodyDiv w:val="1"/>
      <w:marLeft w:val="0"/>
      <w:marRight w:val="0"/>
      <w:marTop w:val="0"/>
      <w:marBottom w:val="0"/>
      <w:divBdr>
        <w:top w:val="none" w:sz="0" w:space="0" w:color="auto"/>
        <w:left w:val="none" w:sz="0" w:space="0" w:color="auto"/>
        <w:bottom w:val="none" w:sz="0" w:space="0" w:color="auto"/>
        <w:right w:val="none" w:sz="0" w:space="0" w:color="auto"/>
      </w:divBdr>
    </w:div>
    <w:div w:id="551163226">
      <w:bodyDiv w:val="1"/>
      <w:marLeft w:val="0"/>
      <w:marRight w:val="0"/>
      <w:marTop w:val="0"/>
      <w:marBottom w:val="0"/>
      <w:divBdr>
        <w:top w:val="none" w:sz="0" w:space="0" w:color="auto"/>
        <w:left w:val="none" w:sz="0" w:space="0" w:color="auto"/>
        <w:bottom w:val="none" w:sz="0" w:space="0" w:color="auto"/>
        <w:right w:val="none" w:sz="0" w:space="0" w:color="auto"/>
      </w:divBdr>
      <w:divsChild>
        <w:div w:id="76438976">
          <w:marLeft w:val="0"/>
          <w:marRight w:val="0"/>
          <w:marTop w:val="0"/>
          <w:marBottom w:val="0"/>
          <w:divBdr>
            <w:top w:val="none" w:sz="0" w:space="0" w:color="auto"/>
            <w:left w:val="none" w:sz="0" w:space="0" w:color="auto"/>
            <w:bottom w:val="none" w:sz="0" w:space="0" w:color="auto"/>
            <w:right w:val="none" w:sz="0" w:space="0" w:color="auto"/>
          </w:divBdr>
        </w:div>
      </w:divsChild>
    </w:div>
    <w:div w:id="553934900">
      <w:bodyDiv w:val="1"/>
      <w:marLeft w:val="0"/>
      <w:marRight w:val="0"/>
      <w:marTop w:val="0"/>
      <w:marBottom w:val="0"/>
      <w:divBdr>
        <w:top w:val="none" w:sz="0" w:space="0" w:color="auto"/>
        <w:left w:val="none" w:sz="0" w:space="0" w:color="auto"/>
        <w:bottom w:val="none" w:sz="0" w:space="0" w:color="auto"/>
        <w:right w:val="none" w:sz="0" w:space="0" w:color="auto"/>
      </w:divBdr>
      <w:divsChild>
        <w:div w:id="720398828">
          <w:marLeft w:val="0"/>
          <w:marRight w:val="0"/>
          <w:marTop w:val="0"/>
          <w:marBottom w:val="0"/>
          <w:divBdr>
            <w:top w:val="none" w:sz="0" w:space="0" w:color="auto"/>
            <w:left w:val="none" w:sz="0" w:space="0" w:color="auto"/>
            <w:bottom w:val="none" w:sz="0" w:space="0" w:color="auto"/>
            <w:right w:val="none" w:sz="0" w:space="0" w:color="auto"/>
          </w:divBdr>
        </w:div>
      </w:divsChild>
    </w:div>
    <w:div w:id="557280645">
      <w:bodyDiv w:val="1"/>
      <w:marLeft w:val="0"/>
      <w:marRight w:val="0"/>
      <w:marTop w:val="0"/>
      <w:marBottom w:val="0"/>
      <w:divBdr>
        <w:top w:val="none" w:sz="0" w:space="0" w:color="auto"/>
        <w:left w:val="none" w:sz="0" w:space="0" w:color="auto"/>
        <w:bottom w:val="none" w:sz="0" w:space="0" w:color="auto"/>
        <w:right w:val="none" w:sz="0" w:space="0" w:color="auto"/>
      </w:divBdr>
    </w:div>
    <w:div w:id="559095315">
      <w:bodyDiv w:val="1"/>
      <w:marLeft w:val="0"/>
      <w:marRight w:val="0"/>
      <w:marTop w:val="0"/>
      <w:marBottom w:val="0"/>
      <w:divBdr>
        <w:top w:val="none" w:sz="0" w:space="0" w:color="auto"/>
        <w:left w:val="none" w:sz="0" w:space="0" w:color="auto"/>
        <w:bottom w:val="none" w:sz="0" w:space="0" w:color="auto"/>
        <w:right w:val="none" w:sz="0" w:space="0" w:color="auto"/>
      </w:divBdr>
    </w:div>
    <w:div w:id="562907686">
      <w:bodyDiv w:val="1"/>
      <w:marLeft w:val="0"/>
      <w:marRight w:val="0"/>
      <w:marTop w:val="0"/>
      <w:marBottom w:val="0"/>
      <w:divBdr>
        <w:top w:val="none" w:sz="0" w:space="0" w:color="auto"/>
        <w:left w:val="none" w:sz="0" w:space="0" w:color="auto"/>
        <w:bottom w:val="none" w:sz="0" w:space="0" w:color="auto"/>
        <w:right w:val="none" w:sz="0" w:space="0" w:color="auto"/>
      </w:divBdr>
    </w:div>
    <w:div w:id="564266421">
      <w:bodyDiv w:val="1"/>
      <w:marLeft w:val="0"/>
      <w:marRight w:val="0"/>
      <w:marTop w:val="0"/>
      <w:marBottom w:val="0"/>
      <w:divBdr>
        <w:top w:val="none" w:sz="0" w:space="0" w:color="auto"/>
        <w:left w:val="none" w:sz="0" w:space="0" w:color="auto"/>
        <w:bottom w:val="none" w:sz="0" w:space="0" w:color="auto"/>
        <w:right w:val="none" w:sz="0" w:space="0" w:color="auto"/>
      </w:divBdr>
      <w:divsChild>
        <w:div w:id="2033526200">
          <w:marLeft w:val="0"/>
          <w:marRight w:val="0"/>
          <w:marTop w:val="0"/>
          <w:marBottom w:val="0"/>
          <w:divBdr>
            <w:top w:val="none" w:sz="0" w:space="0" w:color="auto"/>
            <w:left w:val="none" w:sz="0" w:space="0" w:color="auto"/>
            <w:bottom w:val="none" w:sz="0" w:space="0" w:color="auto"/>
            <w:right w:val="none" w:sz="0" w:space="0" w:color="auto"/>
          </w:divBdr>
        </w:div>
      </w:divsChild>
    </w:div>
    <w:div w:id="565267615">
      <w:bodyDiv w:val="1"/>
      <w:marLeft w:val="0"/>
      <w:marRight w:val="0"/>
      <w:marTop w:val="0"/>
      <w:marBottom w:val="0"/>
      <w:divBdr>
        <w:top w:val="none" w:sz="0" w:space="0" w:color="auto"/>
        <w:left w:val="none" w:sz="0" w:space="0" w:color="auto"/>
        <w:bottom w:val="none" w:sz="0" w:space="0" w:color="auto"/>
        <w:right w:val="none" w:sz="0" w:space="0" w:color="auto"/>
      </w:divBdr>
    </w:div>
    <w:div w:id="565381784">
      <w:bodyDiv w:val="1"/>
      <w:marLeft w:val="0"/>
      <w:marRight w:val="0"/>
      <w:marTop w:val="0"/>
      <w:marBottom w:val="0"/>
      <w:divBdr>
        <w:top w:val="none" w:sz="0" w:space="0" w:color="auto"/>
        <w:left w:val="none" w:sz="0" w:space="0" w:color="auto"/>
        <w:bottom w:val="none" w:sz="0" w:space="0" w:color="auto"/>
        <w:right w:val="none" w:sz="0" w:space="0" w:color="auto"/>
      </w:divBdr>
    </w:div>
    <w:div w:id="566768921">
      <w:bodyDiv w:val="1"/>
      <w:marLeft w:val="0"/>
      <w:marRight w:val="0"/>
      <w:marTop w:val="0"/>
      <w:marBottom w:val="0"/>
      <w:divBdr>
        <w:top w:val="none" w:sz="0" w:space="0" w:color="auto"/>
        <w:left w:val="none" w:sz="0" w:space="0" w:color="auto"/>
        <w:bottom w:val="none" w:sz="0" w:space="0" w:color="auto"/>
        <w:right w:val="none" w:sz="0" w:space="0" w:color="auto"/>
      </w:divBdr>
    </w:div>
    <w:div w:id="568273677">
      <w:bodyDiv w:val="1"/>
      <w:marLeft w:val="0"/>
      <w:marRight w:val="0"/>
      <w:marTop w:val="0"/>
      <w:marBottom w:val="0"/>
      <w:divBdr>
        <w:top w:val="none" w:sz="0" w:space="0" w:color="auto"/>
        <w:left w:val="none" w:sz="0" w:space="0" w:color="auto"/>
        <w:bottom w:val="none" w:sz="0" w:space="0" w:color="auto"/>
        <w:right w:val="none" w:sz="0" w:space="0" w:color="auto"/>
      </w:divBdr>
    </w:div>
    <w:div w:id="568884221">
      <w:bodyDiv w:val="1"/>
      <w:marLeft w:val="0"/>
      <w:marRight w:val="0"/>
      <w:marTop w:val="0"/>
      <w:marBottom w:val="0"/>
      <w:divBdr>
        <w:top w:val="none" w:sz="0" w:space="0" w:color="auto"/>
        <w:left w:val="none" w:sz="0" w:space="0" w:color="auto"/>
        <w:bottom w:val="none" w:sz="0" w:space="0" w:color="auto"/>
        <w:right w:val="none" w:sz="0" w:space="0" w:color="auto"/>
      </w:divBdr>
    </w:div>
    <w:div w:id="569656034">
      <w:bodyDiv w:val="1"/>
      <w:marLeft w:val="0"/>
      <w:marRight w:val="0"/>
      <w:marTop w:val="0"/>
      <w:marBottom w:val="0"/>
      <w:divBdr>
        <w:top w:val="none" w:sz="0" w:space="0" w:color="auto"/>
        <w:left w:val="none" w:sz="0" w:space="0" w:color="auto"/>
        <w:bottom w:val="none" w:sz="0" w:space="0" w:color="auto"/>
        <w:right w:val="none" w:sz="0" w:space="0" w:color="auto"/>
      </w:divBdr>
    </w:div>
    <w:div w:id="571043887">
      <w:bodyDiv w:val="1"/>
      <w:marLeft w:val="0"/>
      <w:marRight w:val="0"/>
      <w:marTop w:val="0"/>
      <w:marBottom w:val="0"/>
      <w:divBdr>
        <w:top w:val="none" w:sz="0" w:space="0" w:color="auto"/>
        <w:left w:val="none" w:sz="0" w:space="0" w:color="auto"/>
        <w:bottom w:val="none" w:sz="0" w:space="0" w:color="auto"/>
        <w:right w:val="none" w:sz="0" w:space="0" w:color="auto"/>
      </w:divBdr>
    </w:div>
    <w:div w:id="571161557">
      <w:bodyDiv w:val="1"/>
      <w:marLeft w:val="0"/>
      <w:marRight w:val="0"/>
      <w:marTop w:val="0"/>
      <w:marBottom w:val="0"/>
      <w:divBdr>
        <w:top w:val="none" w:sz="0" w:space="0" w:color="auto"/>
        <w:left w:val="none" w:sz="0" w:space="0" w:color="auto"/>
        <w:bottom w:val="none" w:sz="0" w:space="0" w:color="auto"/>
        <w:right w:val="none" w:sz="0" w:space="0" w:color="auto"/>
      </w:divBdr>
    </w:div>
    <w:div w:id="574124791">
      <w:bodyDiv w:val="1"/>
      <w:marLeft w:val="0"/>
      <w:marRight w:val="0"/>
      <w:marTop w:val="0"/>
      <w:marBottom w:val="0"/>
      <w:divBdr>
        <w:top w:val="none" w:sz="0" w:space="0" w:color="auto"/>
        <w:left w:val="none" w:sz="0" w:space="0" w:color="auto"/>
        <w:bottom w:val="none" w:sz="0" w:space="0" w:color="auto"/>
        <w:right w:val="none" w:sz="0" w:space="0" w:color="auto"/>
      </w:divBdr>
    </w:div>
    <w:div w:id="582684063">
      <w:bodyDiv w:val="1"/>
      <w:marLeft w:val="0"/>
      <w:marRight w:val="0"/>
      <w:marTop w:val="0"/>
      <w:marBottom w:val="0"/>
      <w:divBdr>
        <w:top w:val="none" w:sz="0" w:space="0" w:color="auto"/>
        <w:left w:val="none" w:sz="0" w:space="0" w:color="auto"/>
        <w:bottom w:val="none" w:sz="0" w:space="0" w:color="auto"/>
        <w:right w:val="none" w:sz="0" w:space="0" w:color="auto"/>
      </w:divBdr>
    </w:div>
    <w:div w:id="585067752">
      <w:bodyDiv w:val="1"/>
      <w:marLeft w:val="0"/>
      <w:marRight w:val="0"/>
      <w:marTop w:val="0"/>
      <w:marBottom w:val="0"/>
      <w:divBdr>
        <w:top w:val="none" w:sz="0" w:space="0" w:color="auto"/>
        <w:left w:val="none" w:sz="0" w:space="0" w:color="auto"/>
        <w:bottom w:val="none" w:sz="0" w:space="0" w:color="auto"/>
        <w:right w:val="none" w:sz="0" w:space="0" w:color="auto"/>
      </w:divBdr>
    </w:div>
    <w:div w:id="585961614">
      <w:bodyDiv w:val="1"/>
      <w:marLeft w:val="0"/>
      <w:marRight w:val="0"/>
      <w:marTop w:val="0"/>
      <w:marBottom w:val="0"/>
      <w:divBdr>
        <w:top w:val="none" w:sz="0" w:space="0" w:color="auto"/>
        <w:left w:val="none" w:sz="0" w:space="0" w:color="auto"/>
        <w:bottom w:val="none" w:sz="0" w:space="0" w:color="auto"/>
        <w:right w:val="none" w:sz="0" w:space="0" w:color="auto"/>
      </w:divBdr>
    </w:div>
    <w:div w:id="586042605">
      <w:bodyDiv w:val="1"/>
      <w:marLeft w:val="0"/>
      <w:marRight w:val="0"/>
      <w:marTop w:val="0"/>
      <w:marBottom w:val="0"/>
      <w:divBdr>
        <w:top w:val="none" w:sz="0" w:space="0" w:color="auto"/>
        <w:left w:val="none" w:sz="0" w:space="0" w:color="auto"/>
        <w:bottom w:val="none" w:sz="0" w:space="0" w:color="auto"/>
        <w:right w:val="none" w:sz="0" w:space="0" w:color="auto"/>
      </w:divBdr>
    </w:div>
    <w:div w:id="587613113">
      <w:bodyDiv w:val="1"/>
      <w:marLeft w:val="0"/>
      <w:marRight w:val="0"/>
      <w:marTop w:val="0"/>
      <w:marBottom w:val="0"/>
      <w:divBdr>
        <w:top w:val="none" w:sz="0" w:space="0" w:color="auto"/>
        <w:left w:val="none" w:sz="0" w:space="0" w:color="auto"/>
        <w:bottom w:val="none" w:sz="0" w:space="0" w:color="auto"/>
        <w:right w:val="none" w:sz="0" w:space="0" w:color="auto"/>
      </w:divBdr>
    </w:div>
    <w:div w:id="588739744">
      <w:bodyDiv w:val="1"/>
      <w:marLeft w:val="0"/>
      <w:marRight w:val="0"/>
      <w:marTop w:val="0"/>
      <w:marBottom w:val="0"/>
      <w:divBdr>
        <w:top w:val="none" w:sz="0" w:space="0" w:color="auto"/>
        <w:left w:val="none" w:sz="0" w:space="0" w:color="auto"/>
        <w:bottom w:val="none" w:sz="0" w:space="0" w:color="auto"/>
        <w:right w:val="none" w:sz="0" w:space="0" w:color="auto"/>
      </w:divBdr>
    </w:div>
    <w:div w:id="589314536">
      <w:bodyDiv w:val="1"/>
      <w:marLeft w:val="0"/>
      <w:marRight w:val="0"/>
      <w:marTop w:val="0"/>
      <w:marBottom w:val="0"/>
      <w:divBdr>
        <w:top w:val="none" w:sz="0" w:space="0" w:color="auto"/>
        <w:left w:val="none" w:sz="0" w:space="0" w:color="auto"/>
        <w:bottom w:val="none" w:sz="0" w:space="0" w:color="auto"/>
        <w:right w:val="none" w:sz="0" w:space="0" w:color="auto"/>
      </w:divBdr>
    </w:div>
    <w:div w:id="589461584">
      <w:bodyDiv w:val="1"/>
      <w:marLeft w:val="0"/>
      <w:marRight w:val="0"/>
      <w:marTop w:val="0"/>
      <w:marBottom w:val="0"/>
      <w:divBdr>
        <w:top w:val="none" w:sz="0" w:space="0" w:color="auto"/>
        <w:left w:val="none" w:sz="0" w:space="0" w:color="auto"/>
        <w:bottom w:val="none" w:sz="0" w:space="0" w:color="auto"/>
        <w:right w:val="none" w:sz="0" w:space="0" w:color="auto"/>
      </w:divBdr>
    </w:div>
    <w:div w:id="590046122">
      <w:bodyDiv w:val="1"/>
      <w:marLeft w:val="0"/>
      <w:marRight w:val="0"/>
      <w:marTop w:val="0"/>
      <w:marBottom w:val="0"/>
      <w:divBdr>
        <w:top w:val="none" w:sz="0" w:space="0" w:color="auto"/>
        <w:left w:val="none" w:sz="0" w:space="0" w:color="auto"/>
        <w:bottom w:val="none" w:sz="0" w:space="0" w:color="auto"/>
        <w:right w:val="none" w:sz="0" w:space="0" w:color="auto"/>
      </w:divBdr>
    </w:div>
    <w:div w:id="594247256">
      <w:bodyDiv w:val="1"/>
      <w:marLeft w:val="0"/>
      <w:marRight w:val="0"/>
      <w:marTop w:val="0"/>
      <w:marBottom w:val="0"/>
      <w:divBdr>
        <w:top w:val="none" w:sz="0" w:space="0" w:color="auto"/>
        <w:left w:val="none" w:sz="0" w:space="0" w:color="auto"/>
        <w:bottom w:val="none" w:sz="0" w:space="0" w:color="auto"/>
        <w:right w:val="none" w:sz="0" w:space="0" w:color="auto"/>
      </w:divBdr>
    </w:div>
    <w:div w:id="594558325">
      <w:bodyDiv w:val="1"/>
      <w:marLeft w:val="0"/>
      <w:marRight w:val="0"/>
      <w:marTop w:val="0"/>
      <w:marBottom w:val="0"/>
      <w:divBdr>
        <w:top w:val="none" w:sz="0" w:space="0" w:color="auto"/>
        <w:left w:val="none" w:sz="0" w:space="0" w:color="auto"/>
        <w:bottom w:val="none" w:sz="0" w:space="0" w:color="auto"/>
        <w:right w:val="none" w:sz="0" w:space="0" w:color="auto"/>
      </w:divBdr>
      <w:divsChild>
        <w:div w:id="778918312">
          <w:marLeft w:val="0"/>
          <w:marRight w:val="0"/>
          <w:marTop w:val="0"/>
          <w:marBottom w:val="0"/>
          <w:divBdr>
            <w:top w:val="none" w:sz="0" w:space="0" w:color="auto"/>
            <w:left w:val="none" w:sz="0" w:space="0" w:color="auto"/>
            <w:bottom w:val="none" w:sz="0" w:space="0" w:color="auto"/>
            <w:right w:val="none" w:sz="0" w:space="0" w:color="auto"/>
          </w:divBdr>
        </w:div>
      </w:divsChild>
    </w:div>
    <w:div w:id="597641012">
      <w:bodyDiv w:val="1"/>
      <w:marLeft w:val="0"/>
      <w:marRight w:val="0"/>
      <w:marTop w:val="0"/>
      <w:marBottom w:val="0"/>
      <w:divBdr>
        <w:top w:val="none" w:sz="0" w:space="0" w:color="auto"/>
        <w:left w:val="none" w:sz="0" w:space="0" w:color="auto"/>
        <w:bottom w:val="none" w:sz="0" w:space="0" w:color="auto"/>
        <w:right w:val="none" w:sz="0" w:space="0" w:color="auto"/>
      </w:divBdr>
    </w:div>
    <w:div w:id="600335939">
      <w:bodyDiv w:val="1"/>
      <w:marLeft w:val="0"/>
      <w:marRight w:val="0"/>
      <w:marTop w:val="0"/>
      <w:marBottom w:val="0"/>
      <w:divBdr>
        <w:top w:val="none" w:sz="0" w:space="0" w:color="auto"/>
        <w:left w:val="none" w:sz="0" w:space="0" w:color="auto"/>
        <w:bottom w:val="none" w:sz="0" w:space="0" w:color="auto"/>
        <w:right w:val="none" w:sz="0" w:space="0" w:color="auto"/>
      </w:divBdr>
    </w:div>
    <w:div w:id="603196573">
      <w:bodyDiv w:val="1"/>
      <w:marLeft w:val="0"/>
      <w:marRight w:val="0"/>
      <w:marTop w:val="0"/>
      <w:marBottom w:val="0"/>
      <w:divBdr>
        <w:top w:val="none" w:sz="0" w:space="0" w:color="auto"/>
        <w:left w:val="none" w:sz="0" w:space="0" w:color="auto"/>
        <w:bottom w:val="none" w:sz="0" w:space="0" w:color="auto"/>
        <w:right w:val="none" w:sz="0" w:space="0" w:color="auto"/>
      </w:divBdr>
    </w:div>
    <w:div w:id="604579587">
      <w:bodyDiv w:val="1"/>
      <w:marLeft w:val="0"/>
      <w:marRight w:val="0"/>
      <w:marTop w:val="0"/>
      <w:marBottom w:val="0"/>
      <w:divBdr>
        <w:top w:val="none" w:sz="0" w:space="0" w:color="auto"/>
        <w:left w:val="none" w:sz="0" w:space="0" w:color="auto"/>
        <w:bottom w:val="none" w:sz="0" w:space="0" w:color="auto"/>
        <w:right w:val="none" w:sz="0" w:space="0" w:color="auto"/>
      </w:divBdr>
    </w:div>
    <w:div w:id="605039565">
      <w:bodyDiv w:val="1"/>
      <w:marLeft w:val="0"/>
      <w:marRight w:val="0"/>
      <w:marTop w:val="0"/>
      <w:marBottom w:val="0"/>
      <w:divBdr>
        <w:top w:val="none" w:sz="0" w:space="0" w:color="auto"/>
        <w:left w:val="none" w:sz="0" w:space="0" w:color="auto"/>
        <w:bottom w:val="none" w:sz="0" w:space="0" w:color="auto"/>
        <w:right w:val="none" w:sz="0" w:space="0" w:color="auto"/>
      </w:divBdr>
    </w:div>
    <w:div w:id="605846622">
      <w:bodyDiv w:val="1"/>
      <w:marLeft w:val="0"/>
      <w:marRight w:val="0"/>
      <w:marTop w:val="0"/>
      <w:marBottom w:val="0"/>
      <w:divBdr>
        <w:top w:val="none" w:sz="0" w:space="0" w:color="auto"/>
        <w:left w:val="none" w:sz="0" w:space="0" w:color="auto"/>
        <w:bottom w:val="none" w:sz="0" w:space="0" w:color="auto"/>
        <w:right w:val="none" w:sz="0" w:space="0" w:color="auto"/>
      </w:divBdr>
    </w:div>
    <w:div w:id="607929245">
      <w:bodyDiv w:val="1"/>
      <w:marLeft w:val="0"/>
      <w:marRight w:val="0"/>
      <w:marTop w:val="0"/>
      <w:marBottom w:val="0"/>
      <w:divBdr>
        <w:top w:val="none" w:sz="0" w:space="0" w:color="auto"/>
        <w:left w:val="none" w:sz="0" w:space="0" w:color="auto"/>
        <w:bottom w:val="none" w:sz="0" w:space="0" w:color="auto"/>
        <w:right w:val="none" w:sz="0" w:space="0" w:color="auto"/>
      </w:divBdr>
    </w:div>
    <w:div w:id="609623929">
      <w:bodyDiv w:val="1"/>
      <w:marLeft w:val="0"/>
      <w:marRight w:val="0"/>
      <w:marTop w:val="0"/>
      <w:marBottom w:val="0"/>
      <w:divBdr>
        <w:top w:val="none" w:sz="0" w:space="0" w:color="auto"/>
        <w:left w:val="none" w:sz="0" w:space="0" w:color="auto"/>
        <w:bottom w:val="none" w:sz="0" w:space="0" w:color="auto"/>
        <w:right w:val="none" w:sz="0" w:space="0" w:color="auto"/>
      </w:divBdr>
    </w:div>
    <w:div w:id="611862930">
      <w:bodyDiv w:val="1"/>
      <w:marLeft w:val="0"/>
      <w:marRight w:val="0"/>
      <w:marTop w:val="0"/>
      <w:marBottom w:val="0"/>
      <w:divBdr>
        <w:top w:val="none" w:sz="0" w:space="0" w:color="auto"/>
        <w:left w:val="none" w:sz="0" w:space="0" w:color="auto"/>
        <w:bottom w:val="none" w:sz="0" w:space="0" w:color="auto"/>
        <w:right w:val="none" w:sz="0" w:space="0" w:color="auto"/>
      </w:divBdr>
    </w:div>
    <w:div w:id="613025317">
      <w:bodyDiv w:val="1"/>
      <w:marLeft w:val="0"/>
      <w:marRight w:val="0"/>
      <w:marTop w:val="0"/>
      <w:marBottom w:val="0"/>
      <w:divBdr>
        <w:top w:val="none" w:sz="0" w:space="0" w:color="auto"/>
        <w:left w:val="none" w:sz="0" w:space="0" w:color="auto"/>
        <w:bottom w:val="none" w:sz="0" w:space="0" w:color="auto"/>
        <w:right w:val="none" w:sz="0" w:space="0" w:color="auto"/>
      </w:divBdr>
    </w:div>
    <w:div w:id="614214107">
      <w:bodyDiv w:val="1"/>
      <w:marLeft w:val="0"/>
      <w:marRight w:val="0"/>
      <w:marTop w:val="0"/>
      <w:marBottom w:val="0"/>
      <w:divBdr>
        <w:top w:val="none" w:sz="0" w:space="0" w:color="auto"/>
        <w:left w:val="none" w:sz="0" w:space="0" w:color="auto"/>
        <w:bottom w:val="none" w:sz="0" w:space="0" w:color="auto"/>
        <w:right w:val="none" w:sz="0" w:space="0" w:color="auto"/>
      </w:divBdr>
      <w:divsChild>
        <w:div w:id="355624334">
          <w:marLeft w:val="0"/>
          <w:marRight w:val="0"/>
          <w:marTop w:val="0"/>
          <w:marBottom w:val="0"/>
          <w:divBdr>
            <w:top w:val="none" w:sz="0" w:space="0" w:color="auto"/>
            <w:left w:val="none" w:sz="0" w:space="0" w:color="auto"/>
            <w:bottom w:val="none" w:sz="0" w:space="0" w:color="auto"/>
            <w:right w:val="none" w:sz="0" w:space="0" w:color="auto"/>
          </w:divBdr>
          <w:divsChild>
            <w:div w:id="712001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332616">
      <w:bodyDiv w:val="1"/>
      <w:marLeft w:val="0"/>
      <w:marRight w:val="0"/>
      <w:marTop w:val="0"/>
      <w:marBottom w:val="0"/>
      <w:divBdr>
        <w:top w:val="none" w:sz="0" w:space="0" w:color="auto"/>
        <w:left w:val="none" w:sz="0" w:space="0" w:color="auto"/>
        <w:bottom w:val="none" w:sz="0" w:space="0" w:color="auto"/>
        <w:right w:val="none" w:sz="0" w:space="0" w:color="auto"/>
      </w:divBdr>
    </w:div>
    <w:div w:id="616527889">
      <w:bodyDiv w:val="1"/>
      <w:marLeft w:val="0"/>
      <w:marRight w:val="0"/>
      <w:marTop w:val="0"/>
      <w:marBottom w:val="0"/>
      <w:divBdr>
        <w:top w:val="none" w:sz="0" w:space="0" w:color="auto"/>
        <w:left w:val="none" w:sz="0" w:space="0" w:color="auto"/>
        <w:bottom w:val="none" w:sz="0" w:space="0" w:color="auto"/>
        <w:right w:val="none" w:sz="0" w:space="0" w:color="auto"/>
      </w:divBdr>
    </w:div>
    <w:div w:id="618293674">
      <w:bodyDiv w:val="1"/>
      <w:marLeft w:val="0"/>
      <w:marRight w:val="0"/>
      <w:marTop w:val="0"/>
      <w:marBottom w:val="0"/>
      <w:divBdr>
        <w:top w:val="none" w:sz="0" w:space="0" w:color="auto"/>
        <w:left w:val="none" w:sz="0" w:space="0" w:color="auto"/>
        <w:bottom w:val="none" w:sz="0" w:space="0" w:color="auto"/>
        <w:right w:val="none" w:sz="0" w:space="0" w:color="auto"/>
      </w:divBdr>
    </w:div>
    <w:div w:id="622807190">
      <w:bodyDiv w:val="1"/>
      <w:marLeft w:val="0"/>
      <w:marRight w:val="0"/>
      <w:marTop w:val="0"/>
      <w:marBottom w:val="0"/>
      <w:divBdr>
        <w:top w:val="none" w:sz="0" w:space="0" w:color="auto"/>
        <w:left w:val="none" w:sz="0" w:space="0" w:color="auto"/>
        <w:bottom w:val="none" w:sz="0" w:space="0" w:color="auto"/>
        <w:right w:val="none" w:sz="0" w:space="0" w:color="auto"/>
      </w:divBdr>
    </w:div>
    <w:div w:id="623124859">
      <w:bodyDiv w:val="1"/>
      <w:marLeft w:val="0"/>
      <w:marRight w:val="0"/>
      <w:marTop w:val="0"/>
      <w:marBottom w:val="0"/>
      <w:divBdr>
        <w:top w:val="none" w:sz="0" w:space="0" w:color="auto"/>
        <w:left w:val="none" w:sz="0" w:space="0" w:color="auto"/>
        <w:bottom w:val="none" w:sz="0" w:space="0" w:color="auto"/>
        <w:right w:val="none" w:sz="0" w:space="0" w:color="auto"/>
      </w:divBdr>
    </w:div>
    <w:div w:id="623731309">
      <w:bodyDiv w:val="1"/>
      <w:marLeft w:val="0"/>
      <w:marRight w:val="0"/>
      <w:marTop w:val="0"/>
      <w:marBottom w:val="0"/>
      <w:divBdr>
        <w:top w:val="none" w:sz="0" w:space="0" w:color="auto"/>
        <w:left w:val="none" w:sz="0" w:space="0" w:color="auto"/>
        <w:bottom w:val="none" w:sz="0" w:space="0" w:color="auto"/>
        <w:right w:val="none" w:sz="0" w:space="0" w:color="auto"/>
      </w:divBdr>
    </w:div>
    <w:div w:id="624044513">
      <w:bodyDiv w:val="1"/>
      <w:marLeft w:val="0"/>
      <w:marRight w:val="0"/>
      <w:marTop w:val="0"/>
      <w:marBottom w:val="0"/>
      <w:divBdr>
        <w:top w:val="none" w:sz="0" w:space="0" w:color="auto"/>
        <w:left w:val="none" w:sz="0" w:space="0" w:color="auto"/>
        <w:bottom w:val="none" w:sz="0" w:space="0" w:color="auto"/>
        <w:right w:val="none" w:sz="0" w:space="0" w:color="auto"/>
      </w:divBdr>
    </w:div>
    <w:div w:id="625547802">
      <w:bodyDiv w:val="1"/>
      <w:marLeft w:val="0"/>
      <w:marRight w:val="0"/>
      <w:marTop w:val="0"/>
      <w:marBottom w:val="0"/>
      <w:divBdr>
        <w:top w:val="none" w:sz="0" w:space="0" w:color="auto"/>
        <w:left w:val="none" w:sz="0" w:space="0" w:color="auto"/>
        <w:bottom w:val="none" w:sz="0" w:space="0" w:color="auto"/>
        <w:right w:val="none" w:sz="0" w:space="0" w:color="auto"/>
      </w:divBdr>
    </w:div>
    <w:div w:id="629748138">
      <w:bodyDiv w:val="1"/>
      <w:marLeft w:val="0"/>
      <w:marRight w:val="0"/>
      <w:marTop w:val="0"/>
      <w:marBottom w:val="0"/>
      <w:divBdr>
        <w:top w:val="none" w:sz="0" w:space="0" w:color="auto"/>
        <w:left w:val="none" w:sz="0" w:space="0" w:color="auto"/>
        <w:bottom w:val="none" w:sz="0" w:space="0" w:color="auto"/>
        <w:right w:val="none" w:sz="0" w:space="0" w:color="auto"/>
      </w:divBdr>
    </w:div>
    <w:div w:id="629942672">
      <w:bodyDiv w:val="1"/>
      <w:marLeft w:val="0"/>
      <w:marRight w:val="0"/>
      <w:marTop w:val="0"/>
      <w:marBottom w:val="0"/>
      <w:divBdr>
        <w:top w:val="none" w:sz="0" w:space="0" w:color="auto"/>
        <w:left w:val="none" w:sz="0" w:space="0" w:color="auto"/>
        <w:bottom w:val="none" w:sz="0" w:space="0" w:color="auto"/>
        <w:right w:val="none" w:sz="0" w:space="0" w:color="auto"/>
      </w:divBdr>
    </w:div>
    <w:div w:id="632294025">
      <w:bodyDiv w:val="1"/>
      <w:marLeft w:val="0"/>
      <w:marRight w:val="0"/>
      <w:marTop w:val="0"/>
      <w:marBottom w:val="0"/>
      <w:divBdr>
        <w:top w:val="none" w:sz="0" w:space="0" w:color="auto"/>
        <w:left w:val="none" w:sz="0" w:space="0" w:color="auto"/>
        <w:bottom w:val="none" w:sz="0" w:space="0" w:color="auto"/>
        <w:right w:val="none" w:sz="0" w:space="0" w:color="auto"/>
      </w:divBdr>
    </w:div>
    <w:div w:id="633562235">
      <w:bodyDiv w:val="1"/>
      <w:marLeft w:val="0"/>
      <w:marRight w:val="0"/>
      <w:marTop w:val="0"/>
      <w:marBottom w:val="0"/>
      <w:divBdr>
        <w:top w:val="none" w:sz="0" w:space="0" w:color="auto"/>
        <w:left w:val="none" w:sz="0" w:space="0" w:color="auto"/>
        <w:bottom w:val="none" w:sz="0" w:space="0" w:color="auto"/>
        <w:right w:val="none" w:sz="0" w:space="0" w:color="auto"/>
      </w:divBdr>
    </w:div>
    <w:div w:id="639268175">
      <w:bodyDiv w:val="1"/>
      <w:marLeft w:val="0"/>
      <w:marRight w:val="0"/>
      <w:marTop w:val="0"/>
      <w:marBottom w:val="0"/>
      <w:divBdr>
        <w:top w:val="none" w:sz="0" w:space="0" w:color="auto"/>
        <w:left w:val="none" w:sz="0" w:space="0" w:color="auto"/>
        <w:bottom w:val="none" w:sz="0" w:space="0" w:color="auto"/>
        <w:right w:val="none" w:sz="0" w:space="0" w:color="auto"/>
      </w:divBdr>
    </w:div>
    <w:div w:id="640235998">
      <w:bodyDiv w:val="1"/>
      <w:marLeft w:val="0"/>
      <w:marRight w:val="0"/>
      <w:marTop w:val="0"/>
      <w:marBottom w:val="0"/>
      <w:divBdr>
        <w:top w:val="none" w:sz="0" w:space="0" w:color="auto"/>
        <w:left w:val="none" w:sz="0" w:space="0" w:color="auto"/>
        <w:bottom w:val="none" w:sz="0" w:space="0" w:color="auto"/>
        <w:right w:val="none" w:sz="0" w:space="0" w:color="auto"/>
      </w:divBdr>
    </w:div>
    <w:div w:id="641882395">
      <w:bodyDiv w:val="1"/>
      <w:marLeft w:val="0"/>
      <w:marRight w:val="0"/>
      <w:marTop w:val="0"/>
      <w:marBottom w:val="0"/>
      <w:divBdr>
        <w:top w:val="none" w:sz="0" w:space="0" w:color="auto"/>
        <w:left w:val="none" w:sz="0" w:space="0" w:color="auto"/>
        <w:bottom w:val="none" w:sz="0" w:space="0" w:color="auto"/>
        <w:right w:val="none" w:sz="0" w:space="0" w:color="auto"/>
      </w:divBdr>
    </w:div>
    <w:div w:id="642999985">
      <w:bodyDiv w:val="1"/>
      <w:marLeft w:val="0"/>
      <w:marRight w:val="0"/>
      <w:marTop w:val="0"/>
      <w:marBottom w:val="0"/>
      <w:divBdr>
        <w:top w:val="none" w:sz="0" w:space="0" w:color="auto"/>
        <w:left w:val="none" w:sz="0" w:space="0" w:color="auto"/>
        <w:bottom w:val="none" w:sz="0" w:space="0" w:color="auto"/>
        <w:right w:val="none" w:sz="0" w:space="0" w:color="auto"/>
      </w:divBdr>
    </w:div>
    <w:div w:id="645479388">
      <w:bodyDiv w:val="1"/>
      <w:marLeft w:val="0"/>
      <w:marRight w:val="0"/>
      <w:marTop w:val="0"/>
      <w:marBottom w:val="0"/>
      <w:divBdr>
        <w:top w:val="none" w:sz="0" w:space="0" w:color="auto"/>
        <w:left w:val="none" w:sz="0" w:space="0" w:color="auto"/>
        <w:bottom w:val="none" w:sz="0" w:space="0" w:color="auto"/>
        <w:right w:val="none" w:sz="0" w:space="0" w:color="auto"/>
      </w:divBdr>
    </w:div>
    <w:div w:id="645744025">
      <w:bodyDiv w:val="1"/>
      <w:marLeft w:val="0"/>
      <w:marRight w:val="0"/>
      <w:marTop w:val="0"/>
      <w:marBottom w:val="0"/>
      <w:divBdr>
        <w:top w:val="none" w:sz="0" w:space="0" w:color="auto"/>
        <w:left w:val="none" w:sz="0" w:space="0" w:color="auto"/>
        <w:bottom w:val="none" w:sz="0" w:space="0" w:color="auto"/>
        <w:right w:val="none" w:sz="0" w:space="0" w:color="auto"/>
      </w:divBdr>
    </w:div>
    <w:div w:id="646130803">
      <w:bodyDiv w:val="1"/>
      <w:marLeft w:val="0"/>
      <w:marRight w:val="0"/>
      <w:marTop w:val="0"/>
      <w:marBottom w:val="0"/>
      <w:divBdr>
        <w:top w:val="none" w:sz="0" w:space="0" w:color="auto"/>
        <w:left w:val="none" w:sz="0" w:space="0" w:color="auto"/>
        <w:bottom w:val="none" w:sz="0" w:space="0" w:color="auto"/>
        <w:right w:val="none" w:sz="0" w:space="0" w:color="auto"/>
      </w:divBdr>
    </w:div>
    <w:div w:id="647439350">
      <w:bodyDiv w:val="1"/>
      <w:marLeft w:val="0"/>
      <w:marRight w:val="0"/>
      <w:marTop w:val="0"/>
      <w:marBottom w:val="0"/>
      <w:divBdr>
        <w:top w:val="none" w:sz="0" w:space="0" w:color="auto"/>
        <w:left w:val="none" w:sz="0" w:space="0" w:color="auto"/>
        <w:bottom w:val="none" w:sz="0" w:space="0" w:color="auto"/>
        <w:right w:val="none" w:sz="0" w:space="0" w:color="auto"/>
      </w:divBdr>
      <w:divsChild>
        <w:div w:id="251748143">
          <w:marLeft w:val="0"/>
          <w:marRight w:val="0"/>
          <w:marTop w:val="0"/>
          <w:marBottom w:val="0"/>
          <w:divBdr>
            <w:top w:val="none" w:sz="0" w:space="0" w:color="auto"/>
            <w:left w:val="none" w:sz="0" w:space="0" w:color="auto"/>
            <w:bottom w:val="none" w:sz="0" w:space="0" w:color="auto"/>
            <w:right w:val="none" w:sz="0" w:space="0" w:color="auto"/>
          </w:divBdr>
        </w:div>
      </w:divsChild>
    </w:div>
    <w:div w:id="648439772">
      <w:bodyDiv w:val="1"/>
      <w:marLeft w:val="0"/>
      <w:marRight w:val="0"/>
      <w:marTop w:val="0"/>
      <w:marBottom w:val="0"/>
      <w:divBdr>
        <w:top w:val="none" w:sz="0" w:space="0" w:color="auto"/>
        <w:left w:val="none" w:sz="0" w:space="0" w:color="auto"/>
        <w:bottom w:val="none" w:sz="0" w:space="0" w:color="auto"/>
        <w:right w:val="none" w:sz="0" w:space="0" w:color="auto"/>
      </w:divBdr>
    </w:div>
    <w:div w:id="650410118">
      <w:bodyDiv w:val="1"/>
      <w:marLeft w:val="0"/>
      <w:marRight w:val="0"/>
      <w:marTop w:val="0"/>
      <w:marBottom w:val="0"/>
      <w:divBdr>
        <w:top w:val="none" w:sz="0" w:space="0" w:color="auto"/>
        <w:left w:val="none" w:sz="0" w:space="0" w:color="auto"/>
        <w:bottom w:val="none" w:sz="0" w:space="0" w:color="auto"/>
        <w:right w:val="none" w:sz="0" w:space="0" w:color="auto"/>
      </w:divBdr>
    </w:div>
    <w:div w:id="651108013">
      <w:bodyDiv w:val="1"/>
      <w:marLeft w:val="0"/>
      <w:marRight w:val="0"/>
      <w:marTop w:val="0"/>
      <w:marBottom w:val="0"/>
      <w:divBdr>
        <w:top w:val="none" w:sz="0" w:space="0" w:color="auto"/>
        <w:left w:val="none" w:sz="0" w:space="0" w:color="auto"/>
        <w:bottom w:val="none" w:sz="0" w:space="0" w:color="auto"/>
        <w:right w:val="none" w:sz="0" w:space="0" w:color="auto"/>
      </w:divBdr>
    </w:div>
    <w:div w:id="652829022">
      <w:bodyDiv w:val="1"/>
      <w:marLeft w:val="0"/>
      <w:marRight w:val="0"/>
      <w:marTop w:val="0"/>
      <w:marBottom w:val="0"/>
      <w:divBdr>
        <w:top w:val="none" w:sz="0" w:space="0" w:color="auto"/>
        <w:left w:val="none" w:sz="0" w:space="0" w:color="auto"/>
        <w:bottom w:val="none" w:sz="0" w:space="0" w:color="auto"/>
        <w:right w:val="none" w:sz="0" w:space="0" w:color="auto"/>
      </w:divBdr>
    </w:div>
    <w:div w:id="653097595">
      <w:bodyDiv w:val="1"/>
      <w:marLeft w:val="0"/>
      <w:marRight w:val="0"/>
      <w:marTop w:val="0"/>
      <w:marBottom w:val="0"/>
      <w:divBdr>
        <w:top w:val="none" w:sz="0" w:space="0" w:color="auto"/>
        <w:left w:val="none" w:sz="0" w:space="0" w:color="auto"/>
        <w:bottom w:val="none" w:sz="0" w:space="0" w:color="auto"/>
        <w:right w:val="none" w:sz="0" w:space="0" w:color="auto"/>
      </w:divBdr>
    </w:div>
    <w:div w:id="655107530">
      <w:bodyDiv w:val="1"/>
      <w:marLeft w:val="0"/>
      <w:marRight w:val="0"/>
      <w:marTop w:val="0"/>
      <w:marBottom w:val="0"/>
      <w:divBdr>
        <w:top w:val="none" w:sz="0" w:space="0" w:color="auto"/>
        <w:left w:val="none" w:sz="0" w:space="0" w:color="auto"/>
        <w:bottom w:val="none" w:sz="0" w:space="0" w:color="auto"/>
        <w:right w:val="none" w:sz="0" w:space="0" w:color="auto"/>
      </w:divBdr>
    </w:div>
    <w:div w:id="655109874">
      <w:bodyDiv w:val="1"/>
      <w:marLeft w:val="0"/>
      <w:marRight w:val="0"/>
      <w:marTop w:val="0"/>
      <w:marBottom w:val="0"/>
      <w:divBdr>
        <w:top w:val="none" w:sz="0" w:space="0" w:color="auto"/>
        <w:left w:val="none" w:sz="0" w:space="0" w:color="auto"/>
        <w:bottom w:val="none" w:sz="0" w:space="0" w:color="auto"/>
        <w:right w:val="none" w:sz="0" w:space="0" w:color="auto"/>
      </w:divBdr>
    </w:div>
    <w:div w:id="656150327">
      <w:bodyDiv w:val="1"/>
      <w:marLeft w:val="0"/>
      <w:marRight w:val="0"/>
      <w:marTop w:val="0"/>
      <w:marBottom w:val="0"/>
      <w:divBdr>
        <w:top w:val="none" w:sz="0" w:space="0" w:color="auto"/>
        <w:left w:val="none" w:sz="0" w:space="0" w:color="auto"/>
        <w:bottom w:val="none" w:sz="0" w:space="0" w:color="auto"/>
        <w:right w:val="none" w:sz="0" w:space="0" w:color="auto"/>
      </w:divBdr>
    </w:div>
    <w:div w:id="656685250">
      <w:bodyDiv w:val="1"/>
      <w:marLeft w:val="0"/>
      <w:marRight w:val="0"/>
      <w:marTop w:val="0"/>
      <w:marBottom w:val="0"/>
      <w:divBdr>
        <w:top w:val="none" w:sz="0" w:space="0" w:color="auto"/>
        <w:left w:val="none" w:sz="0" w:space="0" w:color="auto"/>
        <w:bottom w:val="none" w:sz="0" w:space="0" w:color="auto"/>
        <w:right w:val="none" w:sz="0" w:space="0" w:color="auto"/>
      </w:divBdr>
    </w:div>
    <w:div w:id="656763925">
      <w:bodyDiv w:val="1"/>
      <w:marLeft w:val="0"/>
      <w:marRight w:val="0"/>
      <w:marTop w:val="0"/>
      <w:marBottom w:val="0"/>
      <w:divBdr>
        <w:top w:val="none" w:sz="0" w:space="0" w:color="auto"/>
        <w:left w:val="none" w:sz="0" w:space="0" w:color="auto"/>
        <w:bottom w:val="none" w:sz="0" w:space="0" w:color="auto"/>
        <w:right w:val="none" w:sz="0" w:space="0" w:color="auto"/>
      </w:divBdr>
    </w:div>
    <w:div w:id="657466183">
      <w:bodyDiv w:val="1"/>
      <w:marLeft w:val="0"/>
      <w:marRight w:val="0"/>
      <w:marTop w:val="0"/>
      <w:marBottom w:val="0"/>
      <w:divBdr>
        <w:top w:val="none" w:sz="0" w:space="0" w:color="auto"/>
        <w:left w:val="none" w:sz="0" w:space="0" w:color="auto"/>
        <w:bottom w:val="none" w:sz="0" w:space="0" w:color="auto"/>
        <w:right w:val="none" w:sz="0" w:space="0" w:color="auto"/>
      </w:divBdr>
    </w:div>
    <w:div w:id="657927473">
      <w:bodyDiv w:val="1"/>
      <w:marLeft w:val="0"/>
      <w:marRight w:val="0"/>
      <w:marTop w:val="0"/>
      <w:marBottom w:val="0"/>
      <w:divBdr>
        <w:top w:val="none" w:sz="0" w:space="0" w:color="auto"/>
        <w:left w:val="none" w:sz="0" w:space="0" w:color="auto"/>
        <w:bottom w:val="none" w:sz="0" w:space="0" w:color="auto"/>
        <w:right w:val="none" w:sz="0" w:space="0" w:color="auto"/>
      </w:divBdr>
      <w:divsChild>
        <w:div w:id="283661739">
          <w:marLeft w:val="0"/>
          <w:marRight w:val="0"/>
          <w:marTop w:val="0"/>
          <w:marBottom w:val="0"/>
          <w:divBdr>
            <w:top w:val="none" w:sz="0" w:space="0" w:color="auto"/>
            <w:left w:val="none" w:sz="0" w:space="0" w:color="auto"/>
            <w:bottom w:val="none" w:sz="0" w:space="0" w:color="auto"/>
            <w:right w:val="none" w:sz="0" w:space="0" w:color="auto"/>
          </w:divBdr>
        </w:div>
      </w:divsChild>
    </w:div>
    <w:div w:id="659382639">
      <w:bodyDiv w:val="1"/>
      <w:marLeft w:val="0"/>
      <w:marRight w:val="0"/>
      <w:marTop w:val="0"/>
      <w:marBottom w:val="0"/>
      <w:divBdr>
        <w:top w:val="none" w:sz="0" w:space="0" w:color="auto"/>
        <w:left w:val="none" w:sz="0" w:space="0" w:color="auto"/>
        <w:bottom w:val="none" w:sz="0" w:space="0" w:color="auto"/>
        <w:right w:val="none" w:sz="0" w:space="0" w:color="auto"/>
      </w:divBdr>
    </w:div>
    <w:div w:id="659844780">
      <w:bodyDiv w:val="1"/>
      <w:marLeft w:val="0"/>
      <w:marRight w:val="0"/>
      <w:marTop w:val="0"/>
      <w:marBottom w:val="0"/>
      <w:divBdr>
        <w:top w:val="none" w:sz="0" w:space="0" w:color="auto"/>
        <w:left w:val="none" w:sz="0" w:space="0" w:color="auto"/>
        <w:bottom w:val="none" w:sz="0" w:space="0" w:color="auto"/>
        <w:right w:val="none" w:sz="0" w:space="0" w:color="auto"/>
      </w:divBdr>
    </w:div>
    <w:div w:id="662396922">
      <w:bodyDiv w:val="1"/>
      <w:marLeft w:val="0"/>
      <w:marRight w:val="0"/>
      <w:marTop w:val="0"/>
      <w:marBottom w:val="0"/>
      <w:divBdr>
        <w:top w:val="none" w:sz="0" w:space="0" w:color="auto"/>
        <w:left w:val="none" w:sz="0" w:space="0" w:color="auto"/>
        <w:bottom w:val="none" w:sz="0" w:space="0" w:color="auto"/>
        <w:right w:val="none" w:sz="0" w:space="0" w:color="auto"/>
      </w:divBdr>
    </w:div>
    <w:div w:id="663556422">
      <w:bodyDiv w:val="1"/>
      <w:marLeft w:val="0"/>
      <w:marRight w:val="0"/>
      <w:marTop w:val="0"/>
      <w:marBottom w:val="0"/>
      <w:divBdr>
        <w:top w:val="none" w:sz="0" w:space="0" w:color="auto"/>
        <w:left w:val="none" w:sz="0" w:space="0" w:color="auto"/>
        <w:bottom w:val="none" w:sz="0" w:space="0" w:color="auto"/>
        <w:right w:val="none" w:sz="0" w:space="0" w:color="auto"/>
      </w:divBdr>
    </w:div>
    <w:div w:id="664017746">
      <w:bodyDiv w:val="1"/>
      <w:marLeft w:val="0"/>
      <w:marRight w:val="0"/>
      <w:marTop w:val="0"/>
      <w:marBottom w:val="0"/>
      <w:divBdr>
        <w:top w:val="none" w:sz="0" w:space="0" w:color="auto"/>
        <w:left w:val="none" w:sz="0" w:space="0" w:color="auto"/>
        <w:bottom w:val="none" w:sz="0" w:space="0" w:color="auto"/>
        <w:right w:val="none" w:sz="0" w:space="0" w:color="auto"/>
      </w:divBdr>
      <w:divsChild>
        <w:div w:id="1173377424">
          <w:marLeft w:val="0"/>
          <w:marRight w:val="0"/>
          <w:marTop w:val="0"/>
          <w:marBottom w:val="0"/>
          <w:divBdr>
            <w:top w:val="none" w:sz="0" w:space="0" w:color="auto"/>
            <w:left w:val="none" w:sz="0" w:space="0" w:color="auto"/>
            <w:bottom w:val="none" w:sz="0" w:space="0" w:color="auto"/>
            <w:right w:val="none" w:sz="0" w:space="0" w:color="auto"/>
          </w:divBdr>
          <w:divsChild>
            <w:div w:id="746921447">
              <w:marLeft w:val="0"/>
              <w:marRight w:val="0"/>
              <w:marTop w:val="0"/>
              <w:marBottom w:val="0"/>
              <w:divBdr>
                <w:top w:val="none" w:sz="0" w:space="0" w:color="auto"/>
                <w:left w:val="none" w:sz="0" w:space="0" w:color="auto"/>
                <w:bottom w:val="none" w:sz="0" w:space="0" w:color="auto"/>
                <w:right w:val="none" w:sz="0" w:space="0" w:color="auto"/>
              </w:divBdr>
              <w:divsChild>
                <w:div w:id="1371222868">
                  <w:marLeft w:val="0"/>
                  <w:marRight w:val="0"/>
                  <w:marTop w:val="0"/>
                  <w:marBottom w:val="0"/>
                  <w:divBdr>
                    <w:top w:val="none" w:sz="0" w:space="0" w:color="auto"/>
                    <w:left w:val="none" w:sz="0" w:space="0" w:color="auto"/>
                    <w:bottom w:val="none" w:sz="0" w:space="0" w:color="auto"/>
                    <w:right w:val="none" w:sz="0" w:space="0" w:color="auto"/>
                  </w:divBdr>
                  <w:divsChild>
                    <w:div w:id="363096957">
                      <w:marLeft w:val="0"/>
                      <w:marRight w:val="0"/>
                      <w:marTop w:val="0"/>
                      <w:marBottom w:val="0"/>
                      <w:divBdr>
                        <w:top w:val="none" w:sz="0" w:space="0" w:color="auto"/>
                        <w:left w:val="none" w:sz="0" w:space="0" w:color="auto"/>
                        <w:bottom w:val="none" w:sz="0" w:space="0" w:color="auto"/>
                        <w:right w:val="none" w:sz="0" w:space="0" w:color="auto"/>
                      </w:divBdr>
                    </w:div>
                  </w:divsChild>
                </w:div>
                <w:div w:id="192865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632354">
      <w:bodyDiv w:val="1"/>
      <w:marLeft w:val="0"/>
      <w:marRight w:val="0"/>
      <w:marTop w:val="0"/>
      <w:marBottom w:val="0"/>
      <w:divBdr>
        <w:top w:val="none" w:sz="0" w:space="0" w:color="auto"/>
        <w:left w:val="none" w:sz="0" w:space="0" w:color="auto"/>
        <w:bottom w:val="none" w:sz="0" w:space="0" w:color="auto"/>
        <w:right w:val="none" w:sz="0" w:space="0" w:color="auto"/>
      </w:divBdr>
    </w:div>
    <w:div w:id="665670073">
      <w:bodyDiv w:val="1"/>
      <w:marLeft w:val="0"/>
      <w:marRight w:val="0"/>
      <w:marTop w:val="0"/>
      <w:marBottom w:val="0"/>
      <w:divBdr>
        <w:top w:val="none" w:sz="0" w:space="0" w:color="auto"/>
        <w:left w:val="none" w:sz="0" w:space="0" w:color="auto"/>
        <w:bottom w:val="none" w:sz="0" w:space="0" w:color="auto"/>
        <w:right w:val="none" w:sz="0" w:space="0" w:color="auto"/>
      </w:divBdr>
      <w:divsChild>
        <w:div w:id="1951279625">
          <w:marLeft w:val="0"/>
          <w:marRight w:val="0"/>
          <w:marTop w:val="0"/>
          <w:marBottom w:val="0"/>
          <w:divBdr>
            <w:top w:val="none" w:sz="0" w:space="0" w:color="auto"/>
            <w:left w:val="none" w:sz="0" w:space="0" w:color="auto"/>
            <w:bottom w:val="none" w:sz="0" w:space="0" w:color="auto"/>
            <w:right w:val="none" w:sz="0" w:space="0" w:color="auto"/>
          </w:divBdr>
        </w:div>
      </w:divsChild>
    </w:div>
    <w:div w:id="665784837">
      <w:bodyDiv w:val="1"/>
      <w:marLeft w:val="0"/>
      <w:marRight w:val="0"/>
      <w:marTop w:val="0"/>
      <w:marBottom w:val="0"/>
      <w:divBdr>
        <w:top w:val="none" w:sz="0" w:space="0" w:color="auto"/>
        <w:left w:val="none" w:sz="0" w:space="0" w:color="auto"/>
        <w:bottom w:val="none" w:sz="0" w:space="0" w:color="auto"/>
        <w:right w:val="none" w:sz="0" w:space="0" w:color="auto"/>
      </w:divBdr>
    </w:div>
    <w:div w:id="666595083">
      <w:bodyDiv w:val="1"/>
      <w:marLeft w:val="0"/>
      <w:marRight w:val="0"/>
      <w:marTop w:val="0"/>
      <w:marBottom w:val="0"/>
      <w:divBdr>
        <w:top w:val="none" w:sz="0" w:space="0" w:color="auto"/>
        <w:left w:val="none" w:sz="0" w:space="0" w:color="auto"/>
        <w:bottom w:val="none" w:sz="0" w:space="0" w:color="auto"/>
        <w:right w:val="none" w:sz="0" w:space="0" w:color="auto"/>
      </w:divBdr>
    </w:div>
    <w:div w:id="667098325">
      <w:bodyDiv w:val="1"/>
      <w:marLeft w:val="0"/>
      <w:marRight w:val="0"/>
      <w:marTop w:val="0"/>
      <w:marBottom w:val="0"/>
      <w:divBdr>
        <w:top w:val="none" w:sz="0" w:space="0" w:color="auto"/>
        <w:left w:val="none" w:sz="0" w:space="0" w:color="auto"/>
        <w:bottom w:val="none" w:sz="0" w:space="0" w:color="auto"/>
        <w:right w:val="none" w:sz="0" w:space="0" w:color="auto"/>
      </w:divBdr>
    </w:div>
    <w:div w:id="669022300">
      <w:bodyDiv w:val="1"/>
      <w:marLeft w:val="0"/>
      <w:marRight w:val="0"/>
      <w:marTop w:val="0"/>
      <w:marBottom w:val="0"/>
      <w:divBdr>
        <w:top w:val="none" w:sz="0" w:space="0" w:color="auto"/>
        <w:left w:val="none" w:sz="0" w:space="0" w:color="auto"/>
        <w:bottom w:val="none" w:sz="0" w:space="0" w:color="auto"/>
        <w:right w:val="none" w:sz="0" w:space="0" w:color="auto"/>
      </w:divBdr>
    </w:div>
    <w:div w:id="669329016">
      <w:bodyDiv w:val="1"/>
      <w:marLeft w:val="0"/>
      <w:marRight w:val="0"/>
      <w:marTop w:val="0"/>
      <w:marBottom w:val="0"/>
      <w:divBdr>
        <w:top w:val="none" w:sz="0" w:space="0" w:color="auto"/>
        <w:left w:val="none" w:sz="0" w:space="0" w:color="auto"/>
        <w:bottom w:val="none" w:sz="0" w:space="0" w:color="auto"/>
        <w:right w:val="none" w:sz="0" w:space="0" w:color="auto"/>
      </w:divBdr>
      <w:divsChild>
        <w:div w:id="1055272557">
          <w:marLeft w:val="0"/>
          <w:marRight w:val="0"/>
          <w:marTop w:val="0"/>
          <w:marBottom w:val="0"/>
          <w:divBdr>
            <w:top w:val="none" w:sz="0" w:space="0" w:color="auto"/>
            <w:left w:val="none" w:sz="0" w:space="0" w:color="auto"/>
            <w:bottom w:val="none" w:sz="0" w:space="0" w:color="auto"/>
            <w:right w:val="none" w:sz="0" w:space="0" w:color="auto"/>
          </w:divBdr>
          <w:divsChild>
            <w:div w:id="1670596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791742">
      <w:bodyDiv w:val="1"/>
      <w:marLeft w:val="0"/>
      <w:marRight w:val="0"/>
      <w:marTop w:val="0"/>
      <w:marBottom w:val="0"/>
      <w:divBdr>
        <w:top w:val="none" w:sz="0" w:space="0" w:color="auto"/>
        <w:left w:val="none" w:sz="0" w:space="0" w:color="auto"/>
        <w:bottom w:val="none" w:sz="0" w:space="0" w:color="auto"/>
        <w:right w:val="none" w:sz="0" w:space="0" w:color="auto"/>
      </w:divBdr>
    </w:div>
    <w:div w:id="670068238">
      <w:bodyDiv w:val="1"/>
      <w:marLeft w:val="0"/>
      <w:marRight w:val="0"/>
      <w:marTop w:val="0"/>
      <w:marBottom w:val="0"/>
      <w:divBdr>
        <w:top w:val="none" w:sz="0" w:space="0" w:color="auto"/>
        <w:left w:val="none" w:sz="0" w:space="0" w:color="auto"/>
        <w:bottom w:val="none" w:sz="0" w:space="0" w:color="auto"/>
        <w:right w:val="none" w:sz="0" w:space="0" w:color="auto"/>
      </w:divBdr>
    </w:div>
    <w:div w:id="673731029">
      <w:bodyDiv w:val="1"/>
      <w:marLeft w:val="0"/>
      <w:marRight w:val="0"/>
      <w:marTop w:val="0"/>
      <w:marBottom w:val="0"/>
      <w:divBdr>
        <w:top w:val="none" w:sz="0" w:space="0" w:color="auto"/>
        <w:left w:val="none" w:sz="0" w:space="0" w:color="auto"/>
        <w:bottom w:val="none" w:sz="0" w:space="0" w:color="auto"/>
        <w:right w:val="none" w:sz="0" w:space="0" w:color="auto"/>
      </w:divBdr>
    </w:div>
    <w:div w:id="677586308">
      <w:bodyDiv w:val="1"/>
      <w:marLeft w:val="0"/>
      <w:marRight w:val="0"/>
      <w:marTop w:val="0"/>
      <w:marBottom w:val="0"/>
      <w:divBdr>
        <w:top w:val="none" w:sz="0" w:space="0" w:color="auto"/>
        <w:left w:val="none" w:sz="0" w:space="0" w:color="auto"/>
        <w:bottom w:val="none" w:sz="0" w:space="0" w:color="auto"/>
        <w:right w:val="none" w:sz="0" w:space="0" w:color="auto"/>
      </w:divBdr>
    </w:div>
    <w:div w:id="679045588">
      <w:bodyDiv w:val="1"/>
      <w:marLeft w:val="0"/>
      <w:marRight w:val="0"/>
      <w:marTop w:val="0"/>
      <w:marBottom w:val="0"/>
      <w:divBdr>
        <w:top w:val="none" w:sz="0" w:space="0" w:color="auto"/>
        <w:left w:val="none" w:sz="0" w:space="0" w:color="auto"/>
        <w:bottom w:val="none" w:sz="0" w:space="0" w:color="auto"/>
        <w:right w:val="none" w:sz="0" w:space="0" w:color="auto"/>
      </w:divBdr>
    </w:div>
    <w:div w:id="679739830">
      <w:bodyDiv w:val="1"/>
      <w:marLeft w:val="0"/>
      <w:marRight w:val="0"/>
      <w:marTop w:val="0"/>
      <w:marBottom w:val="0"/>
      <w:divBdr>
        <w:top w:val="none" w:sz="0" w:space="0" w:color="auto"/>
        <w:left w:val="none" w:sz="0" w:space="0" w:color="auto"/>
        <w:bottom w:val="none" w:sz="0" w:space="0" w:color="auto"/>
        <w:right w:val="none" w:sz="0" w:space="0" w:color="auto"/>
      </w:divBdr>
    </w:div>
    <w:div w:id="680818107">
      <w:bodyDiv w:val="1"/>
      <w:marLeft w:val="0"/>
      <w:marRight w:val="0"/>
      <w:marTop w:val="0"/>
      <w:marBottom w:val="0"/>
      <w:divBdr>
        <w:top w:val="none" w:sz="0" w:space="0" w:color="auto"/>
        <w:left w:val="none" w:sz="0" w:space="0" w:color="auto"/>
        <w:bottom w:val="none" w:sz="0" w:space="0" w:color="auto"/>
        <w:right w:val="none" w:sz="0" w:space="0" w:color="auto"/>
      </w:divBdr>
    </w:div>
    <w:div w:id="682168613">
      <w:bodyDiv w:val="1"/>
      <w:marLeft w:val="0"/>
      <w:marRight w:val="0"/>
      <w:marTop w:val="0"/>
      <w:marBottom w:val="0"/>
      <w:divBdr>
        <w:top w:val="none" w:sz="0" w:space="0" w:color="auto"/>
        <w:left w:val="none" w:sz="0" w:space="0" w:color="auto"/>
        <w:bottom w:val="none" w:sz="0" w:space="0" w:color="auto"/>
        <w:right w:val="none" w:sz="0" w:space="0" w:color="auto"/>
      </w:divBdr>
    </w:div>
    <w:div w:id="683019362">
      <w:bodyDiv w:val="1"/>
      <w:marLeft w:val="0"/>
      <w:marRight w:val="0"/>
      <w:marTop w:val="0"/>
      <w:marBottom w:val="0"/>
      <w:divBdr>
        <w:top w:val="none" w:sz="0" w:space="0" w:color="auto"/>
        <w:left w:val="none" w:sz="0" w:space="0" w:color="auto"/>
        <w:bottom w:val="none" w:sz="0" w:space="0" w:color="auto"/>
        <w:right w:val="none" w:sz="0" w:space="0" w:color="auto"/>
      </w:divBdr>
    </w:div>
    <w:div w:id="685600462">
      <w:bodyDiv w:val="1"/>
      <w:marLeft w:val="0"/>
      <w:marRight w:val="0"/>
      <w:marTop w:val="0"/>
      <w:marBottom w:val="0"/>
      <w:divBdr>
        <w:top w:val="none" w:sz="0" w:space="0" w:color="auto"/>
        <w:left w:val="none" w:sz="0" w:space="0" w:color="auto"/>
        <w:bottom w:val="none" w:sz="0" w:space="0" w:color="auto"/>
        <w:right w:val="none" w:sz="0" w:space="0" w:color="auto"/>
      </w:divBdr>
    </w:div>
    <w:div w:id="685834444">
      <w:bodyDiv w:val="1"/>
      <w:marLeft w:val="0"/>
      <w:marRight w:val="0"/>
      <w:marTop w:val="0"/>
      <w:marBottom w:val="0"/>
      <w:divBdr>
        <w:top w:val="none" w:sz="0" w:space="0" w:color="auto"/>
        <w:left w:val="none" w:sz="0" w:space="0" w:color="auto"/>
        <w:bottom w:val="none" w:sz="0" w:space="0" w:color="auto"/>
        <w:right w:val="none" w:sz="0" w:space="0" w:color="auto"/>
      </w:divBdr>
    </w:div>
    <w:div w:id="686910210">
      <w:bodyDiv w:val="1"/>
      <w:marLeft w:val="0"/>
      <w:marRight w:val="0"/>
      <w:marTop w:val="0"/>
      <w:marBottom w:val="0"/>
      <w:divBdr>
        <w:top w:val="none" w:sz="0" w:space="0" w:color="auto"/>
        <w:left w:val="none" w:sz="0" w:space="0" w:color="auto"/>
        <w:bottom w:val="none" w:sz="0" w:space="0" w:color="auto"/>
        <w:right w:val="none" w:sz="0" w:space="0" w:color="auto"/>
      </w:divBdr>
    </w:div>
    <w:div w:id="687105035">
      <w:bodyDiv w:val="1"/>
      <w:marLeft w:val="0"/>
      <w:marRight w:val="0"/>
      <w:marTop w:val="0"/>
      <w:marBottom w:val="0"/>
      <w:divBdr>
        <w:top w:val="none" w:sz="0" w:space="0" w:color="auto"/>
        <w:left w:val="none" w:sz="0" w:space="0" w:color="auto"/>
        <w:bottom w:val="none" w:sz="0" w:space="0" w:color="auto"/>
        <w:right w:val="none" w:sz="0" w:space="0" w:color="auto"/>
      </w:divBdr>
    </w:div>
    <w:div w:id="687490533">
      <w:bodyDiv w:val="1"/>
      <w:marLeft w:val="0"/>
      <w:marRight w:val="0"/>
      <w:marTop w:val="0"/>
      <w:marBottom w:val="0"/>
      <w:divBdr>
        <w:top w:val="none" w:sz="0" w:space="0" w:color="auto"/>
        <w:left w:val="none" w:sz="0" w:space="0" w:color="auto"/>
        <w:bottom w:val="none" w:sz="0" w:space="0" w:color="auto"/>
        <w:right w:val="none" w:sz="0" w:space="0" w:color="auto"/>
      </w:divBdr>
    </w:div>
    <w:div w:id="687679828">
      <w:bodyDiv w:val="1"/>
      <w:marLeft w:val="0"/>
      <w:marRight w:val="0"/>
      <w:marTop w:val="0"/>
      <w:marBottom w:val="0"/>
      <w:divBdr>
        <w:top w:val="none" w:sz="0" w:space="0" w:color="auto"/>
        <w:left w:val="none" w:sz="0" w:space="0" w:color="auto"/>
        <w:bottom w:val="none" w:sz="0" w:space="0" w:color="auto"/>
        <w:right w:val="none" w:sz="0" w:space="0" w:color="auto"/>
      </w:divBdr>
    </w:div>
    <w:div w:id="694886895">
      <w:bodyDiv w:val="1"/>
      <w:marLeft w:val="0"/>
      <w:marRight w:val="0"/>
      <w:marTop w:val="0"/>
      <w:marBottom w:val="0"/>
      <w:divBdr>
        <w:top w:val="none" w:sz="0" w:space="0" w:color="auto"/>
        <w:left w:val="none" w:sz="0" w:space="0" w:color="auto"/>
        <w:bottom w:val="none" w:sz="0" w:space="0" w:color="auto"/>
        <w:right w:val="none" w:sz="0" w:space="0" w:color="auto"/>
      </w:divBdr>
    </w:div>
    <w:div w:id="698090902">
      <w:bodyDiv w:val="1"/>
      <w:marLeft w:val="0"/>
      <w:marRight w:val="0"/>
      <w:marTop w:val="0"/>
      <w:marBottom w:val="0"/>
      <w:divBdr>
        <w:top w:val="none" w:sz="0" w:space="0" w:color="auto"/>
        <w:left w:val="none" w:sz="0" w:space="0" w:color="auto"/>
        <w:bottom w:val="none" w:sz="0" w:space="0" w:color="auto"/>
        <w:right w:val="none" w:sz="0" w:space="0" w:color="auto"/>
      </w:divBdr>
    </w:div>
    <w:div w:id="699741864">
      <w:bodyDiv w:val="1"/>
      <w:marLeft w:val="0"/>
      <w:marRight w:val="0"/>
      <w:marTop w:val="0"/>
      <w:marBottom w:val="0"/>
      <w:divBdr>
        <w:top w:val="none" w:sz="0" w:space="0" w:color="auto"/>
        <w:left w:val="none" w:sz="0" w:space="0" w:color="auto"/>
        <w:bottom w:val="none" w:sz="0" w:space="0" w:color="auto"/>
        <w:right w:val="none" w:sz="0" w:space="0" w:color="auto"/>
      </w:divBdr>
    </w:div>
    <w:div w:id="704522392">
      <w:bodyDiv w:val="1"/>
      <w:marLeft w:val="0"/>
      <w:marRight w:val="0"/>
      <w:marTop w:val="0"/>
      <w:marBottom w:val="0"/>
      <w:divBdr>
        <w:top w:val="none" w:sz="0" w:space="0" w:color="auto"/>
        <w:left w:val="none" w:sz="0" w:space="0" w:color="auto"/>
        <w:bottom w:val="none" w:sz="0" w:space="0" w:color="auto"/>
        <w:right w:val="none" w:sz="0" w:space="0" w:color="auto"/>
      </w:divBdr>
    </w:div>
    <w:div w:id="704915784">
      <w:bodyDiv w:val="1"/>
      <w:marLeft w:val="0"/>
      <w:marRight w:val="0"/>
      <w:marTop w:val="0"/>
      <w:marBottom w:val="0"/>
      <w:divBdr>
        <w:top w:val="none" w:sz="0" w:space="0" w:color="auto"/>
        <w:left w:val="none" w:sz="0" w:space="0" w:color="auto"/>
        <w:bottom w:val="none" w:sz="0" w:space="0" w:color="auto"/>
        <w:right w:val="none" w:sz="0" w:space="0" w:color="auto"/>
      </w:divBdr>
    </w:div>
    <w:div w:id="705373363">
      <w:bodyDiv w:val="1"/>
      <w:marLeft w:val="0"/>
      <w:marRight w:val="0"/>
      <w:marTop w:val="0"/>
      <w:marBottom w:val="0"/>
      <w:divBdr>
        <w:top w:val="none" w:sz="0" w:space="0" w:color="auto"/>
        <w:left w:val="none" w:sz="0" w:space="0" w:color="auto"/>
        <w:bottom w:val="none" w:sz="0" w:space="0" w:color="auto"/>
        <w:right w:val="none" w:sz="0" w:space="0" w:color="auto"/>
      </w:divBdr>
    </w:div>
    <w:div w:id="706679100">
      <w:bodyDiv w:val="1"/>
      <w:marLeft w:val="0"/>
      <w:marRight w:val="0"/>
      <w:marTop w:val="0"/>
      <w:marBottom w:val="0"/>
      <w:divBdr>
        <w:top w:val="none" w:sz="0" w:space="0" w:color="auto"/>
        <w:left w:val="none" w:sz="0" w:space="0" w:color="auto"/>
        <w:bottom w:val="none" w:sz="0" w:space="0" w:color="auto"/>
        <w:right w:val="none" w:sz="0" w:space="0" w:color="auto"/>
      </w:divBdr>
    </w:div>
    <w:div w:id="707608356">
      <w:bodyDiv w:val="1"/>
      <w:marLeft w:val="0"/>
      <w:marRight w:val="0"/>
      <w:marTop w:val="0"/>
      <w:marBottom w:val="0"/>
      <w:divBdr>
        <w:top w:val="none" w:sz="0" w:space="0" w:color="auto"/>
        <w:left w:val="none" w:sz="0" w:space="0" w:color="auto"/>
        <w:bottom w:val="none" w:sz="0" w:space="0" w:color="auto"/>
        <w:right w:val="none" w:sz="0" w:space="0" w:color="auto"/>
      </w:divBdr>
    </w:div>
    <w:div w:id="708188498">
      <w:bodyDiv w:val="1"/>
      <w:marLeft w:val="0"/>
      <w:marRight w:val="0"/>
      <w:marTop w:val="0"/>
      <w:marBottom w:val="0"/>
      <w:divBdr>
        <w:top w:val="none" w:sz="0" w:space="0" w:color="auto"/>
        <w:left w:val="none" w:sz="0" w:space="0" w:color="auto"/>
        <w:bottom w:val="none" w:sz="0" w:space="0" w:color="auto"/>
        <w:right w:val="none" w:sz="0" w:space="0" w:color="auto"/>
      </w:divBdr>
    </w:div>
    <w:div w:id="709064461">
      <w:bodyDiv w:val="1"/>
      <w:marLeft w:val="0"/>
      <w:marRight w:val="0"/>
      <w:marTop w:val="0"/>
      <w:marBottom w:val="0"/>
      <w:divBdr>
        <w:top w:val="none" w:sz="0" w:space="0" w:color="auto"/>
        <w:left w:val="none" w:sz="0" w:space="0" w:color="auto"/>
        <w:bottom w:val="none" w:sz="0" w:space="0" w:color="auto"/>
        <w:right w:val="none" w:sz="0" w:space="0" w:color="auto"/>
      </w:divBdr>
    </w:div>
    <w:div w:id="712072984">
      <w:bodyDiv w:val="1"/>
      <w:marLeft w:val="0"/>
      <w:marRight w:val="0"/>
      <w:marTop w:val="0"/>
      <w:marBottom w:val="0"/>
      <w:divBdr>
        <w:top w:val="none" w:sz="0" w:space="0" w:color="auto"/>
        <w:left w:val="none" w:sz="0" w:space="0" w:color="auto"/>
        <w:bottom w:val="none" w:sz="0" w:space="0" w:color="auto"/>
        <w:right w:val="none" w:sz="0" w:space="0" w:color="auto"/>
      </w:divBdr>
    </w:div>
    <w:div w:id="712390728">
      <w:bodyDiv w:val="1"/>
      <w:marLeft w:val="0"/>
      <w:marRight w:val="0"/>
      <w:marTop w:val="0"/>
      <w:marBottom w:val="0"/>
      <w:divBdr>
        <w:top w:val="none" w:sz="0" w:space="0" w:color="auto"/>
        <w:left w:val="none" w:sz="0" w:space="0" w:color="auto"/>
        <w:bottom w:val="none" w:sz="0" w:space="0" w:color="auto"/>
        <w:right w:val="none" w:sz="0" w:space="0" w:color="auto"/>
      </w:divBdr>
      <w:divsChild>
        <w:div w:id="31923126">
          <w:marLeft w:val="0"/>
          <w:marRight w:val="0"/>
          <w:marTop w:val="0"/>
          <w:marBottom w:val="0"/>
          <w:divBdr>
            <w:top w:val="none" w:sz="0" w:space="0" w:color="auto"/>
            <w:left w:val="none" w:sz="0" w:space="0" w:color="auto"/>
            <w:bottom w:val="none" w:sz="0" w:space="0" w:color="auto"/>
            <w:right w:val="none" w:sz="0" w:space="0" w:color="auto"/>
          </w:divBdr>
        </w:div>
      </w:divsChild>
    </w:div>
    <w:div w:id="712926397">
      <w:bodyDiv w:val="1"/>
      <w:marLeft w:val="0"/>
      <w:marRight w:val="0"/>
      <w:marTop w:val="0"/>
      <w:marBottom w:val="0"/>
      <w:divBdr>
        <w:top w:val="none" w:sz="0" w:space="0" w:color="auto"/>
        <w:left w:val="none" w:sz="0" w:space="0" w:color="auto"/>
        <w:bottom w:val="none" w:sz="0" w:space="0" w:color="auto"/>
        <w:right w:val="none" w:sz="0" w:space="0" w:color="auto"/>
      </w:divBdr>
    </w:div>
    <w:div w:id="713771994">
      <w:bodyDiv w:val="1"/>
      <w:marLeft w:val="0"/>
      <w:marRight w:val="0"/>
      <w:marTop w:val="0"/>
      <w:marBottom w:val="0"/>
      <w:divBdr>
        <w:top w:val="none" w:sz="0" w:space="0" w:color="auto"/>
        <w:left w:val="none" w:sz="0" w:space="0" w:color="auto"/>
        <w:bottom w:val="none" w:sz="0" w:space="0" w:color="auto"/>
        <w:right w:val="none" w:sz="0" w:space="0" w:color="auto"/>
      </w:divBdr>
    </w:div>
    <w:div w:id="717314039">
      <w:bodyDiv w:val="1"/>
      <w:marLeft w:val="0"/>
      <w:marRight w:val="0"/>
      <w:marTop w:val="0"/>
      <w:marBottom w:val="0"/>
      <w:divBdr>
        <w:top w:val="none" w:sz="0" w:space="0" w:color="auto"/>
        <w:left w:val="none" w:sz="0" w:space="0" w:color="auto"/>
        <w:bottom w:val="none" w:sz="0" w:space="0" w:color="auto"/>
        <w:right w:val="none" w:sz="0" w:space="0" w:color="auto"/>
      </w:divBdr>
      <w:divsChild>
        <w:div w:id="1394767534">
          <w:marLeft w:val="0"/>
          <w:marRight w:val="0"/>
          <w:marTop w:val="0"/>
          <w:marBottom w:val="0"/>
          <w:divBdr>
            <w:top w:val="none" w:sz="0" w:space="0" w:color="auto"/>
            <w:left w:val="none" w:sz="0" w:space="0" w:color="auto"/>
            <w:bottom w:val="none" w:sz="0" w:space="0" w:color="auto"/>
            <w:right w:val="none" w:sz="0" w:space="0" w:color="auto"/>
          </w:divBdr>
        </w:div>
      </w:divsChild>
    </w:div>
    <w:div w:id="717320581">
      <w:bodyDiv w:val="1"/>
      <w:marLeft w:val="0"/>
      <w:marRight w:val="0"/>
      <w:marTop w:val="0"/>
      <w:marBottom w:val="0"/>
      <w:divBdr>
        <w:top w:val="none" w:sz="0" w:space="0" w:color="auto"/>
        <w:left w:val="none" w:sz="0" w:space="0" w:color="auto"/>
        <w:bottom w:val="none" w:sz="0" w:space="0" w:color="auto"/>
        <w:right w:val="none" w:sz="0" w:space="0" w:color="auto"/>
      </w:divBdr>
    </w:div>
    <w:div w:id="719087045">
      <w:bodyDiv w:val="1"/>
      <w:marLeft w:val="0"/>
      <w:marRight w:val="0"/>
      <w:marTop w:val="0"/>
      <w:marBottom w:val="0"/>
      <w:divBdr>
        <w:top w:val="none" w:sz="0" w:space="0" w:color="auto"/>
        <w:left w:val="none" w:sz="0" w:space="0" w:color="auto"/>
        <w:bottom w:val="none" w:sz="0" w:space="0" w:color="auto"/>
        <w:right w:val="none" w:sz="0" w:space="0" w:color="auto"/>
      </w:divBdr>
      <w:divsChild>
        <w:div w:id="1432123124">
          <w:marLeft w:val="0"/>
          <w:marRight w:val="0"/>
          <w:marTop w:val="0"/>
          <w:marBottom w:val="0"/>
          <w:divBdr>
            <w:top w:val="none" w:sz="0" w:space="0" w:color="auto"/>
            <w:left w:val="none" w:sz="0" w:space="0" w:color="auto"/>
            <w:bottom w:val="none" w:sz="0" w:space="0" w:color="auto"/>
            <w:right w:val="none" w:sz="0" w:space="0" w:color="auto"/>
          </w:divBdr>
        </w:div>
      </w:divsChild>
    </w:div>
    <w:div w:id="719670433">
      <w:bodyDiv w:val="1"/>
      <w:marLeft w:val="0"/>
      <w:marRight w:val="0"/>
      <w:marTop w:val="0"/>
      <w:marBottom w:val="0"/>
      <w:divBdr>
        <w:top w:val="none" w:sz="0" w:space="0" w:color="auto"/>
        <w:left w:val="none" w:sz="0" w:space="0" w:color="auto"/>
        <w:bottom w:val="none" w:sz="0" w:space="0" w:color="auto"/>
        <w:right w:val="none" w:sz="0" w:space="0" w:color="auto"/>
      </w:divBdr>
    </w:div>
    <w:div w:id="721292951">
      <w:bodyDiv w:val="1"/>
      <w:marLeft w:val="0"/>
      <w:marRight w:val="0"/>
      <w:marTop w:val="0"/>
      <w:marBottom w:val="0"/>
      <w:divBdr>
        <w:top w:val="none" w:sz="0" w:space="0" w:color="auto"/>
        <w:left w:val="none" w:sz="0" w:space="0" w:color="auto"/>
        <w:bottom w:val="none" w:sz="0" w:space="0" w:color="auto"/>
        <w:right w:val="none" w:sz="0" w:space="0" w:color="auto"/>
      </w:divBdr>
    </w:div>
    <w:div w:id="722172435">
      <w:bodyDiv w:val="1"/>
      <w:marLeft w:val="0"/>
      <w:marRight w:val="0"/>
      <w:marTop w:val="0"/>
      <w:marBottom w:val="0"/>
      <w:divBdr>
        <w:top w:val="none" w:sz="0" w:space="0" w:color="auto"/>
        <w:left w:val="none" w:sz="0" w:space="0" w:color="auto"/>
        <w:bottom w:val="none" w:sz="0" w:space="0" w:color="auto"/>
        <w:right w:val="none" w:sz="0" w:space="0" w:color="auto"/>
      </w:divBdr>
      <w:divsChild>
        <w:div w:id="2133858610">
          <w:marLeft w:val="0"/>
          <w:marRight w:val="0"/>
          <w:marTop w:val="0"/>
          <w:marBottom w:val="0"/>
          <w:divBdr>
            <w:top w:val="none" w:sz="0" w:space="0" w:color="auto"/>
            <w:left w:val="none" w:sz="0" w:space="0" w:color="auto"/>
            <w:bottom w:val="none" w:sz="0" w:space="0" w:color="auto"/>
            <w:right w:val="none" w:sz="0" w:space="0" w:color="auto"/>
          </w:divBdr>
        </w:div>
      </w:divsChild>
    </w:div>
    <w:div w:id="724378200">
      <w:bodyDiv w:val="1"/>
      <w:marLeft w:val="0"/>
      <w:marRight w:val="0"/>
      <w:marTop w:val="0"/>
      <w:marBottom w:val="0"/>
      <w:divBdr>
        <w:top w:val="none" w:sz="0" w:space="0" w:color="auto"/>
        <w:left w:val="none" w:sz="0" w:space="0" w:color="auto"/>
        <w:bottom w:val="none" w:sz="0" w:space="0" w:color="auto"/>
        <w:right w:val="none" w:sz="0" w:space="0" w:color="auto"/>
      </w:divBdr>
    </w:div>
    <w:div w:id="725183296">
      <w:bodyDiv w:val="1"/>
      <w:marLeft w:val="0"/>
      <w:marRight w:val="0"/>
      <w:marTop w:val="0"/>
      <w:marBottom w:val="0"/>
      <w:divBdr>
        <w:top w:val="none" w:sz="0" w:space="0" w:color="auto"/>
        <w:left w:val="none" w:sz="0" w:space="0" w:color="auto"/>
        <w:bottom w:val="none" w:sz="0" w:space="0" w:color="auto"/>
        <w:right w:val="none" w:sz="0" w:space="0" w:color="auto"/>
      </w:divBdr>
    </w:div>
    <w:div w:id="726028681">
      <w:bodyDiv w:val="1"/>
      <w:marLeft w:val="0"/>
      <w:marRight w:val="0"/>
      <w:marTop w:val="0"/>
      <w:marBottom w:val="0"/>
      <w:divBdr>
        <w:top w:val="none" w:sz="0" w:space="0" w:color="auto"/>
        <w:left w:val="none" w:sz="0" w:space="0" w:color="auto"/>
        <w:bottom w:val="none" w:sz="0" w:space="0" w:color="auto"/>
        <w:right w:val="none" w:sz="0" w:space="0" w:color="auto"/>
      </w:divBdr>
      <w:divsChild>
        <w:div w:id="75438303">
          <w:marLeft w:val="0"/>
          <w:marRight w:val="0"/>
          <w:marTop w:val="0"/>
          <w:marBottom w:val="0"/>
          <w:divBdr>
            <w:top w:val="none" w:sz="0" w:space="0" w:color="auto"/>
            <w:left w:val="none" w:sz="0" w:space="0" w:color="auto"/>
            <w:bottom w:val="none" w:sz="0" w:space="0" w:color="auto"/>
            <w:right w:val="none" w:sz="0" w:space="0" w:color="auto"/>
          </w:divBdr>
        </w:div>
      </w:divsChild>
    </w:div>
    <w:div w:id="726302319">
      <w:bodyDiv w:val="1"/>
      <w:marLeft w:val="0"/>
      <w:marRight w:val="0"/>
      <w:marTop w:val="0"/>
      <w:marBottom w:val="0"/>
      <w:divBdr>
        <w:top w:val="none" w:sz="0" w:space="0" w:color="auto"/>
        <w:left w:val="none" w:sz="0" w:space="0" w:color="auto"/>
        <w:bottom w:val="none" w:sz="0" w:space="0" w:color="auto"/>
        <w:right w:val="none" w:sz="0" w:space="0" w:color="auto"/>
      </w:divBdr>
    </w:div>
    <w:div w:id="727730248">
      <w:bodyDiv w:val="1"/>
      <w:marLeft w:val="0"/>
      <w:marRight w:val="0"/>
      <w:marTop w:val="0"/>
      <w:marBottom w:val="0"/>
      <w:divBdr>
        <w:top w:val="none" w:sz="0" w:space="0" w:color="auto"/>
        <w:left w:val="none" w:sz="0" w:space="0" w:color="auto"/>
        <w:bottom w:val="none" w:sz="0" w:space="0" w:color="auto"/>
        <w:right w:val="none" w:sz="0" w:space="0" w:color="auto"/>
      </w:divBdr>
    </w:div>
    <w:div w:id="728655898">
      <w:bodyDiv w:val="1"/>
      <w:marLeft w:val="0"/>
      <w:marRight w:val="0"/>
      <w:marTop w:val="0"/>
      <w:marBottom w:val="0"/>
      <w:divBdr>
        <w:top w:val="none" w:sz="0" w:space="0" w:color="auto"/>
        <w:left w:val="none" w:sz="0" w:space="0" w:color="auto"/>
        <w:bottom w:val="none" w:sz="0" w:space="0" w:color="auto"/>
        <w:right w:val="none" w:sz="0" w:space="0" w:color="auto"/>
      </w:divBdr>
    </w:div>
    <w:div w:id="730423461">
      <w:bodyDiv w:val="1"/>
      <w:marLeft w:val="0"/>
      <w:marRight w:val="0"/>
      <w:marTop w:val="0"/>
      <w:marBottom w:val="0"/>
      <w:divBdr>
        <w:top w:val="none" w:sz="0" w:space="0" w:color="auto"/>
        <w:left w:val="none" w:sz="0" w:space="0" w:color="auto"/>
        <w:bottom w:val="none" w:sz="0" w:space="0" w:color="auto"/>
        <w:right w:val="none" w:sz="0" w:space="0" w:color="auto"/>
      </w:divBdr>
      <w:divsChild>
        <w:div w:id="2069720927">
          <w:marLeft w:val="0"/>
          <w:marRight w:val="0"/>
          <w:marTop w:val="0"/>
          <w:marBottom w:val="0"/>
          <w:divBdr>
            <w:top w:val="none" w:sz="0" w:space="0" w:color="auto"/>
            <w:left w:val="none" w:sz="0" w:space="0" w:color="auto"/>
            <w:bottom w:val="none" w:sz="0" w:space="0" w:color="auto"/>
            <w:right w:val="none" w:sz="0" w:space="0" w:color="auto"/>
          </w:divBdr>
        </w:div>
      </w:divsChild>
    </w:div>
    <w:div w:id="735858150">
      <w:bodyDiv w:val="1"/>
      <w:marLeft w:val="0"/>
      <w:marRight w:val="0"/>
      <w:marTop w:val="0"/>
      <w:marBottom w:val="0"/>
      <w:divBdr>
        <w:top w:val="none" w:sz="0" w:space="0" w:color="auto"/>
        <w:left w:val="none" w:sz="0" w:space="0" w:color="auto"/>
        <w:bottom w:val="none" w:sz="0" w:space="0" w:color="auto"/>
        <w:right w:val="none" w:sz="0" w:space="0" w:color="auto"/>
      </w:divBdr>
    </w:div>
    <w:div w:id="736394003">
      <w:bodyDiv w:val="1"/>
      <w:marLeft w:val="0"/>
      <w:marRight w:val="0"/>
      <w:marTop w:val="0"/>
      <w:marBottom w:val="0"/>
      <w:divBdr>
        <w:top w:val="none" w:sz="0" w:space="0" w:color="auto"/>
        <w:left w:val="none" w:sz="0" w:space="0" w:color="auto"/>
        <w:bottom w:val="none" w:sz="0" w:space="0" w:color="auto"/>
        <w:right w:val="none" w:sz="0" w:space="0" w:color="auto"/>
      </w:divBdr>
    </w:div>
    <w:div w:id="736443156">
      <w:bodyDiv w:val="1"/>
      <w:marLeft w:val="0"/>
      <w:marRight w:val="0"/>
      <w:marTop w:val="0"/>
      <w:marBottom w:val="0"/>
      <w:divBdr>
        <w:top w:val="none" w:sz="0" w:space="0" w:color="auto"/>
        <w:left w:val="none" w:sz="0" w:space="0" w:color="auto"/>
        <w:bottom w:val="none" w:sz="0" w:space="0" w:color="auto"/>
        <w:right w:val="none" w:sz="0" w:space="0" w:color="auto"/>
      </w:divBdr>
    </w:div>
    <w:div w:id="737171790">
      <w:bodyDiv w:val="1"/>
      <w:marLeft w:val="0"/>
      <w:marRight w:val="0"/>
      <w:marTop w:val="0"/>
      <w:marBottom w:val="0"/>
      <w:divBdr>
        <w:top w:val="none" w:sz="0" w:space="0" w:color="auto"/>
        <w:left w:val="none" w:sz="0" w:space="0" w:color="auto"/>
        <w:bottom w:val="none" w:sz="0" w:space="0" w:color="auto"/>
        <w:right w:val="none" w:sz="0" w:space="0" w:color="auto"/>
      </w:divBdr>
    </w:div>
    <w:div w:id="738020447">
      <w:bodyDiv w:val="1"/>
      <w:marLeft w:val="0"/>
      <w:marRight w:val="0"/>
      <w:marTop w:val="0"/>
      <w:marBottom w:val="0"/>
      <w:divBdr>
        <w:top w:val="none" w:sz="0" w:space="0" w:color="auto"/>
        <w:left w:val="none" w:sz="0" w:space="0" w:color="auto"/>
        <w:bottom w:val="none" w:sz="0" w:space="0" w:color="auto"/>
        <w:right w:val="none" w:sz="0" w:space="0" w:color="auto"/>
      </w:divBdr>
    </w:div>
    <w:div w:id="738480014">
      <w:bodyDiv w:val="1"/>
      <w:marLeft w:val="0"/>
      <w:marRight w:val="0"/>
      <w:marTop w:val="0"/>
      <w:marBottom w:val="0"/>
      <w:divBdr>
        <w:top w:val="none" w:sz="0" w:space="0" w:color="auto"/>
        <w:left w:val="none" w:sz="0" w:space="0" w:color="auto"/>
        <w:bottom w:val="none" w:sz="0" w:space="0" w:color="auto"/>
        <w:right w:val="none" w:sz="0" w:space="0" w:color="auto"/>
      </w:divBdr>
    </w:div>
    <w:div w:id="744651267">
      <w:bodyDiv w:val="1"/>
      <w:marLeft w:val="0"/>
      <w:marRight w:val="0"/>
      <w:marTop w:val="0"/>
      <w:marBottom w:val="0"/>
      <w:divBdr>
        <w:top w:val="none" w:sz="0" w:space="0" w:color="auto"/>
        <w:left w:val="none" w:sz="0" w:space="0" w:color="auto"/>
        <w:bottom w:val="none" w:sz="0" w:space="0" w:color="auto"/>
        <w:right w:val="none" w:sz="0" w:space="0" w:color="auto"/>
      </w:divBdr>
    </w:div>
    <w:div w:id="746273059">
      <w:bodyDiv w:val="1"/>
      <w:marLeft w:val="0"/>
      <w:marRight w:val="0"/>
      <w:marTop w:val="0"/>
      <w:marBottom w:val="0"/>
      <w:divBdr>
        <w:top w:val="none" w:sz="0" w:space="0" w:color="auto"/>
        <w:left w:val="none" w:sz="0" w:space="0" w:color="auto"/>
        <w:bottom w:val="none" w:sz="0" w:space="0" w:color="auto"/>
        <w:right w:val="none" w:sz="0" w:space="0" w:color="auto"/>
      </w:divBdr>
    </w:div>
    <w:div w:id="748387907">
      <w:bodyDiv w:val="1"/>
      <w:marLeft w:val="0"/>
      <w:marRight w:val="0"/>
      <w:marTop w:val="0"/>
      <w:marBottom w:val="0"/>
      <w:divBdr>
        <w:top w:val="none" w:sz="0" w:space="0" w:color="auto"/>
        <w:left w:val="none" w:sz="0" w:space="0" w:color="auto"/>
        <w:bottom w:val="none" w:sz="0" w:space="0" w:color="auto"/>
        <w:right w:val="none" w:sz="0" w:space="0" w:color="auto"/>
      </w:divBdr>
    </w:div>
    <w:div w:id="749812724">
      <w:bodyDiv w:val="1"/>
      <w:marLeft w:val="0"/>
      <w:marRight w:val="0"/>
      <w:marTop w:val="0"/>
      <w:marBottom w:val="0"/>
      <w:divBdr>
        <w:top w:val="none" w:sz="0" w:space="0" w:color="auto"/>
        <w:left w:val="none" w:sz="0" w:space="0" w:color="auto"/>
        <w:bottom w:val="none" w:sz="0" w:space="0" w:color="auto"/>
        <w:right w:val="none" w:sz="0" w:space="0" w:color="auto"/>
      </w:divBdr>
    </w:div>
    <w:div w:id="750153562">
      <w:bodyDiv w:val="1"/>
      <w:marLeft w:val="0"/>
      <w:marRight w:val="0"/>
      <w:marTop w:val="0"/>
      <w:marBottom w:val="0"/>
      <w:divBdr>
        <w:top w:val="none" w:sz="0" w:space="0" w:color="auto"/>
        <w:left w:val="none" w:sz="0" w:space="0" w:color="auto"/>
        <w:bottom w:val="none" w:sz="0" w:space="0" w:color="auto"/>
        <w:right w:val="none" w:sz="0" w:space="0" w:color="auto"/>
      </w:divBdr>
    </w:div>
    <w:div w:id="758908294">
      <w:bodyDiv w:val="1"/>
      <w:marLeft w:val="0"/>
      <w:marRight w:val="0"/>
      <w:marTop w:val="0"/>
      <w:marBottom w:val="0"/>
      <w:divBdr>
        <w:top w:val="none" w:sz="0" w:space="0" w:color="auto"/>
        <w:left w:val="none" w:sz="0" w:space="0" w:color="auto"/>
        <w:bottom w:val="none" w:sz="0" w:space="0" w:color="auto"/>
        <w:right w:val="none" w:sz="0" w:space="0" w:color="auto"/>
      </w:divBdr>
    </w:div>
    <w:div w:id="759448410">
      <w:bodyDiv w:val="1"/>
      <w:marLeft w:val="0"/>
      <w:marRight w:val="0"/>
      <w:marTop w:val="0"/>
      <w:marBottom w:val="0"/>
      <w:divBdr>
        <w:top w:val="none" w:sz="0" w:space="0" w:color="auto"/>
        <w:left w:val="none" w:sz="0" w:space="0" w:color="auto"/>
        <w:bottom w:val="none" w:sz="0" w:space="0" w:color="auto"/>
        <w:right w:val="none" w:sz="0" w:space="0" w:color="auto"/>
      </w:divBdr>
    </w:div>
    <w:div w:id="759527635">
      <w:bodyDiv w:val="1"/>
      <w:marLeft w:val="0"/>
      <w:marRight w:val="0"/>
      <w:marTop w:val="0"/>
      <w:marBottom w:val="0"/>
      <w:divBdr>
        <w:top w:val="none" w:sz="0" w:space="0" w:color="auto"/>
        <w:left w:val="none" w:sz="0" w:space="0" w:color="auto"/>
        <w:bottom w:val="none" w:sz="0" w:space="0" w:color="auto"/>
        <w:right w:val="none" w:sz="0" w:space="0" w:color="auto"/>
      </w:divBdr>
      <w:divsChild>
        <w:div w:id="855122777">
          <w:marLeft w:val="0"/>
          <w:marRight w:val="0"/>
          <w:marTop w:val="0"/>
          <w:marBottom w:val="0"/>
          <w:divBdr>
            <w:top w:val="none" w:sz="0" w:space="0" w:color="auto"/>
            <w:left w:val="none" w:sz="0" w:space="0" w:color="auto"/>
            <w:bottom w:val="none" w:sz="0" w:space="0" w:color="auto"/>
            <w:right w:val="none" w:sz="0" w:space="0" w:color="auto"/>
          </w:divBdr>
          <w:divsChild>
            <w:div w:id="125424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645559">
      <w:bodyDiv w:val="1"/>
      <w:marLeft w:val="0"/>
      <w:marRight w:val="0"/>
      <w:marTop w:val="0"/>
      <w:marBottom w:val="0"/>
      <w:divBdr>
        <w:top w:val="none" w:sz="0" w:space="0" w:color="auto"/>
        <w:left w:val="none" w:sz="0" w:space="0" w:color="auto"/>
        <w:bottom w:val="none" w:sz="0" w:space="0" w:color="auto"/>
        <w:right w:val="none" w:sz="0" w:space="0" w:color="auto"/>
      </w:divBdr>
    </w:div>
    <w:div w:id="760031713">
      <w:bodyDiv w:val="1"/>
      <w:marLeft w:val="0"/>
      <w:marRight w:val="0"/>
      <w:marTop w:val="0"/>
      <w:marBottom w:val="0"/>
      <w:divBdr>
        <w:top w:val="none" w:sz="0" w:space="0" w:color="auto"/>
        <w:left w:val="none" w:sz="0" w:space="0" w:color="auto"/>
        <w:bottom w:val="none" w:sz="0" w:space="0" w:color="auto"/>
        <w:right w:val="none" w:sz="0" w:space="0" w:color="auto"/>
      </w:divBdr>
    </w:div>
    <w:div w:id="760681741">
      <w:bodyDiv w:val="1"/>
      <w:marLeft w:val="0"/>
      <w:marRight w:val="0"/>
      <w:marTop w:val="0"/>
      <w:marBottom w:val="0"/>
      <w:divBdr>
        <w:top w:val="none" w:sz="0" w:space="0" w:color="auto"/>
        <w:left w:val="none" w:sz="0" w:space="0" w:color="auto"/>
        <w:bottom w:val="none" w:sz="0" w:space="0" w:color="auto"/>
        <w:right w:val="none" w:sz="0" w:space="0" w:color="auto"/>
      </w:divBdr>
    </w:div>
    <w:div w:id="760839331">
      <w:bodyDiv w:val="1"/>
      <w:marLeft w:val="0"/>
      <w:marRight w:val="0"/>
      <w:marTop w:val="0"/>
      <w:marBottom w:val="0"/>
      <w:divBdr>
        <w:top w:val="none" w:sz="0" w:space="0" w:color="auto"/>
        <w:left w:val="none" w:sz="0" w:space="0" w:color="auto"/>
        <w:bottom w:val="none" w:sz="0" w:space="0" w:color="auto"/>
        <w:right w:val="none" w:sz="0" w:space="0" w:color="auto"/>
      </w:divBdr>
    </w:div>
    <w:div w:id="761998828">
      <w:bodyDiv w:val="1"/>
      <w:marLeft w:val="0"/>
      <w:marRight w:val="0"/>
      <w:marTop w:val="0"/>
      <w:marBottom w:val="0"/>
      <w:divBdr>
        <w:top w:val="none" w:sz="0" w:space="0" w:color="auto"/>
        <w:left w:val="none" w:sz="0" w:space="0" w:color="auto"/>
        <w:bottom w:val="none" w:sz="0" w:space="0" w:color="auto"/>
        <w:right w:val="none" w:sz="0" w:space="0" w:color="auto"/>
      </w:divBdr>
    </w:div>
    <w:div w:id="762339949">
      <w:bodyDiv w:val="1"/>
      <w:marLeft w:val="0"/>
      <w:marRight w:val="0"/>
      <w:marTop w:val="0"/>
      <w:marBottom w:val="0"/>
      <w:divBdr>
        <w:top w:val="none" w:sz="0" w:space="0" w:color="auto"/>
        <w:left w:val="none" w:sz="0" w:space="0" w:color="auto"/>
        <w:bottom w:val="none" w:sz="0" w:space="0" w:color="auto"/>
        <w:right w:val="none" w:sz="0" w:space="0" w:color="auto"/>
      </w:divBdr>
    </w:div>
    <w:div w:id="762919858">
      <w:bodyDiv w:val="1"/>
      <w:marLeft w:val="0"/>
      <w:marRight w:val="0"/>
      <w:marTop w:val="0"/>
      <w:marBottom w:val="0"/>
      <w:divBdr>
        <w:top w:val="none" w:sz="0" w:space="0" w:color="auto"/>
        <w:left w:val="none" w:sz="0" w:space="0" w:color="auto"/>
        <w:bottom w:val="none" w:sz="0" w:space="0" w:color="auto"/>
        <w:right w:val="none" w:sz="0" w:space="0" w:color="auto"/>
      </w:divBdr>
    </w:div>
    <w:div w:id="763108013">
      <w:bodyDiv w:val="1"/>
      <w:marLeft w:val="0"/>
      <w:marRight w:val="0"/>
      <w:marTop w:val="0"/>
      <w:marBottom w:val="0"/>
      <w:divBdr>
        <w:top w:val="none" w:sz="0" w:space="0" w:color="auto"/>
        <w:left w:val="none" w:sz="0" w:space="0" w:color="auto"/>
        <w:bottom w:val="none" w:sz="0" w:space="0" w:color="auto"/>
        <w:right w:val="none" w:sz="0" w:space="0" w:color="auto"/>
      </w:divBdr>
    </w:div>
    <w:div w:id="764232087">
      <w:bodyDiv w:val="1"/>
      <w:marLeft w:val="0"/>
      <w:marRight w:val="0"/>
      <w:marTop w:val="0"/>
      <w:marBottom w:val="0"/>
      <w:divBdr>
        <w:top w:val="none" w:sz="0" w:space="0" w:color="auto"/>
        <w:left w:val="none" w:sz="0" w:space="0" w:color="auto"/>
        <w:bottom w:val="none" w:sz="0" w:space="0" w:color="auto"/>
        <w:right w:val="none" w:sz="0" w:space="0" w:color="auto"/>
      </w:divBdr>
    </w:div>
    <w:div w:id="771895751">
      <w:bodyDiv w:val="1"/>
      <w:marLeft w:val="0"/>
      <w:marRight w:val="0"/>
      <w:marTop w:val="0"/>
      <w:marBottom w:val="0"/>
      <w:divBdr>
        <w:top w:val="none" w:sz="0" w:space="0" w:color="auto"/>
        <w:left w:val="none" w:sz="0" w:space="0" w:color="auto"/>
        <w:bottom w:val="none" w:sz="0" w:space="0" w:color="auto"/>
        <w:right w:val="none" w:sz="0" w:space="0" w:color="auto"/>
      </w:divBdr>
      <w:divsChild>
        <w:div w:id="1404333120">
          <w:marLeft w:val="0"/>
          <w:marRight w:val="0"/>
          <w:marTop w:val="0"/>
          <w:marBottom w:val="0"/>
          <w:divBdr>
            <w:top w:val="none" w:sz="0" w:space="0" w:color="auto"/>
            <w:left w:val="none" w:sz="0" w:space="0" w:color="auto"/>
            <w:bottom w:val="none" w:sz="0" w:space="0" w:color="auto"/>
            <w:right w:val="none" w:sz="0" w:space="0" w:color="auto"/>
          </w:divBdr>
        </w:div>
        <w:div w:id="1896695794">
          <w:marLeft w:val="0"/>
          <w:marRight w:val="0"/>
          <w:marTop w:val="0"/>
          <w:marBottom w:val="0"/>
          <w:divBdr>
            <w:top w:val="none" w:sz="0" w:space="0" w:color="auto"/>
            <w:left w:val="none" w:sz="0" w:space="0" w:color="auto"/>
            <w:bottom w:val="none" w:sz="0" w:space="0" w:color="auto"/>
            <w:right w:val="none" w:sz="0" w:space="0" w:color="auto"/>
          </w:divBdr>
        </w:div>
      </w:divsChild>
    </w:div>
    <w:div w:id="776944947">
      <w:bodyDiv w:val="1"/>
      <w:marLeft w:val="0"/>
      <w:marRight w:val="0"/>
      <w:marTop w:val="0"/>
      <w:marBottom w:val="0"/>
      <w:divBdr>
        <w:top w:val="none" w:sz="0" w:space="0" w:color="auto"/>
        <w:left w:val="none" w:sz="0" w:space="0" w:color="auto"/>
        <w:bottom w:val="none" w:sz="0" w:space="0" w:color="auto"/>
        <w:right w:val="none" w:sz="0" w:space="0" w:color="auto"/>
      </w:divBdr>
    </w:div>
    <w:div w:id="777070152">
      <w:bodyDiv w:val="1"/>
      <w:marLeft w:val="0"/>
      <w:marRight w:val="0"/>
      <w:marTop w:val="0"/>
      <w:marBottom w:val="0"/>
      <w:divBdr>
        <w:top w:val="none" w:sz="0" w:space="0" w:color="auto"/>
        <w:left w:val="none" w:sz="0" w:space="0" w:color="auto"/>
        <w:bottom w:val="none" w:sz="0" w:space="0" w:color="auto"/>
        <w:right w:val="none" w:sz="0" w:space="0" w:color="auto"/>
      </w:divBdr>
    </w:div>
    <w:div w:id="785126261">
      <w:bodyDiv w:val="1"/>
      <w:marLeft w:val="0"/>
      <w:marRight w:val="0"/>
      <w:marTop w:val="0"/>
      <w:marBottom w:val="0"/>
      <w:divBdr>
        <w:top w:val="none" w:sz="0" w:space="0" w:color="auto"/>
        <w:left w:val="none" w:sz="0" w:space="0" w:color="auto"/>
        <w:bottom w:val="none" w:sz="0" w:space="0" w:color="auto"/>
        <w:right w:val="none" w:sz="0" w:space="0" w:color="auto"/>
      </w:divBdr>
    </w:div>
    <w:div w:id="787624306">
      <w:bodyDiv w:val="1"/>
      <w:marLeft w:val="0"/>
      <w:marRight w:val="0"/>
      <w:marTop w:val="0"/>
      <w:marBottom w:val="0"/>
      <w:divBdr>
        <w:top w:val="none" w:sz="0" w:space="0" w:color="auto"/>
        <w:left w:val="none" w:sz="0" w:space="0" w:color="auto"/>
        <w:bottom w:val="none" w:sz="0" w:space="0" w:color="auto"/>
        <w:right w:val="none" w:sz="0" w:space="0" w:color="auto"/>
      </w:divBdr>
    </w:div>
    <w:div w:id="789785473">
      <w:bodyDiv w:val="1"/>
      <w:marLeft w:val="0"/>
      <w:marRight w:val="0"/>
      <w:marTop w:val="0"/>
      <w:marBottom w:val="0"/>
      <w:divBdr>
        <w:top w:val="none" w:sz="0" w:space="0" w:color="auto"/>
        <w:left w:val="none" w:sz="0" w:space="0" w:color="auto"/>
        <w:bottom w:val="none" w:sz="0" w:space="0" w:color="auto"/>
        <w:right w:val="none" w:sz="0" w:space="0" w:color="auto"/>
      </w:divBdr>
    </w:div>
    <w:div w:id="792288413">
      <w:bodyDiv w:val="1"/>
      <w:marLeft w:val="0"/>
      <w:marRight w:val="0"/>
      <w:marTop w:val="0"/>
      <w:marBottom w:val="0"/>
      <w:divBdr>
        <w:top w:val="none" w:sz="0" w:space="0" w:color="auto"/>
        <w:left w:val="none" w:sz="0" w:space="0" w:color="auto"/>
        <w:bottom w:val="none" w:sz="0" w:space="0" w:color="auto"/>
        <w:right w:val="none" w:sz="0" w:space="0" w:color="auto"/>
      </w:divBdr>
      <w:divsChild>
        <w:div w:id="270666087">
          <w:marLeft w:val="0"/>
          <w:marRight w:val="0"/>
          <w:marTop w:val="0"/>
          <w:marBottom w:val="0"/>
          <w:divBdr>
            <w:top w:val="none" w:sz="0" w:space="0" w:color="auto"/>
            <w:left w:val="none" w:sz="0" w:space="0" w:color="auto"/>
            <w:bottom w:val="none" w:sz="0" w:space="0" w:color="auto"/>
            <w:right w:val="none" w:sz="0" w:space="0" w:color="auto"/>
          </w:divBdr>
        </w:div>
      </w:divsChild>
    </w:div>
    <w:div w:id="797533165">
      <w:bodyDiv w:val="1"/>
      <w:marLeft w:val="0"/>
      <w:marRight w:val="0"/>
      <w:marTop w:val="0"/>
      <w:marBottom w:val="0"/>
      <w:divBdr>
        <w:top w:val="none" w:sz="0" w:space="0" w:color="auto"/>
        <w:left w:val="none" w:sz="0" w:space="0" w:color="auto"/>
        <w:bottom w:val="none" w:sz="0" w:space="0" w:color="auto"/>
        <w:right w:val="none" w:sz="0" w:space="0" w:color="auto"/>
      </w:divBdr>
    </w:div>
    <w:div w:id="798298528">
      <w:bodyDiv w:val="1"/>
      <w:marLeft w:val="0"/>
      <w:marRight w:val="0"/>
      <w:marTop w:val="0"/>
      <w:marBottom w:val="0"/>
      <w:divBdr>
        <w:top w:val="none" w:sz="0" w:space="0" w:color="auto"/>
        <w:left w:val="none" w:sz="0" w:space="0" w:color="auto"/>
        <w:bottom w:val="none" w:sz="0" w:space="0" w:color="auto"/>
        <w:right w:val="none" w:sz="0" w:space="0" w:color="auto"/>
      </w:divBdr>
    </w:div>
    <w:div w:id="799959298">
      <w:bodyDiv w:val="1"/>
      <w:marLeft w:val="0"/>
      <w:marRight w:val="0"/>
      <w:marTop w:val="0"/>
      <w:marBottom w:val="0"/>
      <w:divBdr>
        <w:top w:val="none" w:sz="0" w:space="0" w:color="auto"/>
        <w:left w:val="none" w:sz="0" w:space="0" w:color="auto"/>
        <w:bottom w:val="none" w:sz="0" w:space="0" w:color="auto"/>
        <w:right w:val="none" w:sz="0" w:space="0" w:color="auto"/>
      </w:divBdr>
    </w:div>
    <w:div w:id="806438956">
      <w:bodyDiv w:val="1"/>
      <w:marLeft w:val="0"/>
      <w:marRight w:val="0"/>
      <w:marTop w:val="0"/>
      <w:marBottom w:val="0"/>
      <w:divBdr>
        <w:top w:val="none" w:sz="0" w:space="0" w:color="auto"/>
        <w:left w:val="none" w:sz="0" w:space="0" w:color="auto"/>
        <w:bottom w:val="none" w:sz="0" w:space="0" w:color="auto"/>
        <w:right w:val="none" w:sz="0" w:space="0" w:color="auto"/>
      </w:divBdr>
    </w:div>
    <w:div w:id="808549376">
      <w:bodyDiv w:val="1"/>
      <w:marLeft w:val="0"/>
      <w:marRight w:val="0"/>
      <w:marTop w:val="0"/>
      <w:marBottom w:val="0"/>
      <w:divBdr>
        <w:top w:val="none" w:sz="0" w:space="0" w:color="auto"/>
        <w:left w:val="none" w:sz="0" w:space="0" w:color="auto"/>
        <w:bottom w:val="none" w:sz="0" w:space="0" w:color="auto"/>
        <w:right w:val="none" w:sz="0" w:space="0" w:color="auto"/>
      </w:divBdr>
    </w:div>
    <w:div w:id="808985206">
      <w:bodyDiv w:val="1"/>
      <w:marLeft w:val="0"/>
      <w:marRight w:val="0"/>
      <w:marTop w:val="0"/>
      <w:marBottom w:val="0"/>
      <w:divBdr>
        <w:top w:val="none" w:sz="0" w:space="0" w:color="auto"/>
        <w:left w:val="none" w:sz="0" w:space="0" w:color="auto"/>
        <w:bottom w:val="none" w:sz="0" w:space="0" w:color="auto"/>
        <w:right w:val="none" w:sz="0" w:space="0" w:color="auto"/>
      </w:divBdr>
    </w:div>
    <w:div w:id="809053275">
      <w:bodyDiv w:val="1"/>
      <w:marLeft w:val="0"/>
      <w:marRight w:val="0"/>
      <w:marTop w:val="0"/>
      <w:marBottom w:val="0"/>
      <w:divBdr>
        <w:top w:val="none" w:sz="0" w:space="0" w:color="auto"/>
        <w:left w:val="none" w:sz="0" w:space="0" w:color="auto"/>
        <w:bottom w:val="none" w:sz="0" w:space="0" w:color="auto"/>
        <w:right w:val="none" w:sz="0" w:space="0" w:color="auto"/>
      </w:divBdr>
    </w:div>
    <w:div w:id="810053845">
      <w:bodyDiv w:val="1"/>
      <w:marLeft w:val="0"/>
      <w:marRight w:val="0"/>
      <w:marTop w:val="0"/>
      <w:marBottom w:val="0"/>
      <w:divBdr>
        <w:top w:val="none" w:sz="0" w:space="0" w:color="auto"/>
        <w:left w:val="none" w:sz="0" w:space="0" w:color="auto"/>
        <w:bottom w:val="none" w:sz="0" w:space="0" w:color="auto"/>
        <w:right w:val="none" w:sz="0" w:space="0" w:color="auto"/>
      </w:divBdr>
    </w:div>
    <w:div w:id="812062891">
      <w:bodyDiv w:val="1"/>
      <w:marLeft w:val="0"/>
      <w:marRight w:val="0"/>
      <w:marTop w:val="0"/>
      <w:marBottom w:val="0"/>
      <w:divBdr>
        <w:top w:val="none" w:sz="0" w:space="0" w:color="auto"/>
        <w:left w:val="none" w:sz="0" w:space="0" w:color="auto"/>
        <w:bottom w:val="none" w:sz="0" w:space="0" w:color="auto"/>
        <w:right w:val="none" w:sz="0" w:space="0" w:color="auto"/>
      </w:divBdr>
    </w:div>
    <w:div w:id="813833390">
      <w:bodyDiv w:val="1"/>
      <w:marLeft w:val="0"/>
      <w:marRight w:val="0"/>
      <w:marTop w:val="0"/>
      <w:marBottom w:val="0"/>
      <w:divBdr>
        <w:top w:val="none" w:sz="0" w:space="0" w:color="auto"/>
        <w:left w:val="none" w:sz="0" w:space="0" w:color="auto"/>
        <w:bottom w:val="none" w:sz="0" w:space="0" w:color="auto"/>
        <w:right w:val="none" w:sz="0" w:space="0" w:color="auto"/>
      </w:divBdr>
    </w:div>
    <w:div w:id="815534265">
      <w:bodyDiv w:val="1"/>
      <w:marLeft w:val="0"/>
      <w:marRight w:val="0"/>
      <w:marTop w:val="0"/>
      <w:marBottom w:val="0"/>
      <w:divBdr>
        <w:top w:val="none" w:sz="0" w:space="0" w:color="auto"/>
        <w:left w:val="none" w:sz="0" w:space="0" w:color="auto"/>
        <w:bottom w:val="none" w:sz="0" w:space="0" w:color="auto"/>
        <w:right w:val="none" w:sz="0" w:space="0" w:color="auto"/>
      </w:divBdr>
    </w:div>
    <w:div w:id="816603785">
      <w:bodyDiv w:val="1"/>
      <w:marLeft w:val="0"/>
      <w:marRight w:val="0"/>
      <w:marTop w:val="0"/>
      <w:marBottom w:val="0"/>
      <w:divBdr>
        <w:top w:val="none" w:sz="0" w:space="0" w:color="auto"/>
        <w:left w:val="none" w:sz="0" w:space="0" w:color="auto"/>
        <w:bottom w:val="none" w:sz="0" w:space="0" w:color="auto"/>
        <w:right w:val="none" w:sz="0" w:space="0" w:color="auto"/>
      </w:divBdr>
    </w:div>
    <w:div w:id="818034859">
      <w:bodyDiv w:val="1"/>
      <w:marLeft w:val="0"/>
      <w:marRight w:val="0"/>
      <w:marTop w:val="0"/>
      <w:marBottom w:val="0"/>
      <w:divBdr>
        <w:top w:val="none" w:sz="0" w:space="0" w:color="auto"/>
        <w:left w:val="none" w:sz="0" w:space="0" w:color="auto"/>
        <w:bottom w:val="none" w:sz="0" w:space="0" w:color="auto"/>
        <w:right w:val="none" w:sz="0" w:space="0" w:color="auto"/>
      </w:divBdr>
    </w:div>
    <w:div w:id="818351209">
      <w:bodyDiv w:val="1"/>
      <w:marLeft w:val="0"/>
      <w:marRight w:val="0"/>
      <w:marTop w:val="0"/>
      <w:marBottom w:val="0"/>
      <w:divBdr>
        <w:top w:val="none" w:sz="0" w:space="0" w:color="auto"/>
        <w:left w:val="none" w:sz="0" w:space="0" w:color="auto"/>
        <w:bottom w:val="none" w:sz="0" w:space="0" w:color="auto"/>
        <w:right w:val="none" w:sz="0" w:space="0" w:color="auto"/>
      </w:divBdr>
      <w:divsChild>
        <w:div w:id="165167910">
          <w:marLeft w:val="0"/>
          <w:marRight w:val="0"/>
          <w:marTop w:val="0"/>
          <w:marBottom w:val="0"/>
          <w:divBdr>
            <w:top w:val="none" w:sz="0" w:space="0" w:color="auto"/>
            <w:left w:val="none" w:sz="0" w:space="0" w:color="auto"/>
            <w:bottom w:val="none" w:sz="0" w:space="0" w:color="auto"/>
            <w:right w:val="none" w:sz="0" w:space="0" w:color="auto"/>
          </w:divBdr>
        </w:div>
      </w:divsChild>
    </w:div>
    <w:div w:id="820198677">
      <w:bodyDiv w:val="1"/>
      <w:marLeft w:val="0"/>
      <w:marRight w:val="0"/>
      <w:marTop w:val="0"/>
      <w:marBottom w:val="0"/>
      <w:divBdr>
        <w:top w:val="none" w:sz="0" w:space="0" w:color="auto"/>
        <w:left w:val="none" w:sz="0" w:space="0" w:color="auto"/>
        <w:bottom w:val="none" w:sz="0" w:space="0" w:color="auto"/>
        <w:right w:val="none" w:sz="0" w:space="0" w:color="auto"/>
      </w:divBdr>
    </w:div>
    <w:div w:id="825518048">
      <w:bodyDiv w:val="1"/>
      <w:marLeft w:val="0"/>
      <w:marRight w:val="0"/>
      <w:marTop w:val="0"/>
      <w:marBottom w:val="0"/>
      <w:divBdr>
        <w:top w:val="none" w:sz="0" w:space="0" w:color="auto"/>
        <w:left w:val="none" w:sz="0" w:space="0" w:color="auto"/>
        <w:bottom w:val="none" w:sz="0" w:space="0" w:color="auto"/>
        <w:right w:val="none" w:sz="0" w:space="0" w:color="auto"/>
      </w:divBdr>
    </w:div>
    <w:div w:id="826017421">
      <w:bodyDiv w:val="1"/>
      <w:marLeft w:val="0"/>
      <w:marRight w:val="0"/>
      <w:marTop w:val="0"/>
      <w:marBottom w:val="0"/>
      <w:divBdr>
        <w:top w:val="none" w:sz="0" w:space="0" w:color="auto"/>
        <w:left w:val="none" w:sz="0" w:space="0" w:color="auto"/>
        <w:bottom w:val="none" w:sz="0" w:space="0" w:color="auto"/>
        <w:right w:val="none" w:sz="0" w:space="0" w:color="auto"/>
      </w:divBdr>
      <w:divsChild>
        <w:div w:id="1791127738">
          <w:marLeft w:val="0"/>
          <w:marRight w:val="0"/>
          <w:marTop w:val="0"/>
          <w:marBottom w:val="0"/>
          <w:divBdr>
            <w:top w:val="none" w:sz="0" w:space="0" w:color="auto"/>
            <w:left w:val="none" w:sz="0" w:space="0" w:color="auto"/>
            <w:bottom w:val="none" w:sz="0" w:space="0" w:color="auto"/>
            <w:right w:val="none" w:sz="0" w:space="0" w:color="auto"/>
          </w:divBdr>
        </w:div>
      </w:divsChild>
    </w:div>
    <w:div w:id="827937009">
      <w:bodyDiv w:val="1"/>
      <w:marLeft w:val="0"/>
      <w:marRight w:val="0"/>
      <w:marTop w:val="0"/>
      <w:marBottom w:val="0"/>
      <w:divBdr>
        <w:top w:val="none" w:sz="0" w:space="0" w:color="auto"/>
        <w:left w:val="none" w:sz="0" w:space="0" w:color="auto"/>
        <w:bottom w:val="none" w:sz="0" w:space="0" w:color="auto"/>
        <w:right w:val="none" w:sz="0" w:space="0" w:color="auto"/>
      </w:divBdr>
    </w:div>
    <w:div w:id="828323392">
      <w:bodyDiv w:val="1"/>
      <w:marLeft w:val="0"/>
      <w:marRight w:val="0"/>
      <w:marTop w:val="0"/>
      <w:marBottom w:val="0"/>
      <w:divBdr>
        <w:top w:val="none" w:sz="0" w:space="0" w:color="auto"/>
        <w:left w:val="none" w:sz="0" w:space="0" w:color="auto"/>
        <w:bottom w:val="none" w:sz="0" w:space="0" w:color="auto"/>
        <w:right w:val="none" w:sz="0" w:space="0" w:color="auto"/>
      </w:divBdr>
    </w:div>
    <w:div w:id="831288855">
      <w:bodyDiv w:val="1"/>
      <w:marLeft w:val="0"/>
      <w:marRight w:val="0"/>
      <w:marTop w:val="0"/>
      <w:marBottom w:val="0"/>
      <w:divBdr>
        <w:top w:val="none" w:sz="0" w:space="0" w:color="auto"/>
        <w:left w:val="none" w:sz="0" w:space="0" w:color="auto"/>
        <w:bottom w:val="none" w:sz="0" w:space="0" w:color="auto"/>
        <w:right w:val="none" w:sz="0" w:space="0" w:color="auto"/>
      </w:divBdr>
    </w:div>
    <w:div w:id="832988607">
      <w:bodyDiv w:val="1"/>
      <w:marLeft w:val="0"/>
      <w:marRight w:val="0"/>
      <w:marTop w:val="0"/>
      <w:marBottom w:val="0"/>
      <w:divBdr>
        <w:top w:val="none" w:sz="0" w:space="0" w:color="auto"/>
        <w:left w:val="none" w:sz="0" w:space="0" w:color="auto"/>
        <w:bottom w:val="none" w:sz="0" w:space="0" w:color="auto"/>
        <w:right w:val="none" w:sz="0" w:space="0" w:color="auto"/>
      </w:divBdr>
    </w:div>
    <w:div w:id="833837853">
      <w:bodyDiv w:val="1"/>
      <w:marLeft w:val="0"/>
      <w:marRight w:val="0"/>
      <w:marTop w:val="0"/>
      <w:marBottom w:val="0"/>
      <w:divBdr>
        <w:top w:val="none" w:sz="0" w:space="0" w:color="auto"/>
        <w:left w:val="none" w:sz="0" w:space="0" w:color="auto"/>
        <w:bottom w:val="none" w:sz="0" w:space="0" w:color="auto"/>
        <w:right w:val="none" w:sz="0" w:space="0" w:color="auto"/>
      </w:divBdr>
    </w:div>
    <w:div w:id="834223841">
      <w:bodyDiv w:val="1"/>
      <w:marLeft w:val="0"/>
      <w:marRight w:val="0"/>
      <w:marTop w:val="0"/>
      <w:marBottom w:val="0"/>
      <w:divBdr>
        <w:top w:val="none" w:sz="0" w:space="0" w:color="auto"/>
        <w:left w:val="none" w:sz="0" w:space="0" w:color="auto"/>
        <w:bottom w:val="none" w:sz="0" w:space="0" w:color="auto"/>
        <w:right w:val="none" w:sz="0" w:space="0" w:color="auto"/>
      </w:divBdr>
    </w:div>
    <w:div w:id="835338039">
      <w:bodyDiv w:val="1"/>
      <w:marLeft w:val="0"/>
      <w:marRight w:val="0"/>
      <w:marTop w:val="0"/>
      <w:marBottom w:val="0"/>
      <w:divBdr>
        <w:top w:val="none" w:sz="0" w:space="0" w:color="auto"/>
        <w:left w:val="none" w:sz="0" w:space="0" w:color="auto"/>
        <w:bottom w:val="none" w:sz="0" w:space="0" w:color="auto"/>
        <w:right w:val="none" w:sz="0" w:space="0" w:color="auto"/>
      </w:divBdr>
    </w:div>
    <w:div w:id="835923478">
      <w:bodyDiv w:val="1"/>
      <w:marLeft w:val="0"/>
      <w:marRight w:val="0"/>
      <w:marTop w:val="0"/>
      <w:marBottom w:val="0"/>
      <w:divBdr>
        <w:top w:val="none" w:sz="0" w:space="0" w:color="auto"/>
        <w:left w:val="none" w:sz="0" w:space="0" w:color="auto"/>
        <w:bottom w:val="none" w:sz="0" w:space="0" w:color="auto"/>
        <w:right w:val="none" w:sz="0" w:space="0" w:color="auto"/>
      </w:divBdr>
    </w:div>
    <w:div w:id="836336640">
      <w:bodyDiv w:val="1"/>
      <w:marLeft w:val="0"/>
      <w:marRight w:val="0"/>
      <w:marTop w:val="0"/>
      <w:marBottom w:val="0"/>
      <w:divBdr>
        <w:top w:val="none" w:sz="0" w:space="0" w:color="auto"/>
        <w:left w:val="none" w:sz="0" w:space="0" w:color="auto"/>
        <w:bottom w:val="none" w:sz="0" w:space="0" w:color="auto"/>
        <w:right w:val="none" w:sz="0" w:space="0" w:color="auto"/>
      </w:divBdr>
    </w:div>
    <w:div w:id="838084235">
      <w:bodyDiv w:val="1"/>
      <w:marLeft w:val="0"/>
      <w:marRight w:val="0"/>
      <w:marTop w:val="0"/>
      <w:marBottom w:val="0"/>
      <w:divBdr>
        <w:top w:val="none" w:sz="0" w:space="0" w:color="auto"/>
        <w:left w:val="none" w:sz="0" w:space="0" w:color="auto"/>
        <w:bottom w:val="none" w:sz="0" w:space="0" w:color="auto"/>
        <w:right w:val="none" w:sz="0" w:space="0" w:color="auto"/>
      </w:divBdr>
    </w:div>
    <w:div w:id="839077180">
      <w:bodyDiv w:val="1"/>
      <w:marLeft w:val="0"/>
      <w:marRight w:val="0"/>
      <w:marTop w:val="0"/>
      <w:marBottom w:val="0"/>
      <w:divBdr>
        <w:top w:val="none" w:sz="0" w:space="0" w:color="auto"/>
        <w:left w:val="none" w:sz="0" w:space="0" w:color="auto"/>
        <w:bottom w:val="none" w:sz="0" w:space="0" w:color="auto"/>
        <w:right w:val="none" w:sz="0" w:space="0" w:color="auto"/>
      </w:divBdr>
    </w:div>
    <w:div w:id="839390102">
      <w:bodyDiv w:val="1"/>
      <w:marLeft w:val="0"/>
      <w:marRight w:val="0"/>
      <w:marTop w:val="0"/>
      <w:marBottom w:val="0"/>
      <w:divBdr>
        <w:top w:val="none" w:sz="0" w:space="0" w:color="auto"/>
        <w:left w:val="none" w:sz="0" w:space="0" w:color="auto"/>
        <w:bottom w:val="none" w:sz="0" w:space="0" w:color="auto"/>
        <w:right w:val="none" w:sz="0" w:space="0" w:color="auto"/>
      </w:divBdr>
    </w:div>
    <w:div w:id="840313128">
      <w:bodyDiv w:val="1"/>
      <w:marLeft w:val="0"/>
      <w:marRight w:val="0"/>
      <w:marTop w:val="0"/>
      <w:marBottom w:val="0"/>
      <w:divBdr>
        <w:top w:val="none" w:sz="0" w:space="0" w:color="auto"/>
        <w:left w:val="none" w:sz="0" w:space="0" w:color="auto"/>
        <w:bottom w:val="none" w:sz="0" w:space="0" w:color="auto"/>
        <w:right w:val="none" w:sz="0" w:space="0" w:color="auto"/>
      </w:divBdr>
    </w:div>
    <w:div w:id="841504502">
      <w:bodyDiv w:val="1"/>
      <w:marLeft w:val="0"/>
      <w:marRight w:val="0"/>
      <w:marTop w:val="0"/>
      <w:marBottom w:val="0"/>
      <w:divBdr>
        <w:top w:val="none" w:sz="0" w:space="0" w:color="auto"/>
        <w:left w:val="none" w:sz="0" w:space="0" w:color="auto"/>
        <w:bottom w:val="none" w:sz="0" w:space="0" w:color="auto"/>
        <w:right w:val="none" w:sz="0" w:space="0" w:color="auto"/>
      </w:divBdr>
    </w:div>
    <w:div w:id="841555169">
      <w:bodyDiv w:val="1"/>
      <w:marLeft w:val="0"/>
      <w:marRight w:val="0"/>
      <w:marTop w:val="0"/>
      <w:marBottom w:val="0"/>
      <w:divBdr>
        <w:top w:val="none" w:sz="0" w:space="0" w:color="auto"/>
        <w:left w:val="none" w:sz="0" w:space="0" w:color="auto"/>
        <w:bottom w:val="none" w:sz="0" w:space="0" w:color="auto"/>
        <w:right w:val="none" w:sz="0" w:space="0" w:color="auto"/>
      </w:divBdr>
    </w:div>
    <w:div w:id="843277493">
      <w:bodyDiv w:val="1"/>
      <w:marLeft w:val="0"/>
      <w:marRight w:val="0"/>
      <w:marTop w:val="0"/>
      <w:marBottom w:val="0"/>
      <w:divBdr>
        <w:top w:val="none" w:sz="0" w:space="0" w:color="auto"/>
        <w:left w:val="none" w:sz="0" w:space="0" w:color="auto"/>
        <w:bottom w:val="none" w:sz="0" w:space="0" w:color="auto"/>
        <w:right w:val="none" w:sz="0" w:space="0" w:color="auto"/>
      </w:divBdr>
    </w:div>
    <w:div w:id="847787665">
      <w:bodyDiv w:val="1"/>
      <w:marLeft w:val="0"/>
      <w:marRight w:val="0"/>
      <w:marTop w:val="0"/>
      <w:marBottom w:val="0"/>
      <w:divBdr>
        <w:top w:val="none" w:sz="0" w:space="0" w:color="auto"/>
        <w:left w:val="none" w:sz="0" w:space="0" w:color="auto"/>
        <w:bottom w:val="none" w:sz="0" w:space="0" w:color="auto"/>
        <w:right w:val="none" w:sz="0" w:space="0" w:color="auto"/>
      </w:divBdr>
      <w:divsChild>
        <w:div w:id="1862085089">
          <w:marLeft w:val="0"/>
          <w:marRight w:val="0"/>
          <w:marTop w:val="0"/>
          <w:marBottom w:val="0"/>
          <w:divBdr>
            <w:top w:val="none" w:sz="0" w:space="0" w:color="auto"/>
            <w:left w:val="none" w:sz="0" w:space="0" w:color="auto"/>
            <w:bottom w:val="none" w:sz="0" w:space="0" w:color="auto"/>
            <w:right w:val="none" w:sz="0" w:space="0" w:color="auto"/>
          </w:divBdr>
          <w:divsChild>
            <w:div w:id="90761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422470">
      <w:bodyDiv w:val="1"/>
      <w:marLeft w:val="0"/>
      <w:marRight w:val="0"/>
      <w:marTop w:val="0"/>
      <w:marBottom w:val="0"/>
      <w:divBdr>
        <w:top w:val="none" w:sz="0" w:space="0" w:color="auto"/>
        <w:left w:val="none" w:sz="0" w:space="0" w:color="auto"/>
        <w:bottom w:val="none" w:sz="0" w:space="0" w:color="auto"/>
        <w:right w:val="none" w:sz="0" w:space="0" w:color="auto"/>
      </w:divBdr>
    </w:div>
    <w:div w:id="854811718">
      <w:bodyDiv w:val="1"/>
      <w:marLeft w:val="0"/>
      <w:marRight w:val="0"/>
      <w:marTop w:val="0"/>
      <w:marBottom w:val="0"/>
      <w:divBdr>
        <w:top w:val="none" w:sz="0" w:space="0" w:color="auto"/>
        <w:left w:val="none" w:sz="0" w:space="0" w:color="auto"/>
        <w:bottom w:val="none" w:sz="0" w:space="0" w:color="auto"/>
        <w:right w:val="none" w:sz="0" w:space="0" w:color="auto"/>
      </w:divBdr>
    </w:div>
    <w:div w:id="860821825">
      <w:bodyDiv w:val="1"/>
      <w:marLeft w:val="0"/>
      <w:marRight w:val="0"/>
      <w:marTop w:val="0"/>
      <w:marBottom w:val="0"/>
      <w:divBdr>
        <w:top w:val="none" w:sz="0" w:space="0" w:color="auto"/>
        <w:left w:val="none" w:sz="0" w:space="0" w:color="auto"/>
        <w:bottom w:val="none" w:sz="0" w:space="0" w:color="auto"/>
        <w:right w:val="none" w:sz="0" w:space="0" w:color="auto"/>
      </w:divBdr>
    </w:div>
    <w:div w:id="862132683">
      <w:bodyDiv w:val="1"/>
      <w:marLeft w:val="0"/>
      <w:marRight w:val="0"/>
      <w:marTop w:val="0"/>
      <w:marBottom w:val="0"/>
      <w:divBdr>
        <w:top w:val="none" w:sz="0" w:space="0" w:color="auto"/>
        <w:left w:val="none" w:sz="0" w:space="0" w:color="auto"/>
        <w:bottom w:val="none" w:sz="0" w:space="0" w:color="auto"/>
        <w:right w:val="none" w:sz="0" w:space="0" w:color="auto"/>
      </w:divBdr>
    </w:div>
    <w:div w:id="864825882">
      <w:bodyDiv w:val="1"/>
      <w:marLeft w:val="0"/>
      <w:marRight w:val="0"/>
      <w:marTop w:val="0"/>
      <w:marBottom w:val="0"/>
      <w:divBdr>
        <w:top w:val="none" w:sz="0" w:space="0" w:color="auto"/>
        <w:left w:val="none" w:sz="0" w:space="0" w:color="auto"/>
        <w:bottom w:val="none" w:sz="0" w:space="0" w:color="auto"/>
        <w:right w:val="none" w:sz="0" w:space="0" w:color="auto"/>
      </w:divBdr>
    </w:div>
    <w:div w:id="865098559">
      <w:bodyDiv w:val="1"/>
      <w:marLeft w:val="0"/>
      <w:marRight w:val="0"/>
      <w:marTop w:val="0"/>
      <w:marBottom w:val="0"/>
      <w:divBdr>
        <w:top w:val="none" w:sz="0" w:space="0" w:color="auto"/>
        <w:left w:val="none" w:sz="0" w:space="0" w:color="auto"/>
        <w:bottom w:val="none" w:sz="0" w:space="0" w:color="auto"/>
        <w:right w:val="none" w:sz="0" w:space="0" w:color="auto"/>
      </w:divBdr>
      <w:divsChild>
        <w:div w:id="1344435837">
          <w:marLeft w:val="0"/>
          <w:marRight w:val="0"/>
          <w:marTop w:val="0"/>
          <w:marBottom w:val="0"/>
          <w:divBdr>
            <w:top w:val="none" w:sz="0" w:space="0" w:color="auto"/>
            <w:left w:val="none" w:sz="0" w:space="0" w:color="auto"/>
            <w:bottom w:val="none" w:sz="0" w:space="0" w:color="auto"/>
            <w:right w:val="none" w:sz="0" w:space="0" w:color="auto"/>
          </w:divBdr>
          <w:divsChild>
            <w:div w:id="1152212967">
              <w:marLeft w:val="0"/>
              <w:marRight w:val="0"/>
              <w:marTop w:val="0"/>
              <w:marBottom w:val="0"/>
              <w:divBdr>
                <w:top w:val="none" w:sz="0" w:space="0" w:color="auto"/>
                <w:left w:val="none" w:sz="0" w:space="0" w:color="auto"/>
                <w:bottom w:val="none" w:sz="0" w:space="0" w:color="auto"/>
                <w:right w:val="none" w:sz="0" w:space="0" w:color="auto"/>
              </w:divBdr>
              <w:divsChild>
                <w:div w:id="1169907367">
                  <w:marLeft w:val="0"/>
                  <w:marRight w:val="0"/>
                  <w:marTop w:val="0"/>
                  <w:marBottom w:val="0"/>
                  <w:divBdr>
                    <w:top w:val="none" w:sz="0" w:space="0" w:color="auto"/>
                    <w:left w:val="none" w:sz="0" w:space="0" w:color="auto"/>
                    <w:bottom w:val="none" w:sz="0" w:space="0" w:color="auto"/>
                    <w:right w:val="none" w:sz="0" w:space="0" w:color="auto"/>
                  </w:divBdr>
                </w:div>
                <w:div w:id="394549369">
                  <w:marLeft w:val="0"/>
                  <w:marRight w:val="0"/>
                  <w:marTop w:val="0"/>
                  <w:marBottom w:val="0"/>
                  <w:divBdr>
                    <w:top w:val="none" w:sz="0" w:space="0" w:color="auto"/>
                    <w:left w:val="none" w:sz="0" w:space="0" w:color="auto"/>
                    <w:bottom w:val="none" w:sz="0" w:space="0" w:color="auto"/>
                    <w:right w:val="none" w:sz="0" w:space="0" w:color="auto"/>
                  </w:divBdr>
                  <w:divsChild>
                    <w:div w:id="1633174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289524">
      <w:bodyDiv w:val="1"/>
      <w:marLeft w:val="0"/>
      <w:marRight w:val="0"/>
      <w:marTop w:val="0"/>
      <w:marBottom w:val="0"/>
      <w:divBdr>
        <w:top w:val="none" w:sz="0" w:space="0" w:color="auto"/>
        <w:left w:val="none" w:sz="0" w:space="0" w:color="auto"/>
        <w:bottom w:val="none" w:sz="0" w:space="0" w:color="auto"/>
        <w:right w:val="none" w:sz="0" w:space="0" w:color="auto"/>
      </w:divBdr>
    </w:div>
    <w:div w:id="866866011">
      <w:bodyDiv w:val="1"/>
      <w:marLeft w:val="0"/>
      <w:marRight w:val="0"/>
      <w:marTop w:val="0"/>
      <w:marBottom w:val="0"/>
      <w:divBdr>
        <w:top w:val="none" w:sz="0" w:space="0" w:color="auto"/>
        <w:left w:val="none" w:sz="0" w:space="0" w:color="auto"/>
        <w:bottom w:val="none" w:sz="0" w:space="0" w:color="auto"/>
        <w:right w:val="none" w:sz="0" w:space="0" w:color="auto"/>
      </w:divBdr>
    </w:div>
    <w:div w:id="867453851">
      <w:bodyDiv w:val="1"/>
      <w:marLeft w:val="0"/>
      <w:marRight w:val="0"/>
      <w:marTop w:val="0"/>
      <w:marBottom w:val="0"/>
      <w:divBdr>
        <w:top w:val="none" w:sz="0" w:space="0" w:color="auto"/>
        <w:left w:val="none" w:sz="0" w:space="0" w:color="auto"/>
        <w:bottom w:val="none" w:sz="0" w:space="0" w:color="auto"/>
        <w:right w:val="none" w:sz="0" w:space="0" w:color="auto"/>
      </w:divBdr>
    </w:div>
    <w:div w:id="867792813">
      <w:bodyDiv w:val="1"/>
      <w:marLeft w:val="0"/>
      <w:marRight w:val="0"/>
      <w:marTop w:val="0"/>
      <w:marBottom w:val="0"/>
      <w:divBdr>
        <w:top w:val="none" w:sz="0" w:space="0" w:color="auto"/>
        <w:left w:val="none" w:sz="0" w:space="0" w:color="auto"/>
        <w:bottom w:val="none" w:sz="0" w:space="0" w:color="auto"/>
        <w:right w:val="none" w:sz="0" w:space="0" w:color="auto"/>
      </w:divBdr>
    </w:div>
    <w:div w:id="867984729">
      <w:bodyDiv w:val="1"/>
      <w:marLeft w:val="0"/>
      <w:marRight w:val="0"/>
      <w:marTop w:val="0"/>
      <w:marBottom w:val="0"/>
      <w:divBdr>
        <w:top w:val="none" w:sz="0" w:space="0" w:color="auto"/>
        <w:left w:val="none" w:sz="0" w:space="0" w:color="auto"/>
        <w:bottom w:val="none" w:sz="0" w:space="0" w:color="auto"/>
        <w:right w:val="none" w:sz="0" w:space="0" w:color="auto"/>
      </w:divBdr>
      <w:divsChild>
        <w:div w:id="552892139">
          <w:marLeft w:val="0"/>
          <w:marRight w:val="0"/>
          <w:marTop w:val="0"/>
          <w:marBottom w:val="0"/>
          <w:divBdr>
            <w:top w:val="none" w:sz="0" w:space="0" w:color="auto"/>
            <w:left w:val="none" w:sz="0" w:space="0" w:color="auto"/>
            <w:bottom w:val="none" w:sz="0" w:space="0" w:color="auto"/>
            <w:right w:val="none" w:sz="0" w:space="0" w:color="auto"/>
          </w:divBdr>
          <w:divsChild>
            <w:div w:id="34802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762392">
      <w:bodyDiv w:val="1"/>
      <w:marLeft w:val="0"/>
      <w:marRight w:val="0"/>
      <w:marTop w:val="0"/>
      <w:marBottom w:val="0"/>
      <w:divBdr>
        <w:top w:val="none" w:sz="0" w:space="0" w:color="auto"/>
        <w:left w:val="none" w:sz="0" w:space="0" w:color="auto"/>
        <w:bottom w:val="none" w:sz="0" w:space="0" w:color="auto"/>
        <w:right w:val="none" w:sz="0" w:space="0" w:color="auto"/>
      </w:divBdr>
    </w:div>
    <w:div w:id="869874083">
      <w:bodyDiv w:val="1"/>
      <w:marLeft w:val="0"/>
      <w:marRight w:val="0"/>
      <w:marTop w:val="0"/>
      <w:marBottom w:val="0"/>
      <w:divBdr>
        <w:top w:val="none" w:sz="0" w:space="0" w:color="auto"/>
        <w:left w:val="none" w:sz="0" w:space="0" w:color="auto"/>
        <w:bottom w:val="none" w:sz="0" w:space="0" w:color="auto"/>
        <w:right w:val="none" w:sz="0" w:space="0" w:color="auto"/>
      </w:divBdr>
    </w:div>
    <w:div w:id="871259188">
      <w:bodyDiv w:val="1"/>
      <w:marLeft w:val="0"/>
      <w:marRight w:val="0"/>
      <w:marTop w:val="0"/>
      <w:marBottom w:val="0"/>
      <w:divBdr>
        <w:top w:val="none" w:sz="0" w:space="0" w:color="auto"/>
        <w:left w:val="none" w:sz="0" w:space="0" w:color="auto"/>
        <w:bottom w:val="none" w:sz="0" w:space="0" w:color="auto"/>
        <w:right w:val="none" w:sz="0" w:space="0" w:color="auto"/>
      </w:divBdr>
    </w:div>
    <w:div w:id="871694675">
      <w:bodyDiv w:val="1"/>
      <w:marLeft w:val="0"/>
      <w:marRight w:val="0"/>
      <w:marTop w:val="0"/>
      <w:marBottom w:val="0"/>
      <w:divBdr>
        <w:top w:val="none" w:sz="0" w:space="0" w:color="auto"/>
        <w:left w:val="none" w:sz="0" w:space="0" w:color="auto"/>
        <w:bottom w:val="none" w:sz="0" w:space="0" w:color="auto"/>
        <w:right w:val="none" w:sz="0" w:space="0" w:color="auto"/>
      </w:divBdr>
    </w:div>
    <w:div w:id="872116119">
      <w:bodyDiv w:val="1"/>
      <w:marLeft w:val="0"/>
      <w:marRight w:val="0"/>
      <w:marTop w:val="0"/>
      <w:marBottom w:val="0"/>
      <w:divBdr>
        <w:top w:val="none" w:sz="0" w:space="0" w:color="auto"/>
        <w:left w:val="none" w:sz="0" w:space="0" w:color="auto"/>
        <w:bottom w:val="none" w:sz="0" w:space="0" w:color="auto"/>
        <w:right w:val="none" w:sz="0" w:space="0" w:color="auto"/>
      </w:divBdr>
    </w:div>
    <w:div w:id="874392670">
      <w:bodyDiv w:val="1"/>
      <w:marLeft w:val="0"/>
      <w:marRight w:val="0"/>
      <w:marTop w:val="0"/>
      <w:marBottom w:val="0"/>
      <w:divBdr>
        <w:top w:val="none" w:sz="0" w:space="0" w:color="auto"/>
        <w:left w:val="none" w:sz="0" w:space="0" w:color="auto"/>
        <w:bottom w:val="none" w:sz="0" w:space="0" w:color="auto"/>
        <w:right w:val="none" w:sz="0" w:space="0" w:color="auto"/>
      </w:divBdr>
    </w:div>
    <w:div w:id="875780490">
      <w:bodyDiv w:val="1"/>
      <w:marLeft w:val="0"/>
      <w:marRight w:val="0"/>
      <w:marTop w:val="0"/>
      <w:marBottom w:val="0"/>
      <w:divBdr>
        <w:top w:val="none" w:sz="0" w:space="0" w:color="auto"/>
        <w:left w:val="none" w:sz="0" w:space="0" w:color="auto"/>
        <w:bottom w:val="none" w:sz="0" w:space="0" w:color="auto"/>
        <w:right w:val="none" w:sz="0" w:space="0" w:color="auto"/>
      </w:divBdr>
    </w:div>
    <w:div w:id="876087006">
      <w:bodyDiv w:val="1"/>
      <w:marLeft w:val="0"/>
      <w:marRight w:val="0"/>
      <w:marTop w:val="0"/>
      <w:marBottom w:val="0"/>
      <w:divBdr>
        <w:top w:val="none" w:sz="0" w:space="0" w:color="auto"/>
        <w:left w:val="none" w:sz="0" w:space="0" w:color="auto"/>
        <w:bottom w:val="none" w:sz="0" w:space="0" w:color="auto"/>
        <w:right w:val="none" w:sz="0" w:space="0" w:color="auto"/>
      </w:divBdr>
      <w:divsChild>
        <w:div w:id="899175781">
          <w:marLeft w:val="0"/>
          <w:marRight w:val="0"/>
          <w:marTop w:val="0"/>
          <w:marBottom w:val="0"/>
          <w:divBdr>
            <w:top w:val="none" w:sz="0" w:space="0" w:color="auto"/>
            <w:left w:val="none" w:sz="0" w:space="0" w:color="auto"/>
            <w:bottom w:val="none" w:sz="0" w:space="0" w:color="auto"/>
            <w:right w:val="none" w:sz="0" w:space="0" w:color="auto"/>
          </w:divBdr>
        </w:div>
      </w:divsChild>
    </w:div>
    <w:div w:id="876161161">
      <w:bodyDiv w:val="1"/>
      <w:marLeft w:val="0"/>
      <w:marRight w:val="0"/>
      <w:marTop w:val="0"/>
      <w:marBottom w:val="0"/>
      <w:divBdr>
        <w:top w:val="none" w:sz="0" w:space="0" w:color="auto"/>
        <w:left w:val="none" w:sz="0" w:space="0" w:color="auto"/>
        <w:bottom w:val="none" w:sz="0" w:space="0" w:color="auto"/>
        <w:right w:val="none" w:sz="0" w:space="0" w:color="auto"/>
      </w:divBdr>
    </w:div>
    <w:div w:id="878712158">
      <w:bodyDiv w:val="1"/>
      <w:marLeft w:val="0"/>
      <w:marRight w:val="0"/>
      <w:marTop w:val="0"/>
      <w:marBottom w:val="0"/>
      <w:divBdr>
        <w:top w:val="none" w:sz="0" w:space="0" w:color="auto"/>
        <w:left w:val="none" w:sz="0" w:space="0" w:color="auto"/>
        <w:bottom w:val="none" w:sz="0" w:space="0" w:color="auto"/>
        <w:right w:val="none" w:sz="0" w:space="0" w:color="auto"/>
      </w:divBdr>
    </w:div>
    <w:div w:id="879704574">
      <w:bodyDiv w:val="1"/>
      <w:marLeft w:val="0"/>
      <w:marRight w:val="0"/>
      <w:marTop w:val="0"/>
      <w:marBottom w:val="0"/>
      <w:divBdr>
        <w:top w:val="none" w:sz="0" w:space="0" w:color="auto"/>
        <w:left w:val="none" w:sz="0" w:space="0" w:color="auto"/>
        <w:bottom w:val="none" w:sz="0" w:space="0" w:color="auto"/>
        <w:right w:val="none" w:sz="0" w:space="0" w:color="auto"/>
      </w:divBdr>
    </w:div>
    <w:div w:id="880166271">
      <w:bodyDiv w:val="1"/>
      <w:marLeft w:val="0"/>
      <w:marRight w:val="0"/>
      <w:marTop w:val="0"/>
      <w:marBottom w:val="0"/>
      <w:divBdr>
        <w:top w:val="none" w:sz="0" w:space="0" w:color="auto"/>
        <w:left w:val="none" w:sz="0" w:space="0" w:color="auto"/>
        <w:bottom w:val="none" w:sz="0" w:space="0" w:color="auto"/>
        <w:right w:val="none" w:sz="0" w:space="0" w:color="auto"/>
      </w:divBdr>
    </w:div>
    <w:div w:id="883567972">
      <w:bodyDiv w:val="1"/>
      <w:marLeft w:val="0"/>
      <w:marRight w:val="0"/>
      <w:marTop w:val="0"/>
      <w:marBottom w:val="0"/>
      <w:divBdr>
        <w:top w:val="none" w:sz="0" w:space="0" w:color="auto"/>
        <w:left w:val="none" w:sz="0" w:space="0" w:color="auto"/>
        <w:bottom w:val="none" w:sz="0" w:space="0" w:color="auto"/>
        <w:right w:val="none" w:sz="0" w:space="0" w:color="auto"/>
      </w:divBdr>
    </w:div>
    <w:div w:id="884097083">
      <w:bodyDiv w:val="1"/>
      <w:marLeft w:val="0"/>
      <w:marRight w:val="0"/>
      <w:marTop w:val="0"/>
      <w:marBottom w:val="0"/>
      <w:divBdr>
        <w:top w:val="none" w:sz="0" w:space="0" w:color="auto"/>
        <w:left w:val="none" w:sz="0" w:space="0" w:color="auto"/>
        <w:bottom w:val="none" w:sz="0" w:space="0" w:color="auto"/>
        <w:right w:val="none" w:sz="0" w:space="0" w:color="auto"/>
      </w:divBdr>
    </w:div>
    <w:div w:id="885722221">
      <w:bodyDiv w:val="1"/>
      <w:marLeft w:val="0"/>
      <w:marRight w:val="0"/>
      <w:marTop w:val="0"/>
      <w:marBottom w:val="0"/>
      <w:divBdr>
        <w:top w:val="none" w:sz="0" w:space="0" w:color="auto"/>
        <w:left w:val="none" w:sz="0" w:space="0" w:color="auto"/>
        <w:bottom w:val="none" w:sz="0" w:space="0" w:color="auto"/>
        <w:right w:val="none" w:sz="0" w:space="0" w:color="auto"/>
      </w:divBdr>
    </w:div>
    <w:div w:id="886915025">
      <w:bodyDiv w:val="1"/>
      <w:marLeft w:val="0"/>
      <w:marRight w:val="0"/>
      <w:marTop w:val="0"/>
      <w:marBottom w:val="0"/>
      <w:divBdr>
        <w:top w:val="none" w:sz="0" w:space="0" w:color="auto"/>
        <w:left w:val="none" w:sz="0" w:space="0" w:color="auto"/>
        <w:bottom w:val="none" w:sz="0" w:space="0" w:color="auto"/>
        <w:right w:val="none" w:sz="0" w:space="0" w:color="auto"/>
      </w:divBdr>
    </w:div>
    <w:div w:id="888954193">
      <w:bodyDiv w:val="1"/>
      <w:marLeft w:val="0"/>
      <w:marRight w:val="0"/>
      <w:marTop w:val="0"/>
      <w:marBottom w:val="0"/>
      <w:divBdr>
        <w:top w:val="none" w:sz="0" w:space="0" w:color="auto"/>
        <w:left w:val="none" w:sz="0" w:space="0" w:color="auto"/>
        <w:bottom w:val="none" w:sz="0" w:space="0" w:color="auto"/>
        <w:right w:val="none" w:sz="0" w:space="0" w:color="auto"/>
      </w:divBdr>
      <w:divsChild>
        <w:div w:id="586579301">
          <w:marLeft w:val="0"/>
          <w:marRight w:val="0"/>
          <w:marTop w:val="0"/>
          <w:marBottom w:val="0"/>
          <w:divBdr>
            <w:top w:val="none" w:sz="0" w:space="0" w:color="auto"/>
            <w:left w:val="none" w:sz="0" w:space="0" w:color="auto"/>
            <w:bottom w:val="none" w:sz="0" w:space="0" w:color="auto"/>
            <w:right w:val="none" w:sz="0" w:space="0" w:color="auto"/>
          </w:divBdr>
        </w:div>
      </w:divsChild>
    </w:div>
    <w:div w:id="893277839">
      <w:bodyDiv w:val="1"/>
      <w:marLeft w:val="0"/>
      <w:marRight w:val="0"/>
      <w:marTop w:val="0"/>
      <w:marBottom w:val="0"/>
      <w:divBdr>
        <w:top w:val="none" w:sz="0" w:space="0" w:color="auto"/>
        <w:left w:val="none" w:sz="0" w:space="0" w:color="auto"/>
        <w:bottom w:val="none" w:sz="0" w:space="0" w:color="auto"/>
        <w:right w:val="none" w:sz="0" w:space="0" w:color="auto"/>
      </w:divBdr>
    </w:div>
    <w:div w:id="895774367">
      <w:bodyDiv w:val="1"/>
      <w:marLeft w:val="0"/>
      <w:marRight w:val="0"/>
      <w:marTop w:val="0"/>
      <w:marBottom w:val="0"/>
      <w:divBdr>
        <w:top w:val="none" w:sz="0" w:space="0" w:color="auto"/>
        <w:left w:val="none" w:sz="0" w:space="0" w:color="auto"/>
        <w:bottom w:val="none" w:sz="0" w:space="0" w:color="auto"/>
        <w:right w:val="none" w:sz="0" w:space="0" w:color="auto"/>
      </w:divBdr>
    </w:div>
    <w:div w:id="897016902">
      <w:bodyDiv w:val="1"/>
      <w:marLeft w:val="0"/>
      <w:marRight w:val="0"/>
      <w:marTop w:val="0"/>
      <w:marBottom w:val="0"/>
      <w:divBdr>
        <w:top w:val="none" w:sz="0" w:space="0" w:color="auto"/>
        <w:left w:val="none" w:sz="0" w:space="0" w:color="auto"/>
        <w:bottom w:val="none" w:sz="0" w:space="0" w:color="auto"/>
        <w:right w:val="none" w:sz="0" w:space="0" w:color="auto"/>
      </w:divBdr>
    </w:div>
    <w:div w:id="897865264">
      <w:bodyDiv w:val="1"/>
      <w:marLeft w:val="0"/>
      <w:marRight w:val="0"/>
      <w:marTop w:val="0"/>
      <w:marBottom w:val="0"/>
      <w:divBdr>
        <w:top w:val="none" w:sz="0" w:space="0" w:color="auto"/>
        <w:left w:val="none" w:sz="0" w:space="0" w:color="auto"/>
        <w:bottom w:val="none" w:sz="0" w:space="0" w:color="auto"/>
        <w:right w:val="none" w:sz="0" w:space="0" w:color="auto"/>
      </w:divBdr>
    </w:div>
    <w:div w:id="899053842">
      <w:bodyDiv w:val="1"/>
      <w:marLeft w:val="0"/>
      <w:marRight w:val="0"/>
      <w:marTop w:val="0"/>
      <w:marBottom w:val="0"/>
      <w:divBdr>
        <w:top w:val="none" w:sz="0" w:space="0" w:color="auto"/>
        <w:left w:val="none" w:sz="0" w:space="0" w:color="auto"/>
        <w:bottom w:val="none" w:sz="0" w:space="0" w:color="auto"/>
        <w:right w:val="none" w:sz="0" w:space="0" w:color="auto"/>
      </w:divBdr>
    </w:div>
    <w:div w:id="902716976">
      <w:bodyDiv w:val="1"/>
      <w:marLeft w:val="0"/>
      <w:marRight w:val="0"/>
      <w:marTop w:val="0"/>
      <w:marBottom w:val="0"/>
      <w:divBdr>
        <w:top w:val="none" w:sz="0" w:space="0" w:color="auto"/>
        <w:left w:val="none" w:sz="0" w:space="0" w:color="auto"/>
        <w:bottom w:val="none" w:sz="0" w:space="0" w:color="auto"/>
        <w:right w:val="none" w:sz="0" w:space="0" w:color="auto"/>
      </w:divBdr>
    </w:div>
    <w:div w:id="904993296">
      <w:bodyDiv w:val="1"/>
      <w:marLeft w:val="0"/>
      <w:marRight w:val="0"/>
      <w:marTop w:val="0"/>
      <w:marBottom w:val="0"/>
      <w:divBdr>
        <w:top w:val="none" w:sz="0" w:space="0" w:color="auto"/>
        <w:left w:val="none" w:sz="0" w:space="0" w:color="auto"/>
        <w:bottom w:val="none" w:sz="0" w:space="0" w:color="auto"/>
        <w:right w:val="none" w:sz="0" w:space="0" w:color="auto"/>
      </w:divBdr>
    </w:div>
    <w:div w:id="907418471">
      <w:bodyDiv w:val="1"/>
      <w:marLeft w:val="0"/>
      <w:marRight w:val="0"/>
      <w:marTop w:val="0"/>
      <w:marBottom w:val="0"/>
      <w:divBdr>
        <w:top w:val="none" w:sz="0" w:space="0" w:color="auto"/>
        <w:left w:val="none" w:sz="0" w:space="0" w:color="auto"/>
        <w:bottom w:val="none" w:sz="0" w:space="0" w:color="auto"/>
        <w:right w:val="none" w:sz="0" w:space="0" w:color="auto"/>
      </w:divBdr>
    </w:div>
    <w:div w:id="907963915">
      <w:bodyDiv w:val="1"/>
      <w:marLeft w:val="0"/>
      <w:marRight w:val="0"/>
      <w:marTop w:val="0"/>
      <w:marBottom w:val="0"/>
      <w:divBdr>
        <w:top w:val="none" w:sz="0" w:space="0" w:color="auto"/>
        <w:left w:val="none" w:sz="0" w:space="0" w:color="auto"/>
        <w:bottom w:val="none" w:sz="0" w:space="0" w:color="auto"/>
        <w:right w:val="none" w:sz="0" w:space="0" w:color="auto"/>
      </w:divBdr>
    </w:div>
    <w:div w:id="909272810">
      <w:bodyDiv w:val="1"/>
      <w:marLeft w:val="0"/>
      <w:marRight w:val="0"/>
      <w:marTop w:val="0"/>
      <w:marBottom w:val="0"/>
      <w:divBdr>
        <w:top w:val="none" w:sz="0" w:space="0" w:color="auto"/>
        <w:left w:val="none" w:sz="0" w:space="0" w:color="auto"/>
        <w:bottom w:val="none" w:sz="0" w:space="0" w:color="auto"/>
        <w:right w:val="none" w:sz="0" w:space="0" w:color="auto"/>
      </w:divBdr>
    </w:div>
    <w:div w:id="911113185">
      <w:bodyDiv w:val="1"/>
      <w:marLeft w:val="0"/>
      <w:marRight w:val="0"/>
      <w:marTop w:val="0"/>
      <w:marBottom w:val="0"/>
      <w:divBdr>
        <w:top w:val="none" w:sz="0" w:space="0" w:color="auto"/>
        <w:left w:val="none" w:sz="0" w:space="0" w:color="auto"/>
        <w:bottom w:val="none" w:sz="0" w:space="0" w:color="auto"/>
        <w:right w:val="none" w:sz="0" w:space="0" w:color="auto"/>
      </w:divBdr>
    </w:div>
    <w:div w:id="911548689">
      <w:bodyDiv w:val="1"/>
      <w:marLeft w:val="0"/>
      <w:marRight w:val="0"/>
      <w:marTop w:val="0"/>
      <w:marBottom w:val="0"/>
      <w:divBdr>
        <w:top w:val="none" w:sz="0" w:space="0" w:color="auto"/>
        <w:left w:val="none" w:sz="0" w:space="0" w:color="auto"/>
        <w:bottom w:val="none" w:sz="0" w:space="0" w:color="auto"/>
        <w:right w:val="none" w:sz="0" w:space="0" w:color="auto"/>
      </w:divBdr>
    </w:div>
    <w:div w:id="914322198">
      <w:bodyDiv w:val="1"/>
      <w:marLeft w:val="0"/>
      <w:marRight w:val="0"/>
      <w:marTop w:val="0"/>
      <w:marBottom w:val="0"/>
      <w:divBdr>
        <w:top w:val="none" w:sz="0" w:space="0" w:color="auto"/>
        <w:left w:val="none" w:sz="0" w:space="0" w:color="auto"/>
        <w:bottom w:val="none" w:sz="0" w:space="0" w:color="auto"/>
        <w:right w:val="none" w:sz="0" w:space="0" w:color="auto"/>
      </w:divBdr>
    </w:div>
    <w:div w:id="917205489">
      <w:bodyDiv w:val="1"/>
      <w:marLeft w:val="0"/>
      <w:marRight w:val="0"/>
      <w:marTop w:val="0"/>
      <w:marBottom w:val="0"/>
      <w:divBdr>
        <w:top w:val="none" w:sz="0" w:space="0" w:color="auto"/>
        <w:left w:val="none" w:sz="0" w:space="0" w:color="auto"/>
        <w:bottom w:val="none" w:sz="0" w:space="0" w:color="auto"/>
        <w:right w:val="none" w:sz="0" w:space="0" w:color="auto"/>
      </w:divBdr>
    </w:div>
    <w:div w:id="917834387">
      <w:bodyDiv w:val="1"/>
      <w:marLeft w:val="0"/>
      <w:marRight w:val="0"/>
      <w:marTop w:val="0"/>
      <w:marBottom w:val="0"/>
      <w:divBdr>
        <w:top w:val="none" w:sz="0" w:space="0" w:color="auto"/>
        <w:left w:val="none" w:sz="0" w:space="0" w:color="auto"/>
        <w:bottom w:val="none" w:sz="0" w:space="0" w:color="auto"/>
        <w:right w:val="none" w:sz="0" w:space="0" w:color="auto"/>
      </w:divBdr>
    </w:div>
    <w:div w:id="923956908">
      <w:bodyDiv w:val="1"/>
      <w:marLeft w:val="0"/>
      <w:marRight w:val="0"/>
      <w:marTop w:val="0"/>
      <w:marBottom w:val="0"/>
      <w:divBdr>
        <w:top w:val="none" w:sz="0" w:space="0" w:color="auto"/>
        <w:left w:val="none" w:sz="0" w:space="0" w:color="auto"/>
        <w:bottom w:val="none" w:sz="0" w:space="0" w:color="auto"/>
        <w:right w:val="none" w:sz="0" w:space="0" w:color="auto"/>
      </w:divBdr>
    </w:div>
    <w:div w:id="925188628">
      <w:bodyDiv w:val="1"/>
      <w:marLeft w:val="0"/>
      <w:marRight w:val="0"/>
      <w:marTop w:val="0"/>
      <w:marBottom w:val="0"/>
      <w:divBdr>
        <w:top w:val="none" w:sz="0" w:space="0" w:color="auto"/>
        <w:left w:val="none" w:sz="0" w:space="0" w:color="auto"/>
        <w:bottom w:val="none" w:sz="0" w:space="0" w:color="auto"/>
        <w:right w:val="none" w:sz="0" w:space="0" w:color="auto"/>
      </w:divBdr>
    </w:div>
    <w:div w:id="925459842">
      <w:bodyDiv w:val="1"/>
      <w:marLeft w:val="0"/>
      <w:marRight w:val="0"/>
      <w:marTop w:val="0"/>
      <w:marBottom w:val="0"/>
      <w:divBdr>
        <w:top w:val="none" w:sz="0" w:space="0" w:color="auto"/>
        <w:left w:val="none" w:sz="0" w:space="0" w:color="auto"/>
        <w:bottom w:val="none" w:sz="0" w:space="0" w:color="auto"/>
        <w:right w:val="none" w:sz="0" w:space="0" w:color="auto"/>
      </w:divBdr>
    </w:div>
    <w:div w:id="925958800">
      <w:bodyDiv w:val="1"/>
      <w:marLeft w:val="0"/>
      <w:marRight w:val="0"/>
      <w:marTop w:val="0"/>
      <w:marBottom w:val="0"/>
      <w:divBdr>
        <w:top w:val="none" w:sz="0" w:space="0" w:color="auto"/>
        <w:left w:val="none" w:sz="0" w:space="0" w:color="auto"/>
        <w:bottom w:val="none" w:sz="0" w:space="0" w:color="auto"/>
        <w:right w:val="none" w:sz="0" w:space="0" w:color="auto"/>
      </w:divBdr>
      <w:divsChild>
        <w:div w:id="600796686">
          <w:marLeft w:val="0"/>
          <w:marRight w:val="0"/>
          <w:marTop w:val="0"/>
          <w:marBottom w:val="0"/>
          <w:divBdr>
            <w:top w:val="none" w:sz="0" w:space="0" w:color="auto"/>
            <w:left w:val="none" w:sz="0" w:space="0" w:color="auto"/>
            <w:bottom w:val="none" w:sz="0" w:space="0" w:color="auto"/>
            <w:right w:val="none" w:sz="0" w:space="0" w:color="auto"/>
          </w:divBdr>
        </w:div>
      </w:divsChild>
    </w:div>
    <w:div w:id="930820101">
      <w:bodyDiv w:val="1"/>
      <w:marLeft w:val="0"/>
      <w:marRight w:val="0"/>
      <w:marTop w:val="0"/>
      <w:marBottom w:val="0"/>
      <w:divBdr>
        <w:top w:val="none" w:sz="0" w:space="0" w:color="auto"/>
        <w:left w:val="none" w:sz="0" w:space="0" w:color="auto"/>
        <w:bottom w:val="none" w:sz="0" w:space="0" w:color="auto"/>
        <w:right w:val="none" w:sz="0" w:space="0" w:color="auto"/>
      </w:divBdr>
    </w:div>
    <w:div w:id="933513065">
      <w:bodyDiv w:val="1"/>
      <w:marLeft w:val="0"/>
      <w:marRight w:val="0"/>
      <w:marTop w:val="0"/>
      <w:marBottom w:val="0"/>
      <w:divBdr>
        <w:top w:val="none" w:sz="0" w:space="0" w:color="auto"/>
        <w:left w:val="none" w:sz="0" w:space="0" w:color="auto"/>
        <w:bottom w:val="none" w:sz="0" w:space="0" w:color="auto"/>
        <w:right w:val="none" w:sz="0" w:space="0" w:color="auto"/>
      </w:divBdr>
    </w:div>
    <w:div w:id="934674515">
      <w:bodyDiv w:val="1"/>
      <w:marLeft w:val="0"/>
      <w:marRight w:val="0"/>
      <w:marTop w:val="0"/>
      <w:marBottom w:val="0"/>
      <w:divBdr>
        <w:top w:val="none" w:sz="0" w:space="0" w:color="auto"/>
        <w:left w:val="none" w:sz="0" w:space="0" w:color="auto"/>
        <w:bottom w:val="none" w:sz="0" w:space="0" w:color="auto"/>
        <w:right w:val="none" w:sz="0" w:space="0" w:color="auto"/>
      </w:divBdr>
    </w:div>
    <w:div w:id="934902793">
      <w:bodyDiv w:val="1"/>
      <w:marLeft w:val="0"/>
      <w:marRight w:val="0"/>
      <w:marTop w:val="0"/>
      <w:marBottom w:val="0"/>
      <w:divBdr>
        <w:top w:val="none" w:sz="0" w:space="0" w:color="auto"/>
        <w:left w:val="none" w:sz="0" w:space="0" w:color="auto"/>
        <w:bottom w:val="none" w:sz="0" w:space="0" w:color="auto"/>
        <w:right w:val="none" w:sz="0" w:space="0" w:color="auto"/>
      </w:divBdr>
    </w:div>
    <w:div w:id="937955388">
      <w:bodyDiv w:val="1"/>
      <w:marLeft w:val="0"/>
      <w:marRight w:val="0"/>
      <w:marTop w:val="0"/>
      <w:marBottom w:val="0"/>
      <w:divBdr>
        <w:top w:val="none" w:sz="0" w:space="0" w:color="auto"/>
        <w:left w:val="none" w:sz="0" w:space="0" w:color="auto"/>
        <w:bottom w:val="none" w:sz="0" w:space="0" w:color="auto"/>
        <w:right w:val="none" w:sz="0" w:space="0" w:color="auto"/>
      </w:divBdr>
    </w:div>
    <w:div w:id="939215303">
      <w:bodyDiv w:val="1"/>
      <w:marLeft w:val="0"/>
      <w:marRight w:val="0"/>
      <w:marTop w:val="0"/>
      <w:marBottom w:val="0"/>
      <w:divBdr>
        <w:top w:val="none" w:sz="0" w:space="0" w:color="auto"/>
        <w:left w:val="none" w:sz="0" w:space="0" w:color="auto"/>
        <w:bottom w:val="none" w:sz="0" w:space="0" w:color="auto"/>
        <w:right w:val="none" w:sz="0" w:space="0" w:color="auto"/>
      </w:divBdr>
    </w:div>
    <w:div w:id="941910351">
      <w:bodyDiv w:val="1"/>
      <w:marLeft w:val="0"/>
      <w:marRight w:val="0"/>
      <w:marTop w:val="0"/>
      <w:marBottom w:val="0"/>
      <w:divBdr>
        <w:top w:val="none" w:sz="0" w:space="0" w:color="auto"/>
        <w:left w:val="none" w:sz="0" w:space="0" w:color="auto"/>
        <w:bottom w:val="none" w:sz="0" w:space="0" w:color="auto"/>
        <w:right w:val="none" w:sz="0" w:space="0" w:color="auto"/>
      </w:divBdr>
    </w:div>
    <w:div w:id="943801569">
      <w:bodyDiv w:val="1"/>
      <w:marLeft w:val="0"/>
      <w:marRight w:val="0"/>
      <w:marTop w:val="0"/>
      <w:marBottom w:val="0"/>
      <w:divBdr>
        <w:top w:val="none" w:sz="0" w:space="0" w:color="auto"/>
        <w:left w:val="none" w:sz="0" w:space="0" w:color="auto"/>
        <w:bottom w:val="none" w:sz="0" w:space="0" w:color="auto"/>
        <w:right w:val="none" w:sz="0" w:space="0" w:color="auto"/>
      </w:divBdr>
    </w:div>
    <w:div w:id="947195826">
      <w:bodyDiv w:val="1"/>
      <w:marLeft w:val="0"/>
      <w:marRight w:val="0"/>
      <w:marTop w:val="0"/>
      <w:marBottom w:val="0"/>
      <w:divBdr>
        <w:top w:val="none" w:sz="0" w:space="0" w:color="auto"/>
        <w:left w:val="none" w:sz="0" w:space="0" w:color="auto"/>
        <w:bottom w:val="none" w:sz="0" w:space="0" w:color="auto"/>
        <w:right w:val="none" w:sz="0" w:space="0" w:color="auto"/>
      </w:divBdr>
    </w:div>
    <w:div w:id="948700600">
      <w:bodyDiv w:val="1"/>
      <w:marLeft w:val="0"/>
      <w:marRight w:val="0"/>
      <w:marTop w:val="0"/>
      <w:marBottom w:val="0"/>
      <w:divBdr>
        <w:top w:val="none" w:sz="0" w:space="0" w:color="auto"/>
        <w:left w:val="none" w:sz="0" w:space="0" w:color="auto"/>
        <w:bottom w:val="none" w:sz="0" w:space="0" w:color="auto"/>
        <w:right w:val="none" w:sz="0" w:space="0" w:color="auto"/>
      </w:divBdr>
    </w:div>
    <w:div w:id="953292890">
      <w:bodyDiv w:val="1"/>
      <w:marLeft w:val="0"/>
      <w:marRight w:val="0"/>
      <w:marTop w:val="0"/>
      <w:marBottom w:val="0"/>
      <w:divBdr>
        <w:top w:val="none" w:sz="0" w:space="0" w:color="auto"/>
        <w:left w:val="none" w:sz="0" w:space="0" w:color="auto"/>
        <w:bottom w:val="none" w:sz="0" w:space="0" w:color="auto"/>
        <w:right w:val="none" w:sz="0" w:space="0" w:color="auto"/>
      </w:divBdr>
    </w:div>
    <w:div w:id="953444676">
      <w:bodyDiv w:val="1"/>
      <w:marLeft w:val="0"/>
      <w:marRight w:val="0"/>
      <w:marTop w:val="0"/>
      <w:marBottom w:val="0"/>
      <w:divBdr>
        <w:top w:val="none" w:sz="0" w:space="0" w:color="auto"/>
        <w:left w:val="none" w:sz="0" w:space="0" w:color="auto"/>
        <w:bottom w:val="none" w:sz="0" w:space="0" w:color="auto"/>
        <w:right w:val="none" w:sz="0" w:space="0" w:color="auto"/>
      </w:divBdr>
    </w:div>
    <w:div w:id="956717723">
      <w:bodyDiv w:val="1"/>
      <w:marLeft w:val="0"/>
      <w:marRight w:val="0"/>
      <w:marTop w:val="0"/>
      <w:marBottom w:val="0"/>
      <w:divBdr>
        <w:top w:val="none" w:sz="0" w:space="0" w:color="auto"/>
        <w:left w:val="none" w:sz="0" w:space="0" w:color="auto"/>
        <w:bottom w:val="none" w:sz="0" w:space="0" w:color="auto"/>
        <w:right w:val="none" w:sz="0" w:space="0" w:color="auto"/>
      </w:divBdr>
    </w:div>
    <w:div w:id="960064903">
      <w:bodyDiv w:val="1"/>
      <w:marLeft w:val="0"/>
      <w:marRight w:val="0"/>
      <w:marTop w:val="0"/>
      <w:marBottom w:val="0"/>
      <w:divBdr>
        <w:top w:val="none" w:sz="0" w:space="0" w:color="auto"/>
        <w:left w:val="none" w:sz="0" w:space="0" w:color="auto"/>
        <w:bottom w:val="none" w:sz="0" w:space="0" w:color="auto"/>
        <w:right w:val="none" w:sz="0" w:space="0" w:color="auto"/>
      </w:divBdr>
    </w:div>
    <w:div w:id="961955670">
      <w:bodyDiv w:val="1"/>
      <w:marLeft w:val="0"/>
      <w:marRight w:val="0"/>
      <w:marTop w:val="0"/>
      <w:marBottom w:val="0"/>
      <w:divBdr>
        <w:top w:val="none" w:sz="0" w:space="0" w:color="auto"/>
        <w:left w:val="none" w:sz="0" w:space="0" w:color="auto"/>
        <w:bottom w:val="none" w:sz="0" w:space="0" w:color="auto"/>
        <w:right w:val="none" w:sz="0" w:space="0" w:color="auto"/>
      </w:divBdr>
      <w:divsChild>
        <w:div w:id="661473687">
          <w:marLeft w:val="0"/>
          <w:marRight w:val="0"/>
          <w:marTop w:val="0"/>
          <w:marBottom w:val="0"/>
          <w:divBdr>
            <w:top w:val="none" w:sz="0" w:space="0" w:color="auto"/>
            <w:left w:val="none" w:sz="0" w:space="0" w:color="auto"/>
            <w:bottom w:val="none" w:sz="0" w:space="0" w:color="auto"/>
            <w:right w:val="none" w:sz="0" w:space="0" w:color="auto"/>
          </w:divBdr>
        </w:div>
      </w:divsChild>
    </w:div>
    <w:div w:id="962882005">
      <w:bodyDiv w:val="1"/>
      <w:marLeft w:val="0"/>
      <w:marRight w:val="0"/>
      <w:marTop w:val="0"/>
      <w:marBottom w:val="0"/>
      <w:divBdr>
        <w:top w:val="none" w:sz="0" w:space="0" w:color="auto"/>
        <w:left w:val="none" w:sz="0" w:space="0" w:color="auto"/>
        <w:bottom w:val="none" w:sz="0" w:space="0" w:color="auto"/>
        <w:right w:val="none" w:sz="0" w:space="0" w:color="auto"/>
      </w:divBdr>
      <w:divsChild>
        <w:div w:id="2015112190">
          <w:marLeft w:val="0"/>
          <w:marRight w:val="0"/>
          <w:marTop w:val="0"/>
          <w:marBottom w:val="0"/>
          <w:divBdr>
            <w:top w:val="none" w:sz="0" w:space="0" w:color="auto"/>
            <w:left w:val="none" w:sz="0" w:space="0" w:color="auto"/>
            <w:bottom w:val="none" w:sz="0" w:space="0" w:color="auto"/>
            <w:right w:val="none" w:sz="0" w:space="0" w:color="auto"/>
          </w:divBdr>
        </w:div>
      </w:divsChild>
    </w:div>
    <w:div w:id="963659545">
      <w:bodyDiv w:val="1"/>
      <w:marLeft w:val="0"/>
      <w:marRight w:val="0"/>
      <w:marTop w:val="0"/>
      <w:marBottom w:val="0"/>
      <w:divBdr>
        <w:top w:val="none" w:sz="0" w:space="0" w:color="auto"/>
        <w:left w:val="none" w:sz="0" w:space="0" w:color="auto"/>
        <w:bottom w:val="none" w:sz="0" w:space="0" w:color="auto"/>
        <w:right w:val="none" w:sz="0" w:space="0" w:color="auto"/>
      </w:divBdr>
    </w:div>
    <w:div w:id="964236608">
      <w:bodyDiv w:val="1"/>
      <w:marLeft w:val="0"/>
      <w:marRight w:val="0"/>
      <w:marTop w:val="0"/>
      <w:marBottom w:val="0"/>
      <w:divBdr>
        <w:top w:val="none" w:sz="0" w:space="0" w:color="auto"/>
        <w:left w:val="none" w:sz="0" w:space="0" w:color="auto"/>
        <w:bottom w:val="none" w:sz="0" w:space="0" w:color="auto"/>
        <w:right w:val="none" w:sz="0" w:space="0" w:color="auto"/>
      </w:divBdr>
    </w:div>
    <w:div w:id="969550164">
      <w:bodyDiv w:val="1"/>
      <w:marLeft w:val="0"/>
      <w:marRight w:val="0"/>
      <w:marTop w:val="0"/>
      <w:marBottom w:val="0"/>
      <w:divBdr>
        <w:top w:val="none" w:sz="0" w:space="0" w:color="auto"/>
        <w:left w:val="none" w:sz="0" w:space="0" w:color="auto"/>
        <w:bottom w:val="none" w:sz="0" w:space="0" w:color="auto"/>
        <w:right w:val="none" w:sz="0" w:space="0" w:color="auto"/>
      </w:divBdr>
      <w:divsChild>
        <w:div w:id="795293821">
          <w:marLeft w:val="0"/>
          <w:marRight w:val="0"/>
          <w:marTop w:val="0"/>
          <w:marBottom w:val="0"/>
          <w:divBdr>
            <w:top w:val="none" w:sz="0" w:space="0" w:color="auto"/>
            <w:left w:val="none" w:sz="0" w:space="0" w:color="auto"/>
            <w:bottom w:val="none" w:sz="0" w:space="0" w:color="auto"/>
            <w:right w:val="none" w:sz="0" w:space="0" w:color="auto"/>
          </w:divBdr>
          <w:divsChild>
            <w:div w:id="1880900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562014">
      <w:bodyDiv w:val="1"/>
      <w:marLeft w:val="0"/>
      <w:marRight w:val="0"/>
      <w:marTop w:val="0"/>
      <w:marBottom w:val="0"/>
      <w:divBdr>
        <w:top w:val="none" w:sz="0" w:space="0" w:color="auto"/>
        <w:left w:val="none" w:sz="0" w:space="0" w:color="auto"/>
        <w:bottom w:val="none" w:sz="0" w:space="0" w:color="auto"/>
        <w:right w:val="none" w:sz="0" w:space="0" w:color="auto"/>
      </w:divBdr>
    </w:div>
    <w:div w:id="974136584">
      <w:bodyDiv w:val="1"/>
      <w:marLeft w:val="0"/>
      <w:marRight w:val="0"/>
      <w:marTop w:val="0"/>
      <w:marBottom w:val="0"/>
      <w:divBdr>
        <w:top w:val="none" w:sz="0" w:space="0" w:color="auto"/>
        <w:left w:val="none" w:sz="0" w:space="0" w:color="auto"/>
        <w:bottom w:val="none" w:sz="0" w:space="0" w:color="auto"/>
        <w:right w:val="none" w:sz="0" w:space="0" w:color="auto"/>
      </w:divBdr>
    </w:div>
    <w:div w:id="975181377">
      <w:bodyDiv w:val="1"/>
      <w:marLeft w:val="0"/>
      <w:marRight w:val="0"/>
      <w:marTop w:val="0"/>
      <w:marBottom w:val="0"/>
      <w:divBdr>
        <w:top w:val="none" w:sz="0" w:space="0" w:color="auto"/>
        <w:left w:val="none" w:sz="0" w:space="0" w:color="auto"/>
        <w:bottom w:val="none" w:sz="0" w:space="0" w:color="auto"/>
        <w:right w:val="none" w:sz="0" w:space="0" w:color="auto"/>
      </w:divBdr>
    </w:div>
    <w:div w:id="983122136">
      <w:bodyDiv w:val="1"/>
      <w:marLeft w:val="0"/>
      <w:marRight w:val="0"/>
      <w:marTop w:val="0"/>
      <w:marBottom w:val="0"/>
      <w:divBdr>
        <w:top w:val="none" w:sz="0" w:space="0" w:color="auto"/>
        <w:left w:val="none" w:sz="0" w:space="0" w:color="auto"/>
        <w:bottom w:val="none" w:sz="0" w:space="0" w:color="auto"/>
        <w:right w:val="none" w:sz="0" w:space="0" w:color="auto"/>
      </w:divBdr>
    </w:div>
    <w:div w:id="984119268">
      <w:bodyDiv w:val="1"/>
      <w:marLeft w:val="0"/>
      <w:marRight w:val="0"/>
      <w:marTop w:val="0"/>
      <w:marBottom w:val="0"/>
      <w:divBdr>
        <w:top w:val="none" w:sz="0" w:space="0" w:color="auto"/>
        <w:left w:val="none" w:sz="0" w:space="0" w:color="auto"/>
        <w:bottom w:val="none" w:sz="0" w:space="0" w:color="auto"/>
        <w:right w:val="none" w:sz="0" w:space="0" w:color="auto"/>
      </w:divBdr>
    </w:div>
    <w:div w:id="986203442">
      <w:bodyDiv w:val="1"/>
      <w:marLeft w:val="0"/>
      <w:marRight w:val="0"/>
      <w:marTop w:val="0"/>
      <w:marBottom w:val="0"/>
      <w:divBdr>
        <w:top w:val="none" w:sz="0" w:space="0" w:color="auto"/>
        <w:left w:val="none" w:sz="0" w:space="0" w:color="auto"/>
        <w:bottom w:val="none" w:sz="0" w:space="0" w:color="auto"/>
        <w:right w:val="none" w:sz="0" w:space="0" w:color="auto"/>
      </w:divBdr>
    </w:div>
    <w:div w:id="988246144">
      <w:bodyDiv w:val="1"/>
      <w:marLeft w:val="0"/>
      <w:marRight w:val="0"/>
      <w:marTop w:val="0"/>
      <w:marBottom w:val="0"/>
      <w:divBdr>
        <w:top w:val="none" w:sz="0" w:space="0" w:color="auto"/>
        <w:left w:val="none" w:sz="0" w:space="0" w:color="auto"/>
        <w:bottom w:val="none" w:sz="0" w:space="0" w:color="auto"/>
        <w:right w:val="none" w:sz="0" w:space="0" w:color="auto"/>
      </w:divBdr>
    </w:div>
    <w:div w:id="989020045">
      <w:bodyDiv w:val="1"/>
      <w:marLeft w:val="0"/>
      <w:marRight w:val="0"/>
      <w:marTop w:val="0"/>
      <w:marBottom w:val="0"/>
      <w:divBdr>
        <w:top w:val="none" w:sz="0" w:space="0" w:color="auto"/>
        <w:left w:val="none" w:sz="0" w:space="0" w:color="auto"/>
        <w:bottom w:val="none" w:sz="0" w:space="0" w:color="auto"/>
        <w:right w:val="none" w:sz="0" w:space="0" w:color="auto"/>
      </w:divBdr>
    </w:div>
    <w:div w:id="989670110">
      <w:bodyDiv w:val="1"/>
      <w:marLeft w:val="0"/>
      <w:marRight w:val="0"/>
      <w:marTop w:val="0"/>
      <w:marBottom w:val="0"/>
      <w:divBdr>
        <w:top w:val="none" w:sz="0" w:space="0" w:color="auto"/>
        <w:left w:val="none" w:sz="0" w:space="0" w:color="auto"/>
        <w:bottom w:val="none" w:sz="0" w:space="0" w:color="auto"/>
        <w:right w:val="none" w:sz="0" w:space="0" w:color="auto"/>
      </w:divBdr>
    </w:div>
    <w:div w:id="990643000">
      <w:bodyDiv w:val="1"/>
      <w:marLeft w:val="0"/>
      <w:marRight w:val="0"/>
      <w:marTop w:val="0"/>
      <w:marBottom w:val="0"/>
      <w:divBdr>
        <w:top w:val="none" w:sz="0" w:space="0" w:color="auto"/>
        <w:left w:val="none" w:sz="0" w:space="0" w:color="auto"/>
        <w:bottom w:val="none" w:sz="0" w:space="0" w:color="auto"/>
        <w:right w:val="none" w:sz="0" w:space="0" w:color="auto"/>
      </w:divBdr>
    </w:div>
    <w:div w:id="994259016">
      <w:bodyDiv w:val="1"/>
      <w:marLeft w:val="0"/>
      <w:marRight w:val="0"/>
      <w:marTop w:val="0"/>
      <w:marBottom w:val="0"/>
      <w:divBdr>
        <w:top w:val="none" w:sz="0" w:space="0" w:color="auto"/>
        <w:left w:val="none" w:sz="0" w:space="0" w:color="auto"/>
        <w:bottom w:val="none" w:sz="0" w:space="0" w:color="auto"/>
        <w:right w:val="none" w:sz="0" w:space="0" w:color="auto"/>
      </w:divBdr>
    </w:div>
    <w:div w:id="996766253">
      <w:bodyDiv w:val="1"/>
      <w:marLeft w:val="0"/>
      <w:marRight w:val="0"/>
      <w:marTop w:val="0"/>
      <w:marBottom w:val="0"/>
      <w:divBdr>
        <w:top w:val="none" w:sz="0" w:space="0" w:color="auto"/>
        <w:left w:val="none" w:sz="0" w:space="0" w:color="auto"/>
        <w:bottom w:val="none" w:sz="0" w:space="0" w:color="auto"/>
        <w:right w:val="none" w:sz="0" w:space="0" w:color="auto"/>
      </w:divBdr>
    </w:div>
    <w:div w:id="998770973">
      <w:bodyDiv w:val="1"/>
      <w:marLeft w:val="0"/>
      <w:marRight w:val="0"/>
      <w:marTop w:val="0"/>
      <w:marBottom w:val="0"/>
      <w:divBdr>
        <w:top w:val="none" w:sz="0" w:space="0" w:color="auto"/>
        <w:left w:val="none" w:sz="0" w:space="0" w:color="auto"/>
        <w:bottom w:val="none" w:sz="0" w:space="0" w:color="auto"/>
        <w:right w:val="none" w:sz="0" w:space="0" w:color="auto"/>
      </w:divBdr>
    </w:div>
    <w:div w:id="999843455">
      <w:bodyDiv w:val="1"/>
      <w:marLeft w:val="0"/>
      <w:marRight w:val="0"/>
      <w:marTop w:val="0"/>
      <w:marBottom w:val="0"/>
      <w:divBdr>
        <w:top w:val="none" w:sz="0" w:space="0" w:color="auto"/>
        <w:left w:val="none" w:sz="0" w:space="0" w:color="auto"/>
        <w:bottom w:val="none" w:sz="0" w:space="0" w:color="auto"/>
        <w:right w:val="none" w:sz="0" w:space="0" w:color="auto"/>
      </w:divBdr>
    </w:div>
    <w:div w:id="1000426592">
      <w:bodyDiv w:val="1"/>
      <w:marLeft w:val="0"/>
      <w:marRight w:val="0"/>
      <w:marTop w:val="0"/>
      <w:marBottom w:val="0"/>
      <w:divBdr>
        <w:top w:val="none" w:sz="0" w:space="0" w:color="auto"/>
        <w:left w:val="none" w:sz="0" w:space="0" w:color="auto"/>
        <w:bottom w:val="none" w:sz="0" w:space="0" w:color="auto"/>
        <w:right w:val="none" w:sz="0" w:space="0" w:color="auto"/>
      </w:divBdr>
    </w:div>
    <w:div w:id="1001930065">
      <w:bodyDiv w:val="1"/>
      <w:marLeft w:val="0"/>
      <w:marRight w:val="0"/>
      <w:marTop w:val="0"/>
      <w:marBottom w:val="0"/>
      <w:divBdr>
        <w:top w:val="none" w:sz="0" w:space="0" w:color="auto"/>
        <w:left w:val="none" w:sz="0" w:space="0" w:color="auto"/>
        <w:bottom w:val="none" w:sz="0" w:space="0" w:color="auto"/>
        <w:right w:val="none" w:sz="0" w:space="0" w:color="auto"/>
      </w:divBdr>
    </w:div>
    <w:div w:id="1004094148">
      <w:bodyDiv w:val="1"/>
      <w:marLeft w:val="0"/>
      <w:marRight w:val="0"/>
      <w:marTop w:val="0"/>
      <w:marBottom w:val="0"/>
      <w:divBdr>
        <w:top w:val="none" w:sz="0" w:space="0" w:color="auto"/>
        <w:left w:val="none" w:sz="0" w:space="0" w:color="auto"/>
        <w:bottom w:val="none" w:sz="0" w:space="0" w:color="auto"/>
        <w:right w:val="none" w:sz="0" w:space="0" w:color="auto"/>
      </w:divBdr>
      <w:divsChild>
        <w:div w:id="250623565">
          <w:marLeft w:val="0"/>
          <w:marRight w:val="0"/>
          <w:marTop w:val="0"/>
          <w:marBottom w:val="0"/>
          <w:divBdr>
            <w:top w:val="none" w:sz="0" w:space="0" w:color="auto"/>
            <w:left w:val="none" w:sz="0" w:space="0" w:color="auto"/>
            <w:bottom w:val="none" w:sz="0" w:space="0" w:color="auto"/>
            <w:right w:val="none" w:sz="0" w:space="0" w:color="auto"/>
          </w:divBdr>
        </w:div>
      </w:divsChild>
    </w:div>
    <w:div w:id="1005935741">
      <w:bodyDiv w:val="1"/>
      <w:marLeft w:val="0"/>
      <w:marRight w:val="0"/>
      <w:marTop w:val="0"/>
      <w:marBottom w:val="0"/>
      <w:divBdr>
        <w:top w:val="none" w:sz="0" w:space="0" w:color="auto"/>
        <w:left w:val="none" w:sz="0" w:space="0" w:color="auto"/>
        <w:bottom w:val="none" w:sz="0" w:space="0" w:color="auto"/>
        <w:right w:val="none" w:sz="0" w:space="0" w:color="auto"/>
      </w:divBdr>
    </w:div>
    <w:div w:id="1006248186">
      <w:bodyDiv w:val="1"/>
      <w:marLeft w:val="0"/>
      <w:marRight w:val="0"/>
      <w:marTop w:val="0"/>
      <w:marBottom w:val="0"/>
      <w:divBdr>
        <w:top w:val="none" w:sz="0" w:space="0" w:color="auto"/>
        <w:left w:val="none" w:sz="0" w:space="0" w:color="auto"/>
        <w:bottom w:val="none" w:sz="0" w:space="0" w:color="auto"/>
        <w:right w:val="none" w:sz="0" w:space="0" w:color="auto"/>
      </w:divBdr>
    </w:div>
    <w:div w:id="1007560220">
      <w:bodyDiv w:val="1"/>
      <w:marLeft w:val="0"/>
      <w:marRight w:val="0"/>
      <w:marTop w:val="0"/>
      <w:marBottom w:val="0"/>
      <w:divBdr>
        <w:top w:val="none" w:sz="0" w:space="0" w:color="auto"/>
        <w:left w:val="none" w:sz="0" w:space="0" w:color="auto"/>
        <w:bottom w:val="none" w:sz="0" w:space="0" w:color="auto"/>
        <w:right w:val="none" w:sz="0" w:space="0" w:color="auto"/>
      </w:divBdr>
    </w:div>
    <w:div w:id="1010178237">
      <w:bodyDiv w:val="1"/>
      <w:marLeft w:val="0"/>
      <w:marRight w:val="0"/>
      <w:marTop w:val="0"/>
      <w:marBottom w:val="0"/>
      <w:divBdr>
        <w:top w:val="none" w:sz="0" w:space="0" w:color="auto"/>
        <w:left w:val="none" w:sz="0" w:space="0" w:color="auto"/>
        <w:bottom w:val="none" w:sz="0" w:space="0" w:color="auto"/>
        <w:right w:val="none" w:sz="0" w:space="0" w:color="auto"/>
      </w:divBdr>
    </w:div>
    <w:div w:id="1013872295">
      <w:bodyDiv w:val="1"/>
      <w:marLeft w:val="0"/>
      <w:marRight w:val="0"/>
      <w:marTop w:val="0"/>
      <w:marBottom w:val="0"/>
      <w:divBdr>
        <w:top w:val="none" w:sz="0" w:space="0" w:color="auto"/>
        <w:left w:val="none" w:sz="0" w:space="0" w:color="auto"/>
        <w:bottom w:val="none" w:sz="0" w:space="0" w:color="auto"/>
        <w:right w:val="none" w:sz="0" w:space="0" w:color="auto"/>
      </w:divBdr>
    </w:div>
    <w:div w:id="1018509896">
      <w:bodyDiv w:val="1"/>
      <w:marLeft w:val="0"/>
      <w:marRight w:val="0"/>
      <w:marTop w:val="0"/>
      <w:marBottom w:val="0"/>
      <w:divBdr>
        <w:top w:val="none" w:sz="0" w:space="0" w:color="auto"/>
        <w:left w:val="none" w:sz="0" w:space="0" w:color="auto"/>
        <w:bottom w:val="none" w:sz="0" w:space="0" w:color="auto"/>
        <w:right w:val="none" w:sz="0" w:space="0" w:color="auto"/>
      </w:divBdr>
    </w:div>
    <w:div w:id="1018964647">
      <w:bodyDiv w:val="1"/>
      <w:marLeft w:val="0"/>
      <w:marRight w:val="0"/>
      <w:marTop w:val="0"/>
      <w:marBottom w:val="0"/>
      <w:divBdr>
        <w:top w:val="none" w:sz="0" w:space="0" w:color="auto"/>
        <w:left w:val="none" w:sz="0" w:space="0" w:color="auto"/>
        <w:bottom w:val="none" w:sz="0" w:space="0" w:color="auto"/>
        <w:right w:val="none" w:sz="0" w:space="0" w:color="auto"/>
      </w:divBdr>
    </w:div>
    <w:div w:id="1024210519">
      <w:bodyDiv w:val="1"/>
      <w:marLeft w:val="0"/>
      <w:marRight w:val="0"/>
      <w:marTop w:val="0"/>
      <w:marBottom w:val="0"/>
      <w:divBdr>
        <w:top w:val="none" w:sz="0" w:space="0" w:color="auto"/>
        <w:left w:val="none" w:sz="0" w:space="0" w:color="auto"/>
        <w:bottom w:val="none" w:sz="0" w:space="0" w:color="auto"/>
        <w:right w:val="none" w:sz="0" w:space="0" w:color="auto"/>
      </w:divBdr>
    </w:div>
    <w:div w:id="1026060930">
      <w:bodyDiv w:val="1"/>
      <w:marLeft w:val="0"/>
      <w:marRight w:val="0"/>
      <w:marTop w:val="0"/>
      <w:marBottom w:val="0"/>
      <w:divBdr>
        <w:top w:val="none" w:sz="0" w:space="0" w:color="auto"/>
        <w:left w:val="none" w:sz="0" w:space="0" w:color="auto"/>
        <w:bottom w:val="none" w:sz="0" w:space="0" w:color="auto"/>
        <w:right w:val="none" w:sz="0" w:space="0" w:color="auto"/>
      </w:divBdr>
    </w:div>
    <w:div w:id="1026830266">
      <w:bodyDiv w:val="1"/>
      <w:marLeft w:val="0"/>
      <w:marRight w:val="0"/>
      <w:marTop w:val="0"/>
      <w:marBottom w:val="0"/>
      <w:divBdr>
        <w:top w:val="none" w:sz="0" w:space="0" w:color="auto"/>
        <w:left w:val="none" w:sz="0" w:space="0" w:color="auto"/>
        <w:bottom w:val="none" w:sz="0" w:space="0" w:color="auto"/>
        <w:right w:val="none" w:sz="0" w:space="0" w:color="auto"/>
      </w:divBdr>
    </w:div>
    <w:div w:id="1027294198">
      <w:bodyDiv w:val="1"/>
      <w:marLeft w:val="0"/>
      <w:marRight w:val="0"/>
      <w:marTop w:val="0"/>
      <w:marBottom w:val="0"/>
      <w:divBdr>
        <w:top w:val="none" w:sz="0" w:space="0" w:color="auto"/>
        <w:left w:val="none" w:sz="0" w:space="0" w:color="auto"/>
        <w:bottom w:val="none" w:sz="0" w:space="0" w:color="auto"/>
        <w:right w:val="none" w:sz="0" w:space="0" w:color="auto"/>
      </w:divBdr>
    </w:div>
    <w:div w:id="1027946045">
      <w:bodyDiv w:val="1"/>
      <w:marLeft w:val="0"/>
      <w:marRight w:val="0"/>
      <w:marTop w:val="0"/>
      <w:marBottom w:val="0"/>
      <w:divBdr>
        <w:top w:val="none" w:sz="0" w:space="0" w:color="auto"/>
        <w:left w:val="none" w:sz="0" w:space="0" w:color="auto"/>
        <w:bottom w:val="none" w:sz="0" w:space="0" w:color="auto"/>
        <w:right w:val="none" w:sz="0" w:space="0" w:color="auto"/>
      </w:divBdr>
    </w:div>
    <w:div w:id="1031609500">
      <w:bodyDiv w:val="1"/>
      <w:marLeft w:val="0"/>
      <w:marRight w:val="0"/>
      <w:marTop w:val="0"/>
      <w:marBottom w:val="0"/>
      <w:divBdr>
        <w:top w:val="none" w:sz="0" w:space="0" w:color="auto"/>
        <w:left w:val="none" w:sz="0" w:space="0" w:color="auto"/>
        <w:bottom w:val="none" w:sz="0" w:space="0" w:color="auto"/>
        <w:right w:val="none" w:sz="0" w:space="0" w:color="auto"/>
      </w:divBdr>
    </w:div>
    <w:div w:id="1032800059">
      <w:bodyDiv w:val="1"/>
      <w:marLeft w:val="0"/>
      <w:marRight w:val="0"/>
      <w:marTop w:val="0"/>
      <w:marBottom w:val="0"/>
      <w:divBdr>
        <w:top w:val="none" w:sz="0" w:space="0" w:color="auto"/>
        <w:left w:val="none" w:sz="0" w:space="0" w:color="auto"/>
        <w:bottom w:val="none" w:sz="0" w:space="0" w:color="auto"/>
        <w:right w:val="none" w:sz="0" w:space="0" w:color="auto"/>
      </w:divBdr>
    </w:div>
    <w:div w:id="1033773064">
      <w:bodyDiv w:val="1"/>
      <w:marLeft w:val="0"/>
      <w:marRight w:val="0"/>
      <w:marTop w:val="0"/>
      <w:marBottom w:val="0"/>
      <w:divBdr>
        <w:top w:val="none" w:sz="0" w:space="0" w:color="auto"/>
        <w:left w:val="none" w:sz="0" w:space="0" w:color="auto"/>
        <w:bottom w:val="none" w:sz="0" w:space="0" w:color="auto"/>
        <w:right w:val="none" w:sz="0" w:space="0" w:color="auto"/>
      </w:divBdr>
    </w:div>
    <w:div w:id="1034385045">
      <w:bodyDiv w:val="1"/>
      <w:marLeft w:val="0"/>
      <w:marRight w:val="0"/>
      <w:marTop w:val="0"/>
      <w:marBottom w:val="0"/>
      <w:divBdr>
        <w:top w:val="none" w:sz="0" w:space="0" w:color="auto"/>
        <w:left w:val="none" w:sz="0" w:space="0" w:color="auto"/>
        <w:bottom w:val="none" w:sz="0" w:space="0" w:color="auto"/>
        <w:right w:val="none" w:sz="0" w:space="0" w:color="auto"/>
      </w:divBdr>
    </w:div>
    <w:div w:id="1037852954">
      <w:bodyDiv w:val="1"/>
      <w:marLeft w:val="0"/>
      <w:marRight w:val="0"/>
      <w:marTop w:val="0"/>
      <w:marBottom w:val="0"/>
      <w:divBdr>
        <w:top w:val="none" w:sz="0" w:space="0" w:color="auto"/>
        <w:left w:val="none" w:sz="0" w:space="0" w:color="auto"/>
        <w:bottom w:val="none" w:sz="0" w:space="0" w:color="auto"/>
        <w:right w:val="none" w:sz="0" w:space="0" w:color="auto"/>
      </w:divBdr>
    </w:div>
    <w:div w:id="1038967800">
      <w:bodyDiv w:val="1"/>
      <w:marLeft w:val="0"/>
      <w:marRight w:val="0"/>
      <w:marTop w:val="0"/>
      <w:marBottom w:val="0"/>
      <w:divBdr>
        <w:top w:val="none" w:sz="0" w:space="0" w:color="auto"/>
        <w:left w:val="none" w:sz="0" w:space="0" w:color="auto"/>
        <w:bottom w:val="none" w:sz="0" w:space="0" w:color="auto"/>
        <w:right w:val="none" w:sz="0" w:space="0" w:color="auto"/>
      </w:divBdr>
    </w:div>
    <w:div w:id="1047222917">
      <w:bodyDiv w:val="1"/>
      <w:marLeft w:val="0"/>
      <w:marRight w:val="0"/>
      <w:marTop w:val="0"/>
      <w:marBottom w:val="0"/>
      <w:divBdr>
        <w:top w:val="none" w:sz="0" w:space="0" w:color="auto"/>
        <w:left w:val="none" w:sz="0" w:space="0" w:color="auto"/>
        <w:bottom w:val="none" w:sz="0" w:space="0" w:color="auto"/>
        <w:right w:val="none" w:sz="0" w:space="0" w:color="auto"/>
      </w:divBdr>
    </w:div>
    <w:div w:id="1047997528">
      <w:bodyDiv w:val="1"/>
      <w:marLeft w:val="0"/>
      <w:marRight w:val="0"/>
      <w:marTop w:val="0"/>
      <w:marBottom w:val="0"/>
      <w:divBdr>
        <w:top w:val="none" w:sz="0" w:space="0" w:color="auto"/>
        <w:left w:val="none" w:sz="0" w:space="0" w:color="auto"/>
        <w:bottom w:val="none" w:sz="0" w:space="0" w:color="auto"/>
        <w:right w:val="none" w:sz="0" w:space="0" w:color="auto"/>
      </w:divBdr>
    </w:div>
    <w:div w:id="1051228149">
      <w:bodyDiv w:val="1"/>
      <w:marLeft w:val="0"/>
      <w:marRight w:val="0"/>
      <w:marTop w:val="0"/>
      <w:marBottom w:val="0"/>
      <w:divBdr>
        <w:top w:val="none" w:sz="0" w:space="0" w:color="auto"/>
        <w:left w:val="none" w:sz="0" w:space="0" w:color="auto"/>
        <w:bottom w:val="none" w:sz="0" w:space="0" w:color="auto"/>
        <w:right w:val="none" w:sz="0" w:space="0" w:color="auto"/>
      </w:divBdr>
    </w:div>
    <w:div w:id="1055739548">
      <w:bodyDiv w:val="1"/>
      <w:marLeft w:val="0"/>
      <w:marRight w:val="0"/>
      <w:marTop w:val="0"/>
      <w:marBottom w:val="0"/>
      <w:divBdr>
        <w:top w:val="none" w:sz="0" w:space="0" w:color="auto"/>
        <w:left w:val="none" w:sz="0" w:space="0" w:color="auto"/>
        <w:bottom w:val="none" w:sz="0" w:space="0" w:color="auto"/>
        <w:right w:val="none" w:sz="0" w:space="0" w:color="auto"/>
      </w:divBdr>
    </w:div>
    <w:div w:id="1058742231">
      <w:bodyDiv w:val="1"/>
      <w:marLeft w:val="0"/>
      <w:marRight w:val="0"/>
      <w:marTop w:val="0"/>
      <w:marBottom w:val="0"/>
      <w:divBdr>
        <w:top w:val="none" w:sz="0" w:space="0" w:color="auto"/>
        <w:left w:val="none" w:sz="0" w:space="0" w:color="auto"/>
        <w:bottom w:val="none" w:sz="0" w:space="0" w:color="auto"/>
        <w:right w:val="none" w:sz="0" w:space="0" w:color="auto"/>
      </w:divBdr>
    </w:div>
    <w:div w:id="1060666850">
      <w:bodyDiv w:val="1"/>
      <w:marLeft w:val="0"/>
      <w:marRight w:val="0"/>
      <w:marTop w:val="0"/>
      <w:marBottom w:val="0"/>
      <w:divBdr>
        <w:top w:val="none" w:sz="0" w:space="0" w:color="auto"/>
        <w:left w:val="none" w:sz="0" w:space="0" w:color="auto"/>
        <w:bottom w:val="none" w:sz="0" w:space="0" w:color="auto"/>
        <w:right w:val="none" w:sz="0" w:space="0" w:color="auto"/>
      </w:divBdr>
    </w:div>
    <w:div w:id="1062800121">
      <w:bodyDiv w:val="1"/>
      <w:marLeft w:val="0"/>
      <w:marRight w:val="0"/>
      <w:marTop w:val="0"/>
      <w:marBottom w:val="0"/>
      <w:divBdr>
        <w:top w:val="none" w:sz="0" w:space="0" w:color="auto"/>
        <w:left w:val="none" w:sz="0" w:space="0" w:color="auto"/>
        <w:bottom w:val="none" w:sz="0" w:space="0" w:color="auto"/>
        <w:right w:val="none" w:sz="0" w:space="0" w:color="auto"/>
      </w:divBdr>
    </w:div>
    <w:div w:id="1062946591">
      <w:bodyDiv w:val="1"/>
      <w:marLeft w:val="0"/>
      <w:marRight w:val="0"/>
      <w:marTop w:val="0"/>
      <w:marBottom w:val="0"/>
      <w:divBdr>
        <w:top w:val="none" w:sz="0" w:space="0" w:color="auto"/>
        <w:left w:val="none" w:sz="0" w:space="0" w:color="auto"/>
        <w:bottom w:val="none" w:sz="0" w:space="0" w:color="auto"/>
        <w:right w:val="none" w:sz="0" w:space="0" w:color="auto"/>
      </w:divBdr>
    </w:div>
    <w:div w:id="1063912027">
      <w:bodyDiv w:val="1"/>
      <w:marLeft w:val="0"/>
      <w:marRight w:val="0"/>
      <w:marTop w:val="0"/>
      <w:marBottom w:val="0"/>
      <w:divBdr>
        <w:top w:val="none" w:sz="0" w:space="0" w:color="auto"/>
        <w:left w:val="none" w:sz="0" w:space="0" w:color="auto"/>
        <w:bottom w:val="none" w:sz="0" w:space="0" w:color="auto"/>
        <w:right w:val="none" w:sz="0" w:space="0" w:color="auto"/>
      </w:divBdr>
    </w:div>
    <w:div w:id="1070545267">
      <w:bodyDiv w:val="1"/>
      <w:marLeft w:val="0"/>
      <w:marRight w:val="0"/>
      <w:marTop w:val="0"/>
      <w:marBottom w:val="0"/>
      <w:divBdr>
        <w:top w:val="none" w:sz="0" w:space="0" w:color="auto"/>
        <w:left w:val="none" w:sz="0" w:space="0" w:color="auto"/>
        <w:bottom w:val="none" w:sz="0" w:space="0" w:color="auto"/>
        <w:right w:val="none" w:sz="0" w:space="0" w:color="auto"/>
      </w:divBdr>
    </w:div>
    <w:div w:id="1075080764">
      <w:bodyDiv w:val="1"/>
      <w:marLeft w:val="0"/>
      <w:marRight w:val="0"/>
      <w:marTop w:val="0"/>
      <w:marBottom w:val="0"/>
      <w:divBdr>
        <w:top w:val="none" w:sz="0" w:space="0" w:color="auto"/>
        <w:left w:val="none" w:sz="0" w:space="0" w:color="auto"/>
        <w:bottom w:val="none" w:sz="0" w:space="0" w:color="auto"/>
        <w:right w:val="none" w:sz="0" w:space="0" w:color="auto"/>
      </w:divBdr>
      <w:divsChild>
        <w:div w:id="1993824454">
          <w:marLeft w:val="0"/>
          <w:marRight w:val="0"/>
          <w:marTop w:val="0"/>
          <w:marBottom w:val="0"/>
          <w:divBdr>
            <w:top w:val="none" w:sz="0" w:space="0" w:color="auto"/>
            <w:left w:val="none" w:sz="0" w:space="0" w:color="auto"/>
            <w:bottom w:val="none" w:sz="0" w:space="0" w:color="auto"/>
            <w:right w:val="none" w:sz="0" w:space="0" w:color="auto"/>
          </w:divBdr>
        </w:div>
      </w:divsChild>
    </w:div>
    <w:div w:id="1078944565">
      <w:bodyDiv w:val="1"/>
      <w:marLeft w:val="0"/>
      <w:marRight w:val="0"/>
      <w:marTop w:val="0"/>
      <w:marBottom w:val="0"/>
      <w:divBdr>
        <w:top w:val="none" w:sz="0" w:space="0" w:color="auto"/>
        <w:left w:val="none" w:sz="0" w:space="0" w:color="auto"/>
        <w:bottom w:val="none" w:sz="0" w:space="0" w:color="auto"/>
        <w:right w:val="none" w:sz="0" w:space="0" w:color="auto"/>
      </w:divBdr>
    </w:div>
    <w:div w:id="1079863238">
      <w:bodyDiv w:val="1"/>
      <w:marLeft w:val="0"/>
      <w:marRight w:val="0"/>
      <w:marTop w:val="0"/>
      <w:marBottom w:val="0"/>
      <w:divBdr>
        <w:top w:val="none" w:sz="0" w:space="0" w:color="auto"/>
        <w:left w:val="none" w:sz="0" w:space="0" w:color="auto"/>
        <w:bottom w:val="none" w:sz="0" w:space="0" w:color="auto"/>
        <w:right w:val="none" w:sz="0" w:space="0" w:color="auto"/>
      </w:divBdr>
    </w:div>
    <w:div w:id="1080297932">
      <w:bodyDiv w:val="1"/>
      <w:marLeft w:val="0"/>
      <w:marRight w:val="0"/>
      <w:marTop w:val="0"/>
      <w:marBottom w:val="0"/>
      <w:divBdr>
        <w:top w:val="none" w:sz="0" w:space="0" w:color="auto"/>
        <w:left w:val="none" w:sz="0" w:space="0" w:color="auto"/>
        <w:bottom w:val="none" w:sz="0" w:space="0" w:color="auto"/>
        <w:right w:val="none" w:sz="0" w:space="0" w:color="auto"/>
      </w:divBdr>
    </w:div>
    <w:div w:id="1080324695">
      <w:bodyDiv w:val="1"/>
      <w:marLeft w:val="0"/>
      <w:marRight w:val="0"/>
      <w:marTop w:val="0"/>
      <w:marBottom w:val="0"/>
      <w:divBdr>
        <w:top w:val="none" w:sz="0" w:space="0" w:color="auto"/>
        <w:left w:val="none" w:sz="0" w:space="0" w:color="auto"/>
        <w:bottom w:val="none" w:sz="0" w:space="0" w:color="auto"/>
        <w:right w:val="none" w:sz="0" w:space="0" w:color="auto"/>
      </w:divBdr>
    </w:div>
    <w:div w:id="1083261314">
      <w:bodyDiv w:val="1"/>
      <w:marLeft w:val="0"/>
      <w:marRight w:val="0"/>
      <w:marTop w:val="0"/>
      <w:marBottom w:val="0"/>
      <w:divBdr>
        <w:top w:val="none" w:sz="0" w:space="0" w:color="auto"/>
        <w:left w:val="none" w:sz="0" w:space="0" w:color="auto"/>
        <w:bottom w:val="none" w:sz="0" w:space="0" w:color="auto"/>
        <w:right w:val="none" w:sz="0" w:space="0" w:color="auto"/>
      </w:divBdr>
    </w:div>
    <w:div w:id="1083525884">
      <w:bodyDiv w:val="1"/>
      <w:marLeft w:val="0"/>
      <w:marRight w:val="0"/>
      <w:marTop w:val="0"/>
      <w:marBottom w:val="0"/>
      <w:divBdr>
        <w:top w:val="none" w:sz="0" w:space="0" w:color="auto"/>
        <w:left w:val="none" w:sz="0" w:space="0" w:color="auto"/>
        <w:bottom w:val="none" w:sz="0" w:space="0" w:color="auto"/>
        <w:right w:val="none" w:sz="0" w:space="0" w:color="auto"/>
      </w:divBdr>
    </w:div>
    <w:div w:id="1088114813">
      <w:bodyDiv w:val="1"/>
      <w:marLeft w:val="0"/>
      <w:marRight w:val="0"/>
      <w:marTop w:val="0"/>
      <w:marBottom w:val="0"/>
      <w:divBdr>
        <w:top w:val="none" w:sz="0" w:space="0" w:color="auto"/>
        <w:left w:val="none" w:sz="0" w:space="0" w:color="auto"/>
        <w:bottom w:val="none" w:sz="0" w:space="0" w:color="auto"/>
        <w:right w:val="none" w:sz="0" w:space="0" w:color="auto"/>
      </w:divBdr>
    </w:div>
    <w:div w:id="1090394890">
      <w:bodyDiv w:val="1"/>
      <w:marLeft w:val="0"/>
      <w:marRight w:val="0"/>
      <w:marTop w:val="0"/>
      <w:marBottom w:val="0"/>
      <w:divBdr>
        <w:top w:val="none" w:sz="0" w:space="0" w:color="auto"/>
        <w:left w:val="none" w:sz="0" w:space="0" w:color="auto"/>
        <w:bottom w:val="none" w:sz="0" w:space="0" w:color="auto"/>
        <w:right w:val="none" w:sz="0" w:space="0" w:color="auto"/>
      </w:divBdr>
    </w:div>
    <w:div w:id="1090420731">
      <w:bodyDiv w:val="1"/>
      <w:marLeft w:val="0"/>
      <w:marRight w:val="0"/>
      <w:marTop w:val="0"/>
      <w:marBottom w:val="0"/>
      <w:divBdr>
        <w:top w:val="none" w:sz="0" w:space="0" w:color="auto"/>
        <w:left w:val="none" w:sz="0" w:space="0" w:color="auto"/>
        <w:bottom w:val="none" w:sz="0" w:space="0" w:color="auto"/>
        <w:right w:val="none" w:sz="0" w:space="0" w:color="auto"/>
      </w:divBdr>
    </w:div>
    <w:div w:id="1090465337">
      <w:bodyDiv w:val="1"/>
      <w:marLeft w:val="0"/>
      <w:marRight w:val="0"/>
      <w:marTop w:val="0"/>
      <w:marBottom w:val="0"/>
      <w:divBdr>
        <w:top w:val="none" w:sz="0" w:space="0" w:color="auto"/>
        <w:left w:val="none" w:sz="0" w:space="0" w:color="auto"/>
        <w:bottom w:val="none" w:sz="0" w:space="0" w:color="auto"/>
        <w:right w:val="none" w:sz="0" w:space="0" w:color="auto"/>
      </w:divBdr>
    </w:div>
    <w:div w:id="1092118738">
      <w:bodyDiv w:val="1"/>
      <w:marLeft w:val="0"/>
      <w:marRight w:val="0"/>
      <w:marTop w:val="0"/>
      <w:marBottom w:val="0"/>
      <w:divBdr>
        <w:top w:val="none" w:sz="0" w:space="0" w:color="auto"/>
        <w:left w:val="none" w:sz="0" w:space="0" w:color="auto"/>
        <w:bottom w:val="none" w:sz="0" w:space="0" w:color="auto"/>
        <w:right w:val="none" w:sz="0" w:space="0" w:color="auto"/>
      </w:divBdr>
    </w:div>
    <w:div w:id="1093819160">
      <w:bodyDiv w:val="1"/>
      <w:marLeft w:val="0"/>
      <w:marRight w:val="0"/>
      <w:marTop w:val="0"/>
      <w:marBottom w:val="0"/>
      <w:divBdr>
        <w:top w:val="none" w:sz="0" w:space="0" w:color="auto"/>
        <w:left w:val="none" w:sz="0" w:space="0" w:color="auto"/>
        <w:bottom w:val="none" w:sz="0" w:space="0" w:color="auto"/>
        <w:right w:val="none" w:sz="0" w:space="0" w:color="auto"/>
      </w:divBdr>
    </w:div>
    <w:div w:id="1096754191">
      <w:bodyDiv w:val="1"/>
      <w:marLeft w:val="0"/>
      <w:marRight w:val="0"/>
      <w:marTop w:val="0"/>
      <w:marBottom w:val="0"/>
      <w:divBdr>
        <w:top w:val="none" w:sz="0" w:space="0" w:color="auto"/>
        <w:left w:val="none" w:sz="0" w:space="0" w:color="auto"/>
        <w:bottom w:val="none" w:sz="0" w:space="0" w:color="auto"/>
        <w:right w:val="none" w:sz="0" w:space="0" w:color="auto"/>
      </w:divBdr>
    </w:div>
    <w:div w:id="1097097947">
      <w:bodyDiv w:val="1"/>
      <w:marLeft w:val="0"/>
      <w:marRight w:val="0"/>
      <w:marTop w:val="0"/>
      <w:marBottom w:val="0"/>
      <w:divBdr>
        <w:top w:val="none" w:sz="0" w:space="0" w:color="auto"/>
        <w:left w:val="none" w:sz="0" w:space="0" w:color="auto"/>
        <w:bottom w:val="none" w:sz="0" w:space="0" w:color="auto"/>
        <w:right w:val="none" w:sz="0" w:space="0" w:color="auto"/>
      </w:divBdr>
    </w:div>
    <w:div w:id="1097167537">
      <w:bodyDiv w:val="1"/>
      <w:marLeft w:val="0"/>
      <w:marRight w:val="0"/>
      <w:marTop w:val="0"/>
      <w:marBottom w:val="0"/>
      <w:divBdr>
        <w:top w:val="none" w:sz="0" w:space="0" w:color="auto"/>
        <w:left w:val="none" w:sz="0" w:space="0" w:color="auto"/>
        <w:bottom w:val="none" w:sz="0" w:space="0" w:color="auto"/>
        <w:right w:val="none" w:sz="0" w:space="0" w:color="auto"/>
      </w:divBdr>
    </w:div>
    <w:div w:id="1098336048">
      <w:bodyDiv w:val="1"/>
      <w:marLeft w:val="0"/>
      <w:marRight w:val="0"/>
      <w:marTop w:val="0"/>
      <w:marBottom w:val="0"/>
      <w:divBdr>
        <w:top w:val="none" w:sz="0" w:space="0" w:color="auto"/>
        <w:left w:val="none" w:sz="0" w:space="0" w:color="auto"/>
        <w:bottom w:val="none" w:sz="0" w:space="0" w:color="auto"/>
        <w:right w:val="none" w:sz="0" w:space="0" w:color="auto"/>
      </w:divBdr>
    </w:div>
    <w:div w:id="1100487260">
      <w:bodyDiv w:val="1"/>
      <w:marLeft w:val="0"/>
      <w:marRight w:val="0"/>
      <w:marTop w:val="0"/>
      <w:marBottom w:val="0"/>
      <w:divBdr>
        <w:top w:val="none" w:sz="0" w:space="0" w:color="auto"/>
        <w:left w:val="none" w:sz="0" w:space="0" w:color="auto"/>
        <w:bottom w:val="none" w:sz="0" w:space="0" w:color="auto"/>
        <w:right w:val="none" w:sz="0" w:space="0" w:color="auto"/>
      </w:divBdr>
    </w:div>
    <w:div w:id="1101102969">
      <w:bodyDiv w:val="1"/>
      <w:marLeft w:val="0"/>
      <w:marRight w:val="0"/>
      <w:marTop w:val="0"/>
      <w:marBottom w:val="0"/>
      <w:divBdr>
        <w:top w:val="none" w:sz="0" w:space="0" w:color="auto"/>
        <w:left w:val="none" w:sz="0" w:space="0" w:color="auto"/>
        <w:bottom w:val="none" w:sz="0" w:space="0" w:color="auto"/>
        <w:right w:val="none" w:sz="0" w:space="0" w:color="auto"/>
      </w:divBdr>
    </w:div>
    <w:div w:id="1103265029">
      <w:bodyDiv w:val="1"/>
      <w:marLeft w:val="0"/>
      <w:marRight w:val="0"/>
      <w:marTop w:val="0"/>
      <w:marBottom w:val="0"/>
      <w:divBdr>
        <w:top w:val="none" w:sz="0" w:space="0" w:color="auto"/>
        <w:left w:val="none" w:sz="0" w:space="0" w:color="auto"/>
        <w:bottom w:val="none" w:sz="0" w:space="0" w:color="auto"/>
        <w:right w:val="none" w:sz="0" w:space="0" w:color="auto"/>
      </w:divBdr>
    </w:div>
    <w:div w:id="1104418307">
      <w:bodyDiv w:val="1"/>
      <w:marLeft w:val="0"/>
      <w:marRight w:val="0"/>
      <w:marTop w:val="0"/>
      <w:marBottom w:val="0"/>
      <w:divBdr>
        <w:top w:val="none" w:sz="0" w:space="0" w:color="auto"/>
        <w:left w:val="none" w:sz="0" w:space="0" w:color="auto"/>
        <w:bottom w:val="none" w:sz="0" w:space="0" w:color="auto"/>
        <w:right w:val="none" w:sz="0" w:space="0" w:color="auto"/>
      </w:divBdr>
    </w:div>
    <w:div w:id="1104770049">
      <w:bodyDiv w:val="1"/>
      <w:marLeft w:val="0"/>
      <w:marRight w:val="0"/>
      <w:marTop w:val="0"/>
      <w:marBottom w:val="0"/>
      <w:divBdr>
        <w:top w:val="none" w:sz="0" w:space="0" w:color="auto"/>
        <w:left w:val="none" w:sz="0" w:space="0" w:color="auto"/>
        <w:bottom w:val="none" w:sz="0" w:space="0" w:color="auto"/>
        <w:right w:val="none" w:sz="0" w:space="0" w:color="auto"/>
      </w:divBdr>
    </w:div>
    <w:div w:id="1107848048">
      <w:bodyDiv w:val="1"/>
      <w:marLeft w:val="0"/>
      <w:marRight w:val="0"/>
      <w:marTop w:val="0"/>
      <w:marBottom w:val="0"/>
      <w:divBdr>
        <w:top w:val="none" w:sz="0" w:space="0" w:color="auto"/>
        <w:left w:val="none" w:sz="0" w:space="0" w:color="auto"/>
        <w:bottom w:val="none" w:sz="0" w:space="0" w:color="auto"/>
        <w:right w:val="none" w:sz="0" w:space="0" w:color="auto"/>
      </w:divBdr>
    </w:div>
    <w:div w:id="1107850201">
      <w:bodyDiv w:val="1"/>
      <w:marLeft w:val="0"/>
      <w:marRight w:val="0"/>
      <w:marTop w:val="0"/>
      <w:marBottom w:val="0"/>
      <w:divBdr>
        <w:top w:val="none" w:sz="0" w:space="0" w:color="auto"/>
        <w:left w:val="none" w:sz="0" w:space="0" w:color="auto"/>
        <w:bottom w:val="none" w:sz="0" w:space="0" w:color="auto"/>
        <w:right w:val="none" w:sz="0" w:space="0" w:color="auto"/>
      </w:divBdr>
      <w:divsChild>
        <w:div w:id="1344627814">
          <w:marLeft w:val="0"/>
          <w:marRight w:val="0"/>
          <w:marTop w:val="0"/>
          <w:marBottom w:val="0"/>
          <w:divBdr>
            <w:top w:val="none" w:sz="0" w:space="0" w:color="auto"/>
            <w:left w:val="none" w:sz="0" w:space="0" w:color="auto"/>
            <w:bottom w:val="none" w:sz="0" w:space="0" w:color="auto"/>
            <w:right w:val="none" w:sz="0" w:space="0" w:color="auto"/>
          </w:divBdr>
        </w:div>
      </w:divsChild>
    </w:div>
    <w:div w:id="1108507861">
      <w:bodyDiv w:val="1"/>
      <w:marLeft w:val="0"/>
      <w:marRight w:val="0"/>
      <w:marTop w:val="0"/>
      <w:marBottom w:val="0"/>
      <w:divBdr>
        <w:top w:val="none" w:sz="0" w:space="0" w:color="auto"/>
        <w:left w:val="none" w:sz="0" w:space="0" w:color="auto"/>
        <w:bottom w:val="none" w:sz="0" w:space="0" w:color="auto"/>
        <w:right w:val="none" w:sz="0" w:space="0" w:color="auto"/>
      </w:divBdr>
    </w:div>
    <w:div w:id="1108886096">
      <w:bodyDiv w:val="1"/>
      <w:marLeft w:val="0"/>
      <w:marRight w:val="0"/>
      <w:marTop w:val="0"/>
      <w:marBottom w:val="0"/>
      <w:divBdr>
        <w:top w:val="none" w:sz="0" w:space="0" w:color="auto"/>
        <w:left w:val="none" w:sz="0" w:space="0" w:color="auto"/>
        <w:bottom w:val="none" w:sz="0" w:space="0" w:color="auto"/>
        <w:right w:val="none" w:sz="0" w:space="0" w:color="auto"/>
      </w:divBdr>
    </w:div>
    <w:div w:id="1113789375">
      <w:bodyDiv w:val="1"/>
      <w:marLeft w:val="0"/>
      <w:marRight w:val="0"/>
      <w:marTop w:val="0"/>
      <w:marBottom w:val="0"/>
      <w:divBdr>
        <w:top w:val="none" w:sz="0" w:space="0" w:color="auto"/>
        <w:left w:val="none" w:sz="0" w:space="0" w:color="auto"/>
        <w:bottom w:val="none" w:sz="0" w:space="0" w:color="auto"/>
        <w:right w:val="none" w:sz="0" w:space="0" w:color="auto"/>
      </w:divBdr>
    </w:div>
    <w:div w:id="1116214380">
      <w:bodyDiv w:val="1"/>
      <w:marLeft w:val="0"/>
      <w:marRight w:val="0"/>
      <w:marTop w:val="0"/>
      <w:marBottom w:val="0"/>
      <w:divBdr>
        <w:top w:val="none" w:sz="0" w:space="0" w:color="auto"/>
        <w:left w:val="none" w:sz="0" w:space="0" w:color="auto"/>
        <w:bottom w:val="none" w:sz="0" w:space="0" w:color="auto"/>
        <w:right w:val="none" w:sz="0" w:space="0" w:color="auto"/>
      </w:divBdr>
    </w:div>
    <w:div w:id="1116824565">
      <w:bodyDiv w:val="1"/>
      <w:marLeft w:val="0"/>
      <w:marRight w:val="0"/>
      <w:marTop w:val="0"/>
      <w:marBottom w:val="0"/>
      <w:divBdr>
        <w:top w:val="none" w:sz="0" w:space="0" w:color="auto"/>
        <w:left w:val="none" w:sz="0" w:space="0" w:color="auto"/>
        <w:bottom w:val="none" w:sz="0" w:space="0" w:color="auto"/>
        <w:right w:val="none" w:sz="0" w:space="0" w:color="auto"/>
      </w:divBdr>
    </w:div>
    <w:div w:id="1119183251">
      <w:bodyDiv w:val="1"/>
      <w:marLeft w:val="0"/>
      <w:marRight w:val="0"/>
      <w:marTop w:val="0"/>
      <w:marBottom w:val="0"/>
      <w:divBdr>
        <w:top w:val="none" w:sz="0" w:space="0" w:color="auto"/>
        <w:left w:val="none" w:sz="0" w:space="0" w:color="auto"/>
        <w:bottom w:val="none" w:sz="0" w:space="0" w:color="auto"/>
        <w:right w:val="none" w:sz="0" w:space="0" w:color="auto"/>
      </w:divBdr>
    </w:div>
    <w:div w:id="1121219649">
      <w:bodyDiv w:val="1"/>
      <w:marLeft w:val="0"/>
      <w:marRight w:val="0"/>
      <w:marTop w:val="0"/>
      <w:marBottom w:val="0"/>
      <w:divBdr>
        <w:top w:val="none" w:sz="0" w:space="0" w:color="auto"/>
        <w:left w:val="none" w:sz="0" w:space="0" w:color="auto"/>
        <w:bottom w:val="none" w:sz="0" w:space="0" w:color="auto"/>
        <w:right w:val="none" w:sz="0" w:space="0" w:color="auto"/>
      </w:divBdr>
      <w:divsChild>
        <w:div w:id="757095869">
          <w:marLeft w:val="0"/>
          <w:marRight w:val="0"/>
          <w:marTop w:val="0"/>
          <w:marBottom w:val="0"/>
          <w:divBdr>
            <w:top w:val="none" w:sz="0" w:space="0" w:color="auto"/>
            <w:left w:val="none" w:sz="0" w:space="0" w:color="auto"/>
            <w:bottom w:val="none" w:sz="0" w:space="0" w:color="auto"/>
            <w:right w:val="none" w:sz="0" w:space="0" w:color="auto"/>
          </w:divBdr>
        </w:div>
      </w:divsChild>
    </w:div>
    <w:div w:id="1122266178">
      <w:bodyDiv w:val="1"/>
      <w:marLeft w:val="0"/>
      <w:marRight w:val="0"/>
      <w:marTop w:val="0"/>
      <w:marBottom w:val="0"/>
      <w:divBdr>
        <w:top w:val="none" w:sz="0" w:space="0" w:color="auto"/>
        <w:left w:val="none" w:sz="0" w:space="0" w:color="auto"/>
        <w:bottom w:val="none" w:sz="0" w:space="0" w:color="auto"/>
        <w:right w:val="none" w:sz="0" w:space="0" w:color="auto"/>
      </w:divBdr>
    </w:div>
    <w:div w:id="1125660875">
      <w:bodyDiv w:val="1"/>
      <w:marLeft w:val="0"/>
      <w:marRight w:val="0"/>
      <w:marTop w:val="0"/>
      <w:marBottom w:val="0"/>
      <w:divBdr>
        <w:top w:val="none" w:sz="0" w:space="0" w:color="auto"/>
        <w:left w:val="none" w:sz="0" w:space="0" w:color="auto"/>
        <w:bottom w:val="none" w:sz="0" w:space="0" w:color="auto"/>
        <w:right w:val="none" w:sz="0" w:space="0" w:color="auto"/>
      </w:divBdr>
    </w:div>
    <w:div w:id="1126237744">
      <w:bodyDiv w:val="1"/>
      <w:marLeft w:val="0"/>
      <w:marRight w:val="0"/>
      <w:marTop w:val="0"/>
      <w:marBottom w:val="0"/>
      <w:divBdr>
        <w:top w:val="none" w:sz="0" w:space="0" w:color="auto"/>
        <w:left w:val="none" w:sz="0" w:space="0" w:color="auto"/>
        <w:bottom w:val="none" w:sz="0" w:space="0" w:color="auto"/>
        <w:right w:val="none" w:sz="0" w:space="0" w:color="auto"/>
      </w:divBdr>
    </w:div>
    <w:div w:id="1126319266">
      <w:bodyDiv w:val="1"/>
      <w:marLeft w:val="0"/>
      <w:marRight w:val="0"/>
      <w:marTop w:val="0"/>
      <w:marBottom w:val="0"/>
      <w:divBdr>
        <w:top w:val="none" w:sz="0" w:space="0" w:color="auto"/>
        <w:left w:val="none" w:sz="0" w:space="0" w:color="auto"/>
        <w:bottom w:val="none" w:sz="0" w:space="0" w:color="auto"/>
        <w:right w:val="none" w:sz="0" w:space="0" w:color="auto"/>
      </w:divBdr>
    </w:div>
    <w:div w:id="1128281362">
      <w:bodyDiv w:val="1"/>
      <w:marLeft w:val="0"/>
      <w:marRight w:val="0"/>
      <w:marTop w:val="0"/>
      <w:marBottom w:val="0"/>
      <w:divBdr>
        <w:top w:val="none" w:sz="0" w:space="0" w:color="auto"/>
        <w:left w:val="none" w:sz="0" w:space="0" w:color="auto"/>
        <w:bottom w:val="none" w:sz="0" w:space="0" w:color="auto"/>
        <w:right w:val="none" w:sz="0" w:space="0" w:color="auto"/>
      </w:divBdr>
    </w:div>
    <w:div w:id="1134367231">
      <w:bodyDiv w:val="1"/>
      <w:marLeft w:val="0"/>
      <w:marRight w:val="0"/>
      <w:marTop w:val="0"/>
      <w:marBottom w:val="0"/>
      <w:divBdr>
        <w:top w:val="none" w:sz="0" w:space="0" w:color="auto"/>
        <w:left w:val="none" w:sz="0" w:space="0" w:color="auto"/>
        <w:bottom w:val="none" w:sz="0" w:space="0" w:color="auto"/>
        <w:right w:val="none" w:sz="0" w:space="0" w:color="auto"/>
      </w:divBdr>
    </w:div>
    <w:div w:id="1134759629">
      <w:bodyDiv w:val="1"/>
      <w:marLeft w:val="0"/>
      <w:marRight w:val="0"/>
      <w:marTop w:val="0"/>
      <w:marBottom w:val="0"/>
      <w:divBdr>
        <w:top w:val="none" w:sz="0" w:space="0" w:color="auto"/>
        <w:left w:val="none" w:sz="0" w:space="0" w:color="auto"/>
        <w:bottom w:val="none" w:sz="0" w:space="0" w:color="auto"/>
        <w:right w:val="none" w:sz="0" w:space="0" w:color="auto"/>
      </w:divBdr>
    </w:div>
    <w:div w:id="1134761536">
      <w:bodyDiv w:val="1"/>
      <w:marLeft w:val="0"/>
      <w:marRight w:val="0"/>
      <w:marTop w:val="0"/>
      <w:marBottom w:val="0"/>
      <w:divBdr>
        <w:top w:val="none" w:sz="0" w:space="0" w:color="auto"/>
        <w:left w:val="none" w:sz="0" w:space="0" w:color="auto"/>
        <w:bottom w:val="none" w:sz="0" w:space="0" w:color="auto"/>
        <w:right w:val="none" w:sz="0" w:space="0" w:color="auto"/>
      </w:divBdr>
    </w:div>
    <w:div w:id="1134835130">
      <w:bodyDiv w:val="1"/>
      <w:marLeft w:val="0"/>
      <w:marRight w:val="0"/>
      <w:marTop w:val="0"/>
      <w:marBottom w:val="0"/>
      <w:divBdr>
        <w:top w:val="none" w:sz="0" w:space="0" w:color="auto"/>
        <w:left w:val="none" w:sz="0" w:space="0" w:color="auto"/>
        <w:bottom w:val="none" w:sz="0" w:space="0" w:color="auto"/>
        <w:right w:val="none" w:sz="0" w:space="0" w:color="auto"/>
      </w:divBdr>
      <w:divsChild>
        <w:div w:id="651258025">
          <w:marLeft w:val="0"/>
          <w:marRight w:val="0"/>
          <w:marTop w:val="0"/>
          <w:marBottom w:val="0"/>
          <w:divBdr>
            <w:top w:val="none" w:sz="0" w:space="0" w:color="auto"/>
            <w:left w:val="none" w:sz="0" w:space="0" w:color="auto"/>
            <w:bottom w:val="none" w:sz="0" w:space="0" w:color="auto"/>
            <w:right w:val="none" w:sz="0" w:space="0" w:color="auto"/>
          </w:divBdr>
          <w:divsChild>
            <w:div w:id="1322197519">
              <w:marLeft w:val="0"/>
              <w:marRight w:val="0"/>
              <w:marTop w:val="0"/>
              <w:marBottom w:val="0"/>
              <w:divBdr>
                <w:top w:val="none" w:sz="0" w:space="0" w:color="auto"/>
                <w:left w:val="none" w:sz="0" w:space="0" w:color="auto"/>
                <w:bottom w:val="none" w:sz="0" w:space="0" w:color="auto"/>
                <w:right w:val="none" w:sz="0" w:space="0" w:color="auto"/>
              </w:divBdr>
              <w:divsChild>
                <w:div w:id="118494698">
                  <w:marLeft w:val="0"/>
                  <w:marRight w:val="0"/>
                  <w:marTop w:val="0"/>
                  <w:marBottom w:val="0"/>
                  <w:divBdr>
                    <w:top w:val="none" w:sz="0" w:space="0" w:color="auto"/>
                    <w:left w:val="none" w:sz="0" w:space="0" w:color="auto"/>
                    <w:bottom w:val="none" w:sz="0" w:space="0" w:color="auto"/>
                    <w:right w:val="none" w:sz="0" w:space="0" w:color="auto"/>
                  </w:divBdr>
                </w:div>
                <w:div w:id="412512179">
                  <w:marLeft w:val="0"/>
                  <w:marRight w:val="0"/>
                  <w:marTop w:val="0"/>
                  <w:marBottom w:val="0"/>
                  <w:divBdr>
                    <w:top w:val="none" w:sz="0" w:space="0" w:color="auto"/>
                    <w:left w:val="none" w:sz="0" w:space="0" w:color="auto"/>
                    <w:bottom w:val="none" w:sz="0" w:space="0" w:color="auto"/>
                    <w:right w:val="none" w:sz="0" w:space="0" w:color="auto"/>
                  </w:divBdr>
                  <w:divsChild>
                    <w:div w:id="937836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6682770">
      <w:bodyDiv w:val="1"/>
      <w:marLeft w:val="0"/>
      <w:marRight w:val="0"/>
      <w:marTop w:val="0"/>
      <w:marBottom w:val="0"/>
      <w:divBdr>
        <w:top w:val="none" w:sz="0" w:space="0" w:color="auto"/>
        <w:left w:val="none" w:sz="0" w:space="0" w:color="auto"/>
        <w:bottom w:val="none" w:sz="0" w:space="0" w:color="auto"/>
        <w:right w:val="none" w:sz="0" w:space="0" w:color="auto"/>
      </w:divBdr>
      <w:divsChild>
        <w:div w:id="1584140634">
          <w:marLeft w:val="0"/>
          <w:marRight w:val="0"/>
          <w:marTop w:val="0"/>
          <w:marBottom w:val="0"/>
          <w:divBdr>
            <w:top w:val="none" w:sz="0" w:space="0" w:color="auto"/>
            <w:left w:val="none" w:sz="0" w:space="0" w:color="auto"/>
            <w:bottom w:val="none" w:sz="0" w:space="0" w:color="auto"/>
            <w:right w:val="none" w:sz="0" w:space="0" w:color="auto"/>
          </w:divBdr>
        </w:div>
      </w:divsChild>
    </w:div>
    <w:div w:id="1136990671">
      <w:bodyDiv w:val="1"/>
      <w:marLeft w:val="0"/>
      <w:marRight w:val="0"/>
      <w:marTop w:val="0"/>
      <w:marBottom w:val="0"/>
      <w:divBdr>
        <w:top w:val="none" w:sz="0" w:space="0" w:color="auto"/>
        <w:left w:val="none" w:sz="0" w:space="0" w:color="auto"/>
        <w:bottom w:val="none" w:sz="0" w:space="0" w:color="auto"/>
        <w:right w:val="none" w:sz="0" w:space="0" w:color="auto"/>
      </w:divBdr>
    </w:div>
    <w:div w:id="1138575637">
      <w:bodyDiv w:val="1"/>
      <w:marLeft w:val="0"/>
      <w:marRight w:val="0"/>
      <w:marTop w:val="0"/>
      <w:marBottom w:val="0"/>
      <w:divBdr>
        <w:top w:val="none" w:sz="0" w:space="0" w:color="auto"/>
        <w:left w:val="none" w:sz="0" w:space="0" w:color="auto"/>
        <w:bottom w:val="none" w:sz="0" w:space="0" w:color="auto"/>
        <w:right w:val="none" w:sz="0" w:space="0" w:color="auto"/>
      </w:divBdr>
    </w:div>
    <w:div w:id="1143691814">
      <w:bodyDiv w:val="1"/>
      <w:marLeft w:val="0"/>
      <w:marRight w:val="0"/>
      <w:marTop w:val="0"/>
      <w:marBottom w:val="0"/>
      <w:divBdr>
        <w:top w:val="none" w:sz="0" w:space="0" w:color="auto"/>
        <w:left w:val="none" w:sz="0" w:space="0" w:color="auto"/>
        <w:bottom w:val="none" w:sz="0" w:space="0" w:color="auto"/>
        <w:right w:val="none" w:sz="0" w:space="0" w:color="auto"/>
      </w:divBdr>
    </w:div>
    <w:div w:id="1147549742">
      <w:bodyDiv w:val="1"/>
      <w:marLeft w:val="0"/>
      <w:marRight w:val="0"/>
      <w:marTop w:val="0"/>
      <w:marBottom w:val="0"/>
      <w:divBdr>
        <w:top w:val="none" w:sz="0" w:space="0" w:color="auto"/>
        <w:left w:val="none" w:sz="0" w:space="0" w:color="auto"/>
        <w:bottom w:val="none" w:sz="0" w:space="0" w:color="auto"/>
        <w:right w:val="none" w:sz="0" w:space="0" w:color="auto"/>
      </w:divBdr>
    </w:div>
    <w:div w:id="1147823584">
      <w:bodyDiv w:val="1"/>
      <w:marLeft w:val="0"/>
      <w:marRight w:val="0"/>
      <w:marTop w:val="0"/>
      <w:marBottom w:val="0"/>
      <w:divBdr>
        <w:top w:val="none" w:sz="0" w:space="0" w:color="auto"/>
        <w:left w:val="none" w:sz="0" w:space="0" w:color="auto"/>
        <w:bottom w:val="none" w:sz="0" w:space="0" w:color="auto"/>
        <w:right w:val="none" w:sz="0" w:space="0" w:color="auto"/>
      </w:divBdr>
      <w:divsChild>
        <w:div w:id="525142655">
          <w:marLeft w:val="0"/>
          <w:marRight w:val="0"/>
          <w:marTop w:val="0"/>
          <w:marBottom w:val="0"/>
          <w:divBdr>
            <w:top w:val="none" w:sz="0" w:space="0" w:color="auto"/>
            <w:left w:val="none" w:sz="0" w:space="0" w:color="auto"/>
            <w:bottom w:val="none" w:sz="0" w:space="0" w:color="auto"/>
            <w:right w:val="none" w:sz="0" w:space="0" w:color="auto"/>
          </w:divBdr>
        </w:div>
      </w:divsChild>
    </w:div>
    <w:div w:id="1151825291">
      <w:bodyDiv w:val="1"/>
      <w:marLeft w:val="0"/>
      <w:marRight w:val="0"/>
      <w:marTop w:val="0"/>
      <w:marBottom w:val="0"/>
      <w:divBdr>
        <w:top w:val="none" w:sz="0" w:space="0" w:color="auto"/>
        <w:left w:val="none" w:sz="0" w:space="0" w:color="auto"/>
        <w:bottom w:val="none" w:sz="0" w:space="0" w:color="auto"/>
        <w:right w:val="none" w:sz="0" w:space="0" w:color="auto"/>
      </w:divBdr>
    </w:div>
    <w:div w:id="1159269045">
      <w:bodyDiv w:val="1"/>
      <w:marLeft w:val="0"/>
      <w:marRight w:val="0"/>
      <w:marTop w:val="0"/>
      <w:marBottom w:val="0"/>
      <w:divBdr>
        <w:top w:val="none" w:sz="0" w:space="0" w:color="auto"/>
        <w:left w:val="none" w:sz="0" w:space="0" w:color="auto"/>
        <w:bottom w:val="none" w:sz="0" w:space="0" w:color="auto"/>
        <w:right w:val="none" w:sz="0" w:space="0" w:color="auto"/>
      </w:divBdr>
    </w:div>
    <w:div w:id="1160121877">
      <w:bodyDiv w:val="1"/>
      <w:marLeft w:val="0"/>
      <w:marRight w:val="0"/>
      <w:marTop w:val="0"/>
      <w:marBottom w:val="0"/>
      <w:divBdr>
        <w:top w:val="none" w:sz="0" w:space="0" w:color="auto"/>
        <w:left w:val="none" w:sz="0" w:space="0" w:color="auto"/>
        <w:bottom w:val="none" w:sz="0" w:space="0" w:color="auto"/>
        <w:right w:val="none" w:sz="0" w:space="0" w:color="auto"/>
      </w:divBdr>
      <w:divsChild>
        <w:div w:id="588580176">
          <w:marLeft w:val="0"/>
          <w:marRight w:val="0"/>
          <w:marTop w:val="0"/>
          <w:marBottom w:val="0"/>
          <w:divBdr>
            <w:top w:val="none" w:sz="0" w:space="0" w:color="auto"/>
            <w:left w:val="none" w:sz="0" w:space="0" w:color="auto"/>
            <w:bottom w:val="none" w:sz="0" w:space="0" w:color="auto"/>
            <w:right w:val="none" w:sz="0" w:space="0" w:color="auto"/>
          </w:divBdr>
        </w:div>
      </w:divsChild>
    </w:div>
    <w:div w:id="1161044526">
      <w:bodyDiv w:val="1"/>
      <w:marLeft w:val="0"/>
      <w:marRight w:val="0"/>
      <w:marTop w:val="0"/>
      <w:marBottom w:val="0"/>
      <w:divBdr>
        <w:top w:val="none" w:sz="0" w:space="0" w:color="auto"/>
        <w:left w:val="none" w:sz="0" w:space="0" w:color="auto"/>
        <w:bottom w:val="none" w:sz="0" w:space="0" w:color="auto"/>
        <w:right w:val="none" w:sz="0" w:space="0" w:color="auto"/>
      </w:divBdr>
      <w:divsChild>
        <w:div w:id="186255085">
          <w:marLeft w:val="0"/>
          <w:marRight w:val="0"/>
          <w:marTop w:val="0"/>
          <w:marBottom w:val="0"/>
          <w:divBdr>
            <w:top w:val="none" w:sz="0" w:space="0" w:color="auto"/>
            <w:left w:val="none" w:sz="0" w:space="0" w:color="auto"/>
            <w:bottom w:val="none" w:sz="0" w:space="0" w:color="auto"/>
            <w:right w:val="none" w:sz="0" w:space="0" w:color="auto"/>
          </w:divBdr>
        </w:div>
      </w:divsChild>
    </w:div>
    <w:div w:id="1163933046">
      <w:bodyDiv w:val="1"/>
      <w:marLeft w:val="0"/>
      <w:marRight w:val="0"/>
      <w:marTop w:val="0"/>
      <w:marBottom w:val="0"/>
      <w:divBdr>
        <w:top w:val="none" w:sz="0" w:space="0" w:color="auto"/>
        <w:left w:val="none" w:sz="0" w:space="0" w:color="auto"/>
        <w:bottom w:val="none" w:sz="0" w:space="0" w:color="auto"/>
        <w:right w:val="none" w:sz="0" w:space="0" w:color="auto"/>
      </w:divBdr>
    </w:div>
    <w:div w:id="1164203525">
      <w:bodyDiv w:val="1"/>
      <w:marLeft w:val="0"/>
      <w:marRight w:val="0"/>
      <w:marTop w:val="0"/>
      <w:marBottom w:val="0"/>
      <w:divBdr>
        <w:top w:val="none" w:sz="0" w:space="0" w:color="auto"/>
        <w:left w:val="none" w:sz="0" w:space="0" w:color="auto"/>
        <w:bottom w:val="none" w:sz="0" w:space="0" w:color="auto"/>
        <w:right w:val="none" w:sz="0" w:space="0" w:color="auto"/>
      </w:divBdr>
    </w:div>
    <w:div w:id="1165196806">
      <w:bodyDiv w:val="1"/>
      <w:marLeft w:val="0"/>
      <w:marRight w:val="0"/>
      <w:marTop w:val="0"/>
      <w:marBottom w:val="0"/>
      <w:divBdr>
        <w:top w:val="none" w:sz="0" w:space="0" w:color="auto"/>
        <w:left w:val="none" w:sz="0" w:space="0" w:color="auto"/>
        <w:bottom w:val="none" w:sz="0" w:space="0" w:color="auto"/>
        <w:right w:val="none" w:sz="0" w:space="0" w:color="auto"/>
      </w:divBdr>
    </w:div>
    <w:div w:id="1166019687">
      <w:bodyDiv w:val="1"/>
      <w:marLeft w:val="0"/>
      <w:marRight w:val="0"/>
      <w:marTop w:val="0"/>
      <w:marBottom w:val="0"/>
      <w:divBdr>
        <w:top w:val="none" w:sz="0" w:space="0" w:color="auto"/>
        <w:left w:val="none" w:sz="0" w:space="0" w:color="auto"/>
        <w:bottom w:val="none" w:sz="0" w:space="0" w:color="auto"/>
        <w:right w:val="none" w:sz="0" w:space="0" w:color="auto"/>
      </w:divBdr>
    </w:div>
    <w:div w:id="1171527751">
      <w:bodyDiv w:val="1"/>
      <w:marLeft w:val="0"/>
      <w:marRight w:val="0"/>
      <w:marTop w:val="0"/>
      <w:marBottom w:val="0"/>
      <w:divBdr>
        <w:top w:val="none" w:sz="0" w:space="0" w:color="auto"/>
        <w:left w:val="none" w:sz="0" w:space="0" w:color="auto"/>
        <w:bottom w:val="none" w:sz="0" w:space="0" w:color="auto"/>
        <w:right w:val="none" w:sz="0" w:space="0" w:color="auto"/>
      </w:divBdr>
    </w:div>
    <w:div w:id="1174805335">
      <w:bodyDiv w:val="1"/>
      <w:marLeft w:val="0"/>
      <w:marRight w:val="0"/>
      <w:marTop w:val="0"/>
      <w:marBottom w:val="0"/>
      <w:divBdr>
        <w:top w:val="none" w:sz="0" w:space="0" w:color="auto"/>
        <w:left w:val="none" w:sz="0" w:space="0" w:color="auto"/>
        <w:bottom w:val="none" w:sz="0" w:space="0" w:color="auto"/>
        <w:right w:val="none" w:sz="0" w:space="0" w:color="auto"/>
      </w:divBdr>
    </w:div>
    <w:div w:id="1174882177">
      <w:bodyDiv w:val="1"/>
      <w:marLeft w:val="0"/>
      <w:marRight w:val="0"/>
      <w:marTop w:val="0"/>
      <w:marBottom w:val="0"/>
      <w:divBdr>
        <w:top w:val="none" w:sz="0" w:space="0" w:color="auto"/>
        <w:left w:val="none" w:sz="0" w:space="0" w:color="auto"/>
        <w:bottom w:val="none" w:sz="0" w:space="0" w:color="auto"/>
        <w:right w:val="none" w:sz="0" w:space="0" w:color="auto"/>
      </w:divBdr>
      <w:divsChild>
        <w:div w:id="1232546517">
          <w:marLeft w:val="0"/>
          <w:marRight w:val="0"/>
          <w:marTop w:val="0"/>
          <w:marBottom w:val="0"/>
          <w:divBdr>
            <w:top w:val="none" w:sz="0" w:space="0" w:color="auto"/>
            <w:left w:val="none" w:sz="0" w:space="0" w:color="auto"/>
            <w:bottom w:val="none" w:sz="0" w:space="0" w:color="auto"/>
            <w:right w:val="none" w:sz="0" w:space="0" w:color="auto"/>
          </w:divBdr>
        </w:div>
      </w:divsChild>
    </w:div>
    <w:div w:id="1175418230">
      <w:bodyDiv w:val="1"/>
      <w:marLeft w:val="0"/>
      <w:marRight w:val="0"/>
      <w:marTop w:val="0"/>
      <w:marBottom w:val="0"/>
      <w:divBdr>
        <w:top w:val="none" w:sz="0" w:space="0" w:color="auto"/>
        <w:left w:val="none" w:sz="0" w:space="0" w:color="auto"/>
        <w:bottom w:val="none" w:sz="0" w:space="0" w:color="auto"/>
        <w:right w:val="none" w:sz="0" w:space="0" w:color="auto"/>
      </w:divBdr>
    </w:div>
    <w:div w:id="1183204860">
      <w:bodyDiv w:val="1"/>
      <w:marLeft w:val="0"/>
      <w:marRight w:val="0"/>
      <w:marTop w:val="0"/>
      <w:marBottom w:val="0"/>
      <w:divBdr>
        <w:top w:val="none" w:sz="0" w:space="0" w:color="auto"/>
        <w:left w:val="none" w:sz="0" w:space="0" w:color="auto"/>
        <w:bottom w:val="none" w:sz="0" w:space="0" w:color="auto"/>
        <w:right w:val="none" w:sz="0" w:space="0" w:color="auto"/>
      </w:divBdr>
    </w:div>
    <w:div w:id="1183788503">
      <w:bodyDiv w:val="1"/>
      <w:marLeft w:val="0"/>
      <w:marRight w:val="0"/>
      <w:marTop w:val="0"/>
      <w:marBottom w:val="0"/>
      <w:divBdr>
        <w:top w:val="none" w:sz="0" w:space="0" w:color="auto"/>
        <w:left w:val="none" w:sz="0" w:space="0" w:color="auto"/>
        <w:bottom w:val="none" w:sz="0" w:space="0" w:color="auto"/>
        <w:right w:val="none" w:sz="0" w:space="0" w:color="auto"/>
      </w:divBdr>
    </w:div>
    <w:div w:id="1185750690">
      <w:bodyDiv w:val="1"/>
      <w:marLeft w:val="0"/>
      <w:marRight w:val="0"/>
      <w:marTop w:val="0"/>
      <w:marBottom w:val="0"/>
      <w:divBdr>
        <w:top w:val="none" w:sz="0" w:space="0" w:color="auto"/>
        <w:left w:val="none" w:sz="0" w:space="0" w:color="auto"/>
        <w:bottom w:val="none" w:sz="0" w:space="0" w:color="auto"/>
        <w:right w:val="none" w:sz="0" w:space="0" w:color="auto"/>
      </w:divBdr>
    </w:div>
    <w:div w:id="1189173374">
      <w:bodyDiv w:val="1"/>
      <w:marLeft w:val="0"/>
      <w:marRight w:val="0"/>
      <w:marTop w:val="0"/>
      <w:marBottom w:val="0"/>
      <w:divBdr>
        <w:top w:val="none" w:sz="0" w:space="0" w:color="auto"/>
        <w:left w:val="none" w:sz="0" w:space="0" w:color="auto"/>
        <w:bottom w:val="none" w:sz="0" w:space="0" w:color="auto"/>
        <w:right w:val="none" w:sz="0" w:space="0" w:color="auto"/>
      </w:divBdr>
    </w:div>
    <w:div w:id="1190069857">
      <w:bodyDiv w:val="1"/>
      <w:marLeft w:val="0"/>
      <w:marRight w:val="0"/>
      <w:marTop w:val="0"/>
      <w:marBottom w:val="0"/>
      <w:divBdr>
        <w:top w:val="none" w:sz="0" w:space="0" w:color="auto"/>
        <w:left w:val="none" w:sz="0" w:space="0" w:color="auto"/>
        <w:bottom w:val="none" w:sz="0" w:space="0" w:color="auto"/>
        <w:right w:val="none" w:sz="0" w:space="0" w:color="auto"/>
      </w:divBdr>
    </w:div>
    <w:div w:id="1196770834">
      <w:bodyDiv w:val="1"/>
      <w:marLeft w:val="0"/>
      <w:marRight w:val="0"/>
      <w:marTop w:val="0"/>
      <w:marBottom w:val="0"/>
      <w:divBdr>
        <w:top w:val="none" w:sz="0" w:space="0" w:color="auto"/>
        <w:left w:val="none" w:sz="0" w:space="0" w:color="auto"/>
        <w:bottom w:val="none" w:sz="0" w:space="0" w:color="auto"/>
        <w:right w:val="none" w:sz="0" w:space="0" w:color="auto"/>
      </w:divBdr>
    </w:div>
    <w:div w:id="1197811449">
      <w:bodyDiv w:val="1"/>
      <w:marLeft w:val="0"/>
      <w:marRight w:val="0"/>
      <w:marTop w:val="0"/>
      <w:marBottom w:val="0"/>
      <w:divBdr>
        <w:top w:val="none" w:sz="0" w:space="0" w:color="auto"/>
        <w:left w:val="none" w:sz="0" w:space="0" w:color="auto"/>
        <w:bottom w:val="none" w:sz="0" w:space="0" w:color="auto"/>
        <w:right w:val="none" w:sz="0" w:space="0" w:color="auto"/>
      </w:divBdr>
    </w:div>
    <w:div w:id="1198003315">
      <w:bodyDiv w:val="1"/>
      <w:marLeft w:val="0"/>
      <w:marRight w:val="0"/>
      <w:marTop w:val="0"/>
      <w:marBottom w:val="0"/>
      <w:divBdr>
        <w:top w:val="none" w:sz="0" w:space="0" w:color="auto"/>
        <w:left w:val="none" w:sz="0" w:space="0" w:color="auto"/>
        <w:bottom w:val="none" w:sz="0" w:space="0" w:color="auto"/>
        <w:right w:val="none" w:sz="0" w:space="0" w:color="auto"/>
      </w:divBdr>
      <w:divsChild>
        <w:div w:id="1033656832">
          <w:marLeft w:val="0"/>
          <w:marRight w:val="0"/>
          <w:marTop w:val="0"/>
          <w:marBottom w:val="0"/>
          <w:divBdr>
            <w:top w:val="none" w:sz="0" w:space="0" w:color="auto"/>
            <w:left w:val="none" w:sz="0" w:space="0" w:color="auto"/>
            <w:bottom w:val="none" w:sz="0" w:space="0" w:color="auto"/>
            <w:right w:val="none" w:sz="0" w:space="0" w:color="auto"/>
          </w:divBdr>
        </w:div>
      </w:divsChild>
    </w:div>
    <w:div w:id="1198349586">
      <w:bodyDiv w:val="1"/>
      <w:marLeft w:val="0"/>
      <w:marRight w:val="0"/>
      <w:marTop w:val="0"/>
      <w:marBottom w:val="0"/>
      <w:divBdr>
        <w:top w:val="none" w:sz="0" w:space="0" w:color="auto"/>
        <w:left w:val="none" w:sz="0" w:space="0" w:color="auto"/>
        <w:bottom w:val="none" w:sz="0" w:space="0" w:color="auto"/>
        <w:right w:val="none" w:sz="0" w:space="0" w:color="auto"/>
      </w:divBdr>
    </w:div>
    <w:div w:id="1202283268">
      <w:bodyDiv w:val="1"/>
      <w:marLeft w:val="0"/>
      <w:marRight w:val="0"/>
      <w:marTop w:val="0"/>
      <w:marBottom w:val="0"/>
      <w:divBdr>
        <w:top w:val="none" w:sz="0" w:space="0" w:color="auto"/>
        <w:left w:val="none" w:sz="0" w:space="0" w:color="auto"/>
        <w:bottom w:val="none" w:sz="0" w:space="0" w:color="auto"/>
        <w:right w:val="none" w:sz="0" w:space="0" w:color="auto"/>
      </w:divBdr>
    </w:div>
    <w:div w:id="1203133589">
      <w:bodyDiv w:val="1"/>
      <w:marLeft w:val="0"/>
      <w:marRight w:val="0"/>
      <w:marTop w:val="0"/>
      <w:marBottom w:val="0"/>
      <w:divBdr>
        <w:top w:val="none" w:sz="0" w:space="0" w:color="auto"/>
        <w:left w:val="none" w:sz="0" w:space="0" w:color="auto"/>
        <w:bottom w:val="none" w:sz="0" w:space="0" w:color="auto"/>
        <w:right w:val="none" w:sz="0" w:space="0" w:color="auto"/>
      </w:divBdr>
    </w:div>
    <w:div w:id="1203716297">
      <w:bodyDiv w:val="1"/>
      <w:marLeft w:val="0"/>
      <w:marRight w:val="0"/>
      <w:marTop w:val="0"/>
      <w:marBottom w:val="0"/>
      <w:divBdr>
        <w:top w:val="none" w:sz="0" w:space="0" w:color="auto"/>
        <w:left w:val="none" w:sz="0" w:space="0" w:color="auto"/>
        <w:bottom w:val="none" w:sz="0" w:space="0" w:color="auto"/>
        <w:right w:val="none" w:sz="0" w:space="0" w:color="auto"/>
      </w:divBdr>
    </w:div>
    <w:div w:id="1206681470">
      <w:bodyDiv w:val="1"/>
      <w:marLeft w:val="0"/>
      <w:marRight w:val="0"/>
      <w:marTop w:val="0"/>
      <w:marBottom w:val="0"/>
      <w:divBdr>
        <w:top w:val="none" w:sz="0" w:space="0" w:color="auto"/>
        <w:left w:val="none" w:sz="0" w:space="0" w:color="auto"/>
        <w:bottom w:val="none" w:sz="0" w:space="0" w:color="auto"/>
        <w:right w:val="none" w:sz="0" w:space="0" w:color="auto"/>
      </w:divBdr>
    </w:div>
    <w:div w:id="1206714694">
      <w:bodyDiv w:val="1"/>
      <w:marLeft w:val="0"/>
      <w:marRight w:val="0"/>
      <w:marTop w:val="0"/>
      <w:marBottom w:val="0"/>
      <w:divBdr>
        <w:top w:val="none" w:sz="0" w:space="0" w:color="auto"/>
        <w:left w:val="none" w:sz="0" w:space="0" w:color="auto"/>
        <w:bottom w:val="none" w:sz="0" w:space="0" w:color="auto"/>
        <w:right w:val="none" w:sz="0" w:space="0" w:color="auto"/>
      </w:divBdr>
      <w:divsChild>
        <w:div w:id="1286307137">
          <w:marLeft w:val="0"/>
          <w:marRight w:val="0"/>
          <w:marTop w:val="0"/>
          <w:marBottom w:val="0"/>
          <w:divBdr>
            <w:top w:val="none" w:sz="0" w:space="0" w:color="auto"/>
            <w:left w:val="none" w:sz="0" w:space="0" w:color="auto"/>
            <w:bottom w:val="none" w:sz="0" w:space="0" w:color="auto"/>
            <w:right w:val="none" w:sz="0" w:space="0" w:color="auto"/>
          </w:divBdr>
        </w:div>
      </w:divsChild>
    </w:div>
    <w:div w:id="1207176614">
      <w:bodyDiv w:val="1"/>
      <w:marLeft w:val="0"/>
      <w:marRight w:val="0"/>
      <w:marTop w:val="0"/>
      <w:marBottom w:val="0"/>
      <w:divBdr>
        <w:top w:val="none" w:sz="0" w:space="0" w:color="auto"/>
        <w:left w:val="none" w:sz="0" w:space="0" w:color="auto"/>
        <w:bottom w:val="none" w:sz="0" w:space="0" w:color="auto"/>
        <w:right w:val="none" w:sz="0" w:space="0" w:color="auto"/>
      </w:divBdr>
    </w:div>
    <w:div w:id="1210266070">
      <w:bodyDiv w:val="1"/>
      <w:marLeft w:val="0"/>
      <w:marRight w:val="0"/>
      <w:marTop w:val="0"/>
      <w:marBottom w:val="0"/>
      <w:divBdr>
        <w:top w:val="none" w:sz="0" w:space="0" w:color="auto"/>
        <w:left w:val="none" w:sz="0" w:space="0" w:color="auto"/>
        <w:bottom w:val="none" w:sz="0" w:space="0" w:color="auto"/>
        <w:right w:val="none" w:sz="0" w:space="0" w:color="auto"/>
      </w:divBdr>
      <w:divsChild>
        <w:div w:id="2070499128">
          <w:marLeft w:val="0"/>
          <w:marRight w:val="0"/>
          <w:marTop w:val="0"/>
          <w:marBottom w:val="0"/>
          <w:divBdr>
            <w:top w:val="none" w:sz="0" w:space="0" w:color="auto"/>
            <w:left w:val="none" w:sz="0" w:space="0" w:color="auto"/>
            <w:bottom w:val="none" w:sz="0" w:space="0" w:color="auto"/>
            <w:right w:val="none" w:sz="0" w:space="0" w:color="auto"/>
          </w:divBdr>
        </w:div>
      </w:divsChild>
    </w:div>
    <w:div w:id="1212889501">
      <w:bodyDiv w:val="1"/>
      <w:marLeft w:val="0"/>
      <w:marRight w:val="0"/>
      <w:marTop w:val="0"/>
      <w:marBottom w:val="0"/>
      <w:divBdr>
        <w:top w:val="none" w:sz="0" w:space="0" w:color="auto"/>
        <w:left w:val="none" w:sz="0" w:space="0" w:color="auto"/>
        <w:bottom w:val="none" w:sz="0" w:space="0" w:color="auto"/>
        <w:right w:val="none" w:sz="0" w:space="0" w:color="auto"/>
      </w:divBdr>
    </w:div>
    <w:div w:id="1214729037">
      <w:bodyDiv w:val="1"/>
      <w:marLeft w:val="0"/>
      <w:marRight w:val="0"/>
      <w:marTop w:val="0"/>
      <w:marBottom w:val="0"/>
      <w:divBdr>
        <w:top w:val="none" w:sz="0" w:space="0" w:color="auto"/>
        <w:left w:val="none" w:sz="0" w:space="0" w:color="auto"/>
        <w:bottom w:val="none" w:sz="0" w:space="0" w:color="auto"/>
        <w:right w:val="none" w:sz="0" w:space="0" w:color="auto"/>
      </w:divBdr>
    </w:div>
    <w:div w:id="1217009960">
      <w:bodyDiv w:val="1"/>
      <w:marLeft w:val="0"/>
      <w:marRight w:val="0"/>
      <w:marTop w:val="0"/>
      <w:marBottom w:val="0"/>
      <w:divBdr>
        <w:top w:val="none" w:sz="0" w:space="0" w:color="auto"/>
        <w:left w:val="none" w:sz="0" w:space="0" w:color="auto"/>
        <w:bottom w:val="none" w:sz="0" w:space="0" w:color="auto"/>
        <w:right w:val="none" w:sz="0" w:space="0" w:color="auto"/>
      </w:divBdr>
    </w:div>
    <w:div w:id="1220281811">
      <w:bodyDiv w:val="1"/>
      <w:marLeft w:val="0"/>
      <w:marRight w:val="0"/>
      <w:marTop w:val="0"/>
      <w:marBottom w:val="0"/>
      <w:divBdr>
        <w:top w:val="none" w:sz="0" w:space="0" w:color="auto"/>
        <w:left w:val="none" w:sz="0" w:space="0" w:color="auto"/>
        <w:bottom w:val="none" w:sz="0" w:space="0" w:color="auto"/>
        <w:right w:val="none" w:sz="0" w:space="0" w:color="auto"/>
      </w:divBdr>
    </w:div>
    <w:div w:id="1220552886">
      <w:bodyDiv w:val="1"/>
      <w:marLeft w:val="0"/>
      <w:marRight w:val="0"/>
      <w:marTop w:val="0"/>
      <w:marBottom w:val="0"/>
      <w:divBdr>
        <w:top w:val="none" w:sz="0" w:space="0" w:color="auto"/>
        <w:left w:val="none" w:sz="0" w:space="0" w:color="auto"/>
        <w:bottom w:val="none" w:sz="0" w:space="0" w:color="auto"/>
        <w:right w:val="none" w:sz="0" w:space="0" w:color="auto"/>
      </w:divBdr>
    </w:div>
    <w:div w:id="1223295798">
      <w:bodyDiv w:val="1"/>
      <w:marLeft w:val="0"/>
      <w:marRight w:val="0"/>
      <w:marTop w:val="0"/>
      <w:marBottom w:val="0"/>
      <w:divBdr>
        <w:top w:val="none" w:sz="0" w:space="0" w:color="auto"/>
        <w:left w:val="none" w:sz="0" w:space="0" w:color="auto"/>
        <w:bottom w:val="none" w:sz="0" w:space="0" w:color="auto"/>
        <w:right w:val="none" w:sz="0" w:space="0" w:color="auto"/>
      </w:divBdr>
    </w:div>
    <w:div w:id="1224290075">
      <w:bodyDiv w:val="1"/>
      <w:marLeft w:val="0"/>
      <w:marRight w:val="0"/>
      <w:marTop w:val="0"/>
      <w:marBottom w:val="0"/>
      <w:divBdr>
        <w:top w:val="none" w:sz="0" w:space="0" w:color="auto"/>
        <w:left w:val="none" w:sz="0" w:space="0" w:color="auto"/>
        <w:bottom w:val="none" w:sz="0" w:space="0" w:color="auto"/>
        <w:right w:val="none" w:sz="0" w:space="0" w:color="auto"/>
      </w:divBdr>
    </w:div>
    <w:div w:id="1230069423">
      <w:bodyDiv w:val="1"/>
      <w:marLeft w:val="0"/>
      <w:marRight w:val="0"/>
      <w:marTop w:val="0"/>
      <w:marBottom w:val="0"/>
      <w:divBdr>
        <w:top w:val="none" w:sz="0" w:space="0" w:color="auto"/>
        <w:left w:val="none" w:sz="0" w:space="0" w:color="auto"/>
        <w:bottom w:val="none" w:sz="0" w:space="0" w:color="auto"/>
        <w:right w:val="none" w:sz="0" w:space="0" w:color="auto"/>
      </w:divBdr>
      <w:divsChild>
        <w:div w:id="498429978">
          <w:marLeft w:val="0"/>
          <w:marRight w:val="0"/>
          <w:marTop w:val="0"/>
          <w:marBottom w:val="0"/>
          <w:divBdr>
            <w:top w:val="none" w:sz="0" w:space="0" w:color="auto"/>
            <w:left w:val="none" w:sz="0" w:space="0" w:color="auto"/>
            <w:bottom w:val="none" w:sz="0" w:space="0" w:color="auto"/>
            <w:right w:val="none" w:sz="0" w:space="0" w:color="auto"/>
          </w:divBdr>
        </w:div>
      </w:divsChild>
    </w:div>
    <w:div w:id="1231501738">
      <w:bodyDiv w:val="1"/>
      <w:marLeft w:val="0"/>
      <w:marRight w:val="0"/>
      <w:marTop w:val="0"/>
      <w:marBottom w:val="0"/>
      <w:divBdr>
        <w:top w:val="none" w:sz="0" w:space="0" w:color="auto"/>
        <w:left w:val="none" w:sz="0" w:space="0" w:color="auto"/>
        <w:bottom w:val="none" w:sz="0" w:space="0" w:color="auto"/>
        <w:right w:val="none" w:sz="0" w:space="0" w:color="auto"/>
      </w:divBdr>
    </w:div>
    <w:div w:id="1232305643">
      <w:bodyDiv w:val="1"/>
      <w:marLeft w:val="0"/>
      <w:marRight w:val="0"/>
      <w:marTop w:val="0"/>
      <w:marBottom w:val="0"/>
      <w:divBdr>
        <w:top w:val="none" w:sz="0" w:space="0" w:color="auto"/>
        <w:left w:val="none" w:sz="0" w:space="0" w:color="auto"/>
        <w:bottom w:val="none" w:sz="0" w:space="0" w:color="auto"/>
        <w:right w:val="none" w:sz="0" w:space="0" w:color="auto"/>
      </w:divBdr>
    </w:div>
    <w:div w:id="1234388023">
      <w:bodyDiv w:val="1"/>
      <w:marLeft w:val="0"/>
      <w:marRight w:val="0"/>
      <w:marTop w:val="0"/>
      <w:marBottom w:val="0"/>
      <w:divBdr>
        <w:top w:val="none" w:sz="0" w:space="0" w:color="auto"/>
        <w:left w:val="none" w:sz="0" w:space="0" w:color="auto"/>
        <w:bottom w:val="none" w:sz="0" w:space="0" w:color="auto"/>
        <w:right w:val="none" w:sz="0" w:space="0" w:color="auto"/>
      </w:divBdr>
    </w:div>
    <w:div w:id="1236234650">
      <w:bodyDiv w:val="1"/>
      <w:marLeft w:val="0"/>
      <w:marRight w:val="0"/>
      <w:marTop w:val="0"/>
      <w:marBottom w:val="0"/>
      <w:divBdr>
        <w:top w:val="none" w:sz="0" w:space="0" w:color="auto"/>
        <w:left w:val="none" w:sz="0" w:space="0" w:color="auto"/>
        <w:bottom w:val="none" w:sz="0" w:space="0" w:color="auto"/>
        <w:right w:val="none" w:sz="0" w:space="0" w:color="auto"/>
      </w:divBdr>
    </w:div>
    <w:div w:id="1236863102">
      <w:bodyDiv w:val="1"/>
      <w:marLeft w:val="0"/>
      <w:marRight w:val="0"/>
      <w:marTop w:val="0"/>
      <w:marBottom w:val="0"/>
      <w:divBdr>
        <w:top w:val="none" w:sz="0" w:space="0" w:color="auto"/>
        <w:left w:val="none" w:sz="0" w:space="0" w:color="auto"/>
        <w:bottom w:val="none" w:sz="0" w:space="0" w:color="auto"/>
        <w:right w:val="none" w:sz="0" w:space="0" w:color="auto"/>
      </w:divBdr>
    </w:div>
    <w:div w:id="1237664942">
      <w:bodyDiv w:val="1"/>
      <w:marLeft w:val="0"/>
      <w:marRight w:val="0"/>
      <w:marTop w:val="0"/>
      <w:marBottom w:val="0"/>
      <w:divBdr>
        <w:top w:val="none" w:sz="0" w:space="0" w:color="auto"/>
        <w:left w:val="none" w:sz="0" w:space="0" w:color="auto"/>
        <w:bottom w:val="none" w:sz="0" w:space="0" w:color="auto"/>
        <w:right w:val="none" w:sz="0" w:space="0" w:color="auto"/>
      </w:divBdr>
    </w:div>
    <w:div w:id="1237713842">
      <w:bodyDiv w:val="1"/>
      <w:marLeft w:val="0"/>
      <w:marRight w:val="0"/>
      <w:marTop w:val="0"/>
      <w:marBottom w:val="0"/>
      <w:divBdr>
        <w:top w:val="none" w:sz="0" w:space="0" w:color="auto"/>
        <w:left w:val="none" w:sz="0" w:space="0" w:color="auto"/>
        <w:bottom w:val="none" w:sz="0" w:space="0" w:color="auto"/>
        <w:right w:val="none" w:sz="0" w:space="0" w:color="auto"/>
      </w:divBdr>
    </w:div>
    <w:div w:id="1239709676">
      <w:bodyDiv w:val="1"/>
      <w:marLeft w:val="0"/>
      <w:marRight w:val="0"/>
      <w:marTop w:val="0"/>
      <w:marBottom w:val="0"/>
      <w:divBdr>
        <w:top w:val="none" w:sz="0" w:space="0" w:color="auto"/>
        <w:left w:val="none" w:sz="0" w:space="0" w:color="auto"/>
        <w:bottom w:val="none" w:sz="0" w:space="0" w:color="auto"/>
        <w:right w:val="none" w:sz="0" w:space="0" w:color="auto"/>
      </w:divBdr>
      <w:divsChild>
        <w:div w:id="855577853">
          <w:marLeft w:val="0"/>
          <w:marRight w:val="0"/>
          <w:marTop w:val="0"/>
          <w:marBottom w:val="0"/>
          <w:divBdr>
            <w:top w:val="none" w:sz="0" w:space="0" w:color="auto"/>
            <w:left w:val="none" w:sz="0" w:space="0" w:color="auto"/>
            <w:bottom w:val="none" w:sz="0" w:space="0" w:color="auto"/>
            <w:right w:val="none" w:sz="0" w:space="0" w:color="auto"/>
          </w:divBdr>
          <w:divsChild>
            <w:div w:id="1430081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526538">
      <w:bodyDiv w:val="1"/>
      <w:marLeft w:val="0"/>
      <w:marRight w:val="0"/>
      <w:marTop w:val="0"/>
      <w:marBottom w:val="0"/>
      <w:divBdr>
        <w:top w:val="none" w:sz="0" w:space="0" w:color="auto"/>
        <w:left w:val="none" w:sz="0" w:space="0" w:color="auto"/>
        <w:bottom w:val="none" w:sz="0" w:space="0" w:color="auto"/>
        <w:right w:val="none" w:sz="0" w:space="0" w:color="auto"/>
      </w:divBdr>
    </w:div>
    <w:div w:id="1242639152">
      <w:bodyDiv w:val="1"/>
      <w:marLeft w:val="0"/>
      <w:marRight w:val="0"/>
      <w:marTop w:val="0"/>
      <w:marBottom w:val="0"/>
      <w:divBdr>
        <w:top w:val="none" w:sz="0" w:space="0" w:color="auto"/>
        <w:left w:val="none" w:sz="0" w:space="0" w:color="auto"/>
        <w:bottom w:val="none" w:sz="0" w:space="0" w:color="auto"/>
        <w:right w:val="none" w:sz="0" w:space="0" w:color="auto"/>
      </w:divBdr>
    </w:div>
    <w:div w:id="1244215635">
      <w:bodyDiv w:val="1"/>
      <w:marLeft w:val="0"/>
      <w:marRight w:val="0"/>
      <w:marTop w:val="0"/>
      <w:marBottom w:val="0"/>
      <w:divBdr>
        <w:top w:val="none" w:sz="0" w:space="0" w:color="auto"/>
        <w:left w:val="none" w:sz="0" w:space="0" w:color="auto"/>
        <w:bottom w:val="none" w:sz="0" w:space="0" w:color="auto"/>
        <w:right w:val="none" w:sz="0" w:space="0" w:color="auto"/>
      </w:divBdr>
    </w:div>
    <w:div w:id="1246066140">
      <w:bodyDiv w:val="1"/>
      <w:marLeft w:val="0"/>
      <w:marRight w:val="0"/>
      <w:marTop w:val="0"/>
      <w:marBottom w:val="0"/>
      <w:divBdr>
        <w:top w:val="none" w:sz="0" w:space="0" w:color="auto"/>
        <w:left w:val="none" w:sz="0" w:space="0" w:color="auto"/>
        <w:bottom w:val="none" w:sz="0" w:space="0" w:color="auto"/>
        <w:right w:val="none" w:sz="0" w:space="0" w:color="auto"/>
      </w:divBdr>
      <w:divsChild>
        <w:div w:id="1704743807">
          <w:marLeft w:val="0"/>
          <w:marRight w:val="0"/>
          <w:marTop w:val="0"/>
          <w:marBottom w:val="0"/>
          <w:divBdr>
            <w:top w:val="none" w:sz="0" w:space="0" w:color="auto"/>
            <w:left w:val="none" w:sz="0" w:space="0" w:color="auto"/>
            <w:bottom w:val="none" w:sz="0" w:space="0" w:color="auto"/>
            <w:right w:val="none" w:sz="0" w:space="0" w:color="auto"/>
          </w:divBdr>
          <w:divsChild>
            <w:div w:id="1494251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298562">
      <w:bodyDiv w:val="1"/>
      <w:marLeft w:val="0"/>
      <w:marRight w:val="0"/>
      <w:marTop w:val="0"/>
      <w:marBottom w:val="0"/>
      <w:divBdr>
        <w:top w:val="none" w:sz="0" w:space="0" w:color="auto"/>
        <w:left w:val="none" w:sz="0" w:space="0" w:color="auto"/>
        <w:bottom w:val="none" w:sz="0" w:space="0" w:color="auto"/>
        <w:right w:val="none" w:sz="0" w:space="0" w:color="auto"/>
      </w:divBdr>
    </w:div>
    <w:div w:id="1250501408">
      <w:bodyDiv w:val="1"/>
      <w:marLeft w:val="0"/>
      <w:marRight w:val="0"/>
      <w:marTop w:val="0"/>
      <w:marBottom w:val="0"/>
      <w:divBdr>
        <w:top w:val="none" w:sz="0" w:space="0" w:color="auto"/>
        <w:left w:val="none" w:sz="0" w:space="0" w:color="auto"/>
        <w:bottom w:val="none" w:sz="0" w:space="0" w:color="auto"/>
        <w:right w:val="none" w:sz="0" w:space="0" w:color="auto"/>
      </w:divBdr>
    </w:div>
    <w:div w:id="1251503392">
      <w:bodyDiv w:val="1"/>
      <w:marLeft w:val="0"/>
      <w:marRight w:val="0"/>
      <w:marTop w:val="0"/>
      <w:marBottom w:val="0"/>
      <w:divBdr>
        <w:top w:val="none" w:sz="0" w:space="0" w:color="auto"/>
        <w:left w:val="none" w:sz="0" w:space="0" w:color="auto"/>
        <w:bottom w:val="none" w:sz="0" w:space="0" w:color="auto"/>
        <w:right w:val="none" w:sz="0" w:space="0" w:color="auto"/>
      </w:divBdr>
    </w:div>
    <w:div w:id="1253129709">
      <w:bodyDiv w:val="1"/>
      <w:marLeft w:val="0"/>
      <w:marRight w:val="0"/>
      <w:marTop w:val="0"/>
      <w:marBottom w:val="0"/>
      <w:divBdr>
        <w:top w:val="none" w:sz="0" w:space="0" w:color="auto"/>
        <w:left w:val="none" w:sz="0" w:space="0" w:color="auto"/>
        <w:bottom w:val="none" w:sz="0" w:space="0" w:color="auto"/>
        <w:right w:val="none" w:sz="0" w:space="0" w:color="auto"/>
      </w:divBdr>
    </w:div>
    <w:div w:id="1254048321">
      <w:bodyDiv w:val="1"/>
      <w:marLeft w:val="0"/>
      <w:marRight w:val="0"/>
      <w:marTop w:val="0"/>
      <w:marBottom w:val="0"/>
      <w:divBdr>
        <w:top w:val="none" w:sz="0" w:space="0" w:color="auto"/>
        <w:left w:val="none" w:sz="0" w:space="0" w:color="auto"/>
        <w:bottom w:val="none" w:sz="0" w:space="0" w:color="auto"/>
        <w:right w:val="none" w:sz="0" w:space="0" w:color="auto"/>
      </w:divBdr>
    </w:div>
    <w:div w:id="1254969564">
      <w:bodyDiv w:val="1"/>
      <w:marLeft w:val="0"/>
      <w:marRight w:val="0"/>
      <w:marTop w:val="0"/>
      <w:marBottom w:val="0"/>
      <w:divBdr>
        <w:top w:val="none" w:sz="0" w:space="0" w:color="auto"/>
        <w:left w:val="none" w:sz="0" w:space="0" w:color="auto"/>
        <w:bottom w:val="none" w:sz="0" w:space="0" w:color="auto"/>
        <w:right w:val="none" w:sz="0" w:space="0" w:color="auto"/>
      </w:divBdr>
    </w:div>
    <w:div w:id="1257052312">
      <w:bodyDiv w:val="1"/>
      <w:marLeft w:val="0"/>
      <w:marRight w:val="0"/>
      <w:marTop w:val="0"/>
      <w:marBottom w:val="0"/>
      <w:divBdr>
        <w:top w:val="none" w:sz="0" w:space="0" w:color="auto"/>
        <w:left w:val="none" w:sz="0" w:space="0" w:color="auto"/>
        <w:bottom w:val="none" w:sz="0" w:space="0" w:color="auto"/>
        <w:right w:val="none" w:sz="0" w:space="0" w:color="auto"/>
      </w:divBdr>
    </w:div>
    <w:div w:id="1257133138">
      <w:bodyDiv w:val="1"/>
      <w:marLeft w:val="0"/>
      <w:marRight w:val="0"/>
      <w:marTop w:val="0"/>
      <w:marBottom w:val="0"/>
      <w:divBdr>
        <w:top w:val="none" w:sz="0" w:space="0" w:color="auto"/>
        <w:left w:val="none" w:sz="0" w:space="0" w:color="auto"/>
        <w:bottom w:val="none" w:sz="0" w:space="0" w:color="auto"/>
        <w:right w:val="none" w:sz="0" w:space="0" w:color="auto"/>
      </w:divBdr>
    </w:div>
    <w:div w:id="1259481968">
      <w:bodyDiv w:val="1"/>
      <w:marLeft w:val="0"/>
      <w:marRight w:val="0"/>
      <w:marTop w:val="0"/>
      <w:marBottom w:val="0"/>
      <w:divBdr>
        <w:top w:val="none" w:sz="0" w:space="0" w:color="auto"/>
        <w:left w:val="none" w:sz="0" w:space="0" w:color="auto"/>
        <w:bottom w:val="none" w:sz="0" w:space="0" w:color="auto"/>
        <w:right w:val="none" w:sz="0" w:space="0" w:color="auto"/>
      </w:divBdr>
    </w:div>
    <w:div w:id="1263100715">
      <w:bodyDiv w:val="1"/>
      <w:marLeft w:val="0"/>
      <w:marRight w:val="0"/>
      <w:marTop w:val="0"/>
      <w:marBottom w:val="0"/>
      <w:divBdr>
        <w:top w:val="none" w:sz="0" w:space="0" w:color="auto"/>
        <w:left w:val="none" w:sz="0" w:space="0" w:color="auto"/>
        <w:bottom w:val="none" w:sz="0" w:space="0" w:color="auto"/>
        <w:right w:val="none" w:sz="0" w:space="0" w:color="auto"/>
      </w:divBdr>
    </w:div>
    <w:div w:id="1268542728">
      <w:bodyDiv w:val="1"/>
      <w:marLeft w:val="0"/>
      <w:marRight w:val="0"/>
      <w:marTop w:val="0"/>
      <w:marBottom w:val="0"/>
      <w:divBdr>
        <w:top w:val="none" w:sz="0" w:space="0" w:color="auto"/>
        <w:left w:val="none" w:sz="0" w:space="0" w:color="auto"/>
        <w:bottom w:val="none" w:sz="0" w:space="0" w:color="auto"/>
        <w:right w:val="none" w:sz="0" w:space="0" w:color="auto"/>
      </w:divBdr>
    </w:div>
    <w:div w:id="1272323871">
      <w:bodyDiv w:val="1"/>
      <w:marLeft w:val="0"/>
      <w:marRight w:val="0"/>
      <w:marTop w:val="0"/>
      <w:marBottom w:val="0"/>
      <w:divBdr>
        <w:top w:val="none" w:sz="0" w:space="0" w:color="auto"/>
        <w:left w:val="none" w:sz="0" w:space="0" w:color="auto"/>
        <w:bottom w:val="none" w:sz="0" w:space="0" w:color="auto"/>
        <w:right w:val="none" w:sz="0" w:space="0" w:color="auto"/>
      </w:divBdr>
    </w:div>
    <w:div w:id="1273055672">
      <w:bodyDiv w:val="1"/>
      <w:marLeft w:val="0"/>
      <w:marRight w:val="0"/>
      <w:marTop w:val="0"/>
      <w:marBottom w:val="0"/>
      <w:divBdr>
        <w:top w:val="none" w:sz="0" w:space="0" w:color="auto"/>
        <w:left w:val="none" w:sz="0" w:space="0" w:color="auto"/>
        <w:bottom w:val="none" w:sz="0" w:space="0" w:color="auto"/>
        <w:right w:val="none" w:sz="0" w:space="0" w:color="auto"/>
      </w:divBdr>
    </w:div>
    <w:div w:id="1279530608">
      <w:bodyDiv w:val="1"/>
      <w:marLeft w:val="0"/>
      <w:marRight w:val="0"/>
      <w:marTop w:val="0"/>
      <w:marBottom w:val="0"/>
      <w:divBdr>
        <w:top w:val="none" w:sz="0" w:space="0" w:color="auto"/>
        <w:left w:val="none" w:sz="0" w:space="0" w:color="auto"/>
        <w:bottom w:val="none" w:sz="0" w:space="0" w:color="auto"/>
        <w:right w:val="none" w:sz="0" w:space="0" w:color="auto"/>
      </w:divBdr>
    </w:div>
    <w:div w:id="1280600347">
      <w:bodyDiv w:val="1"/>
      <w:marLeft w:val="0"/>
      <w:marRight w:val="0"/>
      <w:marTop w:val="0"/>
      <w:marBottom w:val="0"/>
      <w:divBdr>
        <w:top w:val="none" w:sz="0" w:space="0" w:color="auto"/>
        <w:left w:val="none" w:sz="0" w:space="0" w:color="auto"/>
        <w:bottom w:val="none" w:sz="0" w:space="0" w:color="auto"/>
        <w:right w:val="none" w:sz="0" w:space="0" w:color="auto"/>
      </w:divBdr>
    </w:div>
    <w:div w:id="1282684050">
      <w:bodyDiv w:val="1"/>
      <w:marLeft w:val="0"/>
      <w:marRight w:val="0"/>
      <w:marTop w:val="0"/>
      <w:marBottom w:val="0"/>
      <w:divBdr>
        <w:top w:val="none" w:sz="0" w:space="0" w:color="auto"/>
        <w:left w:val="none" w:sz="0" w:space="0" w:color="auto"/>
        <w:bottom w:val="none" w:sz="0" w:space="0" w:color="auto"/>
        <w:right w:val="none" w:sz="0" w:space="0" w:color="auto"/>
      </w:divBdr>
      <w:divsChild>
        <w:div w:id="1377926702">
          <w:marLeft w:val="0"/>
          <w:marRight w:val="0"/>
          <w:marTop w:val="0"/>
          <w:marBottom w:val="0"/>
          <w:divBdr>
            <w:top w:val="none" w:sz="0" w:space="0" w:color="auto"/>
            <w:left w:val="none" w:sz="0" w:space="0" w:color="auto"/>
            <w:bottom w:val="none" w:sz="0" w:space="0" w:color="auto"/>
            <w:right w:val="none" w:sz="0" w:space="0" w:color="auto"/>
          </w:divBdr>
        </w:div>
      </w:divsChild>
    </w:div>
    <w:div w:id="1283610033">
      <w:bodyDiv w:val="1"/>
      <w:marLeft w:val="0"/>
      <w:marRight w:val="0"/>
      <w:marTop w:val="0"/>
      <w:marBottom w:val="0"/>
      <w:divBdr>
        <w:top w:val="none" w:sz="0" w:space="0" w:color="auto"/>
        <w:left w:val="none" w:sz="0" w:space="0" w:color="auto"/>
        <w:bottom w:val="none" w:sz="0" w:space="0" w:color="auto"/>
        <w:right w:val="none" w:sz="0" w:space="0" w:color="auto"/>
      </w:divBdr>
    </w:div>
    <w:div w:id="1283727703">
      <w:bodyDiv w:val="1"/>
      <w:marLeft w:val="0"/>
      <w:marRight w:val="0"/>
      <w:marTop w:val="0"/>
      <w:marBottom w:val="0"/>
      <w:divBdr>
        <w:top w:val="none" w:sz="0" w:space="0" w:color="auto"/>
        <w:left w:val="none" w:sz="0" w:space="0" w:color="auto"/>
        <w:bottom w:val="none" w:sz="0" w:space="0" w:color="auto"/>
        <w:right w:val="none" w:sz="0" w:space="0" w:color="auto"/>
      </w:divBdr>
      <w:divsChild>
        <w:div w:id="698623401">
          <w:marLeft w:val="0"/>
          <w:marRight w:val="0"/>
          <w:marTop w:val="0"/>
          <w:marBottom w:val="0"/>
          <w:divBdr>
            <w:top w:val="none" w:sz="0" w:space="0" w:color="auto"/>
            <w:left w:val="none" w:sz="0" w:space="0" w:color="auto"/>
            <w:bottom w:val="none" w:sz="0" w:space="0" w:color="auto"/>
            <w:right w:val="none" w:sz="0" w:space="0" w:color="auto"/>
          </w:divBdr>
        </w:div>
      </w:divsChild>
    </w:div>
    <w:div w:id="1284262178">
      <w:bodyDiv w:val="1"/>
      <w:marLeft w:val="0"/>
      <w:marRight w:val="0"/>
      <w:marTop w:val="0"/>
      <w:marBottom w:val="0"/>
      <w:divBdr>
        <w:top w:val="none" w:sz="0" w:space="0" w:color="auto"/>
        <w:left w:val="none" w:sz="0" w:space="0" w:color="auto"/>
        <w:bottom w:val="none" w:sz="0" w:space="0" w:color="auto"/>
        <w:right w:val="none" w:sz="0" w:space="0" w:color="auto"/>
      </w:divBdr>
    </w:div>
    <w:div w:id="1285115970">
      <w:bodyDiv w:val="1"/>
      <w:marLeft w:val="0"/>
      <w:marRight w:val="0"/>
      <w:marTop w:val="0"/>
      <w:marBottom w:val="0"/>
      <w:divBdr>
        <w:top w:val="none" w:sz="0" w:space="0" w:color="auto"/>
        <w:left w:val="none" w:sz="0" w:space="0" w:color="auto"/>
        <w:bottom w:val="none" w:sz="0" w:space="0" w:color="auto"/>
        <w:right w:val="none" w:sz="0" w:space="0" w:color="auto"/>
      </w:divBdr>
    </w:div>
    <w:div w:id="1285766111">
      <w:bodyDiv w:val="1"/>
      <w:marLeft w:val="0"/>
      <w:marRight w:val="0"/>
      <w:marTop w:val="0"/>
      <w:marBottom w:val="0"/>
      <w:divBdr>
        <w:top w:val="none" w:sz="0" w:space="0" w:color="auto"/>
        <w:left w:val="none" w:sz="0" w:space="0" w:color="auto"/>
        <w:bottom w:val="none" w:sz="0" w:space="0" w:color="auto"/>
        <w:right w:val="none" w:sz="0" w:space="0" w:color="auto"/>
      </w:divBdr>
    </w:div>
    <w:div w:id="1287006617">
      <w:bodyDiv w:val="1"/>
      <w:marLeft w:val="0"/>
      <w:marRight w:val="0"/>
      <w:marTop w:val="0"/>
      <w:marBottom w:val="0"/>
      <w:divBdr>
        <w:top w:val="none" w:sz="0" w:space="0" w:color="auto"/>
        <w:left w:val="none" w:sz="0" w:space="0" w:color="auto"/>
        <w:bottom w:val="none" w:sz="0" w:space="0" w:color="auto"/>
        <w:right w:val="none" w:sz="0" w:space="0" w:color="auto"/>
      </w:divBdr>
    </w:div>
    <w:div w:id="1287547934">
      <w:bodyDiv w:val="1"/>
      <w:marLeft w:val="0"/>
      <w:marRight w:val="0"/>
      <w:marTop w:val="0"/>
      <w:marBottom w:val="0"/>
      <w:divBdr>
        <w:top w:val="none" w:sz="0" w:space="0" w:color="auto"/>
        <w:left w:val="none" w:sz="0" w:space="0" w:color="auto"/>
        <w:bottom w:val="none" w:sz="0" w:space="0" w:color="auto"/>
        <w:right w:val="none" w:sz="0" w:space="0" w:color="auto"/>
      </w:divBdr>
    </w:div>
    <w:div w:id="1292858830">
      <w:bodyDiv w:val="1"/>
      <w:marLeft w:val="0"/>
      <w:marRight w:val="0"/>
      <w:marTop w:val="0"/>
      <w:marBottom w:val="0"/>
      <w:divBdr>
        <w:top w:val="none" w:sz="0" w:space="0" w:color="auto"/>
        <w:left w:val="none" w:sz="0" w:space="0" w:color="auto"/>
        <w:bottom w:val="none" w:sz="0" w:space="0" w:color="auto"/>
        <w:right w:val="none" w:sz="0" w:space="0" w:color="auto"/>
      </w:divBdr>
    </w:div>
    <w:div w:id="1294629993">
      <w:bodyDiv w:val="1"/>
      <w:marLeft w:val="0"/>
      <w:marRight w:val="0"/>
      <w:marTop w:val="0"/>
      <w:marBottom w:val="0"/>
      <w:divBdr>
        <w:top w:val="none" w:sz="0" w:space="0" w:color="auto"/>
        <w:left w:val="none" w:sz="0" w:space="0" w:color="auto"/>
        <w:bottom w:val="none" w:sz="0" w:space="0" w:color="auto"/>
        <w:right w:val="none" w:sz="0" w:space="0" w:color="auto"/>
      </w:divBdr>
    </w:div>
    <w:div w:id="1294676256">
      <w:bodyDiv w:val="1"/>
      <w:marLeft w:val="0"/>
      <w:marRight w:val="0"/>
      <w:marTop w:val="0"/>
      <w:marBottom w:val="0"/>
      <w:divBdr>
        <w:top w:val="none" w:sz="0" w:space="0" w:color="auto"/>
        <w:left w:val="none" w:sz="0" w:space="0" w:color="auto"/>
        <w:bottom w:val="none" w:sz="0" w:space="0" w:color="auto"/>
        <w:right w:val="none" w:sz="0" w:space="0" w:color="auto"/>
      </w:divBdr>
    </w:div>
    <w:div w:id="1294822709">
      <w:bodyDiv w:val="1"/>
      <w:marLeft w:val="0"/>
      <w:marRight w:val="0"/>
      <w:marTop w:val="0"/>
      <w:marBottom w:val="0"/>
      <w:divBdr>
        <w:top w:val="none" w:sz="0" w:space="0" w:color="auto"/>
        <w:left w:val="none" w:sz="0" w:space="0" w:color="auto"/>
        <w:bottom w:val="none" w:sz="0" w:space="0" w:color="auto"/>
        <w:right w:val="none" w:sz="0" w:space="0" w:color="auto"/>
      </w:divBdr>
    </w:div>
    <w:div w:id="1295256363">
      <w:bodyDiv w:val="1"/>
      <w:marLeft w:val="0"/>
      <w:marRight w:val="0"/>
      <w:marTop w:val="0"/>
      <w:marBottom w:val="0"/>
      <w:divBdr>
        <w:top w:val="none" w:sz="0" w:space="0" w:color="auto"/>
        <w:left w:val="none" w:sz="0" w:space="0" w:color="auto"/>
        <w:bottom w:val="none" w:sz="0" w:space="0" w:color="auto"/>
        <w:right w:val="none" w:sz="0" w:space="0" w:color="auto"/>
      </w:divBdr>
    </w:div>
    <w:div w:id="1297641932">
      <w:bodyDiv w:val="1"/>
      <w:marLeft w:val="0"/>
      <w:marRight w:val="0"/>
      <w:marTop w:val="0"/>
      <w:marBottom w:val="0"/>
      <w:divBdr>
        <w:top w:val="none" w:sz="0" w:space="0" w:color="auto"/>
        <w:left w:val="none" w:sz="0" w:space="0" w:color="auto"/>
        <w:bottom w:val="none" w:sz="0" w:space="0" w:color="auto"/>
        <w:right w:val="none" w:sz="0" w:space="0" w:color="auto"/>
      </w:divBdr>
      <w:divsChild>
        <w:div w:id="58750206">
          <w:marLeft w:val="0"/>
          <w:marRight w:val="0"/>
          <w:marTop w:val="0"/>
          <w:marBottom w:val="0"/>
          <w:divBdr>
            <w:top w:val="none" w:sz="0" w:space="0" w:color="auto"/>
            <w:left w:val="none" w:sz="0" w:space="0" w:color="auto"/>
            <w:bottom w:val="none" w:sz="0" w:space="0" w:color="auto"/>
            <w:right w:val="none" w:sz="0" w:space="0" w:color="auto"/>
          </w:divBdr>
        </w:div>
      </w:divsChild>
    </w:div>
    <w:div w:id="1298612123">
      <w:bodyDiv w:val="1"/>
      <w:marLeft w:val="0"/>
      <w:marRight w:val="0"/>
      <w:marTop w:val="0"/>
      <w:marBottom w:val="0"/>
      <w:divBdr>
        <w:top w:val="none" w:sz="0" w:space="0" w:color="auto"/>
        <w:left w:val="none" w:sz="0" w:space="0" w:color="auto"/>
        <w:bottom w:val="none" w:sz="0" w:space="0" w:color="auto"/>
        <w:right w:val="none" w:sz="0" w:space="0" w:color="auto"/>
      </w:divBdr>
    </w:div>
    <w:div w:id="1299533851">
      <w:bodyDiv w:val="1"/>
      <w:marLeft w:val="0"/>
      <w:marRight w:val="0"/>
      <w:marTop w:val="0"/>
      <w:marBottom w:val="0"/>
      <w:divBdr>
        <w:top w:val="none" w:sz="0" w:space="0" w:color="auto"/>
        <w:left w:val="none" w:sz="0" w:space="0" w:color="auto"/>
        <w:bottom w:val="none" w:sz="0" w:space="0" w:color="auto"/>
        <w:right w:val="none" w:sz="0" w:space="0" w:color="auto"/>
      </w:divBdr>
    </w:div>
    <w:div w:id="1304241146">
      <w:bodyDiv w:val="1"/>
      <w:marLeft w:val="0"/>
      <w:marRight w:val="0"/>
      <w:marTop w:val="0"/>
      <w:marBottom w:val="0"/>
      <w:divBdr>
        <w:top w:val="none" w:sz="0" w:space="0" w:color="auto"/>
        <w:left w:val="none" w:sz="0" w:space="0" w:color="auto"/>
        <w:bottom w:val="none" w:sz="0" w:space="0" w:color="auto"/>
        <w:right w:val="none" w:sz="0" w:space="0" w:color="auto"/>
      </w:divBdr>
    </w:div>
    <w:div w:id="1304893540">
      <w:bodyDiv w:val="1"/>
      <w:marLeft w:val="0"/>
      <w:marRight w:val="0"/>
      <w:marTop w:val="0"/>
      <w:marBottom w:val="0"/>
      <w:divBdr>
        <w:top w:val="none" w:sz="0" w:space="0" w:color="auto"/>
        <w:left w:val="none" w:sz="0" w:space="0" w:color="auto"/>
        <w:bottom w:val="none" w:sz="0" w:space="0" w:color="auto"/>
        <w:right w:val="none" w:sz="0" w:space="0" w:color="auto"/>
      </w:divBdr>
    </w:div>
    <w:div w:id="1307396362">
      <w:bodyDiv w:val="1"/>
      <w:marLeft w:val="0"/>
      <w:marRight w:val="0"/>
      <w:marTop w:val="0"/>
      <w:marBottom w:val="0"/>
      <w:divBdr>
        <w:top w:val="none" w:sz="0" w:space="0" w:color="auto"/>
        <w:left w:val="none" w:sz="0" w:space="0" w:color="auto"/>
        <w:bottom w:val="none" w:sz="0" w:space="0" w:color="auto"/>
        <w:right w:val="none" w:sz="0" w:space="0" w:color="auto"/>
      </w:divBdr>
    </w:div>
    <w:div w:id="1309435102">
      <w:bodyDiv w:val="1"/>
      <w:marLeft w:val="0"/>
      <w:marRight w:val="0"/>
      <w:marTop w:val="0"/>
      <w:marBottom w:val="0"/>
      <w:divBdr>
        <w:top w:val="none" w:sz="0" w:space="0" w:color="auto"/>
        <w:left w:val="none" w:sz="0" w:space="0" w:color="auto"/>
        <w:bottom w:val="none" w:sz="0" w:space="0" w:color="auto"/>
        <w:right w:val="none" w:sz="0" w:space="0" w:color="auto"/>
      </w:divBdr>
    </w:div>
    <w:div w:id="1311054668">
      <w:bodyDiv w:val="1"/>
      <w:marLeft w:val="0"/>
      <w:marRight w:val="0"/>
      <w:marTop w:val="0"/>
      <w:marBottom w:val="0"/>
      <w:divBdr>
        <w:top w:val="none" w:sz="0" w:space="0" w:color="auto"/>
        <w:left w:val="none" w:sz="0" w:space="0" w:color="auto"/>
        <w:bottom w:val="none" w:sz="0" w:space="0" w:color="auto"/>
        <w:right w:val="none" w:sz="0" w:space="0" w:color="auto"/>
      </w:divBdr>
    </w:div>
    <w:div w:id="1311977531">
      <w:bodyDiv w:val="1"/>
      <w:marLeft w:val="0"/>
      <w:marRight w:val="0"/>
      <w:marTop w:val="0"/>
      <w:marBottom w:val="0"/>
      <w:divBdr>
        <w:top w:val="none" w:sz="0" w:space="0" w:color="auto"/>
        <w:left w:val="none" w:sz="0" w:space="0" w:color="auto"/>
        <w:bottom w:val="none" w:sz="0" w:space="0" w:color="auto"/>
        <w:right w:val="none" w:sz="0" w:space="0" w:color="auto"/>
      </w:divBdr>
    </w:div>
    <w:div w:id="1315526242">
      <w:bodyDiv w:val="1"/>
      <w:marLeft w:val="0"/>
      <w:marRight w:val="0"/>
      <w:marTop w:val="0"/>
      <w:marBottom w:val="0"/>
      <w:divBdr>
        <w:top w:val="none" w:sz="0" w:space="0" w:color="auto"/>
        <w:left w:val="none" w:sz="0" w:space="0" w:color="auto"/>
        <w:bottom w:val="none" w:sz="0" w:space="0" w:color="auto"/>
        <w:right w:val="none" w:sz="0" w:space="0" w:color="auto"/>
      </w:divBdr>
    </w:div>
    <w:div w:id="1316255234">
      <w:bodyDiv w:val="1"/>
      <w:marLeft w:val="0"/>
      <w:marRight w:val="0"/>
      <w:marTop w:val="0"/>
      <w:marBottom w:val="0"/>
      <w:divBdr>
        <w:top w:val="none" w:sz="0" w:space="0" w:color="auto"/>
        <w:left w:val="none" w:sz="0" w:space="0" w:color="auto"/>
        <w:bottom w:val="none" w:sz="0" w:space="0" w:color="auto"/>
        <w:right w:val="none" w:sz="0" w:space="0" w:color="auto"/>
      </w:divBdr>
    </w:div>
    <w:div w:id="1319110875">
      <w:bodyDiv w:val="1"/>
      <w:marLeft w:val="0"/>
      <w:marRight w:val="0"/>
      <w:marTop w:val="0"/>
      <w:marBottom w:val="0"/>
      <w:divBdr>
        <w:top w:val="none" w:sz="0" w:space="0" w:color="auto"/>
        <w:left w:val="none" w:sz="0" w:space="0" w:color="auto"/>
        <w:bottom w:val="none" w:sz="0" w:space="0" w:color="auto"/>
        <w:right w:val="none" w:sz="0" w:space="0" w:color="auto"/>
      </w:divBdr>
    </w:div>
    <w:div w:id="1320420452">
      <w:bodyDiv w:val="1"/>
      <w:marLeft w:val="0"/>
      <w:marRight w:val="0"/>
      <w:marTop w:val="0"/>
      <w:marBottom w:val="0"/>
      <w:divBdr>
        <w:top w:val="none" w:sz="0" w:space="0" w:color="auto"/>
        <w:left w:val="none" w:sz="0" w:space="0" w:color="auto"/>
        <w:bottom w:val="none" w:sz="0" w:space="0" w:color="auto"/>
        <w:right w:val="none" w:sz="0" w:space="0" w:color="auto"/>
      </w:divBdr>
    </w:div>
    <w:div w:id="1320425624">
      <w:bodyDiv w:val="1"/>
      <w:marLeft w:val="0"/>
      <w:marRight w:val="0"/>
      <w:marTop w:val="0"/>
      <w:marBottom w:val="0"/>
      <w:divBdr>
        <w:top w:val="none" w:sz="0" w:space="0" w:color="auto"/>
        <w:left w:val="none" w:sz="0" w:space="0" w:color="auto"/>
        <w:bottom w:val="none" w:sz="0" w:space="0" w:color="auto"/>
        <w:right w:val="none" w:sz="0" w:space="0" w:color="auto"/>
      </w:divBdr>
    </w:div>
    <w:div w:id="1321499723">
      <w:bodyDiv w:val="1"/>
      <w:marLeft w:val="0"/>
      <w:marRight w:val="0"/>
      <w:marTop w:val="0"/>
      <w:marBottom w:val="0"/>
      <w:divBdr>
        <w:top w:val="none" w:sz="0" w:space="0" w:color="auto"/>
        <w:left w:val="none" w:sz="0" w:space="0" w:color="auto"/>
        <w:bottom w:val="none" w:sz="0" w:space="0" w:color="auto"/>
        <w:right w:val="none" w:sz="0" w:space="0" w:color="auto"/>
      </w:divBdr>
    </w:div>
    <w:div w:id="1326199439">
      <w:bodyDiv w:val="1"/>
      <w:marLeft w:val="0"/>
      <w:marRight w:val="0"/>
      <w:marTop w:val="0"/>
      <w:marBottom w:val="0"/>
      <w:divBdr>
        <w:top w:val="none" w:sz="0" w:space="0" w:color="auto"/>
        <w:left w:val="none" w:sz="0" w:space="0" w:color="auto"/>
        <w:bottom w:val="none" w:sz="0" w:space="0" w:color="auto"/>
        <w:right w:val="none" w:sz="0" w:space="0" w:color="auto"/>
      </w:divBdr>
    </w:div>
    <w:div w:id="1326200840">
      <w:bodyDiv w:val="1"/>
      <w:marLeft w:val="0"/>
      <w:marRight w:val="0"/>
      <w:marTop w:val="0"/>
      <w:marBottom w:val="0"/>
      <w:divBdr>
        <w:top w:val="none" w:sz="0" w:space="0" w:color="auto"/>
        <w:left w:val="none" w:sz="0" w:space="0" w:color="auto"/>
        <w:bottom w:val="none" w:sz="0" w:space="0" w:color="auto"/>
        <w:right w:val="none" w:sz="0" w:space="0" w:color="auto"/>
      </w:divBdr>
    </w:div>
    <w:div w:id="1328170866">
      <w:bodyDiv w:val="1"/>
      <w:marLeft w:val="0"/>
      <w:marRight w:val="0"/>
      <w:marTop w:val="0"/>
      <w:marBottom w:val="0"/>
      <w:divBdr>
        <w:top w:val="none" w:sz="0" w:space="0" w:color="auto"/>
        <w:left w:val="none" w:sz="0" w:space="0" w:color="auto"/>
        <w:bottom w:val="none" w:sz="0" w:space="0" w:color="auto"/>
        <w:right w:val="none" w:sz="0" w:space="0" w:color="auto"/>
      </w:divBdr>
    </w:div>
    <w:div w:id="1331565988">
      <w:bodyDiv w:val="1"/>
      <w:marLeft w:val="0"/>
      <w:marRight w:val="0"/>
      <w:marTop w:val="0"/>
      <w:marBottom w:val="0"/>
      <w:divBdr>
        <w:top w:val="none" w:sz="0" w:space="0" w:color="auto"/>
        <w:left w:val="none" w:sz="0" w:space="0" w:color="auto"/>
        <w:bottom w:val="none" w:sz="0" w:space="0" w:color="auto"/>
        <w:right w:val="none" w:sz="0" w:space="0" w:color="auto"/>
      </w:divBdr>
    </w:div>
    <w:div w:id="1333681934">
      <w:bodyDiv w:val="1"/>
      <w:marLeft w:val="0"/>
      <w:marRight w:val="0"/>
      <w:marTop w:val="0"/>
      <w:marBottom w:val="0"/>
      <w:divBdr>
        <w:top w:val="none" w:sz="0" w:space="0" w:color="auto"/>
        <w:left w:val="none" w:sz="0" w:space="0" w:color="auto"/>
        <w:bottom w:val="none" w:sz="0" w:space="0" w:color="auto"/>
        <w:right w:val="none" w:sz="0" w:space="0" w:color="auto"/>
      </w:divBdr>
    </w:div>
    <w:div w:id="1337073410">
      <w:bodyDiv w:val="1"/>
      <w:marLeft w:val="0"/>
      <w:marRight w:val="0"/>
      <w:marTop w:val="0"/>
      <w:marBottom w:val="0"/>
      <w:divBdr>
        <w:top w:val="none" w:sz="0" w:space="0" w:color="auto"/>
        <w:left w:val="none" w:sz="0" w:space="0" w:color="auto"/>
        <w:bottom w:val="none" w:sz="0" w:space="0" w:color="auto"/>
        <w:right w:val="none" w:sz="0" w:space="0" w:color="auto"/>
      </w:divBdr>
    </w:div>
    <w:div w:id="1338843716">
      <w:bodyDiv w:val="1"/>
      <w:marLeft w:val="0"/>
      <w:marRight w:val="0"/>
      <w:marTop w:val="0"/>
      <w:marBottom w:val="0"/>
      <w:divBdr>
        <w:top w:val="none" w:sz="0" w:space="0" w:color="auto"/>
        <w:left w:val="none" w:sz="0" w:space="0" w:color="auto"/>
        <w:bottom w:val="none" w:sz="0" w:space="0" w:color="auto"/>
        <w:right w:val="none" w:sz="0" w:space="0" w:color="auto"/>
      </w:divBdr>
    </w:div>
    <w:div w:id="1342707844">
      <w:bodyDiv w:val="1"/>
      <w:marLeft w:val="0"/>
      <w:marRight w:val="0"/>
      <w:marTop w:val="0"/>
      <w:marBottom w:val="0"/>
      <w:divBdr>
        <w:top w:val="none" w:sz="0" w:space="0" w:color="auto"/>
        <w:left w:val="none" w:sz="0" w:space="0" w:color="auto"/>
        <w:bottom w:val="none" w:sz="0" w:space="0" w:color="auto"/>
        <w:right w:val="none" w:sz="0" w:space="0" w:color="auto"/>
      </w:divBdr>
    </w:div>
    <w:div w:id="1343163200">
      <w:bodyDiv w:val="1"/>
      <w:marLeft w:val="0"/>
      <w:marRight w:val="0"/>
      <w:marTop w:val="0"/>
      <w:marBottom w:val="0"/>
      <w:divBdr>
        <w:top w:val="none" w:sz="0" w:space="0" w:color="auto"/>
        <w:left w:val="none" w:sz="0" w:space="0" w:color="auto"/>
        <w:bottom w:val="none" w:sz="0" w:space="0" w:color="auto"/>
        <w:right w:val="none" w:sz="0" w:space="0" w:color="auto"/>
      </w:divBdr>
    </w:div>
    <w:div w:id="1347093731">
      <w:bodyDiv w:val="1"/>
      <w:marLeft w:val="0"/>
      <w:marRight w:val="0"/>
      <w:marTop w:val="0"/>
      <w:marBottom w:val="0"/>
      <w:divBdr>
        <w:top w:val="none" w:sz="0" w:space="0" w:color="auto"/>
        <w:left w:val="none" w:sz="0" w:space="0" w:color="auto"/>
        <w:bottom w:val="none" w:sz="0" w:space="0" w:color="auto"/>
        <w:right w:val="none" w:sz="0" w:space="0" w:color="auto"/>
      </w:divBdr>
    </w:div>
    <w:div w:id="1349718164">
      <w:bodyDiv w:val="1"/>
      <w:marLeft w:val="0"/>
      <w:marRight w:val="0"/>
      <w:marTop w:val="0"/>
      <w:marBottom w:val="0"/>
      <w:divBdr>
        <w:top w:val="none" w:sz="0" w:space="0" w:color="auto"/>
        <w:left w:val="none" w:sz="0" w:space="0" w:color="auto"/>
        <w:bottom w:val="none" w:sz="0" w:space="0" w:color="auto"/>
        <w:right w:val="none" w:sz="0" w:space="0" w:color="auto"/>
      </w:divBdr>
    </w:div>
    <w:div w:id="1350107269">
      <w:bodyDiv w:val="1"/>
      <w:marLeft w:val="0"/>
      <w:marRight w:val="0"/>
      <w:marTop w:val="0"/>
      <w:marBottom w:val="0"/>
      <w:divBdr>
        <w:top w:val="none" w:sz="0" w:space="0" w:color="auto"/>
        <w:left w:val="none" w:sz="0" w:space="0" w:color="auto"/>
        <w:bottom w:val="none" w:sz="0" w:space="0" w:color="auto"/>
        <w:right w:val="none" w:sz="0" w:space="0" w:color="auto"/>
      </w:divBdr>
    </w:div>
    <w:div w:id="1355570775">
      <w:bodyDiv w:val="1"/>
      <w:marLeft w:val="0"/>
      <w:marRight w:val="0"/>
      <w:marTop w:val="0"/>
      <w:marBottom w:val="0"/>
      <w:divBdr>
        <w:top w:val="none" w:sz="0" w:space="0" w:color="auto"/>
        <w:left w:val="none" w:sz="0" w:space="0" w:color="auto"/>
        <w:bottom w:val="none" w:sz="0" w:space="0" w:color="auto"/>
        <w:right w:val="none" w:sz="0" w:space="0" w:color="auto"/>
      </w:divBdr>
    </w:div>
    <w:div w:id="1356082631">
      <w:bodyDiv w:val="1"/>
      <w:marLeft w:val="0"/>
      <w:marRight w:val="0"/>
      <w:marTop w:val="0"/>
      <w:marBottom w:val="0"/>
      <w:divBdr>
        <w:top w:val="none" w:sz="0" w:space="0" w:color="auto"/>
        <w:left w:val="none" w:sz="0" w:space="0" w:color="auto"/>
        <w:bottom w:val="none" w:sz="0" w:space="0" w:color="auto"/>
        <w:right w:val="none" w:sz="0" w:space="0" w:color="auto"/>
      </w:divBdr>
    </w:div>
    <w:div w:id="1356614150">
      <w:bodyDiv w:val="1"/>
      <w:marLeft w:val="0"/>
      <w:marRight w:val="0"/>
      <w:marTop w:val="0"/>
      <w:marBottom w:val="0"/>
      <w:divBdr>
        <w:top w:val="none" w:sz="0" w:space="0" w:color="auto"/>
        <w:left w:val="none" w:sz="0" w:space="0" w:color="auto"/>
        <w:bottom w:val="none" w:sz="0" w:space="0" w:color="auto"/>
        <w:right w:val="none" w:sz="0" w:space="0" w:color="auto"/>
      </w:divBdr>
    </w:div>
    <w:div w:id="1357081902">
      <w:bodyDiv w:val="1"/>
      <w:marLeft w:val="0"/>
      <w:marRight w:val="0"/>
      <w:marTop w:val="0"/>
      <w:marBottom w:val="0"/>
      <w:divBdr>
        <w:top w:val="none" w:sz="0" w:space="0" w:color="auto"/>
        <w:left w:val="none" w:sz="0" w:space="0" w:color="auto"/>
        <w:bottom w:val="none" w:sz="0" w:space="0" w:color="auto"/>
        <w:right w:val="none" w:sz="0" w:space="0" w:color="auto"/>
      </w:divBdr>
      <w:divsChild>
        <w:div w:id="683939410">
          <w:marLeft w:val="0"/>
          <w:marRight w:val="0"/>
          <w:marTop w:val="0"/>
          <w:marBottom w:val="0"/>
          <w:divBdr>
            <w:top w:val="none" w:sz="0" w:space="0" w:color="auto"/>
            <w:left w:val="none" w:sz="0" w:space="0" w:color="auto"/>
            <w:bottom w:val="none" w:sz="0" w:space="0" w:color="auto"/>
            <w:right w:val="none" w:sz="0" w:space="0" w:color="auto"/>
          </w:divBdr>
          <w:divsChild>
            <w:div w:id="1713917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461529">
      <w:bodyDiv w:val="1"/>
      <w:marLeft w:val="0"/>
      <w:marRight w:val="0"/>
      <w:marTop w:val="0"/>
      <w:marBottom w:val="0"/>
      <w:divBdr>
        <w:top w:val="none" w:sz="0" w:space="0" w:color="auto"/>
        <w:left w:val="none" w:sz="0" w:space="0" w:color="auto"/>
        <w:bottom w:val="none" w:sz="0" w:space="0" w:color="auto"/>
        <w:right w:val="none" w:sz="0" w:space="0" w:color="auto"/>
      </w:divBdr>
    </w:div>
    <w:div w:id="1363047664">
      <w:bodyDiv w:val="1"/>
      <w:marLeft w:val="0"/>
      <w:marRight w:val="0"/>
      <w:marTop w:val="0"/>
      <w:marBottom w:val="0"/>
      <w:divBdr>
        <w:top w:val="none" w:sz="0" w:space="0" w:color="auto"/>
        <w:left w:val="none" w:sz="0" w:space="0" w:color="auto"/>
        <w:bottom w:val="none" w:sz="0" w:space="0" w:color="auto"/>
        <w:right w:val="none" w:sz="0" w:space="0" w:color="auto"/>
      </w:divBdr>
    </w:div>
    <w:div w:id="1364359849">
      <w:bodyDiv w:val="1"/>
      <w:marLeft w:val="0"/>
      <w:marRight w:val="0"/>
      <w:marTop w:val="0"/>
      <w:marBottom w:val="0"/>
      <w:divBdr>
        <w:top w:val="none" w:sz="0" w:space="0" w:color="auto"/>
        <w:left w:val="none" w:sz="0" w:space="0" w:color="auto"/>
        <w:bottom w:val="none" w:sz="0" w:space="0" w:color="auto"/>
        <w:right w:val="none" w:sz="0" w:space="0" w:color="auto"/>
      </w:divBdr>
    </w:div>
    <w:div w:id="1364481655">
      <w:bodyDiv w:val="1"/>
      <w:marLeft w:val="0"/>
      <w:marRight w:val="0"/>
      <w:marTop w:val="0"/>
      <w:marBottom w:val="0"/>
      <w:divBdr>
        <w:top w:val="none" w:sz="0" w:space="0" w:color="auto"/>
        <w:left w:val="none" w:sz="0" w:space="0" w:color="auto"/>
        <w:bottom w:val="none" w:sz="0" w:space="0" w:color="auto"/>
        <w:right w:val="none" w:sz="0" w:space="0" w:color="auto"/>
      </w:divBdr>
    </w:div>
    <w:div w:id="1365666367">
      <w:bodyDiv w:val="1"/>
      <w:marLeft w:val="0"/>
      <w:marRight w:val="0"/>
      <w:marTop w:val="0"/>
      <w:marBottom w:val="0"/>
      <w:divBdr>
        <w:top w:val="none" w:sz="0" w:space="0" w:color="auto"/>
        <w:left w:val="none" w:sz="0" w:space="0" w:color="auto"/>
        <w:bottom w:val="none" w:sz="0" w:space="0" w:color="auto"/>
        <w:right w:val="none" w:sz="0" w:space="0" w:color="auto"/>
      </w:divBdr>
      <w:divsChild>
        <w:div w:id="811673034">
          <w:marLeft w:val="0"/>
          <w:marRight w:val="0"/>
          <w:marTop w:val="0"/>
          <w:marBottom w:val="0"/>
          <w:divBdr>
            <w:top w:val="none" w:sz="0" w:space="0" w:color="auto"/>
            <w:left w:val="none" w:sz="0" w:space="0" w:color="auto"/>
            <w:bottom w:val="none" w:sz="0" w:space="0" w:color="auto"/>
            <w:right w:val="none" w:sz="0" w:space="0" w:color="auto"/>
          </w:divBdr>
          <w:divsChild>
            <w:div w:id="134837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293302">
      <w:bodyDiv w:val="1"/>
      <w:marLeft w:val="0"/>
      <w:marRight w:val="0"/>
      <w:marTop w:val="0"/>
      <w:marBottom w:val="0"/>
      <w:divBdr>
        <w:top w:val="none" w:sz="0" w:space="0" w:color="auto"/>
        <w:left w:val="none" w:sz="0" w:space="0" w:color="auto"/>
        <w:bottom w:val="none" w:sz="0" w:space="0" w:color="auto"/>
        <w:right w:val="none" w:sz="0" w:space="0" w:color="auto"/>
      </w:divBdr>
      <w:divsChild>
        <w:div w:id="1977904401">
          <w:marLeft w:val="0"/>
          <w:marRight w:val="0"/>
          <w:marTop w:val="0"/>
          <w:marBottom w:val="0"/>
          <w:divBdr>
            <w:top w:val="none" w:sz="0" w:space="0" w:color="auto"/>
            <w:left w:val="none" w:sz="0" w:space="0" w:color="auto"/>
            <w:bottom w:val="none" w:sz="0" w:space="0" w:color="auto"/>
            <w:right w:val="none" w:sz="0" w:space="0" w:color="auto"/>
          </w:divBdr>
        </w:div>
      </w:divsChild>
    </w:div>
    <w:div w:id="1377970589">
      <w:bodyDiv w:val="1"/>
      <w:marLeft w:val="0"/>
      <w:marRight w:val="0"/>
      <w:marTop w:val="0"/>
      <w:marBottom w:val="0"/>
      <w:divBdr>
        <w:top w:val="none" w:sz="0" w:space="0" w:color="auto"/>
        <w:left w:val="none" w:sz="0" w:space="0" w:color="auto"/>
        <w:bottom w:val="none" w:sz="0" w:space="0" w:color="auto"/>
        <w:right w:val="none" w:sz="0" w:space="0" w:color="auto"/>
      </w:divBdr>
    </w:div>
    <w:div w:id="1379668200">
      <w:bodyDiv w:val="1"/>
      <w:marLeft w:val="0"/>
      <w:marRight w:val="0"/>
      <w:marTop w:val="0"/>
      <w:marBottom w:val="0"/>
      <w:divBdr>
        <w:top w:val="none" w:sz="0" w:space="0" w:color="auto"/>
        <w:left w:val="none" w:sz="0" w:space="0" w:color="auto"/>
        <w:bottom w:val="none" w:sz="0" w:space="0" w:color="auto"/>
        <w:right w:val="none" w:sz="0" w:space="0" w:color="auto"/>
      </w:divBdr>
    </w:div>
    <w:div w:id="1382168322">
      <w:bodyDiv w:val="1"/>
      <w:marLeft w:val="0"/>
      <w:marRight w:val="0"/>
      <w:marTop w:val="0"/>
      <w:marBottom w:val="0"/>
      <w:divBdr>
        <w:top w:val="none" w:sz="0" w:space="0" w:color="auto"/>
        <w:left w:val="none" w:sz="0" w:space="0" w:color="auto"/>
        <w:bottom w:val="none" w:sz="0" w:space="0" w:color="auto"/>
        <w:right w:val="none" w:sz="0" w:space="0" w:color="auto"/>
      </w:divBdr>
    </w:div>
    <w:div w:id="1382707414">
      <w:bodyDiv w:val="1"/>
      <w:marLeft w:val="0"/>
      <w:marRight w:val="0"/>
      <w:marTop w:val="0"/>
      <w:marBottom w:val="0"/>
      <w:divBdr>
        <w:top w:val="none" w:sz="0" w:space="0" w:color="auto"/>
        <w:left w:val="none" w:sz="0" w:space="0" w:color="auto"/>
        <w:bottom w:val="none" w:sz="0" w:space="0" w:color="auto"/>
        <w:right w:val="none" w:sz="0" w:space="0" w:color="auto"/>
      </w:divBdr>
      <w:divsChild>
        <w:div w:id="910046871">
          <w:marLeft w:val="0"/>
          <w:marRight w:val="0"/>
          <w:marTop w:val="0"/>
          <w:marBottom w:val="0"/>
          <w:divBdr>
            <w:top w:val="none" w:sz="0" w:space="0" w:color="auto"/>
            <w:left w:val="none" w:sz="0" w:space="0" w:color="auto"/>
            <w:bottom w:val="none" w:sz="0" w:space="0" w:color="auto"/>
            <w:right w:val="none" w:sz="0" w:space="0" w:color="auto"/>
          </w:divBdr>
        </w:div>
      </w:divsChild>
    </w:div>
    <w:div w:id="1384327797">
      <w:bodyDiv w:val="1"/>
      <w:marLeft w:val="0"/>
      <w:marRight w:val="0"/>
      <w:marTop w:val="0"/>
      <w:marBottom w:val="0"/>
      <w:divBdr>
        <w:top w:val="none" w:sz="0" w:space="0" w:color="auto"/>
        <w:left w:val="none" w:sz="0" w:space="0" w:color="auto"/>
        <w:bottom w:val="none" w:sz="0" w:space="0" w:color="auto"/>
        <w:right w:val="none" w:sz="0" w:space="0" w:color="auto"/>
      </w:divBdr>
    </w:div>
    <w:div w:id="1387679129">
      <w:bodyDiv w:val="1"/>
      <w:marLeft w:val="0"/>
      <w:marRight w:val="0"/>
      <w:marTop w:val="0"/>
      <w:marBottom w:val="0"/>
      <w:divBdr>
        <w:top w:val="none" w:sz="0" w:space="0" w:color="auto"/>
        <w:left w:val="none" w:sz="0" w:space="0" w:color="auto"/>
        <w:bottom w:val="none" w:sz="0" w:space="0" w:color="auto"/>
        <w:right w:val="none" w:sz="0" w:space="0" w:color="auto"/>
      </w:divBdr>
    </w:div>
    <w:div w:id="1388185815">
      <w:bodyDiv w:val="1"/>
      <w:marLeft w:val="0"/>
      <w:marRight w:val="0"/>
      <w:marTop w:val="0"/>
      <w:marBottom w:val="0"/>
      <w:divBdr>
        <w:top w:val="none" w:sz="0" w:space="0" w:color="auto"/>
        <w:left w:val="none" w:sz="0" w:space="0" w:color="auto"/>
        <w:bottom w:val="none" w:sz="0" w:space="0" w:color="auto"/>
        <w:right w:val="none" w:sz="0" w:space="0" w:color="auto"/>
      </w:divBdr>
    </w:div>
    <w:div w:id="1394617442">
      <w:bodyDiv w:val="1"/>
      <w:marLeft w:val="0"/>
      <w:marRight w:val="0"/>
      <w:marTop w:val="0"/>
      <w:marBottom w:val="0"/>
      <w:divBdr>
        <w:top w:val="none" w:sz="0" w:space="0" w:color="auto"/>
        <w:left w:val="none" w:sz="0" w:space="0" w:color="auto"/>
        <w:bottom w:val="none" w:sz="0" w:space="0" w:color="auto"/>
        <w:right w:val="none" w:sz="0" w:space="0" w:color="auto"/>
      </w:divBdr>
    </w:div>
    <w:div w:id="1394962931">
      <w:bodyDiv w:val="1"/>
      <w:marLeft w:val="0"/>
      <w:marRight w:val="0"/>
      <w:marTop w:val="0"/>
      <w:marBottom w:val="0"/>
      <w:divBdr>
        <w:top w:val="none" w:sz="0" w:space="0" w:color="auto"/>
        <w:left w:val="none" w:sz="0" w:space="0" w:color="auto"/>
        <w:bottom w:val="none" w:sz="0" w:space="0" w:color="auto"/>
        <w:right w:val="none" w:sz="0" w:space="0" w:color="auto"/>
      </w:divBdr>
    </w:div>
    <w:div w:id="1398240684">
      <w:bodyDiv w:val="1"/>
      <w:marLeft w:val="0"/>
      <w:marRight w:val="0"/>
      <w:marTop w:val="0"/>
      <w:marBottom w:val="0"/>
      <w:divBdr>
        <w:top w:val="none" w:sz="0" w:space="0" w:color="auto"/>
        <w:left w:val="none" w:sz="0" w:space="0" w:color="auto"/>
        <w:bottom w:val="none" w:sz="0" w:space="0" w:color="auto"/>
        <w:right w:val="none" w:sz="0" w:space="0" w:color="auto"/>
      </w:divBdr>
    </w:div>
    <w:div w:id="1398240817">
      <w:bodyDiv w:val="1"/>
      <w:marLeft w:val="0"/>
      <w:marRight w:val="0"/>
      <w:marTop w:val="0"/>
      <w:marBottom w:val="0"/>
      <w:divBdr>
        <w:top w:val="none" w:sz="0" w:space="0" w:color="auto"/>
        <w:left w:val="none" w:sz="0" w:space="0" w:color="auto"/>
        <w:bottom w:val="none" w:sz="0" w:space="0" w:color="auto"/>
        <w:right w:val="none" w:sz="0" w:space="0" w:color="auto"/>
      </w:divBdr>
    </w:div>
    <w:div w:id="1403406025">
      <w:bodyDiv w:val="1"/>
      <w:marLeft w:val="0"/>
      <w:marRight w:val="0"/>
      <w:marTop w:val="0"/>
      <w:marBottom w:val="0"/>
      <w:divBdr>
        <w:top w:val="none" w:sz="0" w:space="0" w:color="auto"/>
        <w:left w:val="none" w:sz="0" w:space="0" w:color="auto"/>
        <w:bottom w:val="none" w:sz="0" w:space="0" w:color="auto"/>
        <w:right w:val="none" w:sz="0" w:space="0" w:color="auto"/>
      </w:divBdr>
    </w:div>
    <w:div w:id="1404336336">
      <w:bodyDiv w:val="1"/>
      <w:marLeft w:val="0"/>
      <w:marRight w:val="0"/>
      <w:marTop w:val="0"/>
      <w:marBottom w:val="0"/>
      <w:divBdr>
        <w:top w:val="none" w:sz="0" w:space="0" w:color="auto"/>
        <w:left w:val="none" w:sz="0" w:space="0" w:color="auto"/>
        <w:bottom w:val="none" w:sz="0" w:space="0" w:color="auto"/>
        <w:right w:val="none" w:sz="0" w:space="0" w:color="auto"/>
      </w:divBdr>
    </w:div>
    <w:div w:id="1406882430">
      <w:bodyDiv w:val="1"/>
      <w:marLeft w:val="0"/>
      <w:marRight w:val="0"/>
      <w:marTop w:val="0"/>
      <w:marBottom w:val="0"/>
      <w:divBdr>
        <w:top w:val="none" w:sz="0" w:space="0" w:color="auto"/>
        <w:left w:val="none" w:sz="0" w:space="0" w:color="auto"/>
        <w:bottom w:val="none" w:sz="0" w:space="0" w:color="auto"/>
        <w:right w:val="none" w:sz="0" w:space="0" w:color="auto"/>
      </w:divBdr>
    </w:div>
    <w:div w:id="1412852173">
      <w:bodyDiv w:val="1"/>
      <w:marLeft w:val="0"/>
      <w:marRight w:val="0"/>
      <w:marTop w:val="0"/>
      <w:marBottom w:val="0"/>
      <w:divBdr>
        <w:top w:val="none" w:sz="0" w:space="0" w:color="auto"/>
        <w:left w:val="none" w:sz="0" w:space="0" w:color="auto"/>
        <w:bottom w:val="none" w:sz="0" w:space="0" w:color="auto"/>
        <w:right w:val="none" w:sz="0" w:space="0" w:color="auto"/>
      </w:divBdr>
    </w:div>
    <w:div w:id="1415131521">
      <w:bodyDiv w:val="1"/>
      <w:marLeft w:val="0"/>
      <w:marRight w:val="0"/>
      <w:marTop w:val="0"/>
      <w:marBottom w:val="0"/>
      <w:divBdr>
        <w:top w:val="none" w:sz="0" w:space="0" w:color="auto"/>
        <w:left w:val="none" w:sz="0" w:space="0" w:color="auto"/>
        <w:bottom w:val="none" w:sz="0" w:space="0" w:color="auto"/>
        <w:right w:val="none" w:sz="0" w:space="0" w:color="auto"/>
      </w:divBdr>
    </w:div>
    <w:div w:id="1421874423">
      <w:bodyDiv w:val="1"/>
      <w:marLeft w:val="0"/>
      <w:marRight w:val="0"/>
      <w:marTop w:val="0"/>
      <w:marBottom w:val="0"/>
      <w:divBdr>
        <w:top w:val="none" w:sz="0" w:space="0" w:color="auto"/>
        <w:left w:val="none" w:sz="0" w:space="0" w:color="auto"/>
        <w:bottom w:val="none" w:sz="0" w:space="0" w:color="auto"/>
        <w:right w:val="none" w:sz="0" w:space="0" w:color="auto"/>
      </w:divBdr>
    </w:div>
    <w:div w:id="1422288013">
      <w:bodyDiv w:val="1"/>
      <w:marLeft w:val="0"/>
      <w:marRight w:val="0"/>
      <w:marTop w:val="0"/>
      <w:marBottom w:val="0"/>
      <w:divBdr>
        <w:top w:val="none" w:sz="0" w:space="0" w:color="auto"/>
        <w:left w:val="none" w:sz="0" w:space="0" w:color="auto"/>
        <w:bottom w:val="none" w:sz="0" w:space="0" w:color="auto"/>
        <w:right w:val="none" w:sz="0" w:space="0" w:color="auto"/>
      </w:divBdr>
    </w:div>
    <w:div w:id="1423212331">
      <w:bodyDiv w:val="1"/>
      <w:marLeft w:val="0"/>
      <w:marRight w:val="0"/>
      <w:marTop w:val="0"/>
      <w:marBottom w:val="0"/>
      <w:divBdr>
        <w:top w:val="none" w:sz="0" w:space="0" w:color="auto"/>
        <w:left w:val="none" w:sz="0" w:space="0" w:color="auto"/>
        <w:bottom w:val="none" w:sz="0" w:space="0" w:color="auto"/>
        <w:right w:val="none" w:sz="0" w:space="0" w:color="auto"/>
      </w:divBdr>
    </w:div>
    <w:div w:id="1425809156">
      <w:bodyDiv w:val="1"/>
      <w:marLeft w:val="0"/>
      <w:marRight w:val="0"/>
      <w:marTop w:val="0"/>
      <w:marBottom w:val="0"/>
      <w:divBdr>
        <w:top w:val="none" w:sz="0" w:space="0" w:color="auto"/>
        <w:left w:val="none" w:sz="0" w:space="0" w:color="auto"/>
        <w:bottom w:val="none" w:sz="0" w:space="0" w:color="auto"/>
        <w:right w:val="none" w:sz="0" w:space="0" w:color="auto"/>
      </w:divBdr>
    </w:div>
    <w:div w:id="1432434223">
      <w:bodyDiv w:val="1"/>
      <w:marLeft w:val="0"/>
      <w:marRight w:val="0"/>
      <w:marTop w:val="0"/>
      <w:marBottom w:val="0"/>
      <w:divBdr>
        <w:top w:val="none" w:sz="0" w:space="0" w:color="auto"/>
        <w:left w:val="none" w:sz="0" w:space="0" w:color="auto"/>
        <w:bottom w:val="none" w:sz="0" w:space="0" w:color="auto"/>
        <w:right w:val="none" w:sz="0" w:space="0" w:color="auto"/>
      </w:divBdr>
    </w:div>
    <w:div w:id="1432582023">
      <w:bodyDiv w:val="1"/>
      <w:marLeft w:val="0"/>
      <w:marRight w:val="0"/>
      <w:marTop w:val="0"/>
      <w:marBottom w:val="0"/>
      <w:divBdr>
        <w:top w:val="none" w:sz="0" w:space="0" w:color="auto"/>
        <w:left w:val="none" w:sz="0" w:space="0" w:color="auto"/>
        <w:bottom w:val="none" w:sz="0" w:space="0" w:color="auto"/>
        <w:right w:val="none" w:sz="0" w:space="0" w:color="auto"/>
      </w:divBdr>
    </w:div>
    <w:div w:id="1433042097">
      <w:bodyDiv w:val="1"/>
      <w:marLeft w:val="0"/>
      <w:marRight w:val="0"/>
      <w:marTop w:val="0"/>
      <w:marBottom w:val="0"/>
      <w:divBdr>
        <w:top w:val="none" w:sz="0" w:space="0" w:color="auto"/>
        <w:left w:val="none" w:sz="0" w:space="0" w:color="auto"/>
        <w:bottom w:val="none" w:sz="0" w:space="0" w:color="auto"/>
        <w:right w:val="none" w:sz="0" w:space="0" w:color="auto"/>
      </w:divBdr>
    </w:div>
    <w:div w:id="1433818880">
      <w:bodyDiv w:val="1"/>
      <w:marLeft w:val="0"/>
      <w:marRight w:val="0"/>
      <w:marTop w:val="0"/>
      <w:marBottom w:val="0"/>
      <w:divBdr>
        <w:top w:val="none" w:sz="0" w:space="0" w:color="auto"/>
        <w:left w:val="none" w:sz="0" w:space="0" w:color="auto"/>
        <w:bottom w:val="none" w:sz="0" w:space="0" w:color="auto"/>
        <w:right w:val="none" w:sz="0" w:space="0" w:color="auto"/>
      </w:divBdr>
    </w:div>
    <w:div w:id="1437405166">
      <w:bodyDiv w:val="1"/>
      <w:marLeft w:val="0"/>
      <w:marRight w:val="0"/>
      <w:marTop w:val="0"/>
      <w:marBottom w:val="0"/>
      <w:divBdr>
        <w:top w:val="none" w:sz="0" w:space="0" w:color="auto"/>
        <w:left w:val="none" w:sz="0" w:space="0" w:color="auto"/>
        <w:bottom w:val="none" w:sz="0" w:space="0" w:color="auto"/>
        <w:right w:val="none" w:sz="0" w:space="0" w:color="auto"/>
      </w:divBdr>
      <w:divsChild>
        <w:div w:id="844517163">
          <w:marLeft w:val="0"/>
          <w:marRight w:val="0"/>
          <w:marTop w:val="0"/>
          <w:marBottom w:val="0"/>
          <w:divBdr>
            <w:top w:val="none" w:sz="0" w:space="0" w:color="auto"/>
            <w:left w:val="none" w:sz="0" w:space="0" w:color="auto"/>
            <w:bottom w:val="none" w:sz="0" w:space="0" w:color="auto"/>
            <w:right w:val="none" w:sz="0" w:space="0" w:color="auto"/>
          </w:divBdr>
        </w:div>
      </w:divsChild>
    </w:div>
    <w:div w:id="1439183723">
      <w:bodyDiv w:val="1"/>
      <w:marLeft w:val="0"/>
      <w:marRight w:val="0"/>
      <w:marTop w:val="0"/>
      <w:marBottom w:val="0"/>
      <w:divBdr>
        <w:top w:val="none" w:sz="0" w:space="0" w:color="auto"/>
        <w:left w:val="none" w:sz="0" w:space="0" w:color="auto"/>
        <w:bottom w:val="none" w:sz="0" w:space="0" w:color="auto"/>
        <w:right w:val="none" w:sz="0" w:space="0" w:color="auto"/>
      </w:divBdr>
    </w:div>
    <w:div w:id="1441605965">
      <w:bodyDiv w:val="1"/>
      <w:marLeft w:val="0"/>
      <w:marRight w:val="0"/>
      <w:marTop w:val="0"/>
      <w:marBottom w:val="0"/>
      <w:divBdr>
        <w:top w:val="none" w:sz="0" w:space="0" w:color="auto"/>
        <w:left w:val="none" w:sz="0" w:space="0" w:color="auto"/>
        <w:bottom w:val="none" w:sz="0" w:space="0" w:color="auto"/>
        <w:right w:val="none" w:sz="0" w:space="0" w:color="auto"/>
      </w:divBdr>
    </w:div>
    <w:div w:id="1444569369">
      <w:bodyDiv w:val="1"/>
      <w:marLeft w:val="0"/>
      <w:marRight w:val="0"/>
      <w:marTop w:val="0"/>
      <w:marBottom w:val="0"/>
      <w:divBdr>
        <w:top w:val="none" w:sz="0" w:space="0" w:color="auto"/>
        <w:left w:val="none" w:sz="0" w:space="0" w:color="auto"/>
        <w:bottom w:val="none" w:sz="0" w:space="0" w:color="auto"/>
        <w:right w:val="none" w:sz="0" w:space="0" w:color="auto"/>
      </w:divBdr>
      <w:divsChild>
        <w:div w:id="1641036840">
          <w:marLeft w:val="0"/>
          <w:marRight w:val="0"/>
          <w:marTop w:val="0"/>
          <w:marBottom w:val="0"/>
          <w:divBdr>
            <w:top w:val="none" w:sz="0" w:space="0" w:color="auto"/>
            <w:left w:val="none" w:sz="0" w:space="0" w:color="auto"/>
            <w:bottom w:val="none" w:sz="0" w:space="0" w:color="auto"/>
            <w:right w:val="none" w:sz="0" w:space="0" w:color="auto"/>
          </w:divBdr>
        </w:div>
      </w:divsChild>
    </w:div>
    <w:div w:id="1446650970">
      <w:bodyDiv w:val="1"/>
      <w:marLeft w:val="0"/>
      <w:marRight w:val="0"/>
      <w:marTop w:val="0"/>
      <w:marBottom w:val="0"/>
      <w:divBdr>
        <w:top w:val="none" w:sz="0" w:space="0" w:color="auto"/>
        <w:left w:val="none" w:sz="0" w:space="0" w:color="auto"/>
        <w:bottom w:val="none" w:sz="0" w:space="0" w:color="auto"/>
        <w:right w:val="none" w:sz="0" w:space="0" w:color="auto"/>
      </w:divBdr>
    </w:div>
    <w:div w:id="1447459392">
      <w:bodyDiv w:val="1"/>
      <w:marLeft w:val="0"/>
      <w:marRight w:val="0"/>
      <w:marTop w:val="0"/>
      <w:marBottom w:val="0"/>
      <w:divBdr>
        <w:top w:val="none" w:sz="0" w:space="0" w:color="auto"/>
        <w:left w:val="none" w:sz="0" w:space="0" w:color="auto"/>
        <w:bottom w:val="none" w:sz="0" w:space="0" w:color="auto"/>
        <w:right w:val="none" w:sz="0" w:space="0" w:color="auto"/>
      </w:divBdr>
    </w:div>
    <w:div w:id="1448738860">
      <w:bodyDiv w:val="1"/>
      <w:marLeft w:val="0"/>
      <w:marRight w:val="0"/>
      <w:marTop w:val="0"/>
      <w:marBottom w:val="0"/>
      <w:divBdr>
        <w:top w:val="none" w:sz="0" w:space="0" w:color="auto"/>
        <w:left w:val="none" w:sz="0" w:space="0" w:color="auto"/>
        <w:bottom w:val="none" w:sz="0" w:space="0" w:color="auto"/>
        <w:right w:val="none" w:sz="0" w:space="0" w:color="auto"/>
      </w:divBdr>
    </w:div>
    <w:div w:id="1453018476">
      <w:bodyDiv w:val="1"/>
      <w:marLeft w:val="0"/>
      <w:marRight w:val="0"/>
      <w:marTop w:val="0"/>
      <w:marBottom w:val="0"/>
      <w:divBdr>
        <w:top w:val="none" w:sz="0" w:space="0" w:color="auto"/>
        <w:left w:val="none" w:sz="0" w:space="0" w:color="auto"/>
        <w:bottom w:val="none" w:sz="0" w:space="0" w:color="auto"/>
        <w:right w:val="none" w:sz="0" w:space="0" w:color="auto"/>
      </w:divBdr>
    </w:div>
    <w:div w:id="1453747199">
      <w:bodyDiv w:val="1"/>
      <w:marLeft w:val="0"/>
      <w:marRight w:val="0"/>
      <w:marTop w:val="0"/>
      <w:marBottom w:val="0"/>
      <w:divBdr>
        <w:top w:val="none" w:sz="0" w:space="0" w:color="auto"/>
        <w:left w:val="none" w:sz="0" w:space="0" w:color="auto"/>
        <w:bottom w:val="none" w:sz="0" w:space="0" w:color="auto"/>
        <w:right w:val="none" w:sz="0" w:space="0" w:color="auto"/>
      </w:divBdr>
    </w:div>
    <w:div w:id="1455755042">
      <w:bodyDiv w:val="1"/>
      <w:marLeft w:val="0"/>
      <w:marRight w:val="0"/>
      <w:marTop w:val="0"/>
      <w:marBottom w:val="0"/>
      <w:divBdr>
        <w:top w:val="none" w:sz="0" w:space="0" w:color="auto"/>
        <w:left w:val="none" w:sz="0" w:space="0" w:color="auto"/>
        <w:bottom w:val="none" w:sz="0" w:space="0" w:color="auto"/>
        <w:right w:val="none" w:sz="0" w:space="0" w:color="auto"/>
      </w:divBdr>
    </w:div>
    <w:div w:id="1458450202">
      <w:bodyDiv w:val="1"/>
      <w:marLeft w:val="0"/>
      <w:marRight w:val="0"/>
      <w:marTop w:val="0"/>
      <w:marBottom w:val="0"/>
      <w:divBdr>
        <w:top w:val="none" w:sz="0" w:space="0" w:color="auto"/>
        <w:left w:val="none" w:sz="0" w:space="0" w:color="auto"/>
        <w:bottom w:val="none" w:sz="0" w:space="0" w:color="auto"/>
        <w:right w:val="none" w:sz="0" w:space="0" w:color="auto"/>
      </w:divBdr>
    </w:div>
    <w:div w:id="1458569832">
      <w:bodyDiv w:val="1"/>
      <w:marLeft w:val="0"/>
      <w:marRight w:val="0"/>
      <w:marTop w:val="0"/>
      <w:marBottom w:val="0"/>
      <w:divBdr>
        <w:top w:val="none" w:sz="0" w:space="0" w:color="auto"/>
        <w:left w:val="none" w:sz="0" w:space="0" w:color="auto"/>
        <w:bottom w:val="none" w:sz="0" w:space="0" w:color="auto"/>
        <w:right w:val="none" w:sz="0" w:space="0" w:color="auto"/>
      </w:divBdr>
    </w:div>
    <w:div w:id="1461848965">
      <w:bodyDiv w:val="1"/>
      <w:marLeft w:val="0"/>
      <w:marRight w:val="0"/>
      <w:marTop w:val="0"/>
      <w:marBottom w:val="0"/>
      <w:divBdr>
        <w:top w:val="none" w:sz="0" w:space="0" w:color="auto"/>
        <w:left w:val="none" w:sz="0" w:space="0" w:color="auto"/>
        <w:bottom w:val="none" w:sz="0" w:space="0" w:color="auto"/>
        <w:right w:val="none" w:sz="0" w:space="0" w:color="auto"/>
      </w:divBdr>
    </w:div>
    <w:div w:id="1462725007">
      <w:bodyDiv w:val="1"/>
      <w:marLeft w:val="0"/>
      <w:marRight w:val="0"/>
      <w:marTop w:val="0"/>
      <w:marBottom w:val="0"/>
      <w:divBdr>
        <w:top w:val="none" w:sz="0" w:space="0" w:color="auto"/>
        <w:left w:val="none" w:sz="0" w:space="0" w:color="auto"/>
        <w:bottom w:val="none" w:sz="0" w:space="0" w:color="auto"/>
        <w:right w:val="none" w:sz="0" w:space="0" w:color="auto"/>
      </w:divBdr>
    </w:div>
    <w:div w:id="1466197638">
      <w:bodyDiv w:val="1"/>
      <w:marLeft w:val="0"/>
      <w:marRight w:val="0"/>
      <w:marTop w:val="0"/>
      <w:marBottom w:val="0"/>
      <w:divBdr>
        <w:top w:val="none" w:sz="0" w:space="0" w:color="auto"/>
        <w:left w:val="none" w:sz="0" w:space="0" w:color="auto"/>
        <w:bottom w:val="none" w:sz="0" w:space="0" w:color="auto"/>
        <w:right w:val="none" w:sz="0" w:space="0" w:color="auto"/>
      </w:divBdr>
    </w:div>
    <w:div w:id="1466318536">
      <w:bodyDiv w:val="1"/>
      <w:marLeft w:val="0"/>
      <w:marRight w:val="0"/>
      <w:marTop w:val="0"/>
      <w:marBottom w:val="0"/>
      <w:divBdr>
        <w:top w:val="none" w:sz="0" w:space="0" w:color="auto"/>
        <w:left w:val="none" w:sz="0" w:space="0" w:color="auto"/>
        <w:bottom w:val="none" w:sz="0" w:space="0" w:color="auto"/>
        <w:right w:val="none" w:sz="0" w:space="0" w:color="auto"/>
      </w:divBdr>
    </w:div>
    <w:div w:id="1466965711">
      <w:bodyDiv w:val="1"/>
      <w:marLeft w:val="0"/>
      <w:marRight w:val="0"/>
      <w:marTop w:val="0"/>
      <w:marBottom w:val="0"/>
      <w:divBdr>
        <w:top w:val="none" w:sz="0" w:space="0" w:color="auto"/>
        <w:left w:val="none" w:sz="0" w:space="0" w:color="auto"/>
        <w:bottom w:val="none" w:sz="0" w:space="0" w:color="auto"/>
        <w:right w:val="none" w:sz="0" w:space="0" w:color="auto"/>
      </w:divBdr>
    </w:div>
    <w:div w:id="1467508916">
      <w:bodyDiv w:val="1"/>
      <w:marLeft w:val="0"/>
      <w:marRight w:val="0"/>
      <w:marTop w:val="0"/>
      <w:marBottom w:val="0"/>
      <w:divBdr>
        <w:top w:val="none" w:sz="0" w:space="0" w:color="auto"/>
        <w:left w:val="none" w:sz="0" w:space="0" w:color="auto"/>
        <w:bottom w:val="none" w:sz="0" w:space="0" w:color="auto"/>
        <w:right w:val="none" w:sz="0" w:space="0" w:color="auto"/>
      </w:divBdr>
    </w:div>
    <w:div w:id="1469321379">
      <w:bodyDiv w:val="1"/>
      <w:marLeft w:val="0"/>
      <w:marRight w:val="0"/>
      <w:marTop w:val="0"/>
      <w:marBottom w:val="0"/>
      <w:divBdr>
        <w:top w:val="none" w:sz="0" w:space="0" w:color="auto"/>
        <w:left w:val="none" w:sz="0" w:space="0" w:color="auto"/>
        <w:bottom w:val="none" w:sz="0" w:space="0" w:color="auto"/>
        <w:right w:val="none" w:sz="0" w:space="0" w:color="auto"/>
      </w:divBdr>
    </w:div>
    <w:div w:id="1470439473">
      <w:bodyDiv w:val="1"/>
      <w:marLeft w:val="0"/>
      <w:marRight w:val="0"/>
      <w:marTop w:val="0"/>
      <w:marBottom w:val="0"/>
      <w:divBdr>
        <w:top w:val="none" w:sz="0" w:space="0" w:color="auto"/>
        <w:left w:val="none" w:sz="0" w:space="0" w:color="auto"/>
        <w:bottom w:val="none" w:sz="0" w:space="0" w:color="auto"/>
        <w:right w:val="none" w:sz="0" w:space="0" w:color="auto"/>
      </w:divBdr>
    </w:div>
    <w:div w:id="1471631269">
      <w:bodyDiv w:val="1"/>
      <w:marLeft w:val="0"/>
      <w:marRight w:val="0"/>
      <w:marTop w:val="0"/>
      <w:marBottom w:val="0"/>
      <w:divBdr>
        <w:top w:val="none" w:sz="0" w:space="0" w:color="auto"/>
        <w:left w:val="none" w:sz="0" w:space="0" w:color="auto"/>
        <w:bottom w:val="none" w:sz="0" w:space="0" w:color="auto"/>
        <w:right w:val="none" w:sz="0" w:space="0" w:color="auto"/>
      </w:divBdr>
    </w:div>
    <w:div w:id="1471748029">
      <w:bodyDiv w:val="1"/>
      <w:marLeft w:val="0"/>
      <w:marRight w:val="0"/>
      <w:marTop w:val="0"/>
      <w:marBottom w:val="0"/>
      <w:divBdr>
        <w:top w:val="none" w:sz="0" w:space="0" w:color="auto"/>
        <w:left w:val="none" w:sz="0" w:space="0" w:color="auto"/>
        <w:bottom w:val="none" w:sz="0" w:space="0" w:color="auto"/>
        <w:right w:val="none" w:sz="0" w:space="0" w:color="auto"/>
      </w:divBdr>
    </w:div>
    <w:div w:id="1472752937">
      <w:bodyDiv w:val="1"/>
      <w:marLeft w:val="0"/>
      <w:marRight w:val="0"/>
      <w:marTop w:val="0"/>
      <w:marBottom w:val="0"/>
      <w:divBdr>
        <w:top w:val="none" w:sz="0" w:space="0" w:color="auto"/>
        <w:left w:val="none" w:sz="0" w:space="0" w:color="auto"/>
        <w:bottom w:val="none" w:sz="0" w:space="0" w:color="auto"/>
        <w:right w:val="none" w:sz="0" w:space="0" w:color="auto"/>
      </w:divBdr>
      <w:divsChild>
        <w:div w:id="664479826">
          <w:marLeft w:val="0"/>
          <w:marRight w:val="0"/>
          <w:marTop w:val="0"/>
          <w:marBottom w:val="0"/>
          <w:divBdr>
            <w:top w:val="none" w:sz="0" w:space="0" w:color="auto"/>
            <w:left w:val="none" w:sz="0" w:space="0" w:color="auto"/>
            <w:bottom w:val="none" w:sz="0" w:space="0" w:color="auto"/>
            <w:right w:val="none" w:sz="0" w:space="0" w:color="auto"/>
          </w:divBdr>
          <w:divsChild>
            <w:div w:id="1022589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017583">
      <w:bodyDiv w:val="1"/>
      <w:marLeft w:val="0"/>
      <w:marRight w:val="0"/>
      <w:marTop w:val="0"/>
      <w:marBottom w:val="0"/>
      <w:divBdr>
        <w:top w:val="none" w:sz="0" w:space="0" w:color="auto"/>
        <w:left w:val="none" w:sz="0" w:space="0" w:color="auto"/>
        <w:bottom w:val="none" w:sz="0" w:space="0" w:color="auto"/>
        <w:right w:val="none" w:sz="0" w:space="0" w:color="auto"/>
      </w:divBdr>
    </w:div>
    <w:div w:id="1482961504">
      <w:bodyDiv w:val="1"/>
      <w:marLeft w:val="0"/>
      <w:marRight w:val="0"/>
      <w:marTop w:val="0"/>
      <w:marBottom w:val="0"/>
      <w:divBdr>
        <w:top w:val="none" w:sz="0" w:space="0" w:color="auto"/>
        <w:left w:val="none" w:sz="0" w:space="0" w:color="auto"/>
        <w:bottom w:val="none" w:sz="0" w:space="0" w:color="auto"/>
        <w:right w:val="none" w:sz="0" w:space="0" w:color="auto"/>
      </w:divBdr>
    </w:div>
    <w:div w:id="1490555617">
      <w:bodyDiv w:val="1"/>
      <w:marLeft w:val="0"/>
      <w:marRight w:val="0"/>
      <w:marTop w:val="0"/>
      <w:marBottom w:val="0"/>
      <w:divBdr>
        <w:top w:val="none" w:sz="0" w:space="0" w:color="auto"/>
        <w:left w:val="none" w:sz="0" w:space="0" w:color="auto"/>
        <w:bottom w:val="none" w:sz="0" w:space="0" w:color="auto"/>
        <w:right w:val="none" w:sz="0" w:space="0" w:color="auto"/>
      </w:divBdr>
    </w:div>
    <w:div w:id="1493906350">
      <w:bodyDiv w:val="1"/>
      <w:marLeft w:val="0"/>
      <w:marRight w:val="0"/>
      <w:marTop w:val="0"/>
      <w:marBottom w:val="0"/>
      <w:divBdr>
        <w:top w:val="none" w:sz="0" w:space="0" w:color="auto"/>
        <w:left w:val="none" w:sz="0" w:space="0" w:color="auto"/>
        <w:bottom w:val="none" w:sz="0" w:space="0" w:color="auto"/>
        <w:right w:val="none" w:sz="0" w:space="0" w:color="auto"/>
      </w:divBdr>
      <w:divsChild>
        <w:div w:id="1813211546">
          <w:marLeft w:val="0"/>
          <w:marRight w:val="0"/>
          <w:marTop w:val="0"/>
          <w:marBottom w:val="0"/>
          <w:divBdr>
            <w:top w:val="none" w:sz="0" w:space="0" w:color="auto"/>
            <w:left w:val="none" w:sz="0" w:space="0" w:color="auto"/>
            <w:bottom w:val="none" w:sz="0" w:space="0" w:color="auto"/>
            <w:right w:val="none" w:sz="0" w:space="0" w:color="auto"/>
          </w:divBdr>
        </w:div>
      </w:divsChild>
    </w:div>
    <w:div w:id="1493983050">
      <w:bodyDiv w:val="1"/>
      <w:marLeft w:val="0"/>
      <w:marRight w:val="0"/>
      <w:marTop w:val="0"/>
      <w:marBottom w:val="0"/>
      <w:divBdr>
        <w:top w:val="none" w:sz="0" w:space="0" w:color="auto"/>
        <w:left w:val="none" w:sz="0" w:space="0" w:color="auto"/>
        <w:bottom w:val="none" w:sz="0" w:space="0" w:color="auto"/>
        <w:right w:val="none" w:sz="0" w:space="0" w:color="auto"/>
      </w:divBdr>
    </w:div>
    <w:div w:id="1495758674">
      <w:bodyDiv w:val="1"/>
      <w:marLeft w:val="0"/>
      <w:marRight w:val="0"/>
      <w:marTop w:val="0"/>
      <w:marBottom w:val="0"/>
      <w:divBdr>
        <w:top w:val="none" w:sz="0" w:space="0" w:color="auto"/>
        <w:left w:val="none" w:sz="0" w:space="0" w:color="auto"/>
        <w:bottom w:val="none" w:sz="0" w:space="0" w:color="auto"/>
        <w:right w:val="none" w:sz="0" w:space="0" w:color="auto"/>
      </w:divBdr>
    </w:div>
    <w:div w:id="1496414273">
      <w:bodyDiv w:val="1"/>
      <w:marLeft w:val="0"/>
      <w:marRight w:val="0"/>
      <w:marTop w:val="0"/>
      <w:marBottom w:val="0"/>
      <w:divBdr>
        <w:top w:val="none" w:sz="0" w:space="0" w:color="auto"/>
        <w:left w:val="none" w:sz="0" w:space="0" w:color="auto"/>
        <w:bottom w:val="none" w:sz="0" w:space="0" w:color="auto"/>
        <w:right w:val="none" w:sz="0" w:space="0" w:color="auto"/>
      </w:divBdr>
    </w:div>
    <w:div w:id="1499147815">
      <w:bodyDiv w:val="1"/>
      <w:marLeft w:val="0"/>
      <w:marRight w:val="0"/>
      <w:marTop w:val="0"/>
      <w:marBottom w:val="0"/>
      <w:divBdr>
        <w:top w:val="none" w:sz="0" w:space="0" w:color="auto"/>
        <w:left w:val="none" w:sz="0" w:space="0" w:color="auto"/>
        <w:bottom w:val="none" w:sz="0" w:space="0" w:color="auto"/>
        <w:right w:val="none" w:sz="0" w:space="0" w:color="auto"/>
      </w:divBdr>
    </w:div>
    <w:div w:id="1499805783">
      <w:bodyDiv w:val="1"/>
      <w:marLeft w:val="0"/>
      <w:marRight w:val="0"/>
      <w:marTop w:val="0"/>
      <w:marBottom w:val="0"/>
      <w:divBdr>
        <w:top w:val="none" w:sz="0" w:space="0" w:color="auto"/>
        <w:left w:val="none" w:sz="0" w:space="0" w:color="auto"/>
        <w:bottom w:val="none" w:sz="0" w:space="0" w:color="auto"/>
        <w:right w:val="none" w:sz="0" w:space="0" w:color="auto"/>
      </w:divBdr>
    </w:div>
    <w:div w:id="1500151415">
      <w:bodyDiv w:val="1"/>
      <w:marLeft w:val="0"/>
      <w:marRight w:val="0"/>
      <w:marTop w:val="0"/>
      <w:marBottom w:val="0"/>
      <w:divBdr>
        <w:top w:val="none" w:sz="0" w:space="0" w:color="auto"/>
        <w:left w:val="none" w:sz="0" w:space="0" w:color="auto"/>
        <w:bottom w:val="none" w:sz="0" w:space="0" w:color="auto"/>
        <w:right w:val="none" w:sz="0" w:space="0" w:color="auto"/>
      </w:divBdr>
    </w:div>
    <w:div w:id="1504735315">
      <w:bodyDiv w:val="1"/>
      <w:marLeft w:val="0"/>
      <w:marRight w:val="0"/>
      <w:marTop w:val="0"/>
      <w:marBottom w:val="0"/>
      <w:divBdr>
        <w:top w:val="none" w:sz="0" w:space="0" w:color="auto"/>
        <w:left w:val="none" w:sz="0" w:space="0" w:color="auto"/>
        <w:bottom w:val="none" w:sz="0" w:space="0" w:color="auto"/>
        <w:right w:val="none" w:sz="0" w:space="0" w:color="auto"/>
      </w:divBdr>
    </w:div>
    <w:div w:id="1505240676">
      <w:bodyDiv w:val="1"/>
      <w:marLeft w:val="0"/>
      <w:marRight w:val="0"/>
      <w:marTop w:val="0"/>
      <w:marBottom w:val="0"/>
      <w:divBdr>
        <w:top w:val="none" w:sz="0" w:space="0" w:color="auto"/>
        <w:left w:val="none" w:sz="0" w:space="0" w:color="auto"/>
        <w:bottom w:val="none" w:sz="0" w:space="0" w:color="auto"/>
        <w:right w:val="none" w:sz="0" w:space="0" w:color="auto"/>
      </w:divBdr>
    </w:div>
    <w:div w:id="1507212604">
      <w:bodyDiv w:val="1"/>
      <w:marLeft w:val="0"/>
      <w:marRight w:val="0"/>
      <w:marTop w:val="0"/>
      <w:marBottom w:val="0"/>
      <w:divBdr>
        <w:top w:val="none" w:sz="0" w:space="0" w:color="auto"/>
        <w:left w:val="none" w:sz="0" w:space="0" w:color="auto"/>
        <w:bottom w:val="none" w:sz="0" w:space="0" w:color="auto"/>
        <w:right w:val="none" w:sz="0" w:space="0" w:color="auto"/>
      </w:divBdr>
    </w:div>
    <w:div w:id="1508710829">
      <w:bodyDiv w:val="1"/>
      <w:marLeft w:val="0"/>
      <w:marRight w:val="0"/>
      <w:marTop w:val="0"/>
      <w:marBottom w:val="0"/>
      <w:divBdr>
        <w:top w:val="none" w:sz="0" w:space="0" w:color="auto"/>
        <w:left w:val="none" w:sz="0" w:space="0" w:color="auto"/>
        <w:bottom w:val="none" w:sz="0" w:space="0" w:color="auto"/>
        <w:right w:val="none" w:sz="0" w:space="0" w:color="auto"/>
      </w:divBdr>
    </w:div>
    <w:div w:id="1513030207">
      <w:bodyDiv w:val="1"/>
      <w:marLeft w:val="0"/>
      <w:marRight w:val="0"/>
      <w:marTop w:val="0"/>
      <w:marBottom w:val="0"/>
      <w:divBdr>
        <w:top w:val="none" w:sz="0" w:space="0" w:color="auto"/>
        <w:left w:val="none" w:sz="0" w:space="0" w:color="auto"/>
        <w:bottom w:val="none" w:sz="0" w:space="0" w:color="auto"/>
        <w:right w:val="none" w:sz="0" w:space="0" w:color="auto"/>
      </w:divBdr>
    </w:div>
    <w:div w:id="1514491805">
      <w:bodyDiv w:val="1"/>
      <w:marLeft w:val="0"/>
      <w:marRight w:val="0"/>
      <w:marTop w:val="0"/>
      <w:marBottom w:val="0"/>
      <w:divBdr>
        <w:top w:val="none" w:sz="0" w:space="0" w:color="auto"/>
        <w:left w:val="none" w:sz="0" w:space="0" w:color="auto"/>
        <w:bottom w:val="none" w:sz="0" w:space="0" w:color="auto"/>
        <w:right w:val="none" w:sz="0" w:space="0" w:color="auto"/>
      </w:divBdr>
    </w:div>
    <w:div w:id="1515655021">
      <w:bodyDiv w:val="1"/>
      <w:marLeft w:val="0"/>
      <w:marRight w:val="0"/>
      <w:marTop w:val="0"/>
      <w:marBottom w:val="0"/>
      <w:divBdr>
        <w:top w:val="none" w:sz="0" w:space="0" w:color="auto"/>
        <w:left w:val="none" w:sz="0" w:space="0" w:color="auto"/>
        <w:bottom w:val="none" w:sz="0" w:space="0" w:color="auto"/>
        <w:right w:val="none" w:sz="0" w:space="0" w:color="auto"/>
      </w:divBdr>
    </w:div>
    <w:div w:id="1517884551">
      <w:bodyDiv w:val="1"/>
      <w:marLeft w:val="0"/>
      <w:marRight w:val="0"/>
      <w:marTop w:val="0"/>
      <w:marBottom w:val="0"/>
      <w:divBdr>
        <w:top w:val="none" w:sz="0" w:space="0" w:color="auto"/>
        <w:left w:val="none" w:sz="0" w:space="0" w:color="auto"/>
        <w:bottom w:val="none" w:sz="0" w:space="0" w:color="auto"/>
        <w:right w:val="none" w:sz="0" w:space="0" w:color="auto"/>
      </w:divBdr>
    </w:div>
    <w:div w:id="1523742547">
      <w:bodyDiv w:val="1"/>
      <w:marLeft w:val="0"/>
      <w:marRight w:val="0"/>
      <w:marTop w:val="0"/>
      <w:marBottom w:val="0"/>
      <w:divBdr>
        <w:top w:val="none" w:sz="0" w:space="0" w:color="auto"/>
        <w:left w:val="none" w:sz="0" w:space="0" w:color="auto"/>
        <w:bottom w:val="none" w:sz="0" w:space="0" w:color="auto"/>
        <w:right w:val="none" w:sz="0" w:space="0" w:color="auto"/>
      </w:divBdr>
    </w:div>
    <w:div w:id="1523938613">
      <w:bodyDiv w:val="1"/>
      <w:marLeft w:val="0"/>
      <w:marRight w:val="0"/>
      <w:marTop w:val="0"/>
      <w:marBottom w:val="0"/>
      <w:divBdr>
        <w:top w:val="none" w:sz="0" w:space="0" w:color="auto"/>
        <w:left w:val="none" w:sz="0" w:space="0" w:color="auto"/>
        <w:bottom w:val="none" w:sz="0" w:space="0" w:color="auto"/>
        <w:right w:val="none" w:sz="0" w:space="0" w:color="auto"/>
      </w:divBdr>
    </w:div>
    <w:div w:id="1525172404">
      <w:bodyDiv w:val="1"/>
      <w:marLeft w:val="0"/>
      <w:marRight w:val="0"/>
      <w:marTop w:val="0"/>
      <w:marBottom w:val="0"/>
      <w:divBdr>
        <w:top w:val="none" w:sz="0" w:space="0" w:color="auto"/>
        <w:left w:val="none" w:sz="0" w:space="0" w:color="auto"/>
        <w:bottom w:val="none" w:sz="0" w:space="0" w:color="auto"/>
        <w:right w:val="none" w:sz="0" w:space="0" w:color="auto"/>
      </w:divBdr>
    </w:div>
    <w:div w:id="1525173273">
      <w:bodyDiv w:val="1"/>
      <w:marLeft w:val="0"/>
      <w:marRight w:val="0"/>
      <w:marTop w:val="0"/>
      <w:marBottom w:val="0"/>
      <w:divBdr>
        <w:top w:val="none" w:sz="0" w:space="0" w:color="auto"/>
        <w:left w:val="none" w:sz="0" w:space="0" w:color="auto"/>
        <w:bottom w:val="none" w:sz="0" w:space="0" w:color="auto"/>
        <w:right w:val="none" w:sz="0" w:space="0" w:color="auto"/>
      </w:divBdr>
    </w:div>
    <w:div w:id="1526090819">
      <w:bodyDiv w:val="1"/>
      <w:marLeft w:val="0"/>
      <w:marRight w:val="0"/>
      <w:marTop w:val="0"/>
      <w:marBottom w:val="0"/>
      <w:divBdr>
        <w:top w:val="none" w:sz="0" w:space="0" w:color="auto"/>
        <w:left w:val="none" w:sz="0" w:space="0" w:color="auto"/>
        <w:bottom w:val="none" w:sz="0" w:space="0" w:color="auto"/>
        <w:right w:val="none" w:sz="0" w:space="0" w:color="auto"/>
      </w:divBdr>
      <w:divsChild>
        <w:div w:id="437219912">
          <w:marLeft w:val="0"/>
          <w:marRight w:val="0"/>
          <w:marTop w:val="0"/>
          <w:marBottom w:val="0"/>
          <w:divBdr>
            <w:top w:val="none" w:sz="0" w:space="0" w:color="auto"/>
            <w:left w:val="none" w:sz="0" w:space="0" w:color="auto"/>
            <w:bottom w:val="none" w:sz="0" w:space="0" w:color="auto"/>
            <w:right w:val="none" w:sz="0" w:space="0" w:color="auto"/>
          </w:divBdr>
        </w:div>
      </w:divsChild>
    </w:div>
    <w:div w:id="1526559127">
      <w:bodyDiv w:val="1"/>
      <w:marLeft w:val="0"/>
      <w:marRight w:val="0"/>
      <w:marTop w:val="0"/>
      <w:marBottom w:val="0"/>
      <w:divBdr>
        <w:top w:val="none" w:sz="0" w:space="0" w:color="auto"/>
        <w:left w:val="none" w:sz="0" w:space="0" w:color="auto"/>
        <w:bottom w:val="none" w:sz="0" w:space="0" w:color="auto"/>
        <w:right w:val="none" w:sz="0" w:space="0" w:color="auto"/>
      </w:divBdr>
    </w:div>
    <w:div w:id="1527060577">
      <w:bodyDiv w:val="1"/>
      <w:marLeft w:val="0"/>
      <w:marRight w:val="0"/>
      <w:marTop w:val="0"/>
      <w:marBottom w:val="0"/>
      <w:divBdr>
        <w:top w:val="none" w:sz="0" w:space="0" w:color="auto"/>
        <w:left w:val="none" w:sz="0" w:space="0" w:color="auto"/>
        <w:bottom w:val="none" w:sz="0" w:space="0" w:color="auto"/>
        <w:right w:val="none" w:sz="0" w:space="0" w:color="auto"/>
      </w:divBdr>
    </w:div>
    <w:div w:id="1527986705">
      <w:bodyDiv w:val="1"/>
      <w:marLeft w:val="0"/>
      <w:marRight w:val="0"/>
      <w:marTop w:val="0"/>
      <w:marBottom w:val="0"/>
      <w:divBdr>
        <w:top w:val="none" w:sz="0" w:space="0" w:color="auto"/>
        <w:left w:val="none" w:sz="0" w:space="0" w:color="auto"/>
        <w:bottom w:val="none" w:sz="0" w:space="0" w:color="auto"/>
        <w:right w:val="none" w:sz="0" w:space="0" w:color="auto"/>
      </w:divBdr>
      <w:divsChild>
        <w:div w:id="238293052">
          <w:marLeft w:val="0"/>
          <w:marRight w:val="0"/>
          <w:marTop w:val="0"/>
          <w:marBottom w:val="0"/>
          <w:divBdr>
            <w:top w:val="none" w:sz="0" w:space="0" w:color="auto"/>
            <w:left w:val="none" w:sz="0" w:space="0" w:color="auto"/>
            <w:bottom w:val="none" w:sz="0" w:space="0" w:color="auto"/>
            <w:right w:val="none" w:sz="0" w:space="0" w:color="auto"/>
          </w:divBdr>
        </w:div>
      </w:divsChild>
    </w:div>
    <w:div w:id="1528062252">
      <w:bodyDiv w:val="1"/>
      <w:marLeft w:val="0"/>
      <w:marRight w:val="0"/>
      <w:marTop w:val="0"/>
      <w:marBottom w:val="0"/>
      <w:divBdr>
        <w:top w:val="none" w:sz="0" w:space="0" w:color="auto"/>
        <w:left w:val="none" w:sz="0" w:space="0" w:color="auto"/>
        <w:bottom w:val="none" w:sz="0" w:space="0" w:color="auto"/>
        <w:right w:val="none" w:sz="0" w:space="0" w:color="auto"/>
      </w:divBdr>
      <w:divsChild>
        <w:div w:id="51587479">
          <w:marLeft w:val="0"/>
          <w:marRight w:val="0"/>
          <w:marTop w:val="0"/>
          <w:marBottom w:val="0"/>
          <w:divBdr>
            <w:top w:val="none" w:sz="0" w:space="0" w:color="auto"/>
            <w:left w:val="none" w:sz="0" w:space="0" w:color="auto"/>
            <w:bottom w:val="none" w:sz="0" w:space="0" w:color="auto"/>
            <w:right w:val="none" w:sz="0" w:space="0" w:color="auto"/>
          </w:divBdr>
          <w:divsChild>
            <w:div w:id="548302298">
              <w:marLeft w:val="0"/>
              <w:marRight w:val="0"/>
              <w:marTop w:val="0"/>
              <w:marBottom w:val="0"/>
              <w:divBdr>
                <w:top w:val="none" w:sz="0" w:space="0" w:color="auto"/>
                <w:left w:val="none" w:sz="0" w:space="0" w:color="auto"/>
                <w:bottom w:val="none" w:sz="0" w:space="0" w:color="auto"/>
                <w:right w:val="none" w:sz="0" w:space="0" w:color="auto"/>
              </w:divBdr>
            </w:div>
            <w:div w:id="1749302603">
              <w:marLeft w:val="0"/>
              <w:marRight w:val="0"/>
              <w:marTop w:val="0"/>
              <w:marBottom w:val="0"/>
              <w:divBdr>
                <w:top w:val="none" w:sz="0" w:space="0" w:color="auto"/>
                <w:left w:val="none" w:sz="0" w:space="0" w:color="auto"/>
                <w:bottom w:val="none" w:sz="0" w:space="0" w:color="auto"/>
                <w:right w:val="none" w:sz="0" w:space="0" w:color="auto"/>
              </w:divBdr>
            </w:div>
          </w:divsChild>
        </w:div>
        <w:div w:id="90200823">
          <w:marLeft w:val="0"/>
          <w:marRight w:val="0"/>
          <w:marTop w:val="0"/>
          <w:marBottom w:val="0"/>
          <w:divBdr>
            <w:top w:val="none" w:sz="0" w:space="0" w:color="auto"/>
            <w:left w:val="none" w:sz="0" w:space="0" w:color="auto"/>
            <w:bottom w:val="none" w:sz="0" w:space="0" w:color="auto"/>
            <w:right w:val="none" w:sz="0" w:space="0" w:color="auto"/>
          </w:divBdr>
          <w:divsChild>
            <w:div w:id="572396461">
              <w:marLeft w:val="0"/>
              <w:marRight w:val="0"/>
              <w:marTop w:val="0"/>
              <w:marBottom w:val="0"/>
              <w:divBdr>
                <w:top w:val="none" w:sz="0" w:space="0" w:color="auto"/>
                <w:left w:val="none" w:sz="0" w:space="0" w:color="auto"/>
                <w:bottom w:val="none" w:sz="0" w:space="0" w:color="auto"/>
                <w:right w:val="none" w:sz="0" w:space="0" w:color="auto"/>
              </w:divBdr>
            </w:div>
            <w:div w:id="1919558362">
              <w:marLeft w:val="0"/>
              <w:marRight w:val="0"/>
              <w:marTop w:val="0"/>
              <w:marBottom w:val="0"/>
              <w:divBdr>
                <w:top w:val="none" w:sz="0" w:space="0" w:color="auto"/>
                <w:left w:val="none" w:sz="0" w:space="0" w:color="auto"/>
                <w:bottom w:val="none" w:sz="0" w:space="0" w:color="auto"/>
                <w:right w:val="none" w:sz="0" w:space="0" w:color="auto"/>
              </w:divBdr>
            </w:div>
          </w:divsChild>
        </w:div>
        <w:div w:id="207188364">
          <w:marLeft w:val="0"/>
          <w:marRight w:val="0"/>
          <w:marTop w:val="0"/>
          <w:marBottom w:val="0"/>
          <w:divBdr>
            <w:top w:val="none" w:sz="0" w:space="0" w:color="auto"/>
            <w:left w:val="none" w:sz="0" w:space="0" w:color="auto"/>
            <w:bottom w:val="none" w:sz="0" w:space="0" w:color="auto"/>
            <w:right w:val="none" w:sz="0" w:space="0" w:color="auto"/>
          </w:divBdr>
          <w:divsChild>
            <w:div w:id="1366713707">
              <w:marLeft w:val="0"/>
              <w:marRight w:val="0"/>
              <w:marTop w:val="0"/>
              <w:marBottom w:val="0"/>
              <w:divBdr>
                <w:top w:val="none" w:sz="0" w:space="0" w:color="auto"/>
                <w:left w:val="none" w:sz="0" w:space="0" w:color="auto"/>
                <w:bottom w:val="none" w:sz="0" w:space="0" w:color="auto"/>
                <w:right w:val="none" w:sz="0" w:space="0" w:color="auto"/>
              </w:divBdr>
            </w:div>
            <w:div w:id="1515339027">
              <w:marLeft w:val="0"/>
              <w:marRight w:val="0"/>
              <w:marTop w:val="0"/>
              <w:marBottom w:val="0"/>
              <w:divBdr>
                <w:top w:val="none" w:sz="0" w:space="0" w:color="auto"/>
                <w:left w:val="none" w:sz="0" w:space="0" w:color="auto"/>
                <w:bottom w:val="none" w:sz="0" w:space="0" w:color="auto"/>
                <w:right w:val="none" w:sz="0" w:space="0" w:color="auto"/>
              </w:divBdr>
            </w:div>
          </w:divsChild>
        </w:div>
        <w:div w:id="280579998">
          <w:marLeft w:val="0"/>
          <w:marRight w:val="0"/>
          <w:marTop w:val="0"/>
          <w:marBottom w:val="0"/>
          <w:divBdr>
            <w:top w:val="none" w:sz="0" w:space="0" w:color="auto"/>
            <w:left w:val="none" w:sz="0" w:space="0" w:color="auto"/>
            <w:bottom w:val="none" w:sz="0" w:space="0" w:color="auto"/>
            <w:right w:val="none" w:sz="0" w:space="0" w:color="auto"/>
          </w:divBdr>
          <w:divsChild>
            <w:div w:id="711542554">
              <w:marLeft w:val="0"/>
              <w:marRight w:val="0"/>
              <w:marTop w:val="0"/>
              <w:marBottom w:val="0"/>
              <w:divBdr>
                <w:top w:val="none" w:sz="0" w:space="0" w:color="auto"/>
                <w:left w:val="none" w:sz="0" w:space="0" w:color="auto"/>
                <w:bottom w:val="none" w:sz="0" w:space="0" w:color="auto"/>
                <w:right w:val="none" w:sz="0" w:space="0" w:color="auto"/>
              </w:divBdr>
            </w:div>
            <w:div w:id="1213469304">
              <w:marLeft w:val="0"/>
              <w:marRight w:val="0"/>
              <w:marTop w:val="0"/>
              <w:marBottom w:val="0"/>
              <w:divBdr>
                <w:top w:val="none" w:sz="0" w:space="0" w:color="auto"/>
                <w:left w:val="none" w:sz="0" w:space="0" w:color="auto"/>
                <w:bottom w:val="none" w:sz="0" w:space="0" w:color="auto"/>
                <w:right w:val="none" w:sz="0" w:space="0" w:color="auto"/>
              </w:divBdr>
            </w:div>
          </w:divsChild>
        </w:div>
        <w:div w:id="391854225">
          <w:marLeft w:val="0"/>
          <w:marRight w:val="0"/>
          <w:marTop w:val="0"/>
          <w:marBottom w:val="0"/>
          <w:divBdr>
            <w:top w:val="none" w:sz="0" w:space="0" w:color="auto"/>
            <w:left w:val="none" w:sz="0" w:space="0" w:color="auto"/>
            <w:bottom w:val="none" w:sz="0" w:space="0" w:color="auto"/>
            <w:right w:val="none" w:sz="0" w:space="0" w:color="auto"/>
          </w:divBdr>
          <w:divsChild>
            <w:div w:id="798451910">
              <w:marLeft w:val="0"/>
              <w:marRight w:val="0"/>
              <w:marTop w:val="0"/>
              <w:marBottom w:val="0"/>
              <w:divBdr>
                <w:top w:val="none" w:sz="0" w:space="0" w:color="auto"/>
                <w:left w:val="none" w:sz="0" w:space="0" w:color="auto"/>
                <w:bottom w:val="none" w:sz="0" w:space="0" w:color="auto"/>
                <w:right w:val="none" w:sz="0" w:space="0" w:color="auto"/>
              </w:divBdr>
            </w:div>
            <w:div w:id="2003849153">
              <w:marLeft w:val="0"/>
              <w:marRight w:val="0"/>
              <w:marTop w:val="0"/>
              <w:marBottom w:val="0"/>
              <w:divBdr>
                <w:top w:val="none" w:sz="0" w:space="0" w:color="auto"/>
                <w:left w:val="none" w:sz="0" w:space="0" w:color="auto"/>
                <w:bottom w:val="none" w:sz="0" w:space="0" w:color="auto"/>
                <w:right w:val="none" w:sz="0" w:space="0" w:color="auto"/>
              </w:divBdr>
            </w:div>
          </w:divsChild>
        </w:div>
        <w:div w:id="476267400">
          <w:marLeft w:val="0"/>
          <w:marRight w:val="0"/>
          <w:marTop w:val="0"/>
          <w:marBottom w:val="0"/>
          <w:divBdr>
            <w:top w:val="none" w:sz="0" w:space="0" w:color="auto"/>
            <w:left w:val="none" w:sz="0" w:space="0" w:color="auto"/>
            <w:bottom w:val="none" w:sz="0" w:space="0" w:color="auto"/>
            <w:right w:val="none" w:sz="0" w:space="0" w:color="auto"/>
          </w:divBdr>
          <w:divsChild>
            <w:div w:id="76564285">
              <w:marLeft w:val="0"/>
              <w:marRight w:val="0"/>
              <w:marTop w:val="0"/>
              <w:marBottom w:val="0"/>
              <w:divBdr>
                <w:top w:val="none" w:sz="0" w:space="0" w:color="auto"/>
                <w:left w:val="none" w:sz="0" w:space="0" w:color="auto"/>
                <w:bottom w:val="none" w:sz="0" w:space="0" w:color="auto"/>
                <w:right w:val="none" w:sz="0" w:space="0" w:color="auto"/>
              </w:divBdr>
            </w:div>
            <w:div w:id="1272395757">
              <w:marLeft w:val="0"/>
              <w:marRight w:val="0"/>
              <w:marTop w:val="0"/>
              <w:marBottom w:val="0"/>
              <w:divBdr>
                <w:top w:val="none" w:sz="0" w:space="0" w:color="auto"/>
                <w:left w:val="none" w:sz="0" w:space="0" w:color="auto"/>
                <w:bottom w:val="none" w:sz="0" w:space="0" w:color="auto"/>
                <w:right w:val="none" w:sz="0" w:space="0" w:color="auto"/>
              </w:divBdr>
            </w:div>
          </w:divsChild>
        </w:div>
        <w:div w:id="1090854350">
          <w:marLeft w:val="0"/>
          <w:marRight w:val="0"/>
          <w:marTop w:val="0"/>
          <w:marBottom w:val="0"/>
          <w:divBdr>
            <w:top w:val="none" w:sz="0" w:space="0" w:color="auto"/>
            <w:left w:val="none" w:sz="0" w:space="0" w:color="auto"/>
            <w:bottom w:val="none" w:sz="0" w:space="0" w:color="auto"/>
            <w:right w:val="none" w:sz="0" w:space="0" w:color="auto"/>
          </w:divBdr>
          <w:divsChild>
            <w:div w:id="379092295">
              <w:marLeft w:val="0"/>
              <w:marRight w:val="0"/>
              <w:marTop w:val="0"/>
              <w:marBottom w:val="0"/>
              <w:divBdr>
                <w:top w:val="none" w:sz="0" w:space="0" w:color="auto"/>
                <w:left w:val="none" w:sz="0" w:space="0" w:color="auto"/>
                <w:bottom w:val="none" w:sz="0" w:space="0" w:color="auto"/>
                <w:right w:val="none" w:sz="0" w:space="0" w:color="auto"/>
              </w:divBdr>
            </w:div>
            <w:div w:id="569925192">
              <w:marLeft w:val="0"/>
              <w:marRight w:val="0"/>
              <w:marTop w:val="0"/>
              <w:marBottom w:val="0"/>
              <w:divBdr>
                <w:top w:val="none" w:sz="0" w:space="0" w:color="auto"/>
                <w:left w:val="none" w:sz="0" w:space="0" w:color="auto"/>
                <w:bottom w:val="none" w:sz="0" w:space="0" w:color="auto"/>
                <w:right w:val="none" w:sz="0" w:space="0" w:color="auto"/>
              </w:divBdr>
            </w:div>
          </w:divsChild>
        </w:div>
        <w:div w:id="1155612345">
          <w:marLeft w:val="0"/>
          <w:marRight w:val="0"/>
          <w:marTop w:val="0"/>
          <w:marBottom w:val="0"/>
          <w:divBdr>
            <w:top w:val="none" w:sz="0" w:space="0" w:color="auto"/>
            <w:left w:val="none" w:sz="0" w:space="0" w:color="auto"/>
            <w:bottom w:val="none" w:sz="0" w:space="0" w:color="auto"/>
            <w:right w:val="none" w:sz="0" w:space="0" w:color="auto"/>
          </w:divBdr>
          <w:divsChild>
            <w:div w:id="852769241">
              <w:marLeft w:val="0"/>
              <w:marRight w:val="0"/>
              <w:marTop w:val="0"/>
              <w:marBottom w:val="0"/>
              <w:divBdr>
                <w:top w:val="none" w:sz="0" w:space="0" w:color="auto"/>
                <w:left w:val="none" w:sz="0" w:space="0" w:color="auto"/>
                <w:bottom w:val="none" w:sz="0" w:space="0" w:color="auto"/>
                <w:right w:val="none" w:sz="0" w:space="0" w:color="auto"/>
              </w:divBdr>
            </w:div>
            <w:div w:id="1801218757">
              <w:marLeft w:val="0"/>
              <w:marRight w:val="0"/>
              <w:marTop w:val="0"/>
              <w:marBottom w:val="0"/>
              <w:divBdr>
                <w:top w:val="none" w:sz="0" w:space="0" w:color="auto"/>
                <w:left w:val="none" w:sz="0" w:space="0" w:color="auto"/>
                <w:bottom w:val="none" w:sz="0" w:space="0" w:color="auto"/>
                <w:right w:val="none" w:sz="0" w:space="0" w:color="auto"/>
              </w:divBdr>
            </w:div>
          </w:divsChild>
        </w:div>
        <w:div w:id="1449857430">
          <w:marLeft w:val="0"/>
          <w:marRight w:val="0"/>
          <w:marTop w:val="0"/>
          <w:marBottom w:val="0"/>
          <w:divBdr>
            <w:top w:val="none" w:sz="0" w:space="0" w:color="auto"/>
            <w:left w:val="none" w:sz="0" w:space="0" w:color="auto"/>
            <w:bottom w:val="none" w:sz="0" w:space="0" w:color="auto"/>
            <w:right w:val="none" w:sz="0" w:space="0" w:color="auto"/>
          </w:divBdr>
          <w:divsChild>
            <w:div w:id="128940071">
              <w:marLeft w:val="0"/>
              <w:marRight w:val="0"/>
              <w:marTop w:val="0"/>
              <w:marBottom w:val="0"/>
              <w:divBdr>
                <w:top w:val="none" w:sz="0" w:space="0" w:color="auto"/>
                <w:left w:val="none" w:sz="0" w:space="0" w:color="auto"/>
                <w:bottom w:val="none" w:sz="0" w:space="0" w:color="auto"/>
                <w:right w:val="none" w:sz="0" w:space="0" w:color="auto"/>
              </w:divBdr>
            </w:div>
            <w:div w:id="150879262">
              <w:marLeft w:val="0"/>
              <w:marRight w:val="0"/>
              <w:marTop w:val="0"/>
              <w:marBottom w:val="0"/>
              <w:divBdr>
                <w:top w:val="none" w:sz="0" w:space="0" w:color="auto"/>
                <w:left w:val="none" w:sz="0" w:space="0" w:color="auto"/>
                <w:bottom w:val="none" w:sz="0" w:space="0" w:color="auto"/>
                <w:right w:val="none" w:sz="0" w:space="0" w:color="auto"/>
              </w:divBdr>
            </w:div>
          </w:divsChild>
        </w:div>
        <w:div w:id="2079590036">
          <w:marLeft w:val="0"/>
          <w:marRight w:val="0"/>
          <w:marTop w:val="0"/>
          <w:marBottom w:val="0"/>
          <w:divBdr>
            <w:top w:val="none" w:sz="0" w:space="0" w:color="auto"/>
            <w:left w:val="none" w:sz="0" w:space="0" w:color="auto"/>
            <w:bottom w:val="none" w:sz="0" w:space="0" w:color="auto"/>
            <w:right w:val="none" w:sz="0" w:space="0" w:color="auto"/>
          </w:divBdr>
          <w:divsChild>
            <w:div w:id="364016630">
              <w:marLeft w:val="0"/>
              <w:marRight w:val="0"/>
              <w:marTop w:val="0"/>
              <w:marBottom w:val="0"/>
              <w:divBdr>
                <w:top w:val="none" w:sz="0" w:space="0" w:color="auto"/>
                <w:left w:val="none" w:sz="0" w:space="0" w:color="auto"/>
                <w:bottom w:val="none" w:sz="0" w:space="0" w:color="auto"/>
                <w:right w:val="none" w:sz="0" w:space="0" w:color="auto"/>
              </w:divBdr>
            </w:div>
            <w:div w:id="1464079064">
              <w:marLeft w:val="0"/>
              <w:marRight w:val="0"/>
              <w:marTop w:val="0"/>
              <w:marBottom w:val="0"/>
              <w:divBdr>
                <w:top w:val="none" w:sz="0" w:space="0" w:color="auto"/>
                <w:left w:val="none" w:sz="0" w:space="0" w:color="auto"/>
                <w:bottom w:val="none" w:sz="0" w:space="0" w:color="auto"/>
                <w:right w:val="none" w:sz="0" w:space="0" w:color="auto"/>
              </w:divBdr>
            </w:div>
          </w:divsChild>
        </w:div>
        <w:div w:id="2130127373">
          <w:marLeft w:val="0"/>
          <w:marRight w:val="0"/>
          <w:marTop w:val="0"/>
          <w:marBottom w:val="0"/>
          <w:divBdr>
            <w:top w:val="none" w:sz="0" w:space="0" w:color="auto"/>
            <w:left w:val="none" w:sz="0" w:space="0" w:color="auto"/>
            <w:bottom w:val="none" w:sz="0" w:space="0" w:color="auto"/>
            <w:right w:val="none" w:sz="0" w:space="0" w:color="auto"/>
          </w:divBdr>
          <w:divsChild>
            <w:div w:id="1612319288">
              <w:marLeft w:val="0"/>
              <w:marRight w:val="0"/>
              <w:marTop w:val="0"/>
              <w:marBottom w:val="0"/>
              <w:divBdr>
                <w:top w:val="none" w:sz="0" w:space="0" w:color="auto"/>
                <w:left w:val="none" w:sz="0" w:space="0" w:color="auto"/>
                <w:bottom w:val="none" w:sz="0" w:space="0" w:color="auto"/>
                <w:right w:val="none" w:sz="0" w:space="0" w:color="auto"/>
              </w:divBdr>
            </w:div>
            <w:div w:id="170756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904400">
      <w:bodyDiv w:val="1"/>
      <w:marLeft w:val="0"/>
      <w:marRight w:val="0"/>
      <w:marTop w:val="0"/>
      <w:marBottom w:val="0"/>
      <w:divBdr>
        <w:top w:val="none" w:sz="0" w:space="0" w:color="auto"/>
        <w:left w:val="none" w:sz="0" w:space="0" w:color="auto"/>
        <w:bottom w:val="none" w:sz="0" w:space="0" w:color="auto"/>
        <w:right w:val="none" w:sz="0" w:space="0" w:color="auto"/>
      </w:divBdr>
    </w:div>
    <w:div w:id="1529026481">
      <w:bodyDiv w:val="1"/>
      <w:marLeft w:val="0"/>
      <w:marRight w:val="0"/>
      <w:marTop w:val="0"/>
      <w:marBottom w:val="0"/>
      <w:divBdr>
        <w:top w:val="none" w:sz="0" w:space="0" w:color="auto"/>
        <w:left w:val="none" w:sz="0" w:space="0" w:color="auto"/>
        <w:bottom w:val="none" w:sz="0" w:space="0" w:color="auto"/>
        <w:right w:val="none" w:sz="0" w:space="0" w:color="auto"/>
      </w:divBdr>
    </w:div>
    <w:div w:id="1529879402">
      <w:bodyDiv w:val="1"/>
      <w:marLeft w:val="0"/>
      <w:marRight w:val="0"/>
      <w:marTop w:val="0"/>
      <w:marBottom w:val="0"/>
      <w:divBdr>
        <w:top w:val="none" w:sz="0" w:space="0" w:color="auto"/>
        <w:left w:val="none" w:sz="0" w:space="0" w:color="auto"/>
        <w:bottom w:val="none" w:sz="0" w:space="0" w:color="auto"/>
        <w:right w:val="none" w:sz="0" w:space="0" w:color="auto"/>
      </w:divBdr>
    </w:div>
    <w:div w:id="1530340120">
      <w:bodyDiv w:val="1"/>
      <w:marLeft w:val="0"/>
      <w:marRight w:val="0"/>
      <w:marTop w:val="0"/>
      <w:marBottom w:val="0"/>
      <w:divBdr>
        <w:top w:val="none" w:sz="0" w:space="0" w:color="auto"/>
        <w:left w:val="none" w:sz="0" w:space="0" w:color="auto"/>
        <w:bottom w:val="none" w:sz="0" w:space="0" w:color="auto"/>
        <w:right w:val="none" w:sz="0" w:space="0" w:color="auto"/>
      </w:divBdr>
    </w:div>
    <w:div w:id="1530876696">
      <w:bodyDiv w:val="1"/>
      <w:marLeft w:val="0"/>
      <w:marRight w:val="0"/>
      <w:marTop w:val="0"/>
      <w:marBottom w:val="0"/>
      <w:divBdr>
        <w:top w:val="none" w:sz="0" w:space="0" w:color="auto"/>
        <w:left w:val="none" w:sz="0" w:space="0" w:color="auto"/>
        <w:bottom w:val="none" w:sz="0" w:space="0" w:color="auto"/>
        <w:right w:val="none" w:sz="0" w:space="0" w:color="auto"/>
      </w:divBdr>
    </w:div>
    <w:div w:id="1533808841">
      <w:bodyDiv w:val="1"/>
      <w:marLeft w:val="0"/>
      <w:marRight w:val="0"/>
      <w:marTop w:val="0"/>
      <w:marBottom w:val="0"/>
      <w:divBdr>
        <w:top w:val="none" w:sz="0" w:space="0" w:color="auto"/>
        <w:left w:val="none" w:sz="0" w:space="0" w:color="auto"/>
        <w:bottom w:val="none" w:sz="0" w:space="0" w:color="auto"/>
        <w:right w:val="none" w:sz="0" w:space="0" w:color="auto"/>
      </w:divBdr>
    </w:div>
    <w:div w:id="1533880120">
      <w:bodyDiv w:val="1"/>
      <w:marLeft w:val="0"/>
      <w:marRight w:val="0"/>
      <w:marTop w:val="0"/>
      <w:marBottom w:val="0"/>
      <w:divBdr>
        <w:top w:val="none" w:sz="0" w:space="0" w:color="auto"/>
        <w:left w:val="none" w:sz="0" w:space="0" w:color="auto"/>
        <w:bottom w:val="none" w:sz="0" w:space="0" w:color="auto"/>
        <w:right w:val="none" w:sz="0" w:space="0" w:color="auto"/>
      </w:divBdr>
    </w:div>
    <w:div w:id="1536649460">
      <w:bodyDiv w:val="1"/>
      <w:marLeft w:val="0"/>
      <w:marRight w:val="0"/>
      <w:marTop w:val="0"/>
      <w:marBottom w:val="0"/>
      <w:divBdr>
        <w:top w:val="none" w:sz="0" w:space="0" w:color="auto"/>
        <w:left w:val="none" w:sz="0" w:space="0" w:color="auto"/>
        <w:bottom w:val="none" w:sz="0" w:space="0" w:color="auto"/>
        <w:right w:val="none" w:sz="0" w:space="0" w:color="auto"/>
      </w:divBdr>
    </w:div>
    <w:div w:id="1538198241">
      <w:bodyDiv w:val="1"/>
      <w:marLeft w:val="0"/>
      <w:marRight w:val="0"/>
      <w:marTop w:val="0"/>
      <w:marBottom w:val="0"/>
      <w:divBdr>
        <w:top w:val="none" w:sz="0" w:space="0" w:color="auto"/>
        <w:left w:val="none" w:sz="0" w:space="0" w:color="auto"/>
        <w:bottom w:val="none" w:sz="0" w:space="0" w:color="auto"/>
        <w:right w:val="none" w:sz="0" w:space="0" w:color="auto"/>
      </w:divBdr>
    </w:div>
    <w:div w:id="1541697824">
      <w:bodyDiv w:val="1"/>
      <w:marLeft w:val="0"/>
      <w:marRight w:val="0"/>
      <w:marTop w:val="0"/>
      <w:marBottom w:val="0"/>
      <w:divBdr>
        <w:top w:val="none" w:sz="0" w:space="0" w:color="auto"/>
        <w:left w:val="none" w:sz="0" w:space="0" w:color="auto"/>
        <w:bottom w:val="none" w:sz="0" w:space="0" w:color="auto"/>
        <w:right w:val="none" w:sz="0" w:space="0" w:color="auto"/>
      </w:divBdr>
      <w:divsChild>
        <w:div w:id="20396393">
          <w:marLeft w:val="0"/>
          <w:marRight w:val="0"/>
          <w:marTop w:val="0"/>
          <w:marBottom w:val="0"/>
          <w:divBdr>
            <w:top w:val="none" w:sz="0" w:space="0" w:color="auto"/>
            <w:left w:val="none" w:sz="0" w:space="0" w:color="auto"/>
            <w:bottom w:val="none" w:sz="0" w:space="0" w:color="auto"/>
            <w:right w:val="none" w:sz="0" w:space="0" w:color="auto"/>
          </w:divBdr>
        </w:div>
        <w:div w:id="89933347">
          <w:marLeft w:val="0"/>
          <w:marRight w:val="0"/>
          <w:marTop w:val="0"/>
          <w:marBottom w:val="0"/>
          <w:divBdr>
            <w:top w:val="none" w:sz="0" w:space="0" w:color="auto"/>
            <w:left w:val="none" w:sz="0" w:space="0" w:color="auto"/>
            <w:bottom w:val="none" w:sz="0" w:space="0" w:color="auto"/>
            <w:right w:val="none" w:sz="0" w:space="0" w:color="auto"/>
          </w:divBdr>
        </w:div>
      </w:divsChild>
    </w:div>
    <w:div w:id="1551261965">
      <w:bodyDiv w:val="1"/>
      <w:marLeft w:val="0"/>
      <w:marRight w:val="0"/>
      <w:marTop w:val="0"/>
      <w:marBottom w:val="0"/>
      <w:divBdr>
        <w:top w:val="none" w:sz="0" w:space="0" w:color="auto"/>
        <w:left w:val="none" w:sz="0" w:space="0" w:color="auto"/>
        <w:bottom w:val="none" w:sz="0" w:space="0" w:color="auto"/>
        <w:right w:val="none" w:sz="0" w:space="0" w:color="auto"/>
      </w:divBdr>
    </w:div>
    <w:div w:id="1556626162">
      <w:bodyDiv w:val="1"/>
      <w:marLeft w:val="0"/>
      <w:marRight w:val="0"/>
      <w:marTop w:val="0"/>
      <w:marBottom w:val="0"/>
      <w:divBdr>
        <w:top w:val="none" w:sz="0" w:space="0" w:color="auto"/>
        <w:left w:val="none" w:sz="0" w:space="0" w:color="auto"/>
        <w:bottom w:val="none" w:sz="0" w:space="0" w:color="auto"/>
        <w:right w:val="none" w:sz="0" w:space="0" w:color="auto"/>
      </w:divBdr>
    </w:div>
    <w:div w:id="1557664246">
      <w:bodyDiv w:val="1"/>
      <w:marLeft w:val="0"/>
      <w:marRight w:val="0"/>
      <w:marTop w:val="0"/>
      <w:marBottom w:val="0"/>
      <w:divBdr>
        <w:top w:val="none" w:sz="0" w:space="0" w:color="auto"/>
        <w:left w:val="none" w:sz="0" w:space="0" w:color="auto"/>
        <w:bottom w:val="none" w:sz="0" w:space="0" w:color="auto"/>
        <w:right w:val="none" w:sz="0" w:space="0" w:color="auto"/>
      </w:divBdr>
    </w:div>
    <w:div w:id="1557818676">
      <w:bodyDiv w:val="1"/>
      <w:marLeft w:val="0"/>
      <w:marRight w:val="0"/>
      <w:marTop w:val="0"/>
      <w:marBottom w:val="0"/>
      <w:divBdr>
        <w:top w:val="none" w:sz="0" w:space="0" w:color="auto"/>
        <w:left w:val="none" w:sz="0" w:space="0" w:color="auto"/>
        <w:bottom w:val="none" w:sz="0" w:space="0" w:color="auto"/>
        <w:right w:val="none" w:sz="0" w:space="0" w:color="auto"/>
      </w:divBdr>
    </w:div>
    <w:div w:id="1558007103">
      <w:bodyDiv w:val="1"/>
      <w:marLeft w:val="0"/>
      <w:marRight w:val="0"/>
      <w:marTop w:val="0"/>
      <w:marBottom w:val="0"/>
      <w:divBdr>
        <w:top w:val="none" w:sz="0" w:space="0" w:color="auto"/>
        <w:left w:val="none" w:sz="0" w:space="0" w:color="auto"/>
        <w:bottom w:val="none" w:sz="0" w:space="0" w:color="auto"/>
        <w:right w:val="none" w:sz="0" w:space="0" w:color="auto"/>
      </w:divBdr>
    </w:div>
    <w:div w:id="1560434000">
      <w:bodyDiv w:val="1"/>
      <w:marLeft w:val="0"/>
      <w:marRight w:val="0"/>
      <w:marTop w:val="0"/>
      <w:marBottom w:val="0"/>
      <w:divBdr>
        <w:top w:val="none" w:sz="0" w:space="0" w:color="auto"/>
        <w:left w:val="none" w:sz="0" w:space="0" w:color="auto"/>
        <w:bottom w:val="none" w:sz="0" w:space="0" w:color="auto"/>
        <w:right w:val="none" w:sz="0" w:space="0" w:color="auto"/>
      </w:divBdr>
    </w:div>
    <w:div w:id="1564946481">
      <w:bodyDiv w:val="1"/>
      <w:marLeft w:val="0"/>
      <w:marRight w:val="0"/>
      <w:marTop w:val="0"/>
      <w:marBottom w:val="0"/>
      <w:divBdr>
        <w:top w:val="none" w:sz="0" w:space="0" w:color="auto"/>
        <w:left w:val="none" w:sz="0" w:space="0" w:color="auto"/>
        <w:bottom w:val="none" w:sz="0" w:space="0" w:color="auto"/>
        <w:right w:val="none" w:sz="0" w:space="0" w:color="auto"/>
      </w:divBdr>
    </w:div>
    <w:div w:id="1570068347">
      <w:bodyDiv w:val="1"/>
      <w:marLeft w:val="0"/>
      <w:marRight w:val="0"/>
      <w:marTop w:val="0"/>
      <w:marBottom w:val="0"/>
      <w:divBdr>
        <w:top w:val="none" w:sz="0" w:space="0" w:color="auto"/>
        <w:left w:val="none" w:sz="0" w:space="0" w:color="auto"/>
        <w:bottom w:val="none" w:sz="0" w:space="0" w:color="auto"/>
        <w:right w:val="none" w:sz="0" w:space="0" w:color="auto"/>
      </w:divBdr>
    </w:div>
    <w:div w:id="1578711023">
      <w:bodyDiv w:val="1"/>
      <w:marLeft w:val="0"/>
      <w:marRight w:val="0"/>
      <w:marTop w:val="0"/>
      <w:marBottom w:val="0"/>
      <w:divBdr>
        <w:top w:val="none" w:sz="0" w:space="0" w:color="auto"/>
        <w:left w:val="none" w:sz="0" w:space="0" w:color="auto"/>
        <w:bottom w:val="none" w:sz="0" w:space="0" w:color="auto"/>
        <w:right w:val="none" w:sz="0" w:space="0" w:color="auto"/>
      </w:divBdr>
    </w:div>
    <w:div w:id="1581984813">
      <w:bodyDiv w:val="1"/>
      <w:marLeft w:val="0"/>
      <w:marRight w:val="0"/>
      <w:marTop w:val="0"/>
      <w:marBottom w:val="0"/>
      <w:divBdr>
        <w:top w:val="none" w:sz="0" w:space="0" w:color="auto"/>
        <w:left w:val="none" w:sz="0" w:space="0" w:color="auto"/>
        <w:bottom w:val="none" w:sz="0" w:space="0" w:color="auto"/>
        <w:right w:val="none" w:sz="0" w:space="0" w:color="auto"/>
      </w:divBdr>
      <w:divsChild>
        <w:div w:id="901335801">
          <w:marLeft w:val="0"/>
          <w:marRight w:val="0"/>
          <w:marTop w:val="0"/>
          <w:marBottom w:val="0"/>
          <w:divBdr>
            <w:top w:val="none" w:sz="0" w:space="0" w:color="auto"/>
            <w:left w:val="none" w:sz="0" w:space="0" w:color="auto"/>
            <w:bottom w:val="none" w:sz="0" w:space="0" w:color="auto"/>
            <w:right w:val="none" w:sz="0" w:space="0" w:color="auto"/>
          </w:divBdr>
        </w:div>
      </w:divsChild>
    </w:div>
    <w:div w:id="1582178496">
      <w:bodyDiv w:val="1"/>
      <w:marLeft w:val="0"/>
      <w:marRight w:val="0"/>
      <w:marTop w:val="0"/>
      <w:marBottom w:val="0"/>
      <w:divBdr>
        <w:top w:val="none" w:sz="0" w:space="0" w:color="auto"/>
        <w:left w:val="none" w:sz="0" w:space="0" w:color="auto"/>
        <w:bottom w:val="none" w:sz="0" w:space="0" w:color="auto"/>
        <w:right w:val="none" w:sz="0" w:space="0" w:color="auto"/>
      </w:divBdr>
      <w:divsChild>
        <w:div w:id="1613122231">
          <w:marLeft w:val="0"/>
          <w:marRight w:val="0"/>
          <w:marTop w:val="0"/>
          <w:marBottom w:val="0"/>
          <w:divBdr>
            <w:top w:val="none" w:sz="0" w:space="0" w:color="auto"/>
            <w:left w:val="none" w:sz="0" w:space="0" w:color="auto"/>
            <w:bottom w:val="none" w:sz="0" w:space="0" w:color="auto"/>
            <w:right w:val="none" w:sz="0" w:space="0" w:color="auto"/>
          </w:divBdr>
          <w:divsChild>
            <w:div w:id="613051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828181">
      <w:bodyDiv w:val="1"/>
      <w:marLeft w:val="0"/>
      <w:marRight w:val="0"/>
      <w:marTop w:val="0"/>
      <w:marBottom w:val="0"/>
      <w:divBdr>
        <w:top w:val="none" w:sz="0" w:space="0" w:color="auto"/>
        <w:left w:val="none" w:sz="0" w:space="0" w:color="auto"/>
        <w:bottom w:val="none" w:sz="0" w:space="0" w:color="auto"/>
        <w:right w:val="none" w:sz="0" w:space="0" w:color="auto"/>
      </w:divBdr>
    </w:div>
    <w:div w:id="1587181492">
      <w:bodyDiv w:val="1"/>
      <w:marLeft w:val="0"/>
      <w:marRight w:val="0"/>
      <w:marTop w:val="0"/>
      <w:marBottom w:val="0"/>
      <w:divBdr>
        <w:top w:val="none" w:sz="0" w:space="0" w:color="auto"/>
        <w:left w:val="none" w:sz="0" w:space="0" w:color="auto"/>
        <w:bottom w:val="none" w:sz="0" w:space="0" w:color="auto"/>
        <w:right w:val="none" w:sz="0" w:space="0" w:color="auto"/>
      </w:divBdr>
    </w:div>
    <w:div w:id="1590118804">
      <w:bodyDiv w:val="1"/>
      <w:marLeft w:val="0"/>
      <w:marRight w:val="0"/>
      <w:marTop w:val="0"/>
      <w:marBottom w:val="0"/>
      <w:divBdr>
        <w:top w:val="none" w:sz="0" w:space="0" w:color="auto"/>
        <w:left w:val="none" w:sz="0" w:space="0" w:color="auto"/>
        <w:bottom w:val="none" w:sz="0" w:space="0" w:color="auto"/>
        <w:right w:val="none" w:sz="0" w:space="0" w:color="auto"/>
      </w:divBdr>
    </w:div>
    <w:div w:id="1591966256">
      <w:bodyDiv w:val="1"/>
      <w:marLeft w:val="0"/>
      <w:marRight w:val="0"/>
      <w:marTop w:val="0"/>
      <w:marBottom w:val="0"/>
      <w:divBdr>
        <w:top w:val="none" w:sz="0" w:space="0" w:color="auto"/>
        <w:left w:val="none" w:sz="0" w:space="0" w:color="auto"/>
        <w:bottom w:val="none" w:sz="0" w:space="0" w:color="auto"/>
        <w:right w:val="none" w:sz="0" w:space="0" w:color="auto"/>
      </w:divBdr>
    </w:div>
    <w:div w:id="1593125120">
      <w:bodyDiv w:val="1"/>
      <w:marLeft w:val="0"/>
      <w:marRight w:val="0"/>
      <w:marTop w:val="0"/>
      <w:marBottom w:val="0"/>
      <w:divBdr>
        <w:top w:val="none" w:sz="0" w:space="0" w:color="auto"/>
        <w:left w:val="none" w:sz="0" w:space="0" w:color="auto"/>
        <w:bottom w:val="none" w:sz="0" w:space="0" w:color="auto"/>
        <w:right w:val="none" w:sz="0" w:space="0" w:color="auto"/>
      </w:divBdr>
    </w:div>
    <w:div w:id="1596328094">
      <w:bodyDiv w:val="1"/>
      <w:marLeft w:val="0"/>
      <w:marRight w:val="0"/>
      <w:marTop w:val="0"/>
      <w:marBottom w:val="0"/>
      <w:divBdr>
        <w:top w:val="none" w:sz="0" w:space="0" w:color="auto"/>
        <w:left w:val="none" w:sz="0" w:space="0" w:color="auto"/>
        <w:bottom w:val="none" w:sz="0" w:space="0" w:color="auto"/>
        <w:right w:val="none" w:sz="0" w:space="0" w:color="auto"/>
      </w:divBdr>
    </w:div>
    <w:div w:id="1596590254">
      <w:bodyDiv w:val="1"/>
      <w:marLeft w:val="0"/>
      <w:marRight w:val="0"/>
      <w:marTop w:val="0"/>
      <w:marBottom w:val="0"/>
      <w:divBdr>
        <w:top w:val="none" w:sz="0" w:space="0" w:color="auto"/>
        <w:left w:val="none" w:sz="0" w:space="0" w:color="auto"/>
        <w:bottom w:val="none" w:sz="0" w:space="0" w:color="auto"/>
        <w:right w:val="none" w:sz="0" w:space="0" w:color="auto"/>
      </w:divBdr>
    </w:div>
    <w:div w:id="1600065451">
      <w:bodyDiv w:val="1"/>
      <w:marLeft w:val="0"/>
      <w:marRight w:val="0"/>
      <w:marTop w:val="0"/>
      <w:marBottom w:val="0"/>
      <w:divBdr>
        <w:top w:val="none" w:sz="0" w:space="0" w:color="auto"/>
        <w:left w:val="none" w:sz="0" w:space="0" w:color="auto"/>
        <w:bottom w:val="none" w:sz="0" w:space="0" w:color="auto"/>
        <w:right w:val="none" w:sz="0" w:space="0" w:color="auto"/>
      </w:divBdr>
    </w:div>
    <w:div w:id="1600216083">
      <w:bodyDiv w:val="1"/>
      <w:marLeft w:val="0"/>
      <w:marRight w:val="0"/>
      <w:marTop w:val="0"/>
      <w:marBottom w:val="0"/>
      <w:divBdr>
        <w:top w:val="none" w:sz="0" w:space="0" w:color="auto"/>
        <w:left w:val="none" w:sz="0" w:space="0" w:color="auto"/>
        <w:bottom w:val="none" w:sz="0" w:space="0" w:color="auto"/>
        <w:right w:val="none" w:sz="0" w:space="0" w:color="auto"/>
      </w:divBdr>
    </w:div>
    <w:div w:id="1602643218">
      <w:bodyDiv w:val="1"/>
      <w:marLeft w:val="0"/>
      <w:marRight w:val="0"/>
      <w:marTop w:val="0"/>
      <w:marBottom w:val="0"/>
      <w:divBdr>
        <w:top w:val="none" w:sz="0" w:space="0" w:color="auto"/>
        <w:left w:val="none" w:sz="0" w:space="0" w:color="auto"/>
        <w:bottom w:val="none" w:sz="0" w:space="0" w:color="auto"/>
        <w:right w:val="none" w:sz="0" w:space="0" w:color="auto"/>
      </w:divBdr>
      <w:divsChild>
        <w:div w:id="16739655">
          <w:marLeft w:val="0"/>
          <w:marRight w:val="0"/>
          <w:marTop w:val="0"/>
          <w:marBottom w:val="0"/>
          <w:divBdr>
            <w:top w:val="none" w:sz="0" w:space="0" w:color="auto"/>
            <w:left w:val="none" w:sz="0" w:space="0" w:color="auto"/>
            <w:bottom w:val="none" w:sz="0" w:space="0" w:color="auto"/>
            <w:right w:val="none" w:sz="0" w:space="0" w:color="auto"/>
          </w:divBdr>
        </w:div>
      </w:divsChild>
    </w:div>
    <w:div w:id="1602758737">
      <w:bodyDiv w:val="1"/>
      <w:marLeft w:val="0"/>
      <w:marRight w:val="0"/>
      <w:marTop w:val="0"/>
      <w:marBottom w:val="0"/>
      <w:divBdr>
        <w:top w:val="none" w:sz="0" w:space="0" w:color="auto"/>
        <w:left w:val="none" w:sz="0" w:space="0" w:color="auto"/>
        <w:bottom w:val="none" w:sz="0" w:space="0" w:color="auto"/>
        <w:right w:val="none" w:sz="0" w:space="0" w:color="auto"/>
      </w:divBdr>
    </w:div>
    <w:div w:id="1603219929">
      <w:bodyDiv w:val="1"/>
      <w:marLeft w:val="0"/>
      <w:marRight w:val="0"/>
      <w:marTop w:val="0"/>
      <w:marBottom w:val="0"/>
      <w:divBdr>
        <w:top w:val="none" w:sz="0" w:space="0" w:color="auto"/>
        <w:left w:val="none" w:sz="0" w:space="0" w:color="auto"/>
        <w:bottom w:val="none" w:sz="0" w:space="0" w:color="auto"/>
        <w:right w:val="none" w:sz="0" w:space="0" w:color="auto"/>
      </w:divBdr>
    </w:div>
    <w:div w:id="1605457959">
      <w:bodyDiv w:val="1"/>
      <w:marLeft w:val="0"/>
      <w:marRight w:val="0"/>
      <w:marTop w:val="0"/>
      <w:marBottom w:val="0"/>
      <w:divBdr>
        <w:top w:val="none" w:sz="0" w:space="0" w:color="auto"/>
        <w:left w:val="none" w:sz="0" w:space="0" w:color="auto"/>
        <w:bottom w:val="none" w:sz="0" w:space="0" w:color="auto"/>
        <w:right w:val="none" w:sz="0" w:space="0" w:color="auto"/>
      </w:divBdr>
    </w:div>
    <w:div w:id="1607343515">
      <w:bodyDiv w:val="1"/>
      <w:marLeft w:val="0"/>
      <w:marRight w:val="0"/>
      <w:marTop w:val="0"/>
      <w:marBottom w:val="0"/>
      <w:divBdr>
        <w:top w:val="none" w:sz="0" w:space="0" w:color="auto"/>
        <w:left w:val="none" w:sz="0" w:space="0" w:color="auto"/>
        <w:bottom w:val="none" w:sz="0" w:space="0" w:color="auto"/>
        <w:right w:val="none" w:sz="0" w:space="0" w:color="auto"/>
      </w:divBdr>
    </w:div>
    <w:div w:id="1608275084">
      <w:bodyDiv w:val="1"/>
      <w:marLeft w:val="0"/>
      <w:marRight w:val="0"/>
      <w:marTop w:val="0"/>
      <w:marBottom w:val="0"/>
      <w:divBdr>
        <w:top w:val="none" w:sz="0" w:space="0" w:color="auto"/>
        <w:left w:val="none" w:sz="0" w:space="0" w:color="auto"/>
        <w:bottom w:val="none" w:sz="0" w:space="0" w:color="auto"/>
        <w:right w:val="none" w:sz="0" w:space="0" w:color="auto"/>
      </w:divBdr>
    </w:div>
    <w:div w:id="1608464682">
      <w:bodyDiv w:val="1"/>
      <w:marLeft w:val="0"/>
      <w:marRight w:val="0"/>
      <w:marTop w:val="0"/>
      <w:marBottom w:val="0"/>
      <w:divBdr>
        <w:top w:val="none" w:sz="0" w:space="0" w:color="auto"/>
        <w:left w:val="none" w:sz="0" w:space="0" w:color="auto"/>
        <w:bottom w:val="none" w:sz="0" w:space="0" w:color="auto"/>
        <w:right w:val="none" w:sz="0" w:space="0" w:color="auto"/>
      </w:divBdr>
    </w:div>
    <w:div w:id="1608998850">
      <w:bodyDiv w:val="1"/>
      <w:marLeft w:val="0"/>
      <w:marRight w:val="0"/>
      <w:marTop w:val="0"/>
      <w:marBottom w:val="0"/>
      <w:divBdr>
        <w:top w:val="none" w:sz="0" w:space="0" w:color="auto"/>
        <w:left w:val="none" w:sz="0" w:space="0" w:color="auto"/>
        <w:bottom w:val="none" w:sz="0" w:space="0" w:color="auto"/>
        <w:right w:val="none" w:sz="0" w:space="0" w:color="auto"/>
      </w:divBdr>
    </w:div>
    <w:div w:id="1610428862">
      <w:bodyDiv w:val="1"/>
      <w:marLeft w:val="0"/>
      <w:marRight w:val="0"/>
      <w:marTop w:val="0"/>
      <w:marBottom w:val="0"/>
      <w:divBdr>
        <w:top w:val="none" w:sz="0" w:space="0" w:color="auto"/>
        <w:left w:val="none" w:sz="0" w:space="0" w:color="auto"/>
        <w:bottom w:val="none" w:sz="0" w:space="0" w:color="auto"/>
        <w:right w:val="none" w:sz="0" w:space="0" w:color="auto"/>
      </w:divBdr>
    </w:div>
    <w:div w:id="1610697504">
      <w:bodyDiv w:val="1"/>
      <w:marLeft w:val="0"/>
      <w:marRight w:val="0"/>
      <w:marTop w:val="0"/>
      <w:marBottom w:val="0"/>
      <w:divBdr>
        <w:top w:val="none" w:sz="0" w:space="0" w:color="auto"/>
        <w:left w:val="none" w:sz="0" w:space="0" w:color="auto"/>
        <w:bottom w:val="none" w:sz="0" w:space="0" w:color="auto"/>
        <w:right w:val="none" w:sz="0" w:space="0" w:color="auto"/>
      </w:divBdr>
    </w:div>
    <w:div w:id="1611740904">
      <w:bodyDiv w:val="1"/>
      <w:marLeft w:val="0"/>
      <w:marRight w:val="0"/>
      <w:marTop w:val="0"/>
      <w:marBottom w:val="0"/>
      <w:divBdr>
        <w:top w:val="none" w:sz="0" w:space="0" w:color="auto"/>
        <w:left w:val="none" w:sz="0" w:space="0" w:color="auto"/>
        <w:bottom w:val="none" w:sz="0" w:space="0" w:color="auto"/>
        <w:right w:val="none" w:sz="0" w:space="0" w:color="auto"/>
      </w:divBdr>
    </w:div>
    <w:div w:id="1611744586">
      <w:bodyDiv w:val="1"/>
      <w:marLeft w:val="0"/>
      <w:marRight w:val="0"/>
      <w:marTop w:val="0"/>
      <w:marBottom w:val="0"/>
      <w:divBdr>
        <w:top w:val="none" w:sz="0" w:space="0" w:color="auto"/>
        <w:left w:val="none" w:sz="0" w:space="0" w:color="auto"/>
        <w:bottom w:val="none" w:sz="0" w:space="0" w:color="auto"/>
        <w:right w:val="none" w:sz="0" w:space="0" w:color="auto"/>
      </w:divBdr>
    </w:div>
    <w:div w:id="1612202918">
      <w:bodyDiv w:val="1"/>
      <w:marLeft w:val="0"/>
      <w:marRight w:val="0"/>
      <w:marTop w:val="0"/>
      <w:marBottom w:val="0"/>
      <w:divBdr>
        <w:top w:val="none" w:sz="0" w:space="0" w:color="auto"/>
        <w:left w:val="none" w:sz="0" w:space="0" w:color="auto"/>
        <w:bottom w:val="none" w:sz="0" w:space="0" w:color="auto"/>
        <w:right w:val="none" w:sz="0" w:space="0" w:color="auto"/>
      </w:divBdr>
      <w:divsChild>
        <w:div w:id="352921648">
          <w:marLeft w:val="0"/>
          <w:marRight w:val="0"/>
          <w:marTop w:val="0"/>
          <w:marBottom w:val="0"/>
          <w:divBdr>
            <w:top w:val="none" w:sz="0" w:space="0" w:color="auto"/>
            <w:left w:val="none" w:sz="0" w:space="0" w:color="auto"/>
            <w:bottom w:val="none" w:sz="0" w:space="0" w:color="auto"/>
            <w:right w:val="none" w:sz="0" w:space="0" w:color="auto"/>
          </w:divBdr>
        </w:div>
      </w:divsChild>
    </w:div>
    <w:div w:id="1613171892">
      <w:bodyDiv w:val="1"/>
      <w:marLeft w:val="0"/>
      <w:marRight w:val="0"/>
      <w:marTop w:val="0"/>
      <w:marBottom w:val="0"/>
      <w:divBdr>
        <w:top w:val="none" w:sz="0" w:space="0" w:color="auto"/>
        <w:left w:val="none" w:sz="0" w:space="0" w:color="auto"/>
        <w:bottom w:val="none" w:sz="0" w:space="0" w:color="auto"/>
        <w:right w:val="none" w:sz="0" w:space="0" w:color="auto"/>
      </w:divBdr>
    </w:div>
    <w:div w:id="1618753803">
      <w:bodyDiv w:val="1"/>
      <w:marLeft w:val="0"/>
      <w:marRight w:val="0"/>
      <w:marTop w:val="0"/>
      <w:marBottom w:val="0"/>
      <w:divBdr>
        <w:top w:val="none" w:sz="0" w:space="0" w:color="auto"/>
        <w:left w:val="none" w:sz="0" w:space="0" w:color="auto"/>
        <w:bottom w:val="none" w:sz="0" w:space="0" w:color="auto"/>
        <w:right w:val="none" w:sz="0" w:space="0" w:color="auto"/>
      </w:divBdr>
    </w:div>
    <w:div w:id="1619800568">
      <w:bodyDiv w:val="1"/>
      <w:marLeft w:val="0"/>
      <w:marRight w:val="0"/>
      <w:marTop w:val="0"/>
      <w:marBottom w:val="0"/>
      <w:divBdr>
        <w:top w:val="none" w:sz="0" w:space="0" w:color="auto"/>
        <w:left w:val="none" w:sz="0" w:space="0" w:color="auto"/>
        <w:bottom w:val="none" w:sz="0" w:space="0" w:color="auto"/>
        <w:right w:val="none" w:sz="0" w:space="0" w:color="auto"/>
      </w:divBdr>
    </w:div>
    <w:div w:id="1620530911">
      <w:bodyDiv w:val="1"/>
      <w:marLeft w:val="0"/>
      <w:marRight w:val="0"/>
      <w:marTop w:val="0"/>
      <w:marBottom w:val="0"/>
      <w:divBdr>
        <w:top w:val="none" w:sz="0" w:space="0" w:color="auto"/>
        <w:left w:val="none" w:sz="0" w:space="0" w:color="auto"/>
        <w:bottom w:val="none" w:sz="0" w:space="0" w:color="auto"/>
        <w:right w:val="none" w:sz="0" w:space="0" w:color="auto"/>
      </w:divBdr>
    </w:div>
    <w:div w:id="1625694394">
      <w:bodyDiv w:val="1"/>
      <w:marLeft w:val="0"/>
      <w:marRight w:val="0"/>
      <w:marTop w:val="0"/>
      <w:marBottom w:val="0"/>
      <w:divBdr>
        <w:top w:val="none" w:sz="0" w:space="0" w:color="auto"/>
        <w:left w:val="none" w:sz="0" w:space="0" w:color="auto"/>
        <w:bottom w:val="none" w:sz="0" w:space="0" w:color="auto"/>
        <w:right w:val="none" w:sz="0" w:space="0" w:color="auto"/>
      </w:divBdr>
    </w:div>
    <w:div w:id="1627808111">
      <w:bodyDiv w:val="1"/>
      <w:marLeft w:val="0"/>
      <w:marRight w:val="0"/>
      <w:marTop w:val="0"/>
      <w:marBottom w:val="0"/>
      <w:divBdr>
        <w:top w:val="none" w:sz="0" w:space="0" w:color="auto"/>
        <w:left w:val="none" w:sz="0" w:space="0" w:color="auto"/>
        <w:bottom w:val="none" w:sz="0" w:space="0" w:color="auto"/>
        <w:right w:val="none" w:sz="0" w:space="0" w:color="auto"/>
      </w:divBdr>
    </w:div>
    <w:div w:id="1628121626">
      <w:bodyDiv w:val="1"/>
      <w:marLeft w:val="0"/>
      <w:marRight w:val="0"/>
      <w:marTop w:val="0"/>
      <w:marBottom w:val="0"/>
      <w:divBdr>
        <w:top w:val="none" w:sz="0" w:space="0" w:color="auto"/>
        <w:left w:val="none" w:sz="0" w:space="0" w:color="auto"/>
        <w:bottom w:val="none" w:sz="0" w:space="0" w:color="auto"/>
        <w:right w:val="none" w:sz="0" w:space="0" w:color="auto"/>
      </w:divBdr>
    </w:div>
    <w:div w:id="1631395466">
      <w:bodyDiv w:val="1"/>
      <w:marLeft w:val="0"/>
      <w:marRight w:val="0"/>
      <w:marTop w:val="0"/>
      <w:marBottom w:val="0"/>
      <w:divBdr>
        <w:top w:val="none" w:sz="0" w:space="0" w:color="auto"/>
        <w:left w:val="none" w:sz="0" w:space="0" w:color="auto"/>
        <w:bottom w:val="none" w:sz="0" w:space="0" w:color="auto"/>
        <w:right w:val="none" w:sz="0" w:space="0" w:color="auto"/>
      </w:divBdr>
      <w:divsChild>
        <w:div w:id="135102382">
          <w:marLeft w:val="0"/>
          <w:marRight w:val="0"/>
          <w:marTop w:val="0"/>
          <w:marBottom w:val="0"/>
          <w:divBdr>
            <w:top w:val="none" w:sz="0" w:space="0" w:color="auto"/>
            <w:left w:val="none" w:sz="0" w:space="0" w:color="auto"/>
            <w:bottom w:val="none" w:sz="0" w:space="0" w:color="auto"/>
            <w:right w:val="none" w:sz="0" w:space="0" w:color="auto"/>
          </w:divBdr>
          <w:divsChild>
            <w:div w:id="1182933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317629">
      <w:bodyDiv w:val="1"/>
      <w:marLeft w:val="0"/>
      <w:marRight w:val="0"/>
      <w:marTop w:val="0"/>
      <w:marBottom w:val="0"/>
      <w:divBdr>
        <w:top w:val="none" w:sz="0" w:space="0" w:color="auto"/>
        <w:left w:val="none" w:sz="0" w:space="0" w:color="auto"/>
        <w:bottom w:val="none" w:sz="0" w:space="0" w:color="auto"/>
        <w:right w:val="none" w:sz="0" w:space="0" w:color="auto"/>
      </w:divBdr>
    </w:div>
    <w:div w:id="1638682333">
      <w:bodyDiv w:val="1"/>
      <w:marLeft w:val="0"/>
      <w:marRight w:val="0"/>
      <w:marTop w:val="0"/>
      <w:marBottom w:val="0"/>
      <w:divBdr>
        <w:top w:val="none" w:sz="0" w:space="0" w:color="auto"/>
        <w:left w:val="none" w:sz="0" w:space="0" w:color="auto"/>
        <w:bottom w:val="none" w:sz="0" w:space="0" w:color="auto"/>
        <w:right w:val="none" w:sz="0" w:space="0" w:color="auto"/>
      </w:divBdr>
    </w:div>
    <w:div w:id="1638804964">
      <w:bodyDiv w:val="1"/>
      <w:marLeft w:val="0"/>
      <w:marRight w:val="0"/>
      <w:marTop w:val="0"/>
      <w:marBottom w:val="0"/>
      <w:divBdr>
        <w:top w:val="none" w:sz="0" w:space="0" w:color="auto"/>
        <w:left w:val="none" w:sz="0" w:space="0" w:color="auto"/>
        <w:bottom w:val="none" w:sz="0" w:space="0" w:color="auto"/>
        <w:right w:val="none" w:sz="0" w:space="0" w:color="auto"/>
      </w:divBdr>
    </w:div>
    <w:div w:id="1641686001">
      <w:bodyDiv w:val="1"/>
      <w:marLeft w:val="0"/>
      <w:marRight w:val="0"/>
      <w:marTop w:val="0"/>
      <w:marBottom w:val="0"/>
      <w:divBdr>
        <w:top w:val="none" w:sz="0" w:space="0" w:color="auto"/>
        <w:left w:val="none" w:sz="0" w:space="0" w:color="auto"/>
        <w:bottom w:val="none" w:sz="0" w:space="0" w:color="auto"/>
        <w:right w:val="none" w:sz="0" w:space="0" w:color="auto"/>
      </w:divBdr>
    </w:div>
    <w:div w:id="1648434482">
      <w:bodyDiv w:val="1"/>
      <w:marLeft w:val="0"/>
      <w:marRight w:val="0"/>
      <w:marTop w:val="0"/>
      <w:marBottom w:val="0"/>
      <w:divBdr>
        <w:top w:val="none" w:sz="0" w:space="0" w:color="auto"/>
        <w:left w:val="none" w:sz="0" w:space="0" w:color="auto"/>
        <w:bottom w:val="none" w:sz="0" w:space="0" w:color="auto"/>
        <w:right w:val="none" w:sz="0" w:space="0" w:color="auto"/>
      </w:divBdr>
    </w:div>
    <w:div w:id="1649899150">
      <w:bodyDiv w:val="1"/>
      <w:marLeft w:val="0"/>
      <w:marRight w:val="0"/>
      <w:marTop w:val="0"/>
      <w:marBottom w:val="0"/>
      <w:divBdr>
        <w:top w:val="none" w:sz="0" w:space="0" w:color="auto"/>
        <w:left w:val="none" w:sz="0" w:space="0" w:color="auto"/>
        <w:bottom w:val="none" w:sz="0" w:space="0" w:color="auto"/>
        <w:right w:val="none" w:sz="0" w:space="0" w:color="auto"/>
      </w:divBdr>
    </w:div>
    <w:div w:id="1650986558">
      <w:bodyDiv w:val="1"/>
      <w:marLeft w:val="0"/>
      <w:marRight w:val="0"/>
      <w:marTop w:val="0"/>
      <w:marBottom w:val="0"/>
      <w:divBdr>
        <w:top w:val="none" w:sz="0" w:space="0" w:color="auto"/>
        <w:left w:val="none" w:sz="0" w:space="0" w:color="auto"/>
        <w:bottom w:val="none" w:sz="0" w:space="0" w:color="auto"/>
        <w:right w:val="none" w:sz="0" w:space="0" w:color="auto"/>
      </w:divBdr>
    </w:div>
    <w:div w:id="1652828240">
      <w:bodyDiv w:val="1"/>
      <w:marLeft w:val="0"/>
      <w:marRight w:val="0"/>
      <w:marTop w:val="0"/>
      <w:marBottom w:val="0"/>
      <w:divBdr>
        <w:top w:val="none" w:sz="0" w:space="0" w:color="auto"/>
        <w:left w:val="none" w:sz="0" w:space="0" w:color="auto"/>
        <w:bottom w:val="none" w:sz="0" w:space="0" w:color="auto"/>
        <w:right w:val="none" w:sz="0" w:space="0" w:color="auto"/>
      </w:divBdr>
    </w:div>
    <w:div w:id="1653216695">
      <w:bodyDiv w:val="1"/>
      <w:marLeft w:val="0"/>
      <w:marRight w:val="0"/>
      <w:marTop w:val="0"/>
      <w:marBottom w:val="0"/>
      <w:divBdr>
        <w:top w:val="none" w:sz="0" w:space="0" w:color="auto"/>
        <w:left w:val="none" w:sz="0" w:space="0" w:color="auto"/>
        <w:bottom w:val="none" w:sz="0" w:space="0" w:color="auto"/>
        <w:right w:val="none" w:sz="0" w:space="0" w:color="auto"/>
      </w:divBdr>
    </w:div>
    <w:div w:id="1653366678">
      <w:bodyDiv w:val="1"/>
      <w:marLeft w:val="0"/>
      <w:marRight w:val="0"/>
      <w:marTop w:val="0"/>
      <w:marBottom w:val="0"/>
      <w:divBdr>
        <w:top w:val="none" w:sz="0" w:space="0" w:color="auto"/>
        <w:left w:val="none" w:sz="0" w:space="0" w:color="auto"/>
        <w:bottom w:val="none" w:sz="0" w:space="0" w:color="auto"/>
        <w:right w:val="none" w:sz="0" w:space="0" w:color="auto"/>
      </w:divBdr>
    </w:div>
    <w:div w:id="1653830721">
      <w:bodyDiv w:val="1"/>
      <w:marLeft w:val="0"/>
      <w:marRight w:val="0"/>
      <w:marTop w:val="0"/>
      <w:marBottom w:val="0"/>
      <w:divBdr>
        <w:top w:val="none" w:sz="0" w:space="0" w:color="auto"/>
        <w:left w:val="none" w:sz="0" w:space="0" w:color="auto"/>
        <w:bottom w:val="none" w:sz="0" w:space="0" w:color="auto"/>
        <w:right w:val="none" w:sz="0" w:space="0" w:color="auto"/>
      </w:divBdr>
    </w:div>
    <w:div w:id="1654018722">
      <w:bodyDiv w:val="1"/>
      <w:marLeft w:val="0"/>
      <w:marRight w:val="0"/>
      <w:marTop w:val="0"/>
      <w:marBottom w:val="0"/>
      <w:divBdr>
        <w:top w:val="none" w:sz="0" w:space="0" w:color="auto"/>
        <w:left w:val="none" w:sz="0" w:space="0" w:color="auto"/>
        <w:bottom w:val="none" w:sz="0" w:space="0" w:color="auto"/>
        <w:right w:val="none" w:sz="0" w:space="0" w:color="auto"/>
      </w:divBdr>
    </w:div>
    <w:div w:id="1656831869">
      <w:bodyDiv w:val="1"/>
      <w:marLeft w:val="0"/>
      <w:marRight w:val="0"/>
      <w:marTop w:val="0"/>
      <w:marBottom w:val="0"/>
      <w:divBdr>
        <w:top w:val="none" w:sz="0" w:space="0" w:color="auto"/>
        <w:left w:val="none" w:sz="0" w:space="0" w:color="auto"/>
        <w:bottom w:val="none" w:sz="0" w:space="0" w:color="auto"/>
        <w:right w:val="none" w:sz="0" w:space="0" w:color="auto"/>
      </w:divBdr>
    </w:div>
    <w:div w:id="1660571092">
      <w:bodyDiv w:val="1"/>
      <w:marLeft w:val="0"/>
      <w:marRight w:val="0"/>
      <w:marTop w:val="0"/>
      <w:marBottom w:val="0"/>
      <w:divBdr>
        <w:top w:val="none" w:sz="0" w:space="0" w:color="auto"/>
        <w:left w:val="none" w:sz="0" w:space="0" w:color="auto"/>
        <w:bottom w:val="none" w:sz="0" w:space="0" w:color="auto"/>
        <w:right w:val="none" w:sz="0" w:space="0" w:color="auto"/>
      </w:divBdr>
    </w:div>
    <w:div w:id="1661273424">
      <w:bodyDiv w:val="1"/>
      <w:marLeft w:val="0"/>
      <w:marRight w:val="0"/>
      <w:marTop w:val="0"/>
      <w:marBottom w:val="0"/>
      <w:divBdr>
        <w:top w:val="none" w:sz="0" w:space="0" w:color="auto"/>
        <w:left w:val="none" w:sz="0" w:space="0" w:color="auto"/>
        <w:bottom w:val="none" w:sz="0" w:space="0" w:color="auto"/>
        <w:right w:val="none" w:sz="0" w:space="0" w:color="auto"/>
      </w:divBdr>
    </w:div>
    <w:div w:id="1662585592">
      <w:bodyDiv w:val="1"/>
      <w:marLeft w:val="0"/>
      <w:marRight w:val="0"/>
      <w:marTop w:val="0"/>
      <w:marBottom w:val="0"/>
      <w:divBdr>
        <w:top w:val="none" w:sz="0" w:space="0" w:color="auto"/>
        <w:left w:val="none" w:sz="0" w:space="0" w:color="auto"/>
        <w:bottom w:val="none" w:sz="0" w:space="0" w:color="auto"/>
        <w:right w:val="none" w:sz="0" w:space="0" w:color="auto"/>
      </w:divBdr>
    </w:div>
    <w:div w:id="1664432764">
      <w:bodyDiv w:val="1"/>
      <w:marLeft w:val="0"/>
      <w:marRight w:val="0"/>
      <w:marTop w:val="0"/>
      <w:marBottom w:val="0"/>
      <w:divBdr>
        <w:top w:val="none" w:sz="0" w:space="0" w:color="auto"/>
        <w:left w:val="none" w:sz="0" w:space="0" w:color="auto"/>
        <w:bottom w:val="none" w:sz="0" w:space="0" w:color="auto"/>
        <w:right w:val="none" w:sz="0" w:space="0" w:color="auto"/>
      </w:divBdr>
    </w:div>
    <w:div w:id="1665281660">
      <w:bodyDiv w:val="1"/>
      <w:marLeft w:val="0"/>
      <w:marRight w:val="0"/>
      <w:marTop w:val="0"/>
      <w:marBottom w:val="0"/>
      <w:divBdr>
        <w:top w:val="none" w:sz="0" w:space="0" w:color="auto"/>
        <w:left w:val="none" w:sz="0" w:space="0" w:color="auto"/>
        <w:bottom w:val="none" w:sz="0" w:space="0" w:color="auto"/>
        <w:right w:val="none" w:sz="0" w:space="0" w:color="auto"/>
      </w:divBdr>
    </w:div>
    <w:div w:id="1669014774">
      <w:bodyDiv w:val="1"/>
      <w:marLeft w:val="0"/>
      <w:marRight w:val="0"/>
      <w:marTop w:val="0"/>
      <w:marBottom w:val="0"/>
      <w:divBdr>
        <w:top w:val="none" w:sz="0" w:space="0" w:color="auto"/>
        <w:left w:val="none" w:sz="0" w:space="0" w:color="auto"/>
        <w:bottom w:val="none" w:sz="0" w:space="0" w:color="auto"/>
        <w:right w:val="none" w:sz="0" w:space="0" w:color="auto"/>
      </w:divBdr>
    </w:div>
    <w:div w:id="1669671731">
      <w:bodyDiv w:val="1"/>
      <w:marLeft w:val="0"/>
      <w:marRight w:val="0"/>
      <w:marTop w:val="0"/>
      <w:marBottom w:val="0"/>
      <w:divBdr>
        <w:top w:val="none" w:sz="0" w:space="0" w:color="auto"/>
        <w:left w:val="none" w:sz="0" w:space="0" w:color="auto"/>
        <w:bottom w:val="none" w:sz="0" w:space="0" w:color="auto"/>
        <w:right w:val="none" w:sz="0" w:space="0" w:color="auto"/>
      </w:divBdr>
      <w:divsChild>
        <w:div w:id="194778256">
          <w:marLeft w:val="0"/>
          <w:marRight w:val="0"/>
          <w:marTop w:val="0"/>
          <w:marBottom w:val="0"/>
          <w:divBdr>
            <w:top w:val="none" w:sz="0" w:space="0" w:color="auto"/>
            <w:left w:val="none" w:sz="0" w:space="0" w:color="auto"/>
            <w:bottom w:val="none" w:sz="0" w:space="0" w:color="auto"/>
            <w:right w:val="none" w:sz="0" w:space="0" w:color="auto"/>
          </w:divBdr>
          <w:divsChild>
            <w:div w:id="51349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820067">
      <w:bodyDiv w:val="1"/>
      <w:marLeft w:val="0"/>
      <w:marRight w:val="0"/>
      <w:marTop w:val="0"/>
      <w:marBottom w:val="0"/>
      <w:divBdr>
        <w:top w:val="none" w:sz="0" w:space="0" w:color="auto"/>
        <w:left w:val="none" w:sz="0" w:space="0" w:color="auto"/>
        <w:bottom w:val="none" w:sz="0" w:space="0" w:color="auto"/>
        <w:right w:val="none" w:sz="0" w:space="0" w:color="auto"/>
      </w:divBdr>
    </w:div>
    <w:div w:id="1670206949">
      <w:bodyDiv w:val="1"/>
      <w:marLeft w:val="0"/>
      <w:marRight w:val="0"/>
      <w:marTop w:val="0"/>
      <w:marBottom w:val="0"/>
      <w:divBdr>
        <w:top w:val="none" w:sz="0" w:space="0" w:color="auto"/>
        <w:left w:val="none" w:sz="0" w:space="0" w:color="auto"/>
        <w:bottom w:val="none" w:sz="0" w:space="0" w:color="auto"/>
        <w:right w:val="none" w:sz="0" w:space="0" w:color="auto"/>
      </w:divBdr>
    </w:div>
    <w:div w:id="1671130886">
      <w:bodyDiv w:val="1"/>
      <w:marLeft w:val="0"/>
      <w:marRight w:val="0"/>
      <w:marTop w:val="0"/>
      <w:marBottom w:val="0"/>
      <w:divBdr>
        <w:top w:val="none" w:sz="0" w:space="0" w:color="auto"/>
        <w:left w:val="none" w:sz="0" w:space="0" w:color="auto"/>
        <w:bottom w:val="none" w:sz="0" w:space="0" w:color="auto"/>
        <w:right w:val="none" w:sz="0" w:space="0" w:color="auto"/>
      </w:divBdr>
    </w:div>
    <w:div w:id="1673531295">
      <w:bodyDiv w:val="1"/>
      <w:marLeft w:val="0"/>
      <w:marRight w:val="0"/>
      <w:marTop w:val="0"/>
      <w:marBottom w:val="0"/>
      <w:divBdr>
        <w:top w:val="none" w:sz="0" w:space="0" w:color="auto"/>
        <w:left w:val="none" w:sz="0" w:space="0" w:color="auto"/>
        <w:bottom w:val="none" w:sz="0" w:space="0" w:color="auto"/>
        <w:right w:val="none" w:sz="0" w:space="0" w:color="auto"/>
      </w:divBdr>
    </w:div>
    <w:div w:id="1673797425">
      <w:bodyDiv w:val="1"/>
      <w:marLeft w:val="0"/>
      <w:marRight w:val="0"/>
      <w:marTop w:val="0"/>
      <w:marBottom w:val="0"/>
      <w:divBdr>
        <w:top w:val="none" w:sz="0" w:space="0" w:color="auto"/>
        <w:left w:val="none" w:sz="0" w:space="0" w:color="auto"/>
        <w:bottom w:val="none" w:sz="0" w:space="0" w:color="auto"/>
        <w:right w:val="none" w:sz="0" w:space="0" w:color="auto"/>
      </w:divBdr>
      <w:divsChild>
        <w:div w:id="1602374460">
          <w:marLeft w:val="0"/>
          <w:marRight w:val="0"/>
          <w:marTop w:val="0"/>
          <w:marBottom w:val="0"/>
          <w:divBdr>
            <w:top w:val="none" w:sz="0" w:space="0" w:color="auto"/>
            <w:left w:val="none" w:sz="0" w:space="0" w:color="auto"/>
            <w:bottom w:val="none" w:sz="0" w:space="0" w:color="auto"/>
            <w:right w:val="none" w:sz="0" w:space="0" w:color="auto"/>
          </w:divBdr>
          <w:divsChild>
            <w:div w:id="1101413272">
              <w:marLeft w:val="0"/>
              <w:marRight w:val="0"/>
              <w:marTop w:val="0"/>
              <w:marBottom w:val="0"/>
              <w:divBdr>
                <w:top w:val="none" w:sz="0" w:space="0" w:color="auto"/>
                <w:left w:val="none" w:sz="0" w:space="0" w:color="auto"/>
                <w:bottom w:val="none" w:sz="0" w:space="0" w:color="auto"/>
                <w:right w:val="none" w:sz="0" w:space="0" w:color="auto"/>
              </w:divBdr>
            </w:div>
            <w:div w:id="155176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59060">
      <w:bodyDiv w:val="1"/>
      <w:marLeft w:val="0"/>
      <w:marRight w:val="0"/>
      <w:marTop w:val="0"/>
      <w:marBottom w:val="0"/>
      <w:divBdr>
        <w:top w:val="none" w:sz="0" w:space="0" w:color="auto"/>
        <w:left w:val="none" w:sz="0" w:space="0" w:color="auto"/>
        <w:bottom w:val="none" w:sz="0" w:space="0" w:color="auto"/>
        <w:right w:val="none" w:sz="0" w:space="0" w:color="auto"/>
      </w:divBdr>
    </w:div>
    <w:div w:id="1677343755">
      <w:bodyDiv w:val="1"/>
      <w:marLeft w:val="0"/>
      <w:marRight w:val="0"/>
      <w:marTop w:val="0"/>
      <w:marBottom w:val="0"/>
      <w:divBdr>
        <w:top w:val="none" w:sz="0" w:space="0" w:color="auto"/>
        <w:left w:val="none" w:sz="0" w:space="0" w:color="auto"/>
        <w:bottom w:val="none" w:sz="0" w:space="0" w:color="auto"/>
        <w:right w:val="none" w:sz="0" w:space="0" w:color="auto"/>
      </w:divBdr>
    </w:div>
    <w:div w:id="1678269773">
      <w:bodyDiv w:val="1"/>
      <w:marLeft w:val="0"/>
      <w:marRight w:val="0"/>
      <w:marTop w:val="0"/>
      <w:marBottom w:val="0"/>
      <w:divBdr>
        <w:top w:val="none" w:sz="0" w:space="0" w:color="auto"/>
        <w:left w:val="none" w:sz="0" w:space="0" w:color="auto"/>
        <w:bottom w:val="none" w:sz="0" w:space="0" w:color="auto"/>
        <w:right w:val="none" w:sz="0" w:space="0" w:color="auto"/>
      </w:divBdr>
    </w:div>
    <w:div w:id="1678464919">
      <w:bodyDiv w:val="1"/>
      <w:marLeft w:val="0"/>
      <w:marRight w:val="0"/>
      <w:marTop w:val="0"/>
      <w:marBottom w:val="0"/>
      <w:divBdr>
        <w:top w:val="none" w:sz="0" w:space="0" w:color="auto"/>
        <w:left w:val="none" w:sz="0" w:space="0" w:color="auto"/>
        <w:bottom w:val="none" w:sz="0" w:space="0" w:color="auto"/>
        <w:right w:val="none" w:sz="0" w:space="0" w:color="auto"/>
      </w:divBdr>
    </w:div>
    <w:div w:id="1680157693">
      <w:bodyDiv w:val="1"/>
      <w:marLeft w:val="0"/>
      <w:marRight w:val="0"/>
      <w:marTop w:val="0"/>
      <w:marBottom w:val="0"/>
      <w:divBdr>
        <w:top w:val="none" w:sz="0" w:space="0" w:color="auto"/>
        <w:left w:val="none" w:sz="0" w:space="0" w:color="auto"/>
        <w:bottom w:val="none" w:sz="0" w:space="0" w:color="auto"/>
        <w:right w:val="none" w:sz="0" w:space="0" w:color="auto"/>
      </w:divBdr>
    </w:div>
    <w:div w:id="1683361105">
      <w:bodyDiv w:val="1"/>
      <w:marLeft w:val="0"/>
      <w:marRight w:val="0"/>
      <w:marTop w:val="0"/>
      <w:marBottom w:val="0"/>
      <w:divBdr>
        <w:top w:val="none" w:sz="0" w:space="0" w:color="auto"/>
        <w:left w:val="none" w:sz="0" w:space="0" w:color="auto"/>
        <w:bottom w:val="none" w:sz="0" w:space="0" w:color="auto"/>
        <w:right w:val="none" w:sz="0" w:space="0" w:color="auto"/>
      </w:divBdr>
    </w:div>
    <w:div w:id="1686785903">
      <w:bodyDiv w:val="1"/>
      <w:marLeft w:val="0"/>
      <w:marRight w:val="0"/>
      <w:marTop w:val="0"/>
      <w:marBottom w:val="0"/>
      <w:divBdr>
        <w:top w:val="none" w:sz="0" w:space="0" w:color="auto"/>
        <w:left w:val="none" w:sz="0" w:space="0" w:color="auto"/>
        <w:bottom w:val="none" w:sz="0" w:space="0" w:color="auto"/>
        <w:right w:val="none" w:sz="0" w:space="0" w:color="auto"/>
      </w:divBdr>
    </w:div>
    <w:div w:id="1689211385">
      <w:bodyDiv w:val="1"/>
      <w:marLeft w:val="0"/>
      <w:marRight w:val="0"/>
      <w:marTop w:val="0"/>
      <w:marBottom w:val="0"/>
      <w:divBdr>
        <w:top w:val="none" w:sz="0" w:space="0" w:color="auto"/>
        <w:left w:val="none" w:sz="0" w:space="0" w:color="auto"/>
        <w:bottom w:val="none" w:sz="0" w:space="0" w:color="auto"/>
        <w:right w:val="none" w:sz="0" w:space="0" w:color="auto"/>
      </w:divBdr>
      <w:divsChild>
        <w:div w:id="1242834672">
          <w:marLeft w:val="0"/>
          <w:marRight w:val="0"/>
          <w:marTop w:val="0"/>
          <w:marBottom w:val="0"/>
          <w:divBdr>
            <w:top w:val="none" w:sz="0" w:space="0" w:color="auto"/>
            <w:left w:val="none" w:sz="0" w:space="0" w:color="auto"/>
            <w:bottom w:val="none" w:sz="0" w:space="0" w:color="auto"/>
            <w:right w:val="none" w:sz="0" w:space="0" w:color="auto"/>
          </w:divBdr>
        </w:div>
      </w:divsChild>
    </w:div>
    <w:div w:id="1689986041">
      <w:bodyDiv w:val="1"/>
      <w:marLeft w:val="0"/>
      <w:marRight w:val="0"/>
      <w:marTop w:val="0"/>
      <w:marBottom w:val="0"/>
      <w:divBdr>
        <w:top w:val="none" w:sz="0" w:space="0" w:color="auto"/>
        <w:left w:val="none" w:sz="0" w:space="0" w:color="auto"/>
        <w:bottom w:val="none" w:sz="0" w:space="0" w:color="auto"/>
        <w:right w:val="none" w:sz="0" w:space="0" w:color="auto"/>
      </w:divBdr>
      <w:divsChild>
        <w:div w:id="1516967239">
          <w:marLeft w:val="0"/>
          <w:marRight w:val="0"/>
          <w:marTop w:val="0"/>
          <w:marBottom w:val="0"/>
          <w:divBdr>
            <w:top w:val="none" w:sz="0" w:space="0" w:color="auto"/>
            <w:left w:val="none" w:sz="0" w:space="0" w:color="auto"/>
            <w:bottom w:val="none" w:sz="0" w:space="0" w:color="auto"/>
            <w:right w:val="none" w:sz="0" w:space="0" w:color="auto"/>
          </w:divBdr>
        </w:div>
      </w:divsChild>
    </w:div>
    <w:div w:id="1696227214">
      <w:bodyDiv w:val="1"/>
      <w:marLeft w:val="0"/>
      <w:marRight w:val="0"/>
      <w:marTop w:val="0"/>
      <w:marBottom w:val="0"/>
      <w:divBdr>
        <w:top w:val="none" w:sz="0" w:space="0" w:color="auto"/>
        <w:left w:val="none" w:sz="0" w:space="0" w:color="auto"/>
        <w:bottom w:val="none" w:sz="0" w:space="0" w:color="auto"/>
        <w:right w:val="none" w:sz="0" w:space="0" w:color="auto"/>
      </w:divBdr>
    </w:div>
    <w:div w:id="1696613950">
      <w:bodyDiv w:val="1"/>
      <w:marLeft w:val="0"/>
      <w:marRight w:val="0"/>
      <w:marTop w:val="0"/>
      <w:marBottom w:val="0"/>
      <w:divBdr>
        <w:top w:val="none" w:sz="0" w:space="0" w:color="auto"/>
        <w:left w:val="none" w:sz="0" w:space="0" w:color="auto"/>
        <w:bottom w:val="none" w:sz="0" w:space="0" w:color="auto"/>
        <w:right w:val="none" w:sz="0" w:space="0" w:color="auto"/>
      </w:divBdr>
      <w:divsChild>
        <w:div w:id="1610819459">
          <w:marLeft w:val="0"/>
          <w:marRight w:val="0"/>
          <w:marTop w:val="0"/>
          <w:marBottom w:val="0"/>
          <w:divBdr>
            <w:top w:val="none" w:sz="0" w:space="0" w:color="auto"/>
            <w:left w:val="none" w:sz="0" w:space="0" w:color="auto"/>
            <w:bottom w:val="none" w:sz="0" w:space="0" w:color="auto"/>
            <w:right w:val="none" w:sz="0" w:space="0" w:color="auto"/>
          </w:divBdr>
        </w:div>
      </w:divsChild>
    </w:div>
    <w:div w:id="1698236946">
      <w:bodyDiv w:val="1"/>
      <w:marLeft w:val="0"/>
      <w:marRight w:val="0"/>
      <w:marTop w:val="0"/>
      <w:marBottom w:val="0"/>
      <w:divBdr>
        <w:top w:val="none" w:sz="0" w:space="0" w:color="auto"/>
        <w:left w:val="none" w:sz="0" w:space="0" w:color="auto"/>
        <w:bottom w:val="none" w:sz="0" w:space="0" w:color="auto"/>
        <w:right w:val="none" w:sz="0" w:space="0" w:color="auto"/>
      </w:divBdr>
    </w:div>
    <w:div w:id="1702779547">
      <w:bodyDiv w:val="1"/>
      <w:marLeft w:val="0"/>
      <w:marRight w:val="0"/>
      <w:marTop w:val="0"/>
      <w:marBottom w:val="0"/>
      <w:divBdr>
        <w:top w:val="none" w:sz="0" w:space="0" w:color="auto"/>
        <w:left w:val="none" w:sz="0" w:space="0" w:color="auto"/>
        <w:bottom w:val="none" w:sz="0" w:space="0" w:color="auto"/>
        <w:right w:val="none" w:sz="0" w:space="0" w:color="auto"/>
      </w:divBdr>
    </w:div>
    <w:div w:id="1702826302">
      <w:bodyDiv w:val="1"/>
      <w:marLeft w:val="0"/>
      <w:marRight w:val="0"/>
      <w:marTop w:val="0"/>
      <w:marBottom w:val="0"/>
      <w:divBdr>
        <w:top w:val="none" w:sz="0" w:space="0" w:color="auto"/>
        <w:left w:val="none" w:sz="0" w:space="0" w:color="auto"/>
        <w:bottom w:val="none" w:sz="0" w:space="0" w:color="auto"/>
        <w:right w:val="none" w:sz="0" w:space="0" w:color="auto"/>
      </w:divBdr>
    </w:div>
    <w:div w:id="1705327142">
      <w:bodyDiv w:val="1"/>
      <w:marLeft w:val="0"/>
      <w:marRight w:val="0"/>
      <w:marTop w:val="0"/>
      <w:marBottom w:val="0"/>
      <w:divBdr>
        <w:top w:val="none" w:sz="0" w:space="0" w:color="auto"/>
        <w:left w:val="none" w:sz="0" w:space="0" w:color="auto"/>
        <w:bottom w:val="none" w:sz="0" w:space="0" w:color="auto"/>
        <w:right w:val="none" w:sz="0" w:space="0" w:color="auto"/>
      </w:divBdr>
    </w:div>
    <w:div w:id="1709446588">
      <w:bodyDiv w:val="1"/>
      <w:marLeft w:val="0"/>
      <w:marRight w:val="0"/>
      <w:marTop w:val="0"/>
      <w:marBottom w:val="0"/>
      <w:divBdr>
        <w:top w:val="none" w:sz="0" w:space="0" w:color="auto"/>
        <w:left w:val="none" w:sz="0" w:space="0" w:color="auto"/>
        <w:bottom w:val="none" w:sz="0" w:space="0" w:color="auto"/>
        <w:right w:val="none" w:sz="0" w:space="0" w:color="auto"/>
      </w:divBdr>
    </w:div>
    <w:div w:id="1711341718">
      <w:bodyDiv w:val="1"/>
      <w:marLeft w:val="0"/>
      <w:marRight w:val="0"/>
      <w:marTop w:val="0"/>
      <w:marBottom w:val="0"/>
      <w:divBdr>
        <w:top w:val="none" w:sz="0" w:space="0" w:color="auto"/>
        <w:left w:val="none" w:sz="0" w:space="0" w:color="auto"/>
        <w:bottom w:val="none" w:sz="0" w:space="0" w:color="auto"/>
        <w:right w:val="none" w:sz="0" w:space="0" w:color="auto"/>
      </w:divBdr>
    </w:div>
    <w:div w:id="1714502328">
      <w:bodyDiv w:val="1"/>
      <w:marLeft w:val="0"/>
      <w:marRight w:val="0"/>
      <w:marTop w:val="0"/>
      <w:marBottom w:val="0"/>
      <w:divBdr>
        <w:top w:val="none" w:sz="0" w:space="0" w:color="auto"/>
        <w:left w:val="none" w:sz="0" w:space="0" w:color="auto"/>
        <w:bottom w:val="none" w:sz="0" w:space="0" w:color="auto"/>
        <w:right w:val="none" w:sz="0" w:space="0" w:color="auto"/>
      </w:divBdr>
    </w:div>
    <w:div w:id="1716468446">
      <w:bodyDiv w:val="1"/>
      <w:marLeft w:val="0"/>
      <w:marRight w:val="0"/>
      <w:marTop w:val="0"/>
      <w:marBottom w:val="0"/>
      <w:divBdr>
        <w:top w:val="none" w:sz="0" w:space="0" w:color="auto"/>
        <w:left w:val="none" w:sz="0" w:space="0" w:color="auto"/>
        <w:bottom w:val="none" w:sz="0" w:space="0" w:color="auto"/>
        <w:right w:val="none" w:sz="0" w:space="0" w:color="auto"/>
      </w:divBdr>
    </w:div>
    <w:div w:id="1719088324">
      <w:bodyDiv w:val="1"/>
      <w:marLeft w:val="0"/>
      <w:marRight w:val="0"/>
      <w:marTop w:val="0"/>
      <w:marBottom w:val="0"/>
      <w:divBdr>
        <w:top w:val="none" w:sz="0" w:space="0" w:color="auto"/>
        <w:left w:val="none" w:sz="0" w:space="0" w:color="auto"/>
        <w:bottom w:val="none" w:sz="0" w:space="0" w:color="auto"/>
        <w:right w:val="none" w:sz="0" w:space="0" w:color="auto"/>
      </w:divBdr>
    </w:div>
    <w:div w:id="1719745397">
      <w:bodyDiv w:val="1"/>
      <w:marLeft w:val="0"/>
      <w:marRight w:val="0"/>
      <w:marTop w:val="0"/>
      <w:marBottom w:val="0"/>
      <w:divBdr>
        <w:top w:val="none" w:sz="0" w:space="0" w:color="auto"/>
        <w:left w:val="none" w:sz="0" w:space="0" w:color="auto"/>
        <w:bottom w:val="none" w:sz="0" w:space="0" w:color="auto"/>
        <w:right w:val="none" w:sz="0" w:space="0" w:color="auto"/>
      </w:divBdr>
    </w:div>
    <w:div w:id="1721202317">
      <w:bodyDiv w:val="1"/>
      <w:marLeft w:val="0"/>
      <w:marRight w:val="0"/>
      <w:marTop w:val="0"/>
      <w:marBottom w:val="0"/>
      <w:divBdr>
        <w:top w:val="none" w:sz="0" w:space="0" w:color="auto"/>
        <w:left w:val="none" w:sz="0" w:space="0" w:color="auto"/>
        <w:bottom w:val="none" w:sz="0" w:space="0" w:color="auto"/>
        <w:right w:val="none" w:sz="0" w:space="0" w:color="auto"/>
      </w:divBdr>
    </w:div>
    <w:div w:id="1721980659">
      <w:bodyDiv w:val="1"/>
      <w:marLeft w:val="0"/>
      <w:marRight w:val="0"/>
      <w:marTop w:val="0"/>
      <w:marBottom w:val="0"/>
      <w:divBdr>
        <w:top w:val="none" w:sz="0" w:space="0" w:color="auto"/>
        <w:left w:val="none" w:sz="0" w:space="0" w:color="auto"/>
        <w:bottom w:val="none" w:sz="0" w:space="0" w:color="auto"/>
        <w:right w:val="none" w:sz="0" w:space="0" w:color="auto"/>
      </w:divBdr>
    </w:div>
    <w:div w:id="1723095507">
      <w:bodyDiv w:val="1"/>
      <w:marLeft w:val="0"/>
      <w:marRight w:val="0"/>
      <w:marTop w:val="0"/>
      <w:marBottom w:val="0"/>
      <w:divBdr>
        <w:top w:val="none" w:sz="0" w:space="0" w:color="auto"/>
        <w:left w:val="none" w:sz="0" w:space="0" w:color="auto"/>
        <w:bottom w:val="none" w:sz="0" w:space="0" w:color="auto"/>
        <w:right w:val="none" w:sz="0" w:space="0" w:color="auto"/>
      </w:divBdr>
    </w:div>
    <w:div w:id="1723208378">
      <w:bodyDiv w:val="1"/>
      <w:marLeft w:val="0"/>
      <w:marRight w:val="0"/>
      <w:marTop w:val="0"/>
      <w:marBottom w:val="0"/>
      <w:divBdr>
        <w:top w:val="none" w:sz="0" w:space="0" w:color="auto"/>
        <w:left w:val="none" w:sz="0" w:space="0" w:color="auto"/>
        <w:bottom w:val="none" w:sz="0" w:space="0" w:color="auto"/>
        <w:right w:val="none" w:sz="0" w:space="0" w:color="auto"/>
      </w:divBdr>
    </w:div>
    <w:div w:id="1724212356">
      <w:bodyDiv w:val="1"/>
      <w:marLeft w:val="0"/>
      <w:marRight w:val="0"/>
      <w:marTop w:val="0"/>
      <w:marBottom w:val="0"/>
      <w:divBdr>
        <w:top w:val="none" w:sz="0" w:space="0" w:color="auto"/>
        <w:left w:val="none" w:sz="0" w:space="0" w:color="auto"/>
        <w:bottom w:val="none" w:sz="0" w:space="0" w:color="auto"/>
        <w:right w:val="none" w:sz="0" w:space="0" w:color="auto"/>
      </w:divBdr>
    </w:div>
    <w:div w:id="1724718260">
      <w:bodyDiv w:val="1"/>
      <w:marLeft w:val="0"/>
      <w:marRight w:val="0"/>
      <w:marTop w:val="0"/>
      <w:marBottom w:val="0"/>
      <w:divBdr>
        <w:top w:val="none" w:sz="0" w:space="0" w:color="auto"/>
        <w:left w:val="none" w:sz="0" w:space="0" w:color="auto"/>
        <w:bottom w:val="none" w:sz="0" w:space="0" w:color="auto"/>
        <w:right w:val="none" w:sz="0" w:space="0" w:color="auto"/>
      </w:divBdr>
    </w:div>
    <w:div w:id="1724792740">
      <w:bodyDiv w:val="1"/>
      <w:marLeft w:val="0"/>
      <w:marRight w:val="0"/>
      <w:marTop w:val="0"/>
      <w:marBottom w:val="0"/>
      <w:divBdr>
        <w:top w:val="none" w:sz="0" w:space="0" w:color="auto"/>
        <w:left w:val="none" w:sz="0" w:space="0" w:color="auto"/>
        <w:bottom w:val="none" w:sz="0" w:space="0" w:color="auto"/>
        <w:right w:val="none" w:sz="0" w:space="0" w:color="auto"/>
      </w:divBdr>
    </w:div>
    <w:div w:id="1725058769">
      <w:bodyDiv w:val="1"/>
      <w:marLeft w:val="0"/>
      <w:marRight w:val="0"/>
      <w:marTop w:val="0"/>
      <w:marBottom w:val="0"/>
      <w:divBdr>
        <w:top w:val="none" w:sz="0" w:space="0" w:color="auto"/>
        <w:left w:val="none" w:sz="0" w:space="0" w:color="auto"/>
        <w:bottom w:val="none" w:sz="0" w:space="0" w:color="auto"/>
        <w:right w:val="none" w:sz="0" w:space="0" w:color="auto"/>
      </w:divBdr>
    </w:div>
    <w:div w:id="1729260996">
      <w:bodyDiv w:val="1"/>
      <w:marLeft w:val="0"/>
      <w:marRight w:val="0"/>
      <w:marTop w:val="0"/>
      <w:marBottom w:val="0"/>
      <w:divBdr>
        <w:top w:val="none" w:sz="0" w:space="0" w:color="auto"/>
        <w:left w:val="none" w:sz="0" w:space="0" w:color="auto"/>
        <w:bottom w:val="none" w:sz="0" w:space="0" w:color="auto"/>
        <w:right w:val="none" w:sz="0" w:space="0" w:color="auto"/>
      </w:divBdr>
    </w:div>
    <w:div w:id="1730420442">
      <w:bodyDiv w:val="1"/>
      <w:marLeft w:val="0"/>
      <w:marRight w:val="0"/>
      <w:marTop w:val="0"/>
      <w:marBottom w:val="0"/>
      <w:divBdr>
        <w:top w:val="none" w:sz="0" w:space="0" w:color="auto"/>
        <w:left w:val="none" w:sz="0" w:space="0" w:color="auto"/>
        <w:bottom w:val="none" w:sz="0" w:space="0" w:color="auto"/>
        <w:right w:val="none" w:sz="0" w:space="0" w:color="auto"/>
      </w:divBdr>
    </w:div>
    <w:div w:id="1735424348">
      <w:bodyDiv w:val="1"/>
      <w:marLeft w:val="0"/>
      <w:marRight w:val="0"/>
      <w:marTop w:val="0"/>
      <w:marBottom w:val="0"/>
      <w:divBdr>
        <w:top w:val="none" w:sz="0" w:space="0" w:color="auto"/>
        <w:left w:val="none" w:sz="0" w:space="0" w:color="auto"/>
        <w:bottom w:val="none" w:sz="0" w:space="0" w:color="auto"/>
        <w:right w:val="none" w:sz="0" w:space="0" w:color="auto"/>
      </w:divBdr>
    </w:div>
    <w:div w:id="1741559334">
      <w:bodyDiv w:val="1"/>
      <w:marLeft w:val="0"/>
      <w:marRight w:val="0"/>
      <w:marTop w:val="0"/>
      <w:marBottom w:val="0"/>
      <w:divBdr>
        <w:top w:val="none" w:sz="0" w:space="0" w:color="auto"/>
        <w:left w:val="none" w:sz="0" w:space="0" w:color="auto"/>
        <w:bottom w:val="none" w:sz="0" w:space="0" w:color="auto"/>
        <w:right w:val="none" w:sz="0" w:space="0" w:color="auto"/>
      </w:divBdr>
      <w:divsChild>
        <w:div w:id="734670607">
          <w:marLeft w:val="0"/>
          <w:marRight w:val="0"/>
          <w:marTop w:val="0"/>
          <w:marBottom w:val="0"/>
          <w:divBdr>
            <w:top w:val="none" w:sz="0" w:space="0" w:color="auto"/>
            <w:left w:val="none" w:sz="0" w:space="0" w:color="auto"/>
            <w:bottom w:val="none" w:sz="0" w:space="0" w:color="auto"/>
            <w:right w:val="none" w:sz="0" w:space="0" w:color="auto"/>
          </w:divBdr>
        </w:div>
      </w:divsChild>
    </w:div>
    <w:div w:id="1741826543">
      <w:bodyDiv w:val="1"/>
      <w:marLeft w:val="0"/>
      <w:marRight w:val="0"/>
      <w:marTop w:val="0"/>
      <w:marBottom w:val="0"/>
      <w:divBdr>
        <w:top w:val="none" w:sz="0" w:space="0" w:color="auto"/>
        <w:left w:val="none" w:sz="0" w:space="0" w:color="auto"/>
        <w:bottom w:val="none" w:sz="0" w:space="0" w:color="auto"/>
        <w:right w:val="none" w:sz="0" w:space="0" w:color="auto"/>
      </w:divBdr>
      <w:divsChild>
        <w:div w:id="1576862983">
          <w:marLeft w:val="0"/>
          <w:marRight w:val="0"/>
          <w:marTop w:val="0"/>
          <w:marBottom w:val="0"/>
          <w:divBdr>
            <w:top w:val="none" w:sz="0" w:space="0" w:color="auto"/>
            <w:left w:val="none" w:sz="0" w:space="0" w:color="auto"/>
            <w:bottom w:val="none" w:sz="0" w:space="0" w:color="auto"/>
            <w:right w:val="none" w:sz="0" w:space="0" w:color="auto"/>
          </w:divBdr>
        </w:div>
      </w:divsChild>
    </w:div>
    <w:div w:id="1743409744">
      <w:bodyDiv w:val="1"/>
      <w:marLeft w:val="0"/>
      <w:marRight w:val="0"/>
      <w:marTop w:val="0"/>
      <w:marBottom w:val="0"/>
      <w:divBdr>
        <w:top w:val="none" w:sz="0" w:space="0" w:color="auto"/>
        <w:left w:val="none" w:sz="0" w:space="0" w:color="auto"/>
        <w:bottom w:val="none" w:sz="0" w:space="0" w:color="auto"/>
        <w:right w:val="none" w:sz="0" w:space="0" w:color="auto"/>
      </w:divBdr>
    </w:div>
    <w:div w:id="1745104012">
      <w:bodyDiv w:val="1"/>
      <w:marLeft w:val="0"/>
      <w:marRight w:val="0"/>
      <w:marTop w:val="0"/>
      <w:marBottom w:val="0"/>
      <w:divBdr>
        <w:top w:val="none" w:sz="0" w:space="0" w:color="auto"/>
        <w:left w:val="none" w:sz="0" w:space="0" w:color="auto"/>
        <w:bottom w:val="none" w:sz="0" w:space="0" w:color="auto"/>
        <w:right w:val="none" w:sz="0" w:space="0" w:color="auto"/>
      </w:divBdr>
    </w:div>
    <w:div w:id="1747024443">
      <w:bodyDiv w:val="1"/>
      <w:marLeft w:val="0"/>
      <w:marRight w:val="0"/>
      <w:marTop w:val="0"/>
      <w:marBottom w:val="0"/>
      <w:divBdr>
        <w:top w:val="none" w:sz="0" w:space="0" w:color="auto"/>
        <w:left w:val="none" w:sz="0" w:space="0" w:color="auto"/>
        <w:bottom w:val="none" w:sz="0" w:space="0" w:color="auto"/>
        <w:right w:val="none" w:sz="0" w:space="0" w:color="auto"/>
      </w:divBdr>
    </w:div>
    <w:div w:id="1747604003">
      <w:bodyDiv w:val="1"/>
      <w:marLeft w:val="0"/>
      <w:marRight w:val="0"/>
      <w:marTop w:val="0"/>
      <w:marBottom w:val="0"/>
      <w:divBdr>
        <w:top w:val="none" w:sz="0" w:space="0" w:color="auto"/>
        <w:left w:val="none" w:sz="0" w:space="0" w:color="auto"/>
        <w:bottom w:val="none" w:sz="0" w:space="0" w:color="auto"/>
        <w:right w:val="none" w:sz="0" w:space="0" w:color="auto"/>
      </w:divBdr>
    </w:div>
    <w:div w:id="1747796883">
      <w:bodyDiv w:val="1"/>
      <w:marLeft w:val="0"/>
      <w:marRight w:val="0"/>
      <w:marTop w:val="0"/>
      <w:marBottom w:val="0"/>
      <w:divBdr>
        <w:top w:val="none" w:sz="0" w:space="0" w:color="auto"/>
        <w:left w:val="none" w:sz="0" w:space="0" w:color="auto"/>
        <w:bottom w:val="none" w:sz="0" w:space="0" w:color="auto"/>
        <w:right w:val="none" w:sz="0" w:space="0" w:color="auto"/>
      </w:divBdr>
    </w:div>
    <w:div w:id="1747921251">
      <w:bodyDiv w:val="1"/>
      <w:marLeft w:val="0"/>
      <w:marRight w:val="0"/>
      <w:marTop w:val="0"/>
      <w:marBottom w:val="0"/>
      <w:divBdr>
        <w:top w:val="none" w:sz="0" w:space="0" w:color="auto"/>
        <w:left w:val="none" w:sz="0" w:space="0" w:color="auto"/>
        <w:bottom w:val="none" w:sz="0" w:space="0" w:color="auto"/>
        <w:right w:val="none" w:sz="0" w:space="0" w:color="auto"/>
      </w:divBdr>
      <w:divsChild>
        <w:div w:id="1704406639">
          <w:marLeft w:val="0"/>
          <w:marRight w:val="0"/>
          <w:marTop w:val="0"/>
          <w:marBottom w:val="0"/>
          <w:divBdr>
            <w:top w:val="none" w:sz="0" w:space="0" w:color="auto"/>
            <w:left w:val="none" w:sz="0" w:space="0" w:color="auto"/>
            <w:bottom w:val="none" w:sz="0" w:space="0" w:color="auto"/>
            <w:right w:val="none" w:sz="0" w:space="0" w:color="auto"/>
          </w:divBdr>
          <w:divsChild>
            <w:div w:id="1958179654">
              <w:marLeft w:val="0"/>
              <w:marRight w:val="0"/>
              <w:marTop w:val="0"/>
              <w:marBottom w:val="0"/>
              <w:divBdr>
                <w:top w:val="none" w:sz="0" w:space="0" w:color="auto"/>
                <w:left w:val="none" w:sz="0" w:space="0" w:color="auto"/>
                <w:bottom w:val="none" w:sz="0" w:space="0" w:color="auto"/>
                <w:right w:val="none" w:sz="0" w:space="0" w:color="auto"/>
              </w:divBdr>
              <w:divsChild>
                <w:div w:id="890726297">
                  <w:marLeft w:val="0"/>
                  <w:marRight w:val="0"/>
                  <w:marTop w:val="0"/>
                  <w:marBottom w:val="0"/>
                  <w:divBdr>
                    <w:top w:val="none" w:sz="0" w:space="0" w:color="auto"/>
                    <w:left w:val="none" w:sz="0" w:space="0" w:color="auto"/>
                    <w:bottom w:val="none" w:sz="0" w:space="0" w:color="auto"/>
                    <w:right w:val="none" w:sz="0" w:space="0" w:color="auto"/>
                  </w:divBdr>
                  <w:divsChild>
                    <w:div w:id="1578436880">
                      <w:marLeft w:val="0"/>
                      <w:marRight w:val="0"/>
                      <w:marTop w:val="0"/>
                      <w:marBottom w:val="0"/>
                      <w:divBdr>
                        <w:top w:val="none" w:sz="0" w:space="0" w:color="auto"/>
                        <w:left w:val="none" w:sz="0" w:space="0" w:color="auto"/>
                        <w:bottom w:val="none" w:sz="0" w:space="0" w:color="auto"/>
                        <w:right w:val="none" w:sz="0" w:space="0" w:color="auto"/>
                      </w:divBdr>
                      <w:divsChild>
                        <w:div w:id="426777741">
                          <w:marLeft w:val="0"/>
                          <w:marRight w:val="0"/>
                          <w:marTop w:val="0"/>
                          <w:marBottom w:val="0"/>
                          <w:divBdr>
                            <w:top w:val="none" w:sz="0" w:space="0" w:color="auto"/>
                            <w:left w:val="none" w:sz="0" w:space="0" w:color="auto"/>
                            <w:bottom w:val="none" w:sz="0" w:space="0" w:color="auto"/>
                            <w:right w:val="none" w:sz="0" w:space="0" w:color="auto"/>
                          </w:divBdr>
                          <w:divsChild>
                            <w:div w:id="151797858">
                              <w:marLeft w:val="0"/>
                              <w:marRight w:val="0"/>
                              <w:marTop w:val="0"/>
                              <w:marBottom w:val="0"/>
                              <w:divBdr>
                                <w:top w:val="none" w:sz="0" w:space="0" w:color="auto"/>
                                <w:left w:val="none" w:sz="0" w:space="0" w:color="auto"/>
                                <w:bottom w:val="none" w:sz="0" w:space="0" w:color="auto"/>
                                <w:right w:val="none" w:sz="0" w:space="0" w:color="auto"/>
                              </w:divBdr>
                              <w:divsChild>
                                <w:div w:id="513498806">
                                  <w:marLeft w:val="0"/>
                                  <w:marRight w:val="0"/>
                                  <w:marTop w:val="0"/>
                                  <w:marBottom w:val="0"/>
                                  <w:divBdr>
                                    <w:top w:val="none" w:sz="0" w:space="0" w:color="auto"/>
                                    <w:left w:val="none" w:sz="0" w:space="0" w:color="auto"/>
                                    <w:bottom w:val="none" w:sz="0" w:space="0" w:color="auto"/>
                                    <w:right w:val="none" w:sz="0" w:space="0" w:color="auto"/>
                                  </w:divBdr>
                                  <w:divsChild>
                                    <w:div w:id="1554345959">
                                      <w:marLeft w:val="0"/>
                                      <w:marRight w:val="0"/>
                                      <w:marTop w:val="0"/>
                                      <w:marBottom w:val="0"/>
                                      <w:divBdr>
                                        <w:top w:val="none" w:sz="0" w:space="0" w:color="auto"/>
                                        <w:left w:val="none" w:sz="0" w:space="0" w:color="auto"/>
                                        <w:bottom w:val="none" w:sz="0" w:space="0" w:color="auto"/>
                                        <w:right w:val="none" w:sz="0" w:space="0" w:color="auto"/>
                                      </w:divBdr>
                                      <w:divsChild>
                                        <w:div w:id="752311805">
                                          <w:marLeft w:val="0"/>
                                          <w:marRight w:val="-217"/>
                                          <w:marTop w:val="0"/>
                                          <w:marBottom w:val="0"/>
                                          <w:divBdr>
                                            <w:top w:val="none" w:sz="0" w:space="0" w:color="auto"/>
                                            <w:left w:val="none" w:sz="0" w:space="0" w:color="auto"/>
                                            <w:bottom w:val="none" w:sz="0" w:space="0" w:color="auto"/>
                                            <w:right w:val="none" w:sz="0" w:space="0" w:color="auto"/>
                                          </w:divBdr>
                                          <w:divsChild>
                                            <w:div w:id="1874266324">
                                              <w:marLeft w:val="0"/>
                                              <w:marRight w:val="0"/>
                                              <w:marTop w:val="0"/>
                                              <w:marBottom w:val="0"/>
                                              <w:divBdr>
                                                <w:top w:val="none" w:sz="0" w:space="0" w:color="auto"/>
                                                <w:left w:val="none" w:sz="0" w:space="0" w:color="auto"/>
                                                <w:bottom w:val="none" w:sz="0" w:space="0" w:color="auto"/>
                                                <w:right w:val="none" w:sz="0" w:space="0" w:color="auto"/>
                                              </w:divBdr>
                                              <w:divsChild>
                                                <w:div w:id="934019372">
                                                  <w:marLeft w:val="0"/>
                                                  <w:marRight w:val="0"/>
                                                  <w:marTop w:val="0"/>
                                                  <w:marBottom w:val="0"/>
                                                  <w:divBdr>
                                                    <w:top w:val="none" w:sz="0" w:space="0" w:color="auto"/>
                                                    <w:left w:val="none" w:sz="0" w:space="0" w:color="auto"/>
                                                    <w:bottom w:val="none" w:sz="0" w:space="0" w:color="auto"/>
                                                    <w:right w:val="none" w:sz="0" w:space="0" w:color="auto"/>
                                                  </w:divBdr>
                                                  <w:divsChild>
                                                    <w:div w:id="56126756">
                                                      <w:marLeft w:val="0"/>
                                                      <w:marRight w:val="0"/>
                                                      <w:marTop w:val="0"/>
                                                      <w:marBottom w:val="0"/>
                                                      <w:divBdr>
                                                        <w:top w:val="none" w:sz="0" w:space="0" w:color="auto"/>
                                                        <w:left w:val="none" w:sz="0" w:space="0" w:color="auto"/>
                                                        <w:bottom w:val="none" w:sz="0" w:space="0" w:color="auto"/>
                                                        <w:right w:val="none" w:sz="0" w:space="0" w:color="auto"/>
                                                      </w:divBdr>
                                                      <w:divsChild>
                                                        <w:div w:id="535974314">
                                                          <w:marLeft w:val="0"/>
                                                          <w:marRight w:val="0"/>
                                                          <w:marTop w:val="0"/>
                                                          <w:marBottom w:val="0"/>
                                                          <w:divBdr>
                                                            <w:top w:val="none" w:sz="0" w:space="0" w:color="auto"/>
                                                            <w:left w:val="none" w:sz="0" w:space="0" w:color="auto"/>
                                                            <w:bottom w:val="none" w:sz="0" w:space="0" w:color="auto"/>
                                                            <w:right w:val="none" w:sz="0" w:space="0" w:color="auto"/>
                                                          </w:divBdr>
                                                          <w:divsChild>
                                                            <w:div w:id="1973556666">
                                                              <w:marLeft w:val="0"/>
                                                              <w:marRight w:val="-217"/>
                                                              <w:marTop w:val="0"/>
                                                              <w:marBottom w:val="0"/>
                                                              <w:divBdr>
                                                                <w:top w:val="none" w:sz="0" w:space="0" w:color="auto"/>
                                                                <w:left w:val="none" w:sz="0" w:space="0" w:color="auto"/>
                                                                <w:bottom w:val="none" w:sz="0" w:space="0" w:color="auto"/>
                                                                <w:right w:val="none" w:sz="0" w:space="0" w:color="auto"/>
                                                              </w:divBdr>
                                                              <w:divsChild>
                                                                <w:div w:id="273945431">
                                                                  <w:marLeft w:val="0"/>
                                                                  <w:marRight w:val="0"/>
                                                                  <w:marTop w:val="0"/>
                                                                  <w:marBottom w:val="0"/>
                                                                  <w:divBdr>
                                                                    <w:top w:val="none" w:sz="0" w:space="0" w:color="auto"/>
                                                                    <w:left w:val="none" w:sz="0" w:space="0" w:color="auto"/>
                                                                    <w:bottom w:val="none" w:sz="0" w:space="0" w:color="auto"/>
                                                                    <w:right w:val="none" w:sz="0" w:space="0" w:color="auto"/>
                                                                  </w:divBdr>
                                                                  <w:divsChild>
                                                                    <w:div w:id="163203252">
                                                                      <w:marLeft w:val="0"/>
                                                                      <w:marRight w:val="0"/>
                                                                      <w:marTop w:val="0"/>
                                                                      <w:marBottom w:val="0"/>
                                                                      <w:divBdr>
                                                                        <w:top w:val="none" w:sz="0" w:space="0" w:color="auto"/>
                                                                        <w:left w:val="none" w:sz="0" w:space="0" w:color="auto"/>
                                                                        <w:bottom w:val="none" w:sz="0" w:space="0" w:color="auto"/>
                                                                        <w:right w:val="none" w:sz="0" w:space="0" w:color="auto"/>
                                                                      </w:divBdr>
                                                                    </w:div>
                                                                    <w:div w:id="103261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748721357">
      <w:bodyDiv w:val="1"/>
      <w:marLeft w:val="0"/>
      <w:marRight w:val="0"/>
      <w:marTop w:val="0"/>
      <w:marBottom w:val="0"/>
      <w:divBdr>
        <w:top w:val="none" w:sz="0" w:space="0" w:color="auto"/>
        <w:left w:val="none" w:sz="0" w:space="0" w:color="auto"/>
        <w:bottom w:val="none" w:sz="0" w:space="0" w:color="auto"/>
        <w:right w:val="none" w:sz="0" w:space="0" w:color="auto"/>
      </w:divBdr>
      <w:divsChild>
        <w:div w:id="1318723095">
          <w:marLeft w:val="0"/>
          <w:marRight w:val="0"/>
          <w:marTop w:val="0"/>
          <w:marBottom w:val="0"/>
          <w:divBdr>
            <w:top w:val="none" w:sz="0" w:space="0" w:color="auto"/>
            <w:left w:val="none" w:sz="0" w:space="0" w:color="auto"/>
            <w:bottom w:val="none" w:sz="0" w:space="0" w:color="auto"/>
            <w:right w:val="none" w:sz="0" w:space="0" w:color="auto"/>
          </w:divBdr>
        </w:div>
      </w:divsChild>
    </w:div>
    <w:div w:id="1749420561">
      <w:bodyDiv w:val="1"/>
      <w:marLeft w:val="0"/>
      <w:marRight w:val="0"/>
      <w:marTop w:val="0"/>
      <w:marBottom w:val="0"/>
      <w:divBdr>
        <w:top w:val="none" w:sz="0" w:space="0" w:color="auto"/>
        <w:left w:val="none" w:sz="0" w:space="0" w:color="auto"/>
        <w:bottom w:val="none" w:sz="0" w:space="0" w:color="auto"/>
        <w:right w:val="none" w:sz="0" w:space="0" w:color="auto"/>
      </w:divBdr>
    </w:div>
    <w:div w:id="1751391349">
      <w:bodyDiv w:val="1"/>
      <w:marLeft w:val="0"/>
      <w:marRight w:val="0"/>
      <w:marTop w:val="0"/>
      <w:marBottom w:val="0"/>
      <w:divBdr>
        <w:top w:val="none" w:sz="0" w:space="0" w:color="auto"/>
        <w:left w:val="none" w:sz="0" w:space="0" w:color="auto"/>
        <w:bottom w:val="none" w:sz="0" w:space="0" w:color="auto"/>
        <w:right w:val="none" w:sz="0" w:space="0" w:color="auto"/>
      </w:divBdr>
    </w:div>
    <w:div w:id="1753771078">
      <w:bodyDiv w:val="1"/>
      <w:marLeft w:val="0"/>
      <w:marRight w:val="0"/>
      <w:marTop w:val="0"/>
      <w:marBottom w:val="0"/>
      <w:divBdr>
        <w:top w:val="none" w:sz="0" w:space="0" w:color="auto"/>
        <w:left w:val="none" w:sz="0" w:space="0" w:color="auto"/>
        <w:bottom w:val="none" w:sz="0" w:space="0" w:color="auto"/>
        <w:right w:val="none" w:sz="0" w:space="0" w:color="auto"/>
      </w:divBdr>
      <w:divsChild>
        <w:div w:id="173307975">
          <w:marLeft w:val="0"/>
          <w:marRight w:val="0"/>
          <w:marTop w:val="0"/>
          <w:marBottom w:val="0"/>
          <w:divBdr>
            <w:top w:val="none" w:sz="0" w:space="0" w:color="auto"/>
            <w:left w:val="none" w:sz="0" w:space="0" w:color="auto"/>
            <w:bottom w:val="none" w:sz="0" w:space="0" w:color="auto"/>
            <w:right w:val="none" w:sz="0" w:space="0" w:color="auto"/>
          </w:divBdr>
        </w:div>
      </w:divsChild>
    </w:div>
    <w:div w:id="1754349763">
      <w:bodyDiv w:val="1"/>
      <w:marLeft w:val="0"/>
      <w:marRight w:val="0"/>
      <w:marTop w:val="0"/>
      <w:marBottom w:val="0"/>
      <w:divBdr>
        <w:top w:val="none" w:sz="0" w:space="0" w:color="auto"/>
        <w:left w:val="none" w:sz="0" w:space="0" w:color="auto"/>
        <w:bottom w:val="none" w:sz="0" w:space="0" w:color="auto"/>
        <w:right w:val="none" w:sz="0" w:space="0" w:color="auto"/>
      </w:divBdr>
      <w:divsChild>
        <w:div w:id="955869828">
          <w:marLeft w:val="0"/>
          <w:marRight w:val="0"/>
          <w:marTop w:val="0"/>
          <w:marBottom w:val="0"/>
          <w:divBdr>
            <w:top w:val="none" w:sz="0" w:space="0" w:color="auto"/>
            <w:left w:val="none" w:sz="0" w:space="0" w:color="auto"/>
            <w:bottom w:val="none" w:sz="0" w:space="0" w:color="auto"/>
            <w:right w:val="none" w:sz="0" w:space="0" w:color="auto"/>
          </w:divBdr>
        </w:div>
      </w:divsChild>
    </w:div>
    <w:div w:id="1756511474">
      <w:bodyDiv w:val="1"/>
      <w:marLeft w:val="0"/>
      <w:marRight w:val="0"/>
      <w:marTop w:val="0"/>
      <w:marBottom w:val="0"/>
      <w:divBdr>
        <w:top w:val="none" w:sz="0" w:space="0" w:color="auto"/>
        <w:left w:val="none" w:sz="0" w:space="0" w:color="auto"/>
        <w:bottom w:val="none" w:sz="0" w:space="0" w:color="auto"/>
        <w:right w:val="none" w:sz="0" w:space="0" w:color="auto"/>
      </w:divBdr>
    </w:div>
    <w:div w:id="1756781401">
      <w:bodyDiv w:val="1"/>
      <w:marLeft w:val="0"/>
      <w:marRight w:val="0"/>
      <w:marTop w:val="0"/>
      <w:marBottom w:val="0"/>
      <w:divBdr>
        <w:top w:val="none" w:sz="0" w:space="0" w:color="auto"/>
        <w:left w:val="none" w:sz="0" w:space="0" w:color="auto"/>
        <w:bottom w:val="none" w:sz="0" w:space="0" w:color="auto"/>
        <w:right w:val="none" w:sz="0" w:space="0" w:color="auto"/>
      </w:divBdr>
    </w:div>
    <w:div w:id="1757509347">
      <w:bodyDiv w:val="1"/>
      <w:marLeft w:val="0"/>
      <w:marRight w:val="0"/>
      <w:marTop w:val="0"/>
      <w:marBottom w:val="0"/>
      <w:divBdr>
        <w:top w:val="none" w:sz="0" w:space="0" w:color="auto"/>
        <w:left w:val="none" w:sz="0" w:space="0" w:color="auto"/>
        <w:bottom w:val="none" w:sz="0" w:space="0" w:color="auto"/>
        <w:right w:val="none" w:sz="0" w:space="0" w:color="auto"/>
      </w:divBdr>
    </w:div>
    <w:div w:id="1758096245">
      <w:bodyDiv w:val="1"/>
      <w:marLeft w:val="0"/>
      <w:marRight w:val="0"/>
      <w:marTop w:val="0"/>
      <w:marBottom w:val="0"/>
      <w:divBdr>
        <w:top w:val="none" w:sz="0" w:space="0" w:color="auto"/>
        <w:left w:val="none" w:sz="0" w:space="0" w:color="auto"/>
        <w:bottom w:val="none" w:sz="0" w:space="0" w:color="auto"/>
        <w:right w:val="none" w:sz="0" w:space="0" w:color="auto"/>
      </w:divBdr>
      <w:divsChild>
        <w:div w:id="432676775">
          <w:marLeft w:val="0"/>
          <w:marRight w:val="0"/>
          <w:marTop w:val="0"/>
          <w:marBottom w:val="0"/>
          <w:divBdr>
            <w:top w:val="none" w:sz="0" w:space="0" w:color="auto"/>
            <w:left w:val="none" w:sz="0" w:space="0" w:color="auto"/>
            <w:bottom w:val="none" w:sz="0" w:space="0" w:color="auto"/>
            <w:right w:val="none" w:sz="0" w:space="0" w:color="auto"/>
          </w:divBdr>
          <w:divsChild>
            <w:div w:id="409275527">
              <w:marLeft w:val="0"/>
              <w:marRight w:val="0"/>
              <w:marTop w:val="0"/>
              <w:marBottom w:val="0"/>
              <w:divBdr>
                <w:top w:val="none" w:sz="0" w:space="0" w:color="auto"/>
                <w:left w:val="none" w:sz="0" w:space="0" w:color="auto"/>
                <w:bottom w:val="none" w:sz="0" w:space="0" w:color="auto"/>
                <w:right w:val="none" w:sz="0" w:space="0" w:color="auto"/>
              </w:divBdr>
            </w:div>
            <w:div w:id="1917393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563871">
      <w:bodyDiv w:val="1"/>
      <w:marLeft w:val="0"/>
      <w:marRight w:val="0"/>
      <w:marTop w:val="0"/>
      <w:marBottom w:val="0"/>
      <w:divBdr>
        <w:top w:val="none" w:sz="0" w:space="0" w:color="auto"/>
        <w:left w:val="none" w:sz="0" w:space="0" w:color="auto"/>
        <w:bottom w:val="none" w:sz="0" w:space="0" w:color="auto"/>
        <w:right w:val="none" w:sz="0" w:space="0" w:color="auto"/>
      </w:divBdr>
    </w:div>
    <w:div w:id="1763531015">
      <w:bodyDiv w:val="1"/>
      <w:marLeft w:val="0"/>
      <w:marRight w:val="0"/>
      <w:marTop w:val="0"/>
      <w:marBottom w:val="0"/>
      <w:divBdr>
        <w:top w:val="none" w:sz="0" w:space="0" w:color="auto"/>
        <w:left w:val="none" w:sz="0" w:space="0" w:color="auto"/>
        <w:bottom w:val="none" w:sz="0" w:space="0" w:color="auto"/>
        <w:right w:val="none" w:sz="0" w:space="0" w:color="auto"/>
      </w:divBdr>
    </w:div>
    <w:div w:id="1768430135">
      <w:bodyDiv w:val="1"/>
      <w:marLeft w:val="0"/>
      <w:marRight w:val="0"/>
      <w:marTop w:val="0"/>
      <w:marBottom w:val="0"/>
      <w:divBdr>
        <w:top w:val="none" w:sz="0" w:space="0" w:color="auto"/>
        <w:left w:val="none" w:sz="0" w:space="0" w:color="auto"/>
        <w:bottom w:val="none" w:sz="0" w:space="0" w:color="auto"/>
        <w:right w:val="none" w:sz="0" w:space="0" w:color="auto"/>
      </w:divBdr>
    </w:div>
    <w:div w:id="1769811420">
      <w:bodyDiv w:val="1"/>
      <w:marLeft w:val="0"/>
      <w:marRight w:val="0"/>
      <w:marTop w:val="0"/>
      <w:marBottom w:val="0"/>
      <w:divBdr>
        <w:top w:val="none" w:sz="0" w:space="0" w:color="auto"/>
        <w:left w:val="none" w:sz="0" w:space="0" w:color="auto"/>
        <w:bottom w:val="none" w:sz="0" w:space="0" w:color="auto"/>
        <w:right w:val="none" w:sz="0" w:space="0" w:color="auto"/>
      </w:divBdr>
    </w:div>
    <w:div w:id="1772317016">
      <w:bodyDiv w:val="1"/>
      <w:marLeft w:val="0"/>
      <w:marRight w:val="0"/>
      <w:marTop w:val="0"/>
      <w:marBottom w:val="0"/>
      <w:divBdr>
        <w:top w:val="none" w:sz="0" w:space="0" w:color="auto"/>
        <w:left w:val="none" w:sz="0" w:space="0" w:color="auto"/>
        <w:bottom w:val="none" w:sz="0" w:space="0" w:color="auto"/>
        <w:right w:val="none" w:sz="0" w:space="0" w:color="auto"/>
      </w:divBdr>
    </w:div>
    <w:div w:id="1773280397">
      <w:bodyDiv w:val="1"/>
      <w:marLeft w:val="0"/>
      <w:marRight w:val="0"/>
      <w:marTop w:val="0"/>
      <w:marBottom w:val="0"/>
      <w:divBdr>
        <w:top w:val="none" w:sz="0" w:space="0" w:color="auto"/>
        <w:left w:val="none" w:sz="0" w:space="0" w:color="auto"/>
        <w:bottom w:val="none" w:sz="0" w:space="0" w:color="auto"/>
        <w:right w:val="none" w:sz="0" w:space="0" w:color="auto"/>
      </w:divBdr>
    </w:div>
    <w:div w:id="1773742413">
      <w:bodyDiv w:val="1"/>
      <w:marLeft w:val="0"/>
      <w:marRight w:val="0"/>
      <w:marTop w:val="0"/>
      <w:marBottom w:val="0"/>
      <w:divBdr>
        <w:top w:val="none" w:sz="0" w:space="0" w:color="auto"/>
        <w:left w:val="none" w:sz="0" w:space="0" w:color="auto"/>
        <w:bottom w:val="none" w:sz="0" w:space="0" w:color="auto"/>
        <w:right w:val="none" w:sz="0" w:space="0" w:color="auto"/>
      </w:divBdr>
    </w:div>
    <w:div w:id="1774009977">
      <w:bodyDiv w:val="1"/>
      <w:marLeft w:val="0"/>
      <w:marRight w:val="0"/>
      <w:marTop w:val="0"/>
      <w:marBottom w:val="0"/>
      <w:divBdr>
        <w:top w:val="none" w:sz="0" w:space="0" w:color="auto"/>
        <w:left w:val="none" w:sz="0" w:space="0" w:color="auto"/>
        <w:bottom w:val="none" w:sz="0" w:space="0" w:color="auto"/>
        <w:right w:val="none" w:sz="0" w:space="0" w:color="auto"/>
      </w:divBdr>
    </w:div>
    <w:div w:id="1774014021">
      <w:bodyDiv w:val="1"/>
      <w:marLeft w:val="0"/>
      <w:marRight w:val="0"/>
      <w:marTop w:val="0"/>
      <w:marBottom w:val="0"/>
      <w:divBdr>
        <w:top w:val="none" w:sz="0" w:space="0" w:color="auto"/>
        <w:left w:val="none" w:sz="0" w:space="0" w:color="auto"/>
        <w:bottom w:val="none" w:sz="0" w:space="0" w:color="auto"/>
        <w:right w:val="none" w:sz="0" w:space="0" w:color="auto"/>
      </w:divBdr>
    </w:div>
    <w:div w:id="1774980707">
      <w:bodyDiv w:val="1"/>
      <w:marLeft w:val="0"/>
      <w:marRight w:val="0"/>
      <w:marTop w:val="0"/>
      <w:marBottom w:val="0"/>
      <w:divBdr>
        <w:top w:val="none" w:sz="0" w:space="0" w:color="auto"/>
        <w:left w:val="none" w:sz="0" w:space="0" w:color="auto"/>
        <w:bottom w:val="none" w:sz="0" w:space="0" w:color="auto"/>
        <w:right w:val="none" w:sz="0" w:space="0" w:color="auto"/>
      </w:divBdr>
    </w:div>
    <w:div w:id="1777140473">
      <w:bodyDiv w:val="1"/>
      <w:marLeft w:val="0"/>
      <w:marRight w:val="0"/>
      <w:marTop w:val="0"/>
      <w:marBottom w:val="0"/>
      <w:divBdr>
        <w:top w:val="none" w:sz="0" w:space="0" w:color="auto"/>
        <w:left w:val="none" w:sz="0" w:space="0" w:color="auto"/>
        <w:bottom w:val="none" w:sz="0" w:space="0" w:color="auto"/>
        <w:right w:val="none" w:sz="0" w:space="0" w:color="auto"/>
      </w:divBdr>
    </w:div>
    <w:div w:id="1780249895">
      <w:bodyDiv w:val="1"/>
      <w:marLeft w:val="0"/>
      <w:marRight w:val="0"/>
      <w:marTop w:val="0"/>
      <w:marBottom w:val="0"/>
      <w:divBdr>
        <w:top w:val="none" w:sz="0" w:space="0" w:color="auto"/>
        <w:left w:val="none" w:sz="0" w:space="0" w:color="auto"/>
        <w:bottom w:val="none" w:sz="0" w:space="0" w:color="auto"/>
        <w:right w:val="none" w:sz="0" w:space="0" w:color="auto"/>
      </w:divBdr>
    </w:div>
    <w:div w:id="1782798405">
      <w:bodyDiv w:val="1"/>
      <w:marLeft w:val="0"/>
      <w:marRight w:val="0"/>
      <w:marTop w:val="0"/>
      <w:marBottom w:val="0"/>
      <w:divBdr>
        <w:top w:val="none" w:sz="0" w:space="0" w:color="auto"/>
        <w:left w:val="none" w:sz="0" w:space="0" w:color="auto"/>
        <w:bottom w:val="none" w:sz="0" w:space="0" w:color="auto"/>
        <w:right w:val="none" w:sz="0" w:space="0" w:color="auto"/>
      </w:divBdr>
    </w:div>
    <w:div w:id="1783646977">
      <w:bodyDiv w:val="1"/>
      <w:marLeft w:val="0"/>
      <w:marRight w:val="0"/>
      <w:marTop w:val="0"/>
      <w:marBottom w:val="0"/>
      <w:divBdr>
        <w:top w:val="none" w:sz="0" w:space="0" w:color="auto"/>
        <w:left w:val="none" w:sz="0" w:space="0" w:color="auto"/>
        <w:bottom w:val="none" w:sz="0" w:space="0" w:color="auto"/>
        <w:right w:val="none" w:sz="0" w:space="0" w:color="auto"/>
      </w:divBdr>
    </w:div>
    <w:div w:id="1784376892">
      <w:bodyDiv w:val="1"/>
      <w:marLeft w:val="0"/>
      <w:marRight w:val="0"/>
      <w:marTop w:val="0"/>
      <w:marBottom w:val="0"/>
      <w:divBdr>
        <w:top w:val="none" w:sz="0" w:space="0" w:color="auto"/>
        <w:left w:val="none" w:sz="0" w:space="0" w:color="auto"/>
        <w:bottom w:val="none" w:sz="0" w:space="0" w:color="auto"/>
        <w:right w:val="none" w:sz="0" w:space="0" w:color="auto"/>
      </w:divBdr>
    </w:div>
    <w:div w:id="1786265436">
      <w:bodyDiv w:val="1"/>
      <w:marLeft w:val="0"/>
      <w:marRight w:val="0"/>
      <w:marTop w:val="0"/>
      <w:marBottom w:val="0"/>
      <w:divBdr>
        <w:top w:val="none" w:sz="0" w:space="0" w:color="auto"/>
        <w:left w:val="none" w:sz="0" w:space="0" w:color="auto"/>
        <w:bottom w:val="none" w:sz="0" w:space="0" w:color="auto"/>
        <w:right w:val="none" w:sz="0" w:space="0" w:color="auto"/>
      </w:divBdr>
    </w:div>
    <w:div w:id="1788936246">
      <w:bodyDiv w:val="1"/>
      <w:marLeft w:val="0"/>
      <w:marRight w:val="0"/>
      <w:marTop w:val="0"/>
      <w:marBottom w:val="0"/>
      <w:divBdr>
        <w:top w:val="none" w:sz="0" w:space="0" w:color="auto"/>
        <w:left w:val="none" w:sz="0" w:space="0" w:color="auto"/>
        <w:bottom w:val="none" w:sz="0" w:space="0" w:color="auto"/>
        <w:right w:val="none" w:sz="0" w:space="0" w:color="auto"/>
      </w:divBdr>
      <w:divsChild>
        <w:div w:id="269319957">
          <w:marLeft w:val="0"/>
          <w:marRight w:val="0"/>
          <w:marTop w:val="0"/>
          <w:marBottom w:val="0"/>
          <w:divBdr>
            <w:top w:val="none" w:sz="0" w:space="0" w:color="auto"/>
            <w:left w:val="none" w:sz="0" w:space="0" w:color="auto"/>
            <w:bottom w:val="none" w:sz="0" w:space="0" w:color="auto"/>
            <w:right w:val="none" w:sz="0" w:space="0" w:color="auto"/>
          </w:divBdr>
          <w:divsChild>
            <w:div w:id="76954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549541">
      <w:bodyDiv w:val="1"/>
      <w:marLeft w:val="0"/>
      <w:marRight w:val="0"/>
      <w:marTop w:val="0"/>
      <w:marBottom w:val="0"/>
      <w:divBdr>
        <w:top w:val="none" w:sz="0" w:space="0" w:color="auto"/>
        <w:left w:val="none" w:sz="0" w:space="0" w:color="auto"/>
        <w:bottom w:val="none" w:sz="0" w:space="0" w:color="auto"/>
        <w:right w:val="none" w:sz="0" w:space="0" w:color="auto"/>
      </w:divBdr>
    </w:div>
    <w:div w:id="1790078984">
      <w:bodyDiv w:val="1"/>
      <w:marLeft w:val="0"/>
      <w:marRight w:val="0"/>
      <w:marTop w:val="0"/>
      <w:marBottom w:val="0"/>
      <w:divBdr>
        <w:top w:val="none" w:sz="0" w:space="0" w:color="auto"/>
        <w:left w:val="none" w:sz="0" w:space="0" w:color="auto"/>
        <w:bottom w:val="none" w:sz="0" w:space="0" w:color="auto"/>
        <w:right w:val="none" w:sz="0" w:space="0" w:color="auto"/>
      </w:divBdr>
    </w:div>
    <w:div w:id="1794397587">
      <w:bodyDiv w:val="1"/>
      <w:marLeft w:val="0"/>
      <w:marRight w:val="0"/>
      <w:marTop w:val="0"/>
      <w:marBottom w:val="0"/>
      <w:divBdr>
        <w:top w:val="none" w:sz="0" w:space="0" w:color="auto"/>
        <w:left w:val="none" w:sz="0" w:space="0" w:color="auto"/>
        <w:bottom w:val="none" w:sz="0" w:space="0" w:color="auto"/>
        <w:right w:val="none" w:sz="0" w:space="0" w:color="auto"/>
      </w:divBdr>
      <w:divsChild>
        <w:div w:id="253250855">
          <w:marLeft w:val="0"/>
          <w:marRight w:val="0"/>
          <w:marTop w:val="0"/>
          <w:marBottom w:val="0"/>
          <w:divBdr>
            <w:top w:val="none" w:sz="0" w:space="0" w:color="auto"/>
            <w:left w:val="none" w:sz="0" w:space="0" w:color="auto"/>
            <w:bottom w:val="none" w:sz="0" w:space="0" w:color="auto"/>
            <w:right w:val="none" w:sz="0" w:space="0" w:color="auto"/>
          </w:divBdr>
        </w:div>
      </w:divsChild>
    </w:div>
    <w:div w:id="1795518488">
      <w:bodyDiv w:val="1"/>
      <w:marLeft w:val="0"/>
      <w:marRight w:val="0"/>
      <w:marTop w:val="0"/>
      <w:marBottom w:val="0"/>
      <w:divBdr>
        <w:top w:val="none" w:sz="0" w:space="0" w:color="auto"/>
        <w:left w:val="none" w:sz="0" w:space="0" w:color="auto"/>
        <w:bottom w:val="none" w:sz="0" w:space="0" w:color="auto"/>
        <w:right w:val="none" w:sz="0" w:space="0" w:color="auto"/>
      </w:divBdr>
    </w:div>
    <w:div w:id="1795824545">
      <w:bodyDiv w:val="1"/>
      <w:marLeft w:val="0"/>
      <w:marRight w:val="0"/>
      <w:marTop w:val="0"/>
      <w:marBottom w:val="0"/>
      <w:divBdr>
        <w:top w:val="none" w:sz="0" w:space="0" w:color="auto"/>
        <w:left w:val="none" w:sz="0" w:space="0" w:color="auto"/>
        <w:bottom w:val="none" w:sz="0" w:space="0" w:color="auto"/>
        <w:right w:val="none" w:sz="0" w:space="0" w:color="auto"/>
      </w:divBdr>
    </w:div>
    <w:div w:id="1796362459">
      <w:bodyDiv w:val="1"/>
      <w:marLeft w:val="0"/>
      <w:marRight w:val="0"/>
      <w:marTop w:val="0"/>
      <w:marBottom w:val="0"/>
      <w:divBdr>
        <w:top w:val="none" w:sz="0" w:space="0" w:color="auto"/>
        <w:left w:val="none" w:sz="0" w:space="0" w:color="auto"/>
        <w:bottom w:val="none" w:sz="0" w:space="0" w:color="auto"/>
        <w:right w:val="none" w:sz="0" w:space="0" w:color="auto"/>
      </w:divBdr>
    </w:div>
    <w:div w:id="1796482157">
      <w:bodyDiv w:val="1"/>
      <w:marLeft w:val="0"/>
      <w:marRight w:val="0"/>
      <w:marTop w:val="0"/>
      <w:marBottom w:val="0"/>
      <w:divBdr>
        <w:top w:val="none" w:sz="0" w:space="0" w:color="auto"/>
        <w:left w:val="none" w:sz="0" w:space="0" w:color="auto"/>
        <w:bottom w:val="none" w:sz="0" w:space="0" w:color="auto"/>
        <w:right w:val="none" w:sz="0" w:space="0" w:color="auto"/>
      </w:divBdr>
    </w:div>
    <w:div w:id="1796750307">
      <w:bodyDiv w:val="1"/>
      <w:marLeft w:val="0"/>
      <w:marRight w:val="0"/>
      <w:marTop w:val="0"/>
      <w:marBottom w:val="0"/>
      <w:divBdr>
        <w:top w:val="none" w:sz="0" w:space="0" w:color="auto"/>
        <w:left w:val="none" w:sz="0" w:space="0" w:color="auto"/>
        <w:bottom w:val="none" w:sz="0" w:space="0" w:color="auto"/>
        <w:right w:val="none" w:sz="0" w:space="0" w:color="auto"/>
      </w:divBdr>
    </w:div>
    <w:div w:id="1798641018">
      <w:bodyDiv w:val="1"/>
      <w:marLeft w:val="0"/>
      <w:marRight w:val="0"/>
      <w:marTop w:val="0"/>
      <w:marBottom w:val="0"/>
      <w:divBdr>
        <w:top w:val="none" w:sz="0" w:space="0" w:color="auto"/>
        <w:left w:val="none" w:sz="0" w:space="0" w:color="auto"/>
        <w:bottom w:val="none" w:sz="0" w:space="0" w:color="auto"/>
        <w:right w:val="none" w:sz="0" w:space="0" w:color="auto"/>
      </w:divBdr>
    </w:div>
    <w:div w:id="1799108713">
      <w:bodyDiv w:val="1"/>
      <w:marLeft w:val="0"/>
      <w:marRight w:val="0"/>
      <w:marTop w:val="0"/>
      <w:marBottom w:val="0"/>
      <w:divBdr>
        <w:top w:val="none" w:sz="0" w:space="0" w:color="auto"/>
        <w:left w:val="none" w:sz="0" w:space="0" w:color="auto"/>
        <w:bottom w:val="none" w:sz="0" w:space="0" w:color="auto"/>
        <w:right w:val="none" w:sz="0" w:space="0" w:color="auto"/>
      </w:divBdr>
    </w:div>
    <w:div w:id="1799957074">
      <w:bodyDiv w:val="1"/>
      <w:marLeft w:val="0"/>
      <w:marRight w:val="0"/>
      <w:marTop w:val="0"/>
      <w:marBottom w:val="0"/>
      <w:divBdr>
        <w:top w:val="none" w:sz="0" w:space="0" w:color="auto"/>
        <w:left w:val="none" w:sz="0" w:space="0" w:color="auto"/>
        <w:bottom w:val="none" w:sz="0" w:space="0" w:color="auto"/>
        <w:right w:val="none" w:sz="0" w:space="0" w:color="auto"/>
      </w:divBdr>
    </w:div>
    <w:div w:id="1803890392">
      <w:bodyDiv w:val="1"/>
      <w:marLeft w:val="0"/>
      <w:marRight w:val="0"/>
      <w:marTop w:val="0"/>
      <w:marBottom w:val="0"/>
      <w:divBdr>
        <w:top w:val="none" w:sz="0" w:space="0" w:color="auto"/>
        <w:left w:val="none" w:sz="0" w:space="0" w:color="auto"/>
        <w:bottom w:val="none" w:sz="0" w:space="0" w:color="auto"/>
        <w:right w:val="none" w:sz="0" w:space="0" w:color="auto"/>
      </w:divBdr>
    </w:div>
    <w:div w:id="1804077706">
      <w:bodyDiv w:val="1"/>
      <w:marLeft w:val="0"/>
      <w:marRight w:val="0"/>
      <w:marTop w:val="0"/>
      <w:marBottom w:val="0"/>
      <w:divBdr>
        <w:top w:val="none" w:sz="0" w:space="0" w:color="auto"/>
        <w:left w:val="none" w:sz="0" w:space="0" w:color="auto"/>
        <w:bottom w:val="none" w:sz="0" w:space="0" w:color="auto"/>
        <w:right w:val="none" w:sz="0" w:space="0" w:color="auto"/>
      </w:divBdr>
    </w:div>
    <w:div w:id="1804229237">
      <w:bodyDiv w:val="1"/>
      <w:marLeft w:val="0"/>
      <w:marRight w:val="0"/>
      <w:marTop w:val="0"/>
      <w:marBottom w:val="0"/>
      <w:divBdr>
        <w:top w:val="none" w:sz="0" w:space="0" w:color="auto"/>
        <w:left w:val="none" w:sz="0" w:space="0" w:color="auto"/>
        <w:bottom w:val="none" w:sz="0" w:space="0" w:color="auto"/>
        <w:right w:val="none" w:sz="0" w:space="0" w:color="auto"/>
      </w:divBdr>
    </w:div>
    <w:div w:id="1811048528">
      <w:bodyDiv w:val="1"/>
      <w:marLeft w:val="0"/>
      <w:marRight w:val="0"/>
      <w:marTop w:val="0"/>
      <w:marBottom w:val="0"/>
      <w:divBdr>
        <w:top w:val="none" w:sz="0" w:space="0" w:color="auto"/>
        <w:left w:val="none" w:sz="0" w:space="0" w:color="auto"/>
        <w:bottom w:val="none" w:sz="0" w:space="0" w:color="auto"/>
        <w:right w:val="none" w:sz="0" w:space="0" w:color="auto"/>
      </w:divBdr>
    </w:div>
    <w:div w:id="1811242940">
      <w:bodyDiv w:val="1"/>
      <w:marLeft w:val="0"/>
      <w:marRight w:val="0"/>
      <w:marTop w:val="0"/>
      <w:marBottom w:val="0"/>
      <w:divBdr>
        <w:top w:val="none" w:sz="0" w:space="0" w:color="auto"/>
        <w:left w:val="none" w:sz="0" w:space="0" w:color="auto"/>
        <w:bottom w:val="none" w:sz="0" w:space="0" w:color="auto"/>
        <w:right w:val="none" w:sz="0" w:space="0" w:color="auto"/>
      </w:divBdr>
    </w:div>
    <w:div w:id="1811434628">
      <w:bodyDiv w:val="1"/>
      <w:marLeft w:val="0"/>
      <w:marRight w:val="0"/>
      <w:marTop w:val="0"/>
      <w:marBottom w:val="0"/>
      <w:divBdr>
        <w:top w:val="none" w:sz="0" w:space="0" w:color="auto"/>
        <w:left w:val="none" w:sz="0" w:space="0" w:color="auto"/>
        <w:bottom w:val="none" w:sz="0" w:space="0" w:color="auto"/>
        <w:right w:val="none" w:sz="0" w:space="0" w:color="auto"/>
      </w:divBdr>
    </w:div>
    <w:div w:id="1811438134">
      <w:bodyDiv w:val="1"/>
      <w:marLeft w:val="0"/>
      <w:marRight w:val="0"/>
      <w:marTop w:val="0"/>
      <w:marBottom w:val="0"/>
      <w:divBdr>
        <w:top w:val="none" w:sz="0" w:space="0" w:color="auto"/>
        <w:left w:val="none" w:sz="0" w:space="0" w:color="auto"/>
        <w:bottom w:val="none" w:sz="0" w:space="0" w:color="auto"/>
        <w:right w:val="none" w:sz="0" w:space="0" w:color="auto"/>
      </w:divBdr>
    </w:div>
    <w:div w:id="1811822222">
      <w:bodyDiv w:val="1"/>
      <w:marLeft w:val="0"/>
      <w:marRight w:val="0"/>
      <w:marTop w:val="0"/>
      <w:marBottom w:val="0"/>
      <w:divBdr>
        <w:top w:val="none" w:sz="0" w:space="0" w:color="auto"/>
        <w:left w:val="none" w:sz="0" w:space="0" w:color="auto"/>
        <w:bottom w:val="none" w:sz="0" w:space="0" w:color="auto"/>
        <w:right w:val="none" w:sz="0" w:space="0" w:color="auto"/>
      </w:divBdr>
    </w:div>
    <w:div w:id="1813059578">
      <w:bodyDiv w:val="1"/>
      <w:marLeft w:val="0"/>
      <w:marRight w:val="0"/>
      <w:marTop w:val="0"/>
      <w:marBottom w:val="0"/>
      <w:divBdr>
        <w:top w:val="none" w:sz="0" w:space="0" w:color="auto"/>
        <w:left w:val="none" w:sz="0" w:space="0" w:color="auto"/>
        <w:bottom w:val="none" w:sz="0" w:space="0" w:color="auto"/>
        <w:right w:val="none" w:sz="0" w:space="0" w:color="auto"/>
      </w:divBdr>
    </w:div>
    <w:div w:id="1813136540">
      <w:bodyDiv w:val="1"/>
      <w:marLeft w:val="0"/>
      <w:marRight w:val="0"/>
      <w:marTop w:val="0"/>
      <w:marBottom w:val="0"/>
      <w:divBdr>
        <w:top w:val="none" w:sz="0" w:space="0" w:color="auto"/>
        <w:left w:val="none" w:sz="0" w:space="0" w:color="auto"/>
        <w:bottom w:val="none" w:sz="0" w:space="0" w:color="auto"/>
        <w:right w:val="none" w:sz="0" w:space="0" w:color="auto"/>
      </w:divBdr>
    </w:div>
    <w:div w:id="1813987421">
      <w:bodyDiv w:val="1"/>
      <w:marLeft w:val="0"/>
      <w:marRight w:val="0"/>
      <w:marTop w:val="0"/>
      <w:marBottom w:val="0"/>
      <w:divBdr>
        <w:top w:val="none" w:sz="0" w:space="0" w:color="auto"/>
        <w:left w:val="none" w:sz="0" w:space="0" w:color="auto"/>
        <w:bottom w:val="none" w:sz="0" w:space="0" w:color="auto"/>
        <w:right w:val="none" w:sz="0" w:space="0" w:color="auto"/>
      </w:divBdr>
      <w:divsChild>
        <w:div w:id="231812392">
          <w:marLeft w:val="0"/>
          <w:marRight w:val="0"/>
          <w:marTop w:val="0"/>
          <w:marBottom w:val="0"/>
          <w:divBdr>
            <w:top w:val="none" w:sz="0" w:space="0" w:color="auto"/>
            <w:left w:val="none" w:sz="0" w:space="0" w:color="auto"/>
            <w:bottom w:val="none" w:sz="0" w:space="0" w:color="auto"/>
            <w:right w:val="none" w:sz="0" w:space="0" w:color="auto"/>
          </w:divBdr>
        </w:div>
      </w:divsChild>
    </w:div>
    <w:div w:id="1817649339">
      <w:bodyDiv w:val="1"/>
      <w:marLeft w:val="0"/>
      <w:marRight w:val="0"/>
      <w:marTop w:val="0"/>
      <w:marBottom w:val="0"/>
      <w:divBdr>
        <w:top w:val="none" w:sz="0" w:space="0" w:color="auto"/>
        <w:left w:val="none" w:sz="0" w:space="0" w:color="auto"/>
        <w:bottom w:val="none" w:sz="0" w:space="0" w:color="auto"/>
        <w:right w:val="none" w:sz="0" w:space="0" w:color="auto"/>
      </w:divBdr>
      <w:divsChild>
        <w:div w:id="676808655">
          <w:marLeft w:val="0"/>
          <w:marRight w:val="0"/>
          <w:marTop w:val="0"/>
          <w:marBottom w:val="0"/>
          <w:divBdr>
            <w:top w:val="none" w:sz="0" w:space="0" w:color="auto"/>
            <w:left w:val="none" w:sz="0" w:space="0" w:color="auto"/>
            <w:bottom w:val="none" w:sz="0" w:space="0" w:color="auto"/>
            <w:right w:val="none" w:sz="0" w:space="0" w:color="auto"/>
          </w:divBdr>
        </w:div>
      </w:divsChild>
    </w:div>
    <w:div w:id="1819497504">
      <w:bodyDiv w:val="1"/>
      <w:marLeft w:val="0"/>
      <w:marRight w:val="0"/>
      <w:marTop w:val="0"/>
      <w:marBottom w:val="0"/>
      <w:divBdr>
        <w:top w:val="none" w:sz="0" w:space="0" w:color="auto"/>
        <w:left w:val="none" w:sz="0" w:space="0" w:color="auto"/>
        <w:bottom w:val="none" w:sz="0" w:space="0" w:color="auto"/>
        <w:right w:val="none" w:sz="0" w:space="0" w:color="auto"/>
      </w:divBdr>
    </w:div>
    <w:div w:id="1827281564">
      <w:bodyDiv w:val="1"/>
      <w:marLeft w:val="0"/>
      <w:marRight w:val="0"/>
      <w:marTop w:val="0"/>
      <w:marBottom w:val="0"/>
      <w:divBdr>
        <w:top w:val="none" w:sz="0" w:space="0" w:color="auto"/>
        <w:left w:val="none" w:sz="0" w:space="0" w:color="auto"/>
        <w:bottom w:val="none" w:sz="0" w:space="0" w:color="auto"/>
        <w:right w:val="none" w:sz="0" w:space="0" w:color="auto"/>
      </w:divBdr>
    </w:div>
    <w:div w:id="1830903821">
      <w:bodyDiv w:val="1"/>
      <w:marLeft w:val="0"/>
      <w:marRight w:val="0"/>
      <w:marTop w:val="0"/>
      <w:marBottom w:val="0"/>
      <w:divBdr>
        <w:top w:val="none" w:sz="0" w:space="0" w:color="auto"/>
        <w:left w:val="none" w:sz="0" w:space="0" w:color="auto"/>
        <w:bottom w:val="none" w:sz="0" w:space="0" w:color="auto"/>
        <w:right w:val="none" w:sz="0" w:space="0" w:color="auto"/>
      </w:divBdr>
    </w:div>
    <w:div w:id="1830945685">
      <w:bodyDiv w:val="1"/>
      <w:marLeft w:val="0"/>
      <w:marRight w:val="0"/>
      <w:marTop w:val="0"/>
      <w:marBottom w:val="0"/>
      <w:divBdr>
        <w:top w:val="none" w:sz="0" w:space="0" w:color="auto"/>
        <w:left w:val="none" w:sz="0" w:space="0" w:color="auto"/>
        <w:bottom w:val="none" w:sz="0" w:space="0" w:color="auto"/>
        <w:right w:val="none" w:sz="0" w:space="0" w:color="auto"/>
      </w:divBdr>
      <w:divsChild>
        <w:div w:id="1347708608">
          <w:marLeft w:val="0"/>
          <w:marRight w:val="0"/>
          <w:marTop w:val="0"/>
          <w:marBottom w:val="0"/>
          <w:divBdr>
            <w:top w:val="none" w:sz="0" w:space="0" w:color="auto"/>
            <w:left w:val="none" w:sz="0" w:space="0" w:color="auto"/>
            <w:bottom w:val="none" w:sz="0" w:space="0" w:color="auto"/>
            <w:right w:val="none" w:sz="0" w:space="0" w:color="auto"/>
          </w:divBdr>
          <w:divsChild>
            <w:div w:id="840705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629888">
      <w:bodyDiv w:val="1"/>
      <w:marLeft w:val="0"/>
      <w:marRight w:val="0"/>
      <w:marTop w:val="0"/>
      <w:marBottom w:val="0"/>
      <w:divBdr>
        <w:top w:val="none" w:sz="0" w:space="0" w:color="auto"/>
        <w:left w:val="none" w:sz="0" w:space="0" w:color="auto"/>
        <w:bottom w:val="none" w:sz="0" w:space="0" w:color="auto"/>
        <w:right w:val="none" w:sz="0" w:space="0" w:color="auto"/>
      </w:divBdr>
    </w:div>
    <w:div w:id="1834753776">
      <w:bodyDiv w:val="1"/>
      <w:marLeft w:val="0"/>
      <w:marRight w:val="0"/>
      <w:marTop w:val="0"/>
      <w:marBottom w:val="0"/>
      <w:divBdr>
        <w:top w:val="none" w:sz="0" w:space="0" w:color="auto"/>
        <w:left w:val="none" w:sz="0" w:space="0" w:color="auto"/>
        <w:bottom w:val="none" w:sz="0" w:space="0" w:color="auto"/>
        <w:right w:val="none" w:sz="0" w:space="0" w:color="auto"/>
      </w:divBdr>
    </w:div>
    <w:div w:id="1836216316">
      <w:bodyDiv w:val="1"/>
      <w:marLeft w:val="0"/>
      <w:marRight w:val="0"/>
      <w:marTop w:val="0"/>
      <w:marBottom w:val="0"/>
      <w:divBdr>
        <w:top w:val="none" w:sz="0" w:space="0" w:color="auto"/>
        <w:left w:val="none" w:sz="0" w:space="0" w:color="auto"/>
        <w:bottom w:val="none" w:sz="0" w:space="0" w:color="auto"/>
        <w:right w:val="none" w:sz="0" w:space="0" w:color="auto"/>
      </w:divBdr>
    </w:div>
    <w:div w:id="1839149576">
      <w:bodyDiv w:val="1"/>
      <w:marLeft w:val="0"/>
      <w:marRight w:val="0"/>
      <w:marTop w:val="0"/>
      <w:marBottom w:val="0"/>
      <w:divBdr>
        <w:top w:val="none" w:sz="0" w:space="0" w:color="auto"/>
        <w:left w:val="none" w:sz="0" w:space="0" w:color="auto"/>
        <w:bottom w:val="none" w:sz="0" w:space="0" w:color="auto"/>
        <w:right w:val="none" w:sz="0" w:space="0" w:color="auto"/>
      </w:divBdr>
      <w:divsChild>
        <w:div w:id="330527154">
          <w:marLeft w:val="0"/>
          <w:marRight w:val="0"/>
          <w:marTop w:val="0"/>
          <w:marBottom w:val="0"/>
          <w:divBdr>
            <w:top w:val="none" w:sz="0" w:space="0" w:color="auto"/>
            <w:left w:val="none" w:sz="0" w:space="0" w:color="auto"/>
            <w:bottom w:val="none" w:sz="0" w:space="0" w:color="auto"/>
            <w:right w:val="none" w:sz="0" w:space="0" w:color="auto"/>
          </w:divBdr>
        </w:div>
      </w:divsChild>
    </w:div>
    <w:div w:id="1841041239">
      <w:bodyDiv w:val="1"/>
      <w:marLeft w:val="0"/>
      <w:marRight w:val="0"/>
      <w:marTop w:val="0"/>
      <w:marBottom w:val="0"/>
      <w:divBdr>
        <w:top w:val="none" w:sz="0" w:space="0" w:color="auto"/>
        <w:left w:val="none" w:sz="0" w:space="0" w:color="auto"/>
        <w:bottom w:val="none" w:sz="0" w:space="0" w:color="auto"/>
        <w:right w:val="none" w:sz="0" w:space="0" w:color="auto"/>
      </w:divBdr>
    </w:div>
    <w:div w:id="1841235036">
      <w:bodyDiv w:val="1"/>
      <w:marLeft w:val="0"/>
      <w:marRight w:val="0"/>
      <w:marTop w:val="0"/>
      <w:marBottom w:val="0"/>
      <w:divBdr>
        <w:top w:val="none" w:sz="0" w:space="0" w:color="auto"/>
        <w:left w:val="none" w:sz="0" w:space="0" w:color="auto"/>
        <w:bottom w:val="none" w:sz="0" w:space="0" w:color="auto"/>
        <w:right w:val="none" w:sz="0" w:space="0" w:color="auto"/>
      </w:divBdr>
    </w:div>
    <w:div w:id="1841919144">
      <w:bodyDiv w:val="1"/>
      <w:marLeft w:val="0"/>
      <w:marRight w:val="0"/>
      <w:marTop w:val="0"/>
      <w:marBottom w:val="0"/>
      <w:divBdr>
        <w:top w:val="none" w:sz="0" w:space="0" w:color="auto"/>
        <w:left w:val="none" w:sz="0" w:space="0" w:color="auto"/>
        <w:bottom w:val="none" w:sz="0" w:space="0" w:color="auto"/>
        <w:right w:val="none" w:sz="0" w:space="0" w:color="auto"/>
      </w:divBdr>
    </w:div>
    <w:div w:id="1842617391">
      <w:bodyDiv w:val="1"/>
      <w:marLeft w:val="0"/>
      <w:marRight w:val="0"/>
      <w:marTop w:val="0"/>
      <w:marBottom w:val="0"/>
      <w:divBdr>
        <w:top w:val="none" w:sz="0" w:space="0" w:color="auto"/>
        <w:left w:val="none" w:sz="0" w:space="0" w:color="auto"/>
        <w:bottom w:val="none" w:sz="0" w:space="0" w:color="auto"/>
        <w:right w:val="none" w:sz="0" w:space="0" w:color="auto"/>
      </w:divBdr>
      <w:divsChild>
        <w:div w:id="405883361">
          <w:marLeft w:val="0"/>
          <w:marRight w:val="0"/>
          <w:marTop w:val="0"/>
          <w:marBottom w:val="0"/>
          <w:divBdr>
            <w:top w:val="none" w:sz="0" w:space="0" w:color="auto"/>
            <w:left w:val="none" w:sz="0" w:space="0" w:color="auto"/>
            <w:bottom w:val="none" w:sz="0" w:space="0" w:color="auto"/>
            <w:right w:val="none" w:sz="0" w:space="0" w:color="auto"/>
          </w:divBdr>
          <w:divsChild>
            <w:div w:id="1397895724">
              <w:marLeft w:val="0"/>
              <w:marRight w:val="0"/>
              <w:marTop w:val="0"/>
              <w:marBottom w:val="0"/>
              <w:divBdr>
                <w:top w:val="none" w:sz="0" w:space="0" w:color="auto"/>
                <w:left w:val="none" w:sz="0" w:space="0" w:color="auto"/>
                <w:bottom w:val="none" w:sz="0" w:space="0" w:color="auto"/>
                <w:right w:val="none" w:sz="0" w:space="0" w:color="auto"/>
              </w:divBdr>
            </w:div>
            <w:div w:id="1688215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243861">
      <w:bodyDiv w:val="1"/>
      <w:marLeft w:val="0"/>
      <w:marRight w:val="0"/>
      <w:marTop w:val="0"/>
      <w:marBottom w:val="0"/>
      <w:divBdr>
        <w:top w:val="none" w:sz="0" w:space="0" w:color="auto"/>
        <w:left w:val="none" w:sz="0" w:space="0" w:color="auto"/>
        <w:bottom w:val="none" w:sz="0" w:space="0" w:color="auto"/>
        <w:right w:val="none" w:sz="0" w:space="0" w:color="auto"/>
      </w:divBdr>
    </w:div>
    <w:div w:id="1846437945">
      <w:bodyDiv w:val="1"/>
      <w:marLeft w:val="0"/>
      <w:marRight w:val="0"/>
      <w:marTop w:val="0"/>
      <w:marBottom w:val="0"/>
      <w:divBdr>
        <w:top w:val="none" w:sz="0" w:space="0" w:color="auto"/>
        <w:left w:val="none" w:sz="0" w:space="0" w:color="auto"/>
        <w:bottom w:val="none" w:sz="0" w:space="0" w:color="auto"/>
        <w:right w:val="none" w:sz="0" w:space="0" w:color="auto"/>
      </w:divBdr>
      <w:divsChild>
        <w:div w:id="969240500">
          <w:marLeft w:val="0"/>
          <w:marRight w:val="0"/>
          <w:marTop w:val="0"/>
          <w:marBottom w:val="0"/>
          <w:divBdr>
            <w:top w:val="none" w:sz="0" w:space="0" w:color="auto"/>
            <w:left w:val="none" w:sz="0" w:space="0" w:color="auto"/>
            <w:bottom w:val="none" w:sz="0" w:space="0" w:color="auto"/>
            <w:right w:val="none" w:sz="0" w:space="0" w:color="auto"/>
          </w:divBdr>
        </w:div>
      </w:divsChild>
    </w:div>
    <w:div w:id="1848666991">
      <w:bodyDiv w:val="1"/>
      <w:marLeft w:val="0"/>
      <w:marRight w:val="0"/>
      <w:marTop w:val="0"/>
      <w:marBottom w:val="0"/>
      <w:divBdr>
        <w:top w:val="none" w:sz="0" w:space="0" w:color="auto"/>
        <w:left w:val="none" w:sz="0" w:space="0" w:color="auto"/>
        <w:bottom w:val="none" w:sz="0" w:space="0" w:color="auto"/>
        <w:right w:val="none" w:sz="0" w:space="0" w:color="auto"/>
      </w:divBdr>
    </w:div>
    <w:div w:id="1850440920">
      <w:bodyDiv w:val="1"/>
      <w:marLeft w:val="0"/>
      <w:marRight w:val="0"/>
      <w:marTop w:val="0"/>
      <w:marBottom w:val="0"/>
      <w:divBdr>
        <w:top w:val="none" w:sz="0" w:space="0" w:color="auto"/>
        <w:left w:val="none" w:sz="0" w:space="0" w:color="auto"/>
        <w:bottom w:val="none" w:sz="0" w:space="0" w:color="auto"/>
        <w:right w:val="none" w:sz="0" w:space="0" w:color="auto"/>
      </w:divBdr>
    </w:div>
    <w:div w:id="1852059787">
      <w:bodyDiv w:val="1"/>
      <w:marLeft w:val="0"/>
      <w:marRight w:val="0"/>
      <w:marTop w:val="0"/>
      <w:marBottom w:val="0"/>
      <w:divBdr>
        <w:top w:val="none" w:sz="0" w:space="0" w:color="auto"/>
        <w:left w:val="none" w:sz="0" w:space="0" w:color="auto"/>
        <w:bottom w:val="none" w:sz="0" w:space="0" w:color="auto"/>
        <w:right w:val="none" w:sz="0" w:space="0" w:color="auto"/>
      </w:divBdr>
      <w:divsChild>
        <w:div w:id="1889417476">
          <w:marLeft w:val="0"/>
          <w:marRight w:val="0"/>
          <w:marTop w:val="0"/>
          <w:marBottom w:val="0"/>
          <w:divBdr>
            <w:top w:val="none" w:sz="0" w:space="0" w:color="auto"/>
            <w:left w:val="none" w:sz="0" w:space="0" w:color="auto"/>
            <w:bottom w:val="none" w:sz="0" w:space="0" w:color="auto"/>
            <w:right w:val="none" w:sz="0" w:space="0" w:color="auto"/>
          </w:divBdr>
        </w:div>
      </w:divsChild>
    </w:div>
    <w:div w:id="1855069602">
      <w:bodyDiv w:val="1"/>
      <w:marLeft w:val="0"/>
      <w:marRight w:val="0"/>
      <w:marTop w:val="0"/>
      <w:marBottom w:val="0"/>
      <w:divBdr>
        <w:top w:val="none" w:sz="0" w:space="0" w:color="auto"/>
        <w:left w:val="none" w:sz="0" w:space="0" w:color="auto"/>
        <w:bottom w:val="none" w:sz="0" w:space="0" w:color="auto"/>
        <w:right w:val="none" w:sz="0" w:space="0" w:color="auto"/>
      </w:divBdr>
    </w:div>
    <w:div w:id="1855993066">
      <w:bodyDiv w:val="1"/>
      <w:marLeft w:val="0"/>
      <w:marRight w:val="0"/>
      <w:marTop w:val="0"/>
      <w:marBottom w:val="0"/>
      <w:divBdr>
        <w:top w:val="none" w:sz="0" w:space="0" w:color="auto"/>
        <w:left w:val="none" w:sz="0" w:space="0" w:color="auto"/>
        <w:bottom w:val="none" w:sz="0" w:space="0" w:color="auto"/>
        <w:right w:val="none" w:sz="0" w:space="0" w:color="auto"/>
      </w:divBdr>
    </w:div>
    <w:div w:id="1856455513">
      <w:bodyDiv w:val="1"/>
      <w:marLeft w:val="0"/>
      <w:marRight w:val="0"/>
      <w:marTop w:val="0"/>
      <w:marBottom w:val="0"/>
      <w:divBdr>
        <w:top w:val="none" w:sz="0" w:space="0" w:color="auto"/>
        <w:left w:val="none" w:sz="0" w:space="0" w:color="auto"/>
        <w:bottom w:val="none" w:sz="0" w:space="0" w:color="auto"/>
        <w:right w:val="none" w:sz="0" w:space="0" w:color="auto"/>
      </w:divBdr>
      <w:divsChild>
        <w:div w:id="1060590901">
          <w:marLeft w:val="0"/>
          <w:marRight w:val="0"/>
          <w:marTop w:val="0"/>
          <w:marBottom w:val="0"/>
          <w:divBdr>
            <w:top w:val="none" w:sz="0" w:space="0" w:color="auto"/>
            <w:left w:val="none" w:sz="0" w:space="0" w:color="auto"/>
            <w:bottom w:val="none" w:sz="0" w:space="0" w:color="auto"/>
            <w:right w:val="none" w:sz="0" w:space="0" w:color="auto"/>
          </w:divBdr>
        </w:div>
      </w:divsChild>
    </w:div>
    <w:div w:id="1856841502">
      <w:bodyDiv w:val="1"/>
      <w:marLeft w:val="0"/>
      <w:marRight w:val="0"/>
      <w:marTop w:val="0"/>
      <w:marBottom w:val="0"/>
      <w:divBdr>
        <w:top w:val="none" w:sz="0" w:space="0" w:color="auto"/>
        <w:left w:val="none" w:sz="0" w:space="0" w:color="auto"/>
        <w:bottom w:val="none" w:sz="0" w:space="0" w:color="auto"/>
        <w:right w:val="none" w:sz="0" w:space="0" w:color="auto"/>
      </w:divBdr>
      <w:divsChild>
        <w:div w:id="1456176243">
          <w:marLeft w:val="0"/>
          <w:marRight w:val="0"/>
          <w:marTop w:val="0"/>
          <w:marBottom w:val="0"/>
          <w:divBdr>
            <w:top w:val="none" w:sz="0" w:space="0" w:color="auto"/>
            <w:left w:val="none" w:sz="0" w:space="0" w:color="auto"/>
            <w:bottom w:val="none" w:sz="0" w:space="0" w:color="auto"/>
            <w:right w:val="none" w:sz="0" w:space="0" w:color="auto"/>
          </w:divBdr>
        </w:div>
      </w:divsChild>
    </w:div>
    <w:div w:id="1857881712">
      <w:bodyDiv w:val="1"/>
      <w:marLeft w:val="0"/>
      <w:marRight w:val="0"/>
      <w:marTop w:val="0"/>
      <w:marBottom w:val="0"/>
      <w:divBdr>
        <w:top w:val="none" w:sz="0" w:space="0" w:color="auto"/>
        <w:left w:val="none" w:sz="0" w:space="0" w:color="auto"/>
        <w:bottom w:val="none" w:sz="0" w:space="0" w:color="auto"/>
        <w:right w:val="none" w:sz="0" w:space="0" w:color="auto"/>
      </w:divBdr>
    </w:div>
    <w:div w:id="1858424724">
      <w:bodyDiv w:val="1"/>
      <w:marLeft w:val="0"/>
      <w:marRight w:val="0"/>
      <w:marTop w:val="0"/>
      <w:marBottom w:val="0"/>
      <w:divBdr>
        <w:top w:val="none" w:sz="0" w:space="0" w:color="auto"/>
        <w:left w:val="none" w:sz="0" w:space="0" w:color="auto"/>
        <w:bottom w:val="none" w:sz="0" w:space="0" w:color="auto"/>
        <w:right w:val="none" w:sz="0" w:space="0" w:color="auto"/>
      </w:divBdr>
    </w:div>
    <w:div w:id="1859083231">
      <w:bodyDiv w:val="1"/>
      <w:marLeft w:val="0"/>
      <w:marRight w:val="0"/>
      <w:marTop w:val="0"/>
      <w:marBottom w:val="0"/>
      <w:divBdr>
        <w:top w:val="none" w:sz="0" w:space="0" w:color="auto"/>
        <w:left w:val="none" w:sz="0" w:space="0" w:color="auto"/>
        <w:bottom w:val="none" w:sz="0" w:space="0" w:color="auto"/>
        <w:right w:val="none" w:sz="0" w:space="0" w:color="auto"/>
      </w:divBdr>
    </w:div>
    <w:div w:id="1863324267">
      <w:bodyDiv w:val="1"/>
      <w:marLeft w:val="0"/>
      <w:marRight w:val="0"/>
      <w:marTop w:val="0"/>
      <w:marBottom w:val="0"/>
      <w:divBdr>
        <w:top w:val="none" w:sz="0" w:space="0" w:color="auto"/>
        <w:left w:val="none" w:sz="0" w:space="0" w:color="auto"/>
        <w:bottom w:val="none" w:sz="0" w:space="0" w:color="auto"/>
        <w:right w:val="none" w:sz="0" w:space="0" w:color="auto"/>
      </w:divBdr>
      <w:divsChild>
        <w:div w:id="960649512">
          <w:marLeft w:val="0"/>
          <w:marRight w:val="0"/>
          <w:marTop w:val="0"/>
          <w:marBottom w:val="0"/>
          <w:divBdr>
            <w:top w:val="none" w:sz="0" w:space="0" w:color="auto"/>
            <w:left w:val="none" w:sz="0" w:space="0" w:color="auto"/>
            <w:bottom w:val="none" w:sz="0" w:space="0" w:color="auto"/>
            <w:right w:val="none" w:sz="0" w:space="0" w:color="auto"/>
          </w:divBdr>
        </w:div>
      </w:divsChild>
    </w:div>
    <w:div w:id="1864324551">
      <w:bodyDiv w:val="1"/>
      <w:marLeft w:val="0"/>
      <w:marRight w:val="0"/>
      <w:marTop w:val="0"/>
      <w:marBottom w:val="0"/>
      <w:divBdr>
        <w:top w:val="none" w:sz="0" w:space="0" w:color="auto"/>
        <w:left w:val="none" w:sz="0" w:space="0" w:color="auto"/>
        <w:bottom w:val="none" w:sz="0" w:space="0" w:color="auto"/>
        <w:right w:val="none" w:sz="0" w:space="0" w:color="auto"/>
      </w:divBdr>
    </w:div>
    <w:div w:id="1867862710">
      <w:bodyDiv w:val="1"/>
      <w:marLeft w:val="0"/>
      <w:marRight w:val="0"/>
      <w:marTop w:val="0"/>
      <w:marBottom w:val="0"/>
      <w:divBdr>
        <w:top w:val="none" w:sz="0" w:space="0" w:color="auto"/>
        <w:left w:val="none" w:sz="0" w:space="0" w:color="auto"/>
        <w:bottom w:val="none" w:sz="0" w:space="0" w:color="auto"/>
        <w:right w:val="none" w:sz="0" w:space="0" w:color="auto"/>
      </w:divBdr>
    </w:div>
    <w:div w:id="1868055939">
      <w:bodyDiv w:val="1"/>
      <w:marLeft w:val="0"/>
      <w:marRight w:val="0"/>
      <w:marTop w:val="0"/>
      <w:marBottom w:val="0"/>
      <w:divBdr>
        <w:top w:val="none" w:sz="0" w:space="0" w:color="auto"/>
        <w:left w:val="none" w:sz="0" w:space="0" w:color="auto"/>
        <w:bottom w:val="none" w:sz="0" w:space="0" w:color="auto"/>
        <w:right w:val="none" w:sz="0" w:space="0" w:color="auto"/>
      </w:divBdr>
    </w:div>
    <w:div w:id="1872257980">
      <w:bodyDiv w:val="1"/>
      <w:marLeft w:val="0"/>
      <w:marRight w:val="0"/>
      <w:marTop w:val="0"/>
      <w:marBottom w:val="0"/>
      <w:divBdr>
        <w:top w:val="none" w:sz="0" w:space="0" w:color="auto"/>
        <w:left w:val="none" w:sz="0" w:space="0" w:color="auto"/>
        <w:bottom w:val="none" w:sz="0" w:space="0" w:color="auto"/>
        <w:right w:val="none" w:sz="0" w:space="0" w:color="auto"/>
      </w:divBdr>
      <w:divsChild>
        <w:div w:id="1325082406">
          <w:marLeft w:val="0"/>
          <w:marRight w:val="0"/>
          <w:marTop w:val="0"/>
          <w:marBottom w:val="0"/>
          <w:divBdr>
            <w:top w:val="none" w:sz="0" w:space="0" w:color="auto"/>
            <w:left w:val="none" w:sz="0" w:space="0" w:color="auto"/>
            <w:bottom w:val="none" w:sz="0" w:space="0" w:color="auto"/>
            <w:right w:val="none" w:sz="0" w:space="0" w:color="auto"/>
          </w:divBdr>
        </w:div>
      </w:divsChild>
    </w:div>
    <w:div w:id="1873954297">
      <w:bodyDiv w:val="1"/>
      <w:marLeft w:val="0"/>
      <w:marRight w:val="0"/>
      <w:marTop w:val="0"/>
      <w:marBottom w:val="0"/>
      <w:divBdr>
        <w:top w:val="none" w:sz="0" w:space="0" w:color="auto"/>
        <w:left w:val="none" w:sz="0" w:space="0" w:color="auto"/>
        <w:bottom w:val="none" w:sz="0" w:space="0" w:color="auto"/>
        <w:right w:val="none" w:sz="0" w:space="0" w:color="auto"/>
      </w:divBdr>
    </w:div>
    <w:div w:id="1875380528">
      <w:bodyDiv w:val="1"/>
      <w:marLeft w:val="0"/>
      <w:marRight w:val="0"/>
      <w:marTop w:val="0"/>
      <w:marBottom w:val="0"/>
      <w:divBdr>
        <w:top w:val="none" w:sz="0" w:space="0" w:color="auto"/>
        <w:left w:val="none" w:sz="0" w:space="0" w:color="auto"/>
        <w:bottom w:val="none" w:sz="0" w:space="0" w:color="auto"/>
        <w:right w:val="none" w:sz="0" w:space="0" w:color="auto"/>
      </w:divBdr>
    </w:div>
    <w:div w:id="1877153863">
      <w:bodyDiv w:val="1"/>
      <w:marLeft w:val="0"/>
      <w:marRight w:val="0"/>
      <w:marTop w:val="0"/>
      <w:marBottom w:val="0"/>
      <w:divBdr>
        <w:top w:val="none" w:sz="0" w:space="0" w:color="auto"/>
        <w:left w:val="none" w:sz="0" w:space="0" w:color="auto"/>
        <w:bottom w:val="none" w:sz="0" w:space="0" w:color="auto"/>
        <w:right w:val="none" w:sz="0" w:space="0" w:color="auto"/>
      </w:divBdr>
    </w:div>
    <w:div w:id="1879120361">
      <w:bodyDiv w:val="1"/>
      <w:marLeft w:val="0"/>
      <w:marRight w:val="0"/>
      <w:marTop w:val="0"/>
      <w:marBottom w:val="0"/>
      <w:divBdr>
        <w:top w:val="none" w:sz="0" w:space="0" w:color="auto"/>
        <w:left w:val="none" w:sz="0" w:space="0" w:color="auto"/>
        <w:bottom w:val="none" w:sz="0" w:space="0" w:color="auto"/>
        <w:right w:val="none" w:sz="0" w:space="0" w:color="auto"/>
      </w:divBdr>
    </w:div>
    <w:div w:id="1884631553">
      <w:bodyDiv w:val="1"/>
      <w:marLeft w:val="0"/>
      <w:marRight w:val="0"/>
      <w:marTop w:val="0"/>
      <w:marBottom w:val="0"/>
      <w:divBdr>
        <w:top w:val="none" w:sz="0" w:space="0" w:color="auto"/>
        <w:left w:val="none" w:sz="0" w:space="0" w:color="auto"/>
        <w:bottom w:val="none" w:sz="0" w:space="0" w:color="auto"/>
        <w:right w:val="none" w:sz="0" w:space="0" w:color="auto"/>
      </w:divBdr>
    </w:div>
    <w:div w:id="1886720015">
      <w:bodyDiv w:val="1"/>
      <w:marLeft w:val="0"/>
      <w:marRight w:val="0"/>
      <w:marTop w:val="0"/>
      <w:marBottom w:val="0"/>
      <w:divBdr>
        <w:top w:val="none" w:sz="0" w:space="0" w:color="auto"/>
        <w:left w:val="none" w:sz="0" w:space="0" w:color="auto"/>
        <w:bottom w:val="none" w:sz="0" w:space="0" w:color="auto"/>
        <w:right w:val="none" w:sz="0" w:space="0" w:color="auto"/>
      </w:divBdr>
    </w:div>
    <w:div w:id="1887140820">
      <w:bodyDiv w:val="1"/>
      <w:marLeft w:val="0"/>
      <w:marRight w:val="0"/>
      <w:marTop w:val="0"/>
      <w:marBottom w:val="0"/>
      <w:divBdr>
        <w:top w:val="none" w:sz="0" w:space="0" w:color="auto"/>
        <w:left w:val="none" w:sz="0" w:space="0" w:color="auto"/>
        <w:bottom w:val="none" w:sz="0" w:space="0" w:color="auto"/>
        <w:right w:val="none" w:sz="0" w:space="0" w:color="auto"/>
      </w:divBdr>
    </w:div>
    <w:div w:id="1889023446">
      <w:bodyDiv w:val="1"/>
      <w:marLeft w:val="0"/>
      <w:marRight w:val="0"/>
      <w:marTop w:val="0"/>
      <w:marBottom w:val="0"/>
      <w:divBdr>
        <w:top w:val="none" w:sz="0" w:space="0" w:color="auto"/>
        <w:left w:val="none" w:sz="0" w:space="0" w:color="auto"/>
        <w:bottom w:val="none" w:sz="0" w:space="0" w:color="auto"/>
        <w:right w:val="none" w:sz="0" w:space="0" w:color="auto"/>
      </w:divBdr>
    </w:div>
    <w:div w:id="1889566545">
      <w:bodyDiv w:val="1"/>
      <w:marLeft w:val="0"/>
      <w:marRight w:val="0"/>
      <w:marTop w:val="0"/>
      <w:marBottom w:val="0"/>
      <w:divBdr>
        <w:top w:val="none" w:sz="0" w:space="0" w:color="auto"/>
        <w:left w:val="none" w:sz="0" w:space="0" w:color="auto"/>
        <w:bottom w:val="none" w:sz="0" w:space="0" w:color="auto"/>
        <w:right w:val="none" w:sz="0" w:space="0" w:color="auto"/>
      </w:divBdr>
    </w:div>
    <w:div w:id="1890997794">
      <w:bodyDiv w:val="1"/>
      <w:marLeft w:val="0"/>
      <w:marRight w:val="0"/>
      <w:marTop w:val="0"/>
      <w:marBottom w:val="0"/>
      <w:divBdr>
        <w:top w:val="none" w:sz="0" w:space="0" w:color="auto"/>
        <w:left w:val="none" w:sz="0" w:space="0" w:color="auto"/>
        <w:bottom w:val="none" w:sz="0" w:space="0" w:color="auto"/>
        <w:right w:val="none" w:sz="0" w:space="0" w:color="auto"/>
      </w:divBdr>
      <w:divsChild>
        <w:div w:id="943801959">
          <w:marLeft w:val="0"/>
          <w:marRight w:val="0"/>
          <w:marTop w:val="0"/>
          <w:marBottom w:val="0"/>
          <w:divBdr>
            <w:top w:val="none" w:sz="0" w:space="0" w:color="auto"/>
            <w:left w:val="none" w:sz="0" w:space="0" w:color="auto"/>
            <w:bottom w:val="none" w:sz="0" w:space="0" w:color="auto"/>
            <w:right w:val="none" w:sz="0" w:space="0" w:color="auto"/>
          </w:divBdr>
        </w:div>
      </w:divsChild>
    </w:div>
    <w:div w:id="1891064336">
      <w:bodyDiv w:val="1"/>
      <w:marLeft w:val="0"/>
      <w:marRight w:val="0"/>
      <w:marTop w:val="0"/>
      <w:marBottom w:val="0"/>
      <w:divBdr>
        <w:top w:val="none" w:sz="0" w:space="0" w:color="auto"/>
        <w:left w:val="none" w:sz="0" w:space="0" w:color="auto"/>
        <w:bottom w:val="none" w:sz="0" w:space="0" w:color="auto"/>
        <w:right w:val="none" w:sz="0" w:space="0" w:color="auto"/>
      </w:divBdr>
    </w:div>
    <w:div w:id="1892231183">
      <w:bodyDiv w:val="1"/>
      <w:marLeft w:val="0"/>
      <w:marRight w:val="0"/>
      <w:marTop w:val="0"/>
      <w:marBottom w:val="0"/>
      <w:divBdr>
        <w:top w:val="none" w:sz="0" w:space="0" w:color="auto"/>
        <w:left w:val="none" w:sz="0" w:space="0" w:color="auto"/>
        <w:bottom w:val="none" w:sz="0" w:space="0" w:color="auto"/>
        <w:right w:val="none" w:sz="0" w:space="0" w:color="auto"/>
      </w:divBdr>
    </w:div>
    <w:div w:id="1894000664">
      <w:bodyDiv w:val="1"/>
      <w:marLeft w:val="0"/>
      <w:marRight w:val="0"/>
      <w:marTop w:val="0"/>
      <w:marBottom w:val="0"/>
      <w:divBdr>
        <w:top w:val="none" w:sz="0" w:space="0" w:color="auto"/>
        <w:left w:val="none" w:sz="0" w:space="0" w:color="auto"/>
        <w:bottom w:val="none" w:sz="0" w:space="0" w:color="auto"/>
        <w:right w:val="none" w:sz="0" w:space="0" w:color="auto"/>
      </w:divBdr>
    </w:div>
    <w:div w:id="1894385533">
      <w:bodyDiv w:val="1"/>
      <w:marLeft w:val="0"/>
      <w:marRight w:val="0"/>
      <w:marTop w:val="0"/>
      <w:marBottom w:val="0"/>
      <w:divBdr>
        <w:top w:val="none" w:sz="0" w:space="0" w:color="auto"/>
        <w:left w:val="none" w:sz="0" w:space="0" w:color="auto"/>
        <w:bottom w:val="none" w:sz="0" w:space="0" w:color="auto"/>
        <w:right w:val="none" w:sz="0" w:space="0" w:color="auto"/>
      </w:divBdr>
    </w:div>
    <w:div w:id="1895236190">
      <w:bodyDiv w:val="1"/>
      <w:marLeft w:val="0"/>
      <w:marRight w:val="0"/>
      <w:marTop w:val="0"/>
      <w:marBottom w:val="0"/>
      <w:divBdr>
        <w:top w:val="none" w:sz="0" w:space="0" w:color="auto"/>
        <w:left w:val="none" w:sz="0" w:space="0" w:color="auto"/>
        <w:bottom w:val="none" w:sz="0" w:space="0" w:color="auto"/>
        <w:right w:val="none" w:sz="0" w:space="0" w:color="auto"/>
      </w:divBdr>
      <w:divsChild>
        <w:div w:id="1534423194">
          <w:marLeft w:val="0"/>
          <w:marRight w:val="0"/>
          <w:marTop w:val="0"/>
          <w:marBottom w:val="0"/>
          <w:divBdr>
            <w:top w:val="none" w:sz="0" w:space="0" w:color="auto"/>
            <w:left w:val="none" w:sz="0" w:space="0" w:color="auto"/>
            <w:bottom w:val="none" w:sz="0" w:space="0" w:color="auto"/>
            <w:right w:val="none" w:sz="0" w:space="0" w:color="auto"/>
          </w:divBdr>
        </w:div>
      </w:divsChild>
    </w:div>
    <w:div w:id="1895310396">
      <w:bodyDiv w:val="1"/>
      <w:marLeft w:val="0"/>
      <w:marRight w:val="0"/>
      <w:marTop w:val="0"/>
      <w:marBottom w:val="0"/>
      <w:divBdr>
        <w:top w:val="none" w:sz="0" w:space="0" w:color="auto"/>
        <w:left w:val="none" w:sz="0" w:space="0" w:color="auto"/>
        <w:bottom w:val="none" w:sz="0" w:space="0" w:color="auto"/>
        <w:right w:val="none" w:sz="0" w:space="0" w:color="auto"/>
      </w:divBdr>
    </w:div>
    <w:div w:id="1897430056">
      <w:bodyDiv w:val="1"/>
      <w:marLeft w:val="0"/>
      <w:marRight w:val="0"/>
      <w:marTop w:val="0"/>
      <w:marBottom w:val="0"/>
      <w:divBdr>
        <w:top w:val="none" w:sz="0" w:space="0" w:color="auto"/>
        <w:left w:val="none" w:sz="0" w:space="0" w:color="auto"/>
        <w:bottom w:val="none" w:sz="0" w:space="0" w:color="auto"/>
        <w:right w:val="none" w:sz="0" w:space="0" w:color="auto"/>
      </w:divBdr>
    </w:div>
    <w:div w:id="1898205518">
      <w:bodyDiv w:val="1"/>
      <w:marLeft w:val="0"/>
      <w:marRight w:val="0"/>
      <w:marTop w:val="0"/>
      <w:marBottom w:val="0"/>
      <w:divBdr>
        <w:top w:val="none" w:sz="0" w:space="0" w:color="auto"/>
        <w:left w:val="none" w:sz="0" w:space="0" w:color="auto"/>
        <w:bottom w:val="none" w:sz="0" w:space="0" w:color="auto"/>
        <w:right w:val="none" w:sz="0" w:space="0" w:color="auto"/>
      </w:divBdr>
    </w:div>
    <w:div w:id="1898976064">
      <w:bodyDiv w:val="1"/>
      <w:marLeft w:val="0"/>
      <w:marRight w:val="0"/>
      <w:marTop w:val="0"/>
      <w:marBottom w:val="0"/>
      <w:divBdr>
        <w:top w:val="none" w:sz="0" w:space="0" w:color="auto"/>
        <w:left w:val="none" w:sz="0" w:space="0" w:color="auto"/>
        <w:bottom w:val="none" w:sz="0" w:space="0" w:color="auto"/>
        <w:right w:val="none" w:sz="0" w:space="0" w:color="auto"/>
      </w:divBdr>
    </w:div>
    <w:div w:id="1899395613">
      <w:bodyDiv w:val="1"/>
      <w:marLeft w:val="0"/>
      <w:marRight w:val="0"/>
      <w:marTop w:val="0"/>
      <w:marBottom w:val="0"/>
      <w:divBdr>
        <w:top w:val="none" w:sz="0" w:space="0" w:color="auto"/>
        <w:left w:val="none" w:sz="0" w:space="0" w:color="auto"/>
        <w:bottom w:val="none" w:sz="0" w:space="0" w:color="auto"/>
        <w:right w:val="none" w:sz="0" w:space="0" w:color="auto"/>
      </w:divBdr>
    </w:div>
    <w:div w:id="1900897179">
      <w:bodyDiv w:val="1"/>
      <w:marLeft w:val="0"/>
      <w:marRight w:val="0"/>
      <w:marTop w:val="0"/>
      <w:marBottom w:val="0"/>
      <w:divBdr>
        <w:top w:val="none" w:sz="0" w:space="0" w:color="auto"/>
        <w:left w:val="none" w:sz="0" w:space="0" w:color="auto"/>
        <w:bottom w:val="none" w:sz="0" w:space="0" w:color="auto"/>
        <w:right w:val="none" w:sz="0" w:space="0" w:color="auto"/>
      </w:divBdr>
    </w:div>
    <w:div w:id="1900944540">
      <w:bodyDiv w:val="1"/>
      <w:marLeft w:val="0"/>
      <w:marRight w:val="0"/>
      <w:marTop w:val="0"/>
      <w:marBottom w:val="0"/>
      <w:divBdr>
        <w:top w:val="none" w:sz="0" w:space="0" w:color="auto"/>
        <w:left w:val="none" w:sz="0" w:space="0" w:color="auto"/>
        <w:bottom w:val="none" w:sz="0" w:space="0" w:color="auto"/>
        <w:right w:val="none" w:sz="0" w:space="0" w:color="auto"/>
      </w:divBdr>
    </w:div>
    <w:div w:id="1901211179">
      <w:bodyDiv w:val="1"/>
      <w:marLeft w:val="0"/>
      <w:marRight w:val="0"/>
      <w:marTop w:val="0"/>
      <w:marBottom w:val="0"/>
      <w:divBdr>
        <w:top w:val="none" w:sz="0" w:space="0" w:color="auto"/>
        <w:left w:val="none" w:sz="0" w:space="0" w:color="auto"/>
        <w:bottom w:val="none" w:sz="0" w:space="0" w:color="auto"/>
        <w:right w:val="none" w:sz="0" w:space="0" w:color="auto"/>
      </w:divBdr>
    </w:div>
    <w:div w:id="1901599899">
      <w:bodyDiv w:val="1"/>
      <w:marLeft w:val="0"/>
      <w:marRight w:val="0"/>
      <w:marTop w:val="0"/>
      <w:marBottom w:val="0"/>
      <w:divBdr>
        <w:top w:val="none" w:sz="0" w:space="0" w:color="auto"/>
        <w:left w:val="none" w:sz="0" w:space="0" w:color="auto"/>
        <w:bottom w:val="none" w:sz="0" w:space="0" w:color="auto"/>
        <w:right w:val="none" w:sz="0" w:space="0" w:color="auto"/>
      </w:divBdr>
    </w:div>
    <w:div w:id="1904488370">
      <w:bodyDiv w:val="1"/>
      <w:marLeft w:val="0"/>
      <w:marRight w:val="0"/>
      <w:marTop w:val="0"/>
      <w:marBottom w:val="0"/>
      <w:divBdr>
        <w:top w:val="none" w:sz="0" w:space="0" w:color="auto"/>
        <w:left w:val="none" w:sz="0" w:space="0" w:color="auto"/>
        <w:bottom w:val="none" w:sz="0" w:space="0" w:color="auto"/>
        <w:right w:val="none" w:sz="0" w:space="0" w:color="auto"/>
      </w:divBdr>
    </w:div>
    <w:div w:id="1905405498">
      <w:bodyDiv w:val="1"/>
      <w:marLeft w:val="0"/>
      <w:marRight w:val="0"/>
      <w:marTop w:val="0"/>
      <w:marBottom w:val="0"/>
      <w:divBdr>
        <w:top w:val="none" w:sz="0" w:space="0" w:color="auto"/>
        <w:left w:val="none" w:sz="0" w:space="0" w:color="auto"/>
        <w:bottom w:val="none" w:sz="0" w:space="0" w:color="auto"/>
        <w:right w:val="none" w:sz="0" w:space="0" w:color="auto"/>
      </w:divBdr>
      <w:divsChild>
        <w:div w:id="1430661069">
          <w:marLeft w:val="0"/>
          <w:marRight w:val="0"/>
          <w:marTop w:val="0"/>
          <w:marBottom w:val="0"/>
          <w:divBdr>
            <w:top w:val="none" w:sz="0" w:space="0" w:color="auto"/>
            <w:left w:val="none" w:sz="0" w:space="0" w:color="auto"/>
            <w:bottom w:val="none" w:sz="0" w:space="0" w:color="auto"/>
            <w:right w:val="none" w:sz="0" w:space="0" w:color="auto"/>
          </w:divBdr>
          <w:divsChild>
            <w:div w:id="646059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724401">
      <w:bodyDiv w:val="1"/>
      <w:marLeft w:val="0"/>
      <w:marRight w:val="0"/>
      <w:marTop w:val="0"/>
      <w:marBottom w:val="0"/>
      <w:divBdr>
        <w:top w:val="none" w:sz="0" w:space="0" w:color="auto"/>
        <w:left w:val="none" w:sz="0" w:space="0" w:color="auto"/>
        <w:bottom w:val="none" w:sz="0" w:space="0" w:color="auto"/>
        <w:right w:val="none" w:sz="0" w:space="0" w:color="auto"/>
      </w:divBdr>
    </w:div>
    <w:div w:id="1906837247">
      <w:bodyDiv w:val="1"/>
      <w:marLeft w:val="0"/>
      <w:marRight w:val="0"/>
      <w:marTop w:val="0"/>
      <w:marBottom w:val="0"/>
      <w:divBdr>
        <w:top w:val="none" w:sz="0" w:space="0" w:color="auto"/>
        <w:left w:val="none" w:sz="0" w:space="0" w:color="auto"/>
        <w:bottom w:val="none" w:sz="0" w:space="0" w:color="auto"/>
        <w:right w:val="none" w:sz="0" w:space="0" w:color="auto"/>
      </w:divBdr>
    </w:div>
    <w:div w:id="1907060623">
      <w:bodyDiv w:val="1"/>
      <w:marLeft w:val="0"/>
      <w:marRight w:val="0"/>
      <w:marTop w:val="0"/>
      <w:marBottom w:val="0"/>
      <w:divBdr>
        <w:top w:val="none" w:sz="0" w:space="0" w:color="auto"/>
        <w:left w:val="none" w:sz="0" w:space="0" w:color="auto"/>
        <w:bottom w:val="none" w:sz="0" w:space="0" w:color="auto"/>
        <w:right w:val="none" w:sz="0" w:space="0" w:color="auto"/>
      </w:divBdr>
    </w:div>
    <w:div w:id="1907640922">
      <w:bodyDiv w:val="1"/>
      <w:marLeft w:val="0"/>
      <w:marRight w:val="0"/>
      <w:marTop w:val="0"/>
      <w:marBottom w:val="0"/>
      <w:divBdr>
        <w:top w:val="none" w:sz="0" w:space="0" w:color="auto"/>
        <w:left w:val="none" w:sz="0" w:space="0" w:color="auto"/>
        <w:bottom w:val="none" w:sz="0" w:space="0" w:color="auto"/>
        <w:right w:val="none" w:sz="0" w:space="0" w:color="auto"/>
      </w:divBdr>
    </w:div>
    <w:div w:id="1910310351">
      <w:bodyDiv w:val="1"/>
      <w:marLeft w:val="0"/>
      <w:marRight w:val="0"/>
      <w:marTop w:val="0"/>
      <w:marBottom w:val="0"/>
      <w:divBdr>
        <w:top w:val="none" w:sz="0" w:space="0" w:color="auto"/>
        <w:left w:val="none" w:sz="0" w:space="0" w:color="auto"/>
        <w:bottom w:val="none" w:sz="0" w:space="0" w:color="auto"/>
        <w:right w:val="none" w:sz="0" w:space="0" w:color="auto"/>
      </w:divBdr>
    </w:div>
    <w:div w:id="1912619970">
      <w:bodyDiv w:val="1"/>
      <w:marLeft w:val="0"/>
      <w:marRight w:val="0"/>
      <w:marTop w:val="0"/>
      <w:marBottom w:val="0"/>
      <w:divBdr>
        <w:top w:val="none" w:sz="0" w:space="0" w:color="auto"/>
        <w:left w:val="none" w:sz="0" w:space="0" w:color="auto"/>
        <w:bottom w:val="none" w:sz="0" w:space="0" w:color="auto"/>
        <w:right w:val="none" w:sz="0" w:space="0" w:color="auto"/>
      </w:divBdr>
    </w:div>
    <w:div w:id="1912811841">
      <w:bodyDiv w:val="1"/>
      <w:marLeft w:val="0"/>
      <w:marRight w:val="0"/>
      <w:marTop w:val="0"/>
      <w:marBottom w:val="0"/>
      <w:divBdr>
        <w:top w:val="none" w:sz="0" w:space="0" w:color="auto"/>
        <w:left w:val="none" w:sz="0" w:space="0" w:color="auto"/>
        <w:bottom w:val="none" w:sz="0" w:space="0" w:color="auto"/>
        <w:right w:val="none" w:sz="0" w:space="0" w:color="auto"/>
      </w:divBdr>
    </w:div>
    <w:div w:id="1914663387">
      <w:bodyDiv w:val="1"/>
      <w:marLeft w:val="0"/>
      <w:marRight w:val="0"/>
      <w:marTop w:val="0"/>
      <w:marBottom w:val="0"/>
      <w:divBdr>
        <w:top w:val="none" w:sz="0" w:space="0" w:color="auto"/>
        <w:left w:val="none" w:sz="0" w:space="0" w:color="auto"/>
        <w:bottom w:val="none" w:sz="0" w:space="0" w:color="auto"/>
        <w:right w:val="none" w:sz="0" w:space="0" w:color="auto"/>
      </w:divBdr>
    </w:div>
    <w:div w:id="1918632861">
      <w:bodyDiv w:val="1"/>
      <w:marLeft w:val="0"/>
      <w:marRight w:val="0"/>
      <w:marTop w:val="0"/>
      <w:marBottom w:val="0"/>
      <w:divBdr>
        <w:top w:val="none" w:sz="0" w:space="0" w:color="auto"/>
        <w:left w:val="none" w:sz="0" w:space="0" w:color="auto"/>
        <w:bottom w:val="none" w:sz="0" w:space="0" w:color="auto"/>
        <w:right w:val="none" w:sz="0" w:space="0" w:color="auto"/>
      </w:divBdr>
      <w:divsChild>
        <w:div w:id="1131358497">
          <w:marLeft w:val="0"/>
          <w:marRight w:val="0"/>
          <w:marTop w:val="0"/>
          <w:marBottom w:val="0"/>
          <w:divBdr>
            <w:top w:val="none" w:sz="0" w:space="0" w:color="auto"/>
            <w:left w:val="none" w:sz="0" w:space="0" w:color="auto"/>
            <w:bottom w:val="none" w:sz="0" w:space="0" w:color="auto"/>
            <w:right w:val="none" w:sz="0" w:space="0" w:color="auto"/>
          </w:divBdr>
        </w:div>
      </w:divsChild>
    </w:div>
    <w:div w:id="1920408016">
      <w:bodyDiv w:val="1"/>
      <w:marLeft w:val="0"/>
      <w:marRight w:val="0"/>
      <w:marTop w:val="0"/>
      <w:marBottom w:val="0"/>
      <w:divBdr>
        <w:top w:val="none" w:sz="0" w:space="0" w:color="auto"/>
        <w:left w:val="none" w:sz="0" w:space="0" w:color="auto"/>
        <w:bottom w:val="none" w:sz="0" w:space="0" w:color="auto"/>
        <w:right w:val="none" w:sz="0" w:space="0" w:color="auto"/>
      </w:divBdr>
    </w:div>
    <w:div w:id="1921333467">
      <w:bodyDiv w:val="1"/>
      <w:marLeft w:val="0"/>
      <w:marRight w:val="0"/>
      <w:marTop w:val="0"/>
      <w:marBottom w:val="0"/>
      <w:divBdr>
        <w:top w:val="none" w:sz="0" w:space="0" w:color="auto"/>
        <w:left w:val="none" w:sz="0" w:space="0" w:color="auto"/>
        <w:bottom w:val="none" w:sz="0" w:space="0" w:color="auto"/>
        <w:right w:val="none" w:sz="0" w:space="0" w:color="auto"/>
      </w:divBdr>
    </w:div>
    <w:div w:id="1921593932">
      <w:bodyDiv w:val="1"/>
      <w:marLeft w:val="0"/>
      <w:marRight w:val="0"/>
      <w:marTop w:val="0"/>
      <w:marBottom w:val="0"/>
      <w:divBdr>
        <w:top w:val="none" w:sz="0" w:space="0" w:color="auto"/>
        <w:left w:val="none" w:sz="0" w:space="0" w:color="auto"/>
        <w:bottom w:val="none" w:sz="0" w:space="0" w:color="auto"/>
        <w:right w:val="none" w:sz="0" w:space="0" w:color="auto"/>
      </w:divBdr>
    </w:div>
    <w:div w:id="1924100832">
      <w:bodyDiv w:val="1"/>
      <w:marLeft w:val="0"/>
      <w:marRight w:val="0"/>
      <w:marTop w:val="0"/>
      <w:marBottom w:val="0"/>
      <w:divBdr>
        <w:top w:val="none" w:sz="0" w:space="0" w:color="auto"/>
        <w:left w:val="none" w:sz="0" w:space="0" w:color="auto"/>
        <w:bottom w:val="none" w:sz="0" w:space="0" w:color="auto"/>
        <w:right w:val="none" w:sz="0" w:space="0" w:color="auto"/>
      </w:divBdr>
    </w:div>
    <w:div w:id="1927348452">
      <w:bodyDiv w:val="1"/>
      <w:marLeft w:val="0"/>
      <w:marRight w:val="0"/>
      <w:marTop w:val="0"/>
      <w:marBottom w:val="0"/>
      <w:divBdr>
        <w:top w:val="none" w:sz="0" w:space="0" w:color="auto"/>
        <w:left w:val="none" w:sz="0" w:space="0" w:color="auto"/>
        <w:bottom w:val="none" w:sz="0" w:space="0" w:color="auto"/>
        <w:right w:val="none" w:sz="0" w:space="0" w:color="auto"/>
      </w:divBdr>
    </w:div>
    <w:div w:id="1927568609">
      <w:bodyDiv w:val="1"/>
      <w:marLeft w:val="0"/>
      <w:marRight w:val="0"/>
      <w:marTop w:val="0"/>
      <w:marBottom w:val="0"/>
      <w:divBdr>
        <w:top w:val="none" w:sz="0" w:space="0" w:color="auto"/>
        <w:left w:val="none" w:sz="0" w:space="0" w:color="auto"/>
        <w:bottom w:val="none" w:sz="0" w:space="0" w:color="auto"/>
        <w:right w:val="none" w:sz="0" w:space="0" w:color="auto"/>
      </w:divBdr>
    </w:div>
    <w:div w:id="1929341028">
      <w:bodyDiv w:val="1"/>
      <w:marLeft w:val="0"/>
      <w:marRight w:val="0"/>
      <w:marTop w:val="0"/>
      <w:marBottom w:val="0"/>
      <w:divBdr>
        <w:top w:val="none" w:sz="0" w:space="0" w:color="auto"/>
        <w:left w:val="none" w:sz="0" w:space="0" w:color="auto"/>
        <w:bottom w:val="none" w:sz="0" w:space="0" w:color="auto"/>
        <w:right w:val="none" w:sz="0" w:space="0" w:color="auto"/>
      </w:divBdr>
    </w:div>
    <w:div w:id="1932278426">
      <w:bodyDiv w:val="1"/>
      <w:marLeft w:val="0"/>
      <w:marRight w:val="0"/>
      <w:marTop w:val="0"/>
      <w:marBottom w:val="0"/>
      <w:divBdr>
        <w:top w:val="none" w:sz="0" w:space="0" w:color="auto"/>
        <w:left w:val="none" w:sz="0" w:space="0" w:color="auto"/>
        <w:bottom w:val="none" w:sz="0" w:space="0" w:color="auto"/>
        <w:right w:val="none" w:sz="0" w:space="0" w:color="auto"/>
      </w:divBdr>
    </w:div>
    <w:div w:id="1934050153">
      <w:bodyDiv w:val="1"/>
      <w:marLeft w:val="0"/>
      <w:marRight w:val="0"/>
      <w:marTop w:val="0"/>
      <w:marBottom w:val="0"/>
      <w:divBdr>
        <w:top w:val="none" w:sz="0" w:space="0" w:color="auto"/>
        <w:left w:val="none" w:sz="0" w:space="0" w:color="auto"/>
        <w:bottom w:val="none" w:sz="0" w:space="0" w:color="auto"/>
        <w:right w:val="none" w:sz="0" w:space="0" w:color="auto"/>
      </w:divBdr>
    </w:div>
    <w:div w:id="1935361497">
      <w:bodyDiv w:val="1"/>
      <w:marLeft w:val="0"/>
      <w:marRight w:val="0"/>
      <w:marTop w:val="0"/>
      <w:marBottom w:val="0"/>
      <w:divBdr>
        <w:top w:val="none" w:sz="0" w:space="0" w:color="auto"/>
        <w:left w:val="none" w:sz="0" w:space="0" w:color="auto"/>
        <w:bottom w:val="none" w:sz="0" w:space="0" w:color="auto"/>
        <w:right w:val="none" w:sz="0" w:space="0" w:color="auto"/>
      </w:divBdr>
    </w:div>
    <w:div w:id="1938246170">
      <w:bodyDiv w:val="1"/>
      <w:marLeft w:val="0"/>
      <w:marRight w:val="0"/>
      <w:marTop w:val="0"/>
      <w:marBottom w:val="0"/>
      <w:divBdr>
        <w:top w:val="none" w:sz="0" w:space="0" w:color="auto"/>
        <w:left w:val="none" w:sz="0" w:space="0" w:color="auto"/>
        <w:bottom w:val="none" w:sz="0" w:space="0" w:color="auto"/>
        <w:right w:val="none" w:sz="0" w:space="0" w:color="auto"/>
      </w:divBdr>
      <w:divsChild>
        <w:div w:id="2144957928">
          <w:marLeft w:val="0"/>
          <w:marRight w:val="0"/>
          <w:marTop w:val="0"/>
          <w:marBottom w:val="0"/>
          <w:divBdr>
            <w:top w:val="none" w:sz="0" w:space="0" w:color="auto"/>
            <w:left w:val="none" w:sz="0" w:space="0" w:color="auto"/>
            <w:bottom w:val="none" w:sz="0" w:space="0" w:color="auto"/>
            <w:right w:val="none" w:sz="0" w:space="0" w:color="auto"/>
          </w:divBdr>
        </w:div>
      </w:divsChild>
    </w:div>
    <w:div w:id="1938907869">
      <w:bodyDiv w:val="1"/>
      <w:marLeft w:val="0"/>
      <w:marRight w:val="0"/>
      <w:marTop w:val="0"/>
      <w:marBottom w:val="0"/>
      <w:divBdr>
        <w:top w:val="none" w:sz="0" w:space="0" w:color="auto"/>
        <w:left w:val="none" w:sz="0" w:space="0" w:color="auto"/>
        <w:bottom w:val="none" w:sz="0" w:space="0" w:color="auto"/>
        <w:right w:val="none" w:sz="0" w:space="0" w:color="auto"/>
      </w:divBdr>
    </w:div>
    <w:div w:id="1941601870">
      <w:bodyDiv w:val="1"/>
      <w:marLeft w:val="0"/>
      <w:marRight w:val="0"/>
      <w:marTop w:val="0"/>
      <w:marBottom w:val="0"/>
      <w:divBdr>
        <w:top w:val="none" w:sz="0" w:space="0" w:color="auto"/>
        <w:left w:val="none" w:sz="0" w:space="0" w:color="auto"/>
        <w:bottom w:val="none" w:sz="0" w:space="0" w:color="auto"/>
        <w:right w:val="none" w:sz="0" w:space="0" w:color="auto"/>
      </w:divBdr>
      <w:divsChild>
        <w:div w:id="2036465750">
          <w:marLeft w:val="0"/>
          <w:marRight w:val="0"/>
          <w:marTop w:val="0"/>
          <w:marBottom w:val="0"/>
          <w:divBdr>
            <w:top w:val="none" w:sz="0" w:space="0" w:color="auto"/>
            <w:left w:val="none" w:sz="0" w:space="0" w:color="auto"/>
            <w:bottom w:val="none" w:sz="0" w:space="0" w:color="auto"/>
            <w:right w:val="none" w:sz="0" w:space="0" w:color="auto"/>
          </w:divBdr>
          <w:divsChild>
            <w:div w:id="5720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183685">
      <w:bodyDiv w:val="1"/>
      <w:marLeft w:val="0"/>
      <w:marRight w:val="0"/>
      <w:marTop w:val="0"/>
      <w:marBottom w:val="0"/>
      <w:divBdr>
        <w:top w:val="none" w:sz="0" w:space="0" w:color="auto"/>
        <w:left w:val="none" w:sz="0" w:space="0" w:color="auto"/>
        <w:bottom w:val="none" w:sz="0" w:space="0" w:color="auto"/>
        <w:right w:val="none" w:sz="0" w:space="0" w:color="auto"/>
      </w:divBdr>
    </w:div>
    <w:div w:id="1953785796">
      <w:bodyDiv w:val="1"/>
      <w:marLeft w:val="0"/>
      <w:marRight w:val="0"/>
      <w:marTop w:val="0"/>
      <w:marBottom w:val="0"/>
      <w:divBdr>
        <w:top w:val="none" w:sz="0" w:space="0" w:color="auto"/>
        <w:left w:val="none" w:sz="0" w:space="0" w:color="auto"/>
        <w:bottom w:val="none" w:sz="0" w:space="0" w:color="auto"/>
        <w:right w:val="none" w:sz="0" w:space="0" w:color="auto"/>
      </w:divBdr>
    </w:div>
    <w:div w:id="1953979115">
      <w:bodyDiv w:val="1"/>
      <w:marLeft w:val="0"/>
      <w:marRight w:val="0"/>
      <w:marTop w:val="0"/>
      <w:marBottom w:val="0"/>
      <w:divBdr>
        <w:top w:val="none" w:sz="0" w:space="0" w:color="auto"/>
        <w:left w:val="none" w:sz="0" w:space="0" w:color="auto"/>
        <w:bottom w:val="none" w:sz="0" w:space="0" w:color="auto"/>
        <w:right w:val="none" w:sz="0" w:space="0" w:color="auto"/>
      </w:divBdr>
    </w:div>
    <w:div w:id="1954360443">
      <w:bodyDiv w:val="1"/>
      <w:marLeft w:val="0"/>
      <w:marRight w:val="0"/>
      <w:marTop w:val="0"/>
      <w:marBottom w:val="0"/>
      <w:divBdr>
        <w:top w:val="none" w:sz="0" w:space="0" w:color="auto"/>
        <w:left w:val="none" w:sz="0" w:space="0" w:color="auto"/>
        <w:bottom w:val="none" w:sz="0" w:space="0" w:color="auto"/>
        <w:right w:val="none" w:sz="0" w:space="0" w:color="auto"/>
      </w:divBdr>
    </w:div>
    <w:div w:id="1954700944">
      <w:bodyDiv w:val="1"/>
      <w:marLeft w:val="0"/>
      <w:marRight w:val="0"/>
      <w:marTop w:val="0"/>
      <w:marBottom w:val="0"/>
      <w:divBdr>
        <w:top w:val="none" w:sz="0" w:space="0" w:color="auto"/>
        <w:left w:val="none" w:sz="0" w:space="0" w:color="auto"/>
        <w:bottom w:val="none" w:sz="0" w:space="0" w:color="auto"/>
        <w:right w:val="none" w:sz="0" w:space="0" w:color="auto"/>
      </w:divBdr>
      <w:divsChild>
        <w:div w:id="1414888973">
          <w:marLeft w:val="0"/>
          <w:marRight w:val="0"/>
          <w:marTop w:val="0"/>
          <w:marBottom w:val="0"/>
          <w:divBdr>
            <w:top w:val="none" w:sz="0" w:space="0" w:color="auto"/>
            <w:left w:val="none" w:sz="0" w:space="0" w:color="auto"/>
            <w:bottom w:val="none" w:sz="0" w:space="0" w:color="auto"/>
            <w:right w:val="none" w:sz="0" w:space="0" w:color="auto"/>
          </w:divBdr>
        </w:div>
      </w:divsChild>
    </w:div>
    <w:div w:id="1955746023">
      <w:bodyDiv w:val="1"/>
      <w:marLeft w:val="0"/>
      <w:marRight w:val="0"/>
      <w:marTop w:val="0"/>
      <w:marBottom w:val="0"/>
      <w:divBdr>
        <w:top w:val="none" w:sz="0" w:space="0" w:color="auto"/>
        <w:left w:val="none" w:sz="0" w:space="0" w:color="auto"/>
        <w:bottom w:val="none" w:sz="0" w:space="0" w:color="auto"/>
        <w:right w:val="none" w:sz="0" w:space="0" w:color="auto"/>
      </w:divBdr>
    </w:div>
    <w:div w:id="1957830527">
      <w:bodyDiv w:val="1"/>
      <w:marLeft w:val="0"/>
      <w:marRight w:val="0"/>
      <w:marTop w:val="0"/>
      <w:marBottom w:val="0"/>
      <w:divBdr>
        <w:top w:val="none" w:sz="0" w:space="0" w:color="auto"/>
        <w:left w:val="none" w:sz="0" w:space="0" w:color="auto"/>
        <w:bottom w:val="none" w:sz="0" w:space="0" w:color="auto"/>
        <w:right w:val="none" w:sz="0" w:space="0" w:color="auto"/>
      </w:divBdr>
    </w:div>
    <w:div w:id="1961179600">
      <w:bodyDiv w:val="1"/>
      <w:marLeft w:val="0"/>
      <w:marRight w:val="0"/>
      <w:marTop w:val="0"/>
      <w:marBottom w:val="0"/>
      <w:divBdr>
        <w:top w:val="none" w:sz="0" w:space="0" w:color="auto"/>
        <w:left w:val="none" w:sz="0" w:space="0" w:color="auto"/>
        <w:bottom w:val="none" w:sz="0" w:space="0" w:color="auto"/>
        <w:right w:val="none" w:sz="0" w:space="0" w:color="auto"/>
      </w:divBdr>
    </w:div>
    <w:div w:id="1961377842">
      <w:bodyDiv w:val="1"/>
      <w:marLeft w:val="0"/>
      <w:marRight w:val="0"/>
      <w:marTop w:val="0"/>
      <w:marBottom w:val="0"/>
      <w:divBdr>
        <w:top w:val="none" w:sz="0" w:space="0" w:color="auto"/>
        <w:left w:val="none" w:sz="0" w:space="0" w:color="auto"/>
        <w:bottom w:val="none" w:sz="0" w:space="0" w:color="auto"/>
        <w:right w:val="none" w:sz="0" w:space="0" w:color="auto"/>
      </w:divBdr>
    </w:div>
    <w:div w:id="1963459012">
      <w:bodyDiv w:val="1"/>
      <w:marLeft w:val="0"/>
      <w:marRight w:val="0"/>
      <w:marTop w:val="0"/>
      <w:marBottom w:val="0"/>
      <w:divBdr>
        <w:top w:val="none" w:sz="0" w:space="0" w:color="auto"/>
        <w:left w:val="none" w:sz="0" w:space="0" w:color="auto"/>
        <w:bottom w:val="none" w:sz="0" w:space="0" w:color="auto"/>
        <w:right w:val="none" w:sz="0" w:space="0" w:color="auto"/>
      </w:divBdr>
    </w:div>
    <w:div w:id="1966038480">
      <w:bodyDiv w:val="1"/>
      <w:marLeft w:val="0"/>
      <w:marRight w:val="0"/>
      <w:marTop w:val="0"/>
      <w:marBottom w:val="0"/>
      <w:divBdr>
        <w:top w:val="none" w:sz="0" w:space="0" w:color="auto"/>
        <w:left w:val="none" w:sz="0" w:space="0" w:color="auto"/>
        <w:bottom w:val="none" w:sz="0" w:space="0" w:color="auto"/>
        <w:right w:val="none" w:sz="0" w:space="0" w:color="auto"/>
      </w:divBdr>
    </w:div>
    <w:div w:id="1967423149">
      <w:bodyDiv w:val="1"/>
      <w:marLeft w:val="0"/>
      <w:marRight w:val="0"/>
      <w:marTop w:val="0"/>
      <w:marBottom w:val="0"/>
      <w:divBdr>
        <w:top w:val="none" w:sz="0" w:space="0" w:color="auto"/>
        <w:left w:val="none" w:sz="0" w:space="0" w:color="auto"/>
        <w:bottom w:val="none" w:sz="0" w:space="0" w:color="auto"/>
        <w:right w:val="none" w:sz="0" w:space="0" w:color="auto"/>
      </w:divBdr>
      <w:divsChild>
        <w:div w:id="1376078563">
          <w:marLeft w:val="0"/>
          <w:marRight w:val="0"/>
          <w:marTop w:val="0"/>
          <w:marBottom w:val="0"/>
          <w:divBdr>
            <w:top w:val="none" w:sz="0" w:space="0" w:color="auto"/>
            <w:left w:val="none" w:sz="0" w:space="0" w:color="auto"/>
            <w:bottom w:val="none" w:sz="0" w:space="0" w:color="auto"/>
            <w:right w:val="none" w:sz="0" w:space="0" w:color="auto"/>
          </w:divBdr>
        </w:div>
      </w:divsChild>
    </w:div>
    <w:div w:id="1970627665">
      <w:bodyDiv w:val="1"/>
      <w:marLeft w:val="0"/>
      <w:marRight w:val="0"/>
      <w:marTop w:val="0"/>
      <w:marBottom w:val="0"/>
      <w:divBdr>
        <w:top w:val="none" w:sz="0" w:space="0" w:color="auto"/>
        <w:left w:val="none" w:sz="0" w:space="0" w:color="auto"/>
        <w:bottom w:val="none" w:sz="0" w:space="0" w:color="auto"/>
        <w:right w:val="none" w:sz="0" w:space="0" w:color="auto"/>
      </w:divBdr>
    </w:div>
    <w:div w:id="1971007307">
      <w:bodyDiv w:val="1"/>
      <w:marLeft w:val="0"/>
      <w:marRight w:val="0"/>
      <w:marTop w:val="0"/>
      <w:marBottom w:val="0"/>
      <w:divBdr>
        <w:top w:val="none" w:sz="0" w:space="0" w:color="auto"/>
        <w:left w:val="none" w:sz="0" w:space="0" w:color="auto"/>
        <w:bottom w:val="none" w:sz="0" w:space="0" w:color="auto"/>
        <w:right w:val="none" w:sz="0" w:space="0" w:color="auto"/>
      </w:divBdr>
    </w:div>
    <w:div w:id="1973903629">
      <w:bodyDiv w:val="1"/>
      <w:marLeft w:val="0"/>
      <w:marRight w:val="0"/>
      <w:marTop w:val="0"/>
      <w:marBottom w:val="0"/>
      <w:divBdr>
        <w:top w:val="none" w:sz="0" w:space="0" w:color="auto"/>
        <w:left w:val="none" w:sz="0" w:space="0" w:color="auto"/>
        <w:bottom w:val="none" w:sz="0" w:space="0" w:color="auto"/>
        <w:right w:val="none" w:sz="0" w:space="0" w:color="auto"/>
      </w:divBdr>
    </w:div>
    <w:div w:id="1974096982">
      <w:bodyDiv w:val="1"/>
      <w:marLeft w:val="0"/>
      <w:marRight w:val="0"/>
      <w:marTop w:val="0"/>
      <w:marBottom w:val="0"/>
      <w:divBdr>
        <w:top w:val="none" w:sz="0" w:space="0" w:color="auto"/>
        <w:left w:val="none" w:sz="0" w:space="0" w:color="auto"/>
        <w:bottom w:val="none" w:sz="0" w:space="0" w:color="auto"/>
        <w:right w:val="none" w:sz="0" w:space="0" w:color="auto"/>
      </w:divBdr>
    </w:div>
    <w:div w:id="1974553378">
      <w:bodyDiv w:val="1"/>
      <w:marLeft w:val="0"/>
      <w:marRight w:val="0"/>
      <w:marTop w:val="0"/>
      <w:marBottom w:val="0"/>
      <w:divBdr>
        <w:top w:val="none" w:sz="0" w:space="0" w:color="auto"/>
        <w:left w:val="none" w:sz="0" w:space="0" w:color="auto"/>
        <w:bottom w:val="none" w:sz="0" w:space="0" w:color="auto"/>
        <w:right w:val="none" w:sz="0" w:space="0" w:color="auto"/>
      </w:divBdr>
    </w:div>
    <w:div w:id="1975519975">
      <w:bodyDiv w:val="1"/>
      <w:marLeft w:val="0"/>
      <w:marRight w:val="0"/>
      <w:marTop w:val="0"/>
      <w:marBottom w:val="0"/>
      <w:divBdr>
        <w:top w:val="none" w:sz="0" w:space="0" w:color="auto"/>
        <w:left w:val="none" w:sz="0" w:space="0" w:color="auto"/>
        <w:bottom w:val="none" w:sz="0" w:space="0" w:color="auto"/>
        <w:right w:val="none" w:sz="0" w:space="0" w:color="auto"/>
      </w:divBdr>
    </w:div>
    <w:div w:id="1976334212">
      <w:bodyDiv w:val="1"/>
      <w:marLeft w:val="0"/>
      <w:marRight w:val="0"/>
      <w:marTop w:val="0"/>
      <w:marBottom w:val="0"/>
      <w:divBdr>
        <w:top w:val="none" w:sz="0" w:space="0" w:color="auto"/>
        <w:left w:val="none" w:sz="0" w:space="0" w:color="auto"/>
        <w:bottom w:val="none" w:sz="0" w:space="0" w:color="auto"/>
        <w:right w:val="none" w:sz="0" w:space="0" w:color="auto"/>
      </w:divBdr>
    </w:div>
    <w:div w:id="1978534355">
      <w:bodyDiv w:val="1"/>
      <w:marLeft w:val="0"/>
      <w:marRight w:val="0"/>
      <w:marTop w:val="0"/>
      <w:marBottom w:val="0"/>
      <w:divBdr>
        <w:top w:val="none" w:sz="0" w:space="0" w:color="auto"/>
        <w:left w:val="none" w:sz="0" w:space="0" w:color="auto"/>
        <w:bottom w:val="none" w:sz="0" w:space="0" w:color="auto"/>
        <w:right w:val="none" w:sz="0" w:space="0" w:color="auto"/>
      </w:divBdr>
      <w:divsChild>
        <w:div w:id="1922369553">
          <w:marLeft w:val="0"/>
          <w:marRight w:val="0"/>
          <w:marTop w:val="0"/>
          <w:marBottom w:val="0"/>
          <w:divBdr>
            <w:top w:val="none" w:sz="0" w:space="0" w:color="auto"/>
            <w:left w:val="none" w:sz="0" w:space="0" w:color="auto"/>
            <w:bottom w:val="none" w:sz="0" w:space="0" w:color="auto"/>
            <w:right w:val="none" w:sz="0" w:space="0" w:color="auto"/>
          </w:divBdr>
        </w:div>
      </w:divsChild>
    </w:div>
    <w:div w:id="1979719205">
      <w:bodyDiv w:val="1"/>
      <w:marLeft w:val="0"/>
      <w:marRight w:val="0"/>
      <w:marTop w:val="0"/>
      <w:marBottom w:val="0"/>
      <w:divBdr>
        <w:top w:val="none" w:sz="0" w:space="0" w:color="auto"/>
        <w:left w:val="none" w:sz="0" w:space="0" w:color="auto"/>
        <w:bottom w:val="none" w:sz="0" w:space="0" w:color="auto"/>
        <w:right w:val="none" w:sz="0" w:space="0" w:color="auto"/>
      </w:divBdr>
    </w:div>
    <w:div w:id="1979920629">
      <w:bodyDiv w:val="1"/>
      <w:marLeft w:val="0"/>
      <w:marRight w:val="0"/>
      <w:marTop w:val="0"/>
      <w:marBottom w:val="0"/>
      <w:divBdr>
        <w:top w:val="none" w:sz="0" w:space="0" w:color="auto"/>
        <w:left w:val="none" w:sz="0" w:space="0" w:color="auto"/>
        <w:bottom w:val="none" w:sz="0" w:space="0" w:color="auto"/>
        <w:right w:val="none" w:sz="0" w:space="0" w:color="auto"/>
      </w:divBdr>
    </w:div>
    <w:div w:id="1981036210">
      <w:bodyDiv w:val="1"/>
      <w:marLeft w:val="0"/>
      <w:marRight w:val="0"/>
      <w:marTop w:val="0"/>
      <w:marBottom w:val="0"/>
      <w:divBdr>
        <w:top w:val="none" w:sz="0" w:space="0" w:color="auto"/>
        <w:left w:val="none" w:sz="0" w:space="0" w:color="auto"/>
        <w:bottom w:val="none" w:sz="0" w:space="0" w:color="auto"/>
        <w:right w:val="none" w:sz="0" w:space="0" w:color="auto"/>
      </w:divBdr>
    </w:div>
    <w:div w:id="1983073981">
      <w:bodyDiv w:val="1"/>
      <w:marLeft w:val="0"/>
      <w:marRight w:val="0"/>
      <w:marTop w:val="0"/>
      <w:marBottom w:val="0"/>
      <w:divBdr>
        <w:top w:val="none" w:sz="0" w:space="0" w:color="auto"/>
        <w:left w:val="none" w:sz="0" w:space="0" w:color="auto"/>
        <w:bottom w:val="none" w:sz="0" w:space="0" w:color="auto"/>
        <w:right w:val="none" w:sz="0" w:space="0" w:color="auto"/>
      </w:divBdr>
    </w:div>
    <w:div w:id="1984583064">
      <w:bodyDiv w:val="1"/>
      <w:marLeft w:val="0"/>
      <w:marRight w:val="0"/>
      <w:marTop w:val="0"/>
      <w:marBottom w:val="0"/>
      <w:divBdr>
        <w:top w:val="none" w:sz="0" w:space="0" w:color="auto"/>
        <w:left w:val="none" w:sz="0" w:space="0" w:color="auto"/>
        <w:bottom w:val="none" w:sz="0" w:space="0" w:color="auto"/>
        <w:right w:val="none" w:sz="0" w:space="0" w:color="auto"/>
      </w:divBdr>
    </w:div>
    <w:div w:id="1985349571">
      <w:bodyDiv w:val="1"/>
      <w:marLeft w:val="0"/>
      <w:marRight w:val="0"/>
      <w:marTop w:val="0"/>
      <w:marBottom w:val="0"/>
      <w:divBdr>
        <w:top w:val="none" w:sz="0" w:space="0" w:color="auto"/>
        <w:left w:val="none" w:sz="0" w:space="0" w:color="auto"/>
        <w:bottom w:val="none" w:sz="0" w:space="0" w:color="auto"/>
        <w:right w:val="none" w:sz="0" w:space="0" w:color="auto"/>
      </w:divBdr>
    </w:div>
    <w:div w:id="1987969812">
      <w:bodyDiv w:val="1"/>
      <w:marLeft w:val="0"/>
      <w:marRight w:val="0"/>
      <w:marTop w:val="0"/>
      <w:marBottom w:val="0"/>
      <w:divBdr>
        <w:top w:val="none" w:sz="0" w:space="0" w:color="auto"/>
        <w:left w:val="none" w:sz="0" w:space="0" w:color="auto"/>
        <w:bottom w:val="none" w:sz="0" w:space="0" w:color="auto"/>
        <w:right w:val="none" w:sz="0" w:space="0" w:color="auto"/>
      </w:divBdr>
    </w:div>
    <w:div w:id="1993437306">
      <w:bodyDiv w:val="1"/>
      <w:marLeft w:val="0"/>
      <w:marRight w:val="0"/>
      <w:marTop w:val="0"/>
      <w:marBottom w:val="0"/>
      <w:divBdr>
        <w:top w:val="none" w:sz="0" w:space="0" w:color="auto"/>
        <w:left w:val="none" w:sz="0" w:space="0" w:color="auto"/>
        <w:bottom w:val="none" w:sz="0" w:space="0" w:color="auto"/>
        <w:right w:val="none" w:sz="0" w:space="0" w:color="auto"/>
      </w:divBdr>
    </w:div>
    <w:div w:id="1997801342">
      <w:bodyDiv w:val="1"/>
      <w:marLeft w:val="0"/>
      <w:marRight w:val="0"/>
      <w:marTop w:val="0"/>
      <w:marBottom w:val="0"/>
      <w:divBdr>
        <w:top w:val="none" w:sz="0" w:space="0" w:color="auto"/>
        <w:left w:val="none" w:sz="0" w:space="0" w:color="auto"/>
        <w:bottom w:val="none" w:sz="0" w:space="0" w:color="auto"/>
        <w:right w:val="none" w:sz="0" w:space="0" w:color="auto"/>
      </w:divBdr>
    </w:div>
    <w:div w:id="1998651436">
      <w:bodyDiv w:val="1"/>
      <w:marLeft w:val="0"/>
      <w:marRight w:val="0"/>
      <w:marTop w:val="0"/>
      <w:marBottom w:val="0"/>
      <w:divBdr>
        <w:top w:val="none" w:sz="0" w:space="0" w:color="auto"/>
        <w:left w:val="none" w:sz="0" w:space="0" w:color="auto"/>
        <w:bottom w:val="none" w:sz="0" w:space="0" w:color="auto"/>
        <w:right w:val="none" w:sz="0" w:space="0" w:color="auto"/>
      </w:divBdr>
    </w:div>
    <w:div w:id="1999263829">
      <w:bodyDiv w:val="1"/>
      <w:marLeft w:val="0"/>
      <w:marRight w:val="0"/>
      <w:marTop w:val="0"/>
      <w:marBottom w:val="0"/>
      <w:divBdr>
        <w:top w:val="none" w:sz="0" w:space="0" w:color="auto"/>
        <w:left w:val="none" w:sz="0" w:space="0" w:color="auto"/>
        <w:bottom w:val="none" w:sz="0" w:space="0" w:color="auto"/>
        <w:right w:val="none" w:sz="0" w:space="0" w:color="auto"/>
      </w:divBdr>
    </w:div>
    <w:div w:id="1999962450">
      <w:bodyDiv w:val="1"/>
      <w:marLeft w:val="0"/>
      <w:marRight w:val="0"/>
      <w:marTop w:val="0"/>
      <w:marBottom w:val="0"/>
      <w:divBdr>
        <w:top w:val="none" w:sz="0" w:space="0" w:color="auto"/>
        <w:left w:val="none" w:sz="0" w:space="0" w:color="auto"/>
        <w:bottom w:val="none" w:sz="0" w:space="0" w:color="auto"/>
        <w:right w:val="none" w:sz="0" w:space="0" w:color="auto"/>
      </w:divBdr>
    </w:div>
    <w:div w:id="2001735080">
      <w:bodyDiv w:val="1"/>
      <w:marLeft w:val="0"/>
      <w:marRight w:val="0"/>
      <w:marTop w:val="0"/>
      <w:marBottom w:val="0"/>
      <w:divBdr>
        <w:top w:val="none" w:sz="0" w:space="0" w:color="auto"/>
        <w:left w:val="none" w:sz="0" w:space="0" w:color="auto"/>
        <w:bottom w:val="none" w:sz="0" w:space="0" w:color="auto"/>
        <w:right w:val="none" w:sz="0" w:space="0" w:color="auto"/>
      </w:divBdr>
    </w:div>
    <w:div w:id="2002200092">
      <w:bodyDiv w:val="1"/>
      <w:marLeft w:val="0"/>
      <w:marRight w:val="0"/>
      <w:marTop w:val="0"/>
      <w:marBottom w:val="0"/>
      <w:divBdr>
        <w:top w:val="none" w:sz="0" w:space="0" w:color="auto"/>
        <w:left w:val="none" w:sz="0" w:space="0" w:color="auto"/>
        <w:bottom w:val="none" w:sz="0" w:space="0" w:color="auto"/>
        <w:right w:val="none" w:sz="0" w:space="0" w:color="auto"/>
      </w:divBdr>
    </w:div>
    <w:div w:id="2002419345">
      <w:bodyDiv w:val="1"/>
      <w:marLeft w:val="0"/>
      <w:marRight w:val="0"/>
      <w:marTop w:val="0"/>
      <w:marBottom w:val="0"/>
      <w:divBdr>
        <w:top w:val="none" w:sz="0" w:space="0" w:color="auto"/>
        <w:left w:val="none" w:sz="0" w:space="0" w:color="auto"/>
        <w:bottom w:val="none" w:sz="0" w:space="0" w:color="auto"/>
        <w:right w:val="none" w:sz="0" w:space="0" w:color="auto"/>
      </w:divBdr>
    </w:div>
    <w:div w:id="2003965765">
      <w:bodyDiv w:val="1"/>
      <w:marLeft w:val="0"/>
      <w:marRight w:val="0"/>
      <w:marTop w:val="0"/>
      <w:marBottom w:val="0"/>
      <w:divBdr>
        <w:top w:val="none" w:sz="0" w:space="0" w:color="auto"/>
        <w:left w:val="none" w:sz="0" w:space="0" w:color="auto"/>
        <w:bottom w:val="none" w:sz="0" w:space="0" w:color="auto"/>
        <w:right w:val="none" w:sz="0" w:space="0" w:color="auto"/>
      </w:divBdr>
    </w:div>
    <w:div w:id="2009482875">
      <w:bodyDiv w:val="1"/>
      <w:marLeft w:val="0"/>
      <w:marRight w:val="0"/>
      <w:marTop w:val="0"/>
      <w:marBottom w:val="0"/>
      <w:divBdr>
        <w:top w:val="none" w:sz="0" w:space="0" w:color="auto"/>
        <w:left w:val="none" w:sz="0" w:space="0" w:color="auto"/>
        <w:bottom w:val="none" w:sz="0" w:space="0" w:color="auto"/>
        <w:right w:val="none" w:sz="0" w:space="0" w:color="auto"/>
      </w:divBdr>
    </w:div>
    <w:div w:id="2009818926">
      <w:bodyDiv w:val="1"/>
      <w:marLeft w:val="0"/>
      <w:marRight w:val="0"/>
      <w:marTop w:val="0"/>
      <w:marBottom w:val="0"/>
      <w:divBdr>
        <w:top w:val="none" w:sz="0" w:space="0" w:color="auto"/>
        <w:left w:val="none" w:sz="0" w:space="0" w:color="auto"/>
        <w:bottom w:val="none" w:sz="0" w:space="0" w:color="auto"/>
        <w:right w:val="none" w:sz="0" w:space="0" w:color="auto"/>
      </w:divBdr>
    </w:div>
    <w:div w:id="2010519343">
      <w:bodyDiv w:val="1"/>
      <w:marLeft w:val="0"/>
      <w:marRight w:val="0"/>
      <w:marTop w:val="0"/>
      <w:marBottom w:val="0"/>
      <w:divBdr>
        <w:top w:val="none" w:sz="0" w:space="0" w:color="auto"/>
        <w:left w:val="none" w:sz="0" w:space="0" w:color="auto"/>
        <w:bottom w:val="none" w:sz="0" w:space="0" w:color="auto"/>
        <w:right w:val="none" w:sz="0" w:space="0" w:color="auto"/>
      </w:divBdr>
    </w:div>
    <w:div w:id="2012446296">
      <w:bodyDiv w:val="1"/>
      <w:marLeft w:val="0"/>
      <w:marRight w:val="0"/>
      <w:marTop w:val="0"/>
      <w:marBottom w:val="0"/>
      <w:divBdr>
        <w:top w:val="none" w:sz="0" w:space="0" w:color="auto"/>
        <w:left w:val="none" w:sz="0" w:space="0" w:color="auto"/>
        <w:bottom w:val="none" w:sz="0" w:space="0" w:color="auto"/>
        <w:right w:val="none" w:sz="0" w:space="0" w:color="auto"/>
      </w:divBdr>
      <w:divsChild>
        <w:div w:id="2006471238">
          <w:marLeft w:val="0"/>
          <w:marRight w:val="0"/>
          <w:marTop w:val="0"/>
          <w:marBottom w:val="0"/>
          <w:divBdr>
            <w:top w:val="none" w:sz="0" w:space="0" w:color="auto"/>
            <w:left w:val="none" w:sz="0" w:space="0" w:color="auto"/>
            <w:bottom w:val="none" w:sz="0" w:space="0" w:color="auto"/>
            <w:right w:val="none" w:sz="0" w:space="0" w:color="auto"/>
          </w:divBdr>
        </w:div>
      </w:divsChild>
    </w:div>
    <w:div w:id="2016030175">
      <w:bodyDiv w:val="1"/>
      <w:marLeft w:val="0"/>
      <w:marRight w:val="0"/>
      <w:marTop w:val="0"/>
      <w:marBottom w:val="0"/>
      <w:divBdr>
        <w:top w:val="none" w:sz="0" w:space="0" w:color="auto"/>
        <w:left w:val="none" w:sz="0" w:space="0" w:color="auto"/>
        <w:bottom w:val="none" w:sz="0" w:space="0" w:color="auto"/>
        <w:right w:val="none" w:sz="0" w:space="0" w:color="auto"/>
      </w:divBdr>
    </w:div>
    <w:div w:id="2016422596">
      <w:bodyDiv w:val="1"/>
      <w:marLeft w:val="0"/>
      <w:marRight w:val="0"/>
      <w:marTop w:val="0"/>
      <w:marBottom w:val="0"/>
      <w:divBdr>
        <w:top w:val="none" w:sz="0" w:space="0" w:color="auto"/>
        <w:left w:val="none" w:sz="0" w:space="0" w:color="auto"/>
        <w:bottom w:val="none" w:sz="0" w:space="0" w:color="auto"/>
        <w:right w:val="none" w:sz="0" w:space="0" w:color="auto"/>
      </w:divBdr>
      <w:divsChild>
        <w:div w:id="492723733">
          <w:marLeft w:val="0"/>
          <w:marRight w:val="0"/>
          <w:marTop w:val="0"/>
          <w:marBottom w:val="0"/>
          <w:divBdr>
            <w:top w:val="none" w:sz="0" w:space="0" w:color="auto"/>
            <w:left w:val="none" w:sz="0" w:space="0" w:color="auto"/>
            <w:bottom w:val="none" w:sz="0" w:space="0" w:color="auto"/>
            <w:right w:val="none" w:sz="0" w:space="0" w:color="auto"/>
          </w:divBdr>
        </w:div>
      </w:divsChild>
    </w:div>
    <w:div w:id="2016567553">
      <w:bodyDiv w:val="1"/>
      <w:marLeft w:val="0"/>
      <w:marRight w:val="0"/>
      <w:marTop w:val="0"/>
      <w:marBottom w:val="0"/>
      <w:divBdr>
        <w:top w:val="none" w:sz="0" w:space="0" w:color="auto"/>
        <w:left w:val="none" w:sz="0" w:space="0" w:color="auto"/>
        <w:bottom w:val="none" w:sz="0" w:space="0" w:color="auto"/>
        <w:right w:val="none" w:sz="0" w:space="0" w:color="auto"/>
      </w:divBdr>
    </w:div>
    <w:div w:id="2016951650">
      <w:bodyDiv w:val="1"/>
      <w:marLeft w:val="0"/>
      <w:marRight w:val="0"/>
      <w:marTop w:val="0"/>
      <w:marBottom w:val="0"/>
      <w:divBdr>
        <w:top w:val="none" w:sz="0" w:space="0" w:color="auto"/>
        <w:left w:val="none" w:sz="0" w:space="0" w:color="auto"/>
        <w:bottom w:val="none" w:sz="0" w:space="0" w:color="auto"/>
        <w:right w:val="none" w:sz="0" w:space="0" w:color="auto"/>
      </w:divBdr>
    </w:div>
    <w:div w:id="2019695648">
      <w:bodyDiv w:val="1"/>
      <w:marLeft w:val="0"/>
      <w:marRight w:val="0"/>
      <w:marTop w:val="0"/>
      <w:marBottom w:val="0"/>
      <w:divBdr>
        <w:top w:val="none" w:sz="0" w:space="0" w:color="auto"/>
        <w:left w:val="none" w:sz="0" w:space="0" w:color="auto"/>
        <w:bottom w:val="none" w:sz="0" w:space="0" w:color="auto"/>
        <w:right w:val="none" w:sz="0" w:space="0" w:color="auto"/>
      </w:divBdr>
    </w:div>
    <w:div w:id="2020085888">
      <w:bodyDiv w:val="1"/>
      <w:marLeft w:val="0"/>
      <w:marRight w:val="0"/>
      <w:marTop w:val="0"/>
      <w:marBottom w:val="0"/>
      <w:divBdr>
        <w:top w:val="none" w:sz="0" w:space="0" w:color="auto"/>
        <w:left w:val="none" w:sz="0" w:space="0" w:color="auto"/>
        <w:bottom w:val="none" w:sz="0" w:space="0" w:color="auto"/>
        <w:right w:val="none" w:sz="0" w:space="0" w:color="auto"/>
      </w:divBdr>
    </w:div>
    <w:div w:id="2022664870">
      <w:bodyDiv w:val="1"/>
      <w:marLeft w:val="0"/>
      <w:marRight w:val="0"/>
      <w:marTop w:val="0"/>
      <w:marBottom w:val="0"/>
      <w:divBdr>
        <w:top w:val="none" w:sz="0" w:space="0" w:color="auto"/>
        <w:left w:val="none" w:sz="0" w:space="0" w:color="auto"/>
        <w:bottom w:val="none" w:sz="0" w:space="0" w:color="auto"/>
        <w:right w:val="none" w:sz="0" w:space="0" w:color="auto"/>
      </w:divBdr>
    </w:div>
    <w:div w:id="2023848341">
      <w:bodyDiv w:val="1"/>
      <w:marLeft w:val="0"/>
      <w:marRight w:val="0"/>
      <w:marTop w:val="0"/>
      <w:marBottom w:val="0"/>
      <w:divBdr>
        <w:top w:val="none" w:sz="0" w:space="0" w:color="auto"/>
        <w:left w:val="none" w:sz="0" w:space="0" w:color="auto"/>
        <w:bottom w:val="none" w:sz="0" w:space="0" w:color="auto"/>
        <w:right w:val="none" w:sz="0" w:space="0" w:color="auto"/>
      </w:divBdr>
    </w:div>
    <w:div w:id="2026246574">
      <w:bodyDiv w:val="1"/>
      <w:marLeft w:val="0"/>
      <w:marRight w:val="0"/>
      <w:marTop w:val="0"/>
      <w:marBottom w:val="0"/>
      <w:divBdr>
        <w:top w:val="none" w:sz="0" w:space="0" w:color="auto"/>
        <w:left w:val="none" w:sz="0" w:space="0" w:color="auto"/>
        <w:bottom w:val="none" w:sz="0" w:space="0" w:color="auto"/>
        <w:right w:val="none" w:sz="0" w:space="0" w:color="auto"/>
      </w:divBdr>
    </w:div>
    <w:div w:id="2031252357">
      <w:bodyDiv w:val="1"/>
      <w:marLeft w:val="0"/>
      <w:marRight w:val="0"/>
      <w:marTop w:val="0"/>
      <w:marBottom w:val="0"/>
      <w:divBdr>
        <w:top w:val="none" w:sz="0" w:space="0" w:color="auto"/>
        <w:left w:val="none" w:sz="0" w:space="0" w:color="auto"/>
        <w:bottom w:val="none" w:sz="0" w:space="0" w:color="auto"/>
        <w:right w:val="none" w:sz="0" w:space="0" w:color="auto"/>
      </w:divBdr>
    </w:div>
    <w:div w:id="2031485820">
      <w:bodyDiv w:val="1"/>
      <w:marLeft w:val="0"/>
      <w:marRight w:val="0"/>
      <w:marTop w:val="0"/>
      <w:marBottom w:val="0"/>
      <w:divBdr>
        <w:top w:val="none" w:sz="0" w:space="0" w:color="auto"/>
        <w:left w:val="none" w:sz="0" w:space="0" w:color="auto"/>
        <w:bottom w:val="none" w:sz="0" w:space="0" w:color="auto"/>
        <w:right w:val="none" w:sz="0" w:space="0" w:color="auto"/>
      </w:divBdr>
      <w:divsChild>
        <w:div w:id="484397595">
          <w:marLeft w:val="0"/>
          <w:marRight w:val="0"/>
          <w:marTop w:val="0"/>
          <w:marBottom w:val="0"/>
          <w:divBdr>
            <w:top w:val="none" w:sz="0" w:space="0" w:color="auto"/>
            <w:left w:val="none" w:sz="0" w:space="0" w:color="auto"/>
            <w:bottom w:val="none" w:sz="0" w:space="0" w:color="auto"/>
            <w:right w:val="none" w:sz="0" w:space="0" w:color="auto"/>
          </w:divBdr>
        </w:div>
      </w:divsChild>
    </w:div>
    <w:div w:id="2033915929">
      <w:bodyDiv w:val="1"/>
      <w:marLeft w:val="0"/>
      <w:marRight w:val="0"/>
      <w:marTop w:val="0"/>
      <w:marBottom w:val="0"/>
      <w:divBdr>
        <w:top w:val="none" w:sz="0" w:space="0" w:color="auto"/>
        <w:left w:val="none" w:sz="0" w:space="0" w:color="auto"/>
        <w:bottom w:val="none" w:sz="0" w:space="0" w:color="auto"/>
        <w:right w:val="none" w:sz="0" w:space="0" w:color="auto"/>
      </w:divBdr>
    </w:div>
    <w:div w:id="2034576527">
      <w:bodyDiv w:val="1"/>
      <w:marLeft w:val="0"/>
      <w:marRight w:val="0"/>
      <w:marTop w:val="0"/>
      <w:marBottom w:val="0"/>
      <w:divBdr>
        <w:top w:val="none" w:sz="0" w:space="0" w:color="auto"/>
        <w:left w:val="none" w:sz="0" w:space="0" w:color="auto"/>
        <w:bottom w:val="none" w:sz="0" w:space="0" w:color="auto"/>
        <w:right w:val="none" w:sz="0" w:space="0" w:color="auto"/>
      </w:divBdr>
    </w:div>
    <w:div w:id="2040087230">
      <w:bodyDiv w:val="1"/>
      <w:marLeft w:val="0"/>
      <w:marRight w:val="0"/>
      <w:marTop w:val="0"/>
      <w:marBottom w:val="0"/>
      <w:divBdr>
        <w:top w:val="none" w:sz="0" w:space="0" w:color="auto"/>
        <w:left w:val="none" w:sz="0" w:space="0" w:color="auto"/>
        <w:bottom w:val="none" w:sz="0" w:space="0" w:color="auto"/>
        <w:right w:val="none" w:sz="0" w:space="0" w:color="auto"/>
      </w:divBdr>
    </w:div>
    <w:div w:id="2040162792">
      <w:bodyDiv w:val="1"/>
      <w:marLeft w:val="0"/>
      <w:marRight w:val="0"/>
      <w:marTop w:val="0"/>
      <w:marBottom w:val="0"/>
      <w:divBdr>
        <w:top w:val="none" w:sz="0" w:space="0" w:color="auto"/>
        <w:left w:val="none" w:sz="0" w:space="0" w:color="auto"/>
        <w:bottom w:val="none" w:sz="0" w:space="0" w:color="auto"/>
        <w:right w:val="none" w:sz="0" w:space="0" w:color="auto"/>
      </w:divBdr>
    </w:div>
    <w:div w:id="2040349218">
      <w:bodyDiv w:val="1"/>
      <w:marLeft w:val="0"/>
      <w:marRight w:val="0"/>
      <w:marTop w:val="0"/>
      <w:marBottom w:val="0"/>
      <w:divBdr>
        <w:top w:val="none" w:sz="0" w:space="0" w:color="auto"/>
        <w:left w:val="none" w:sz="0" w:space="0" w:color="auto"/>
        <w:bottom w:val="none" w:sz="0" w:space="0" w:color="auto"/>
        <w:right w:val="none" w:sz="0" w:space="0" w:color="auto"/>
      </w:divBdr>
    </w:div>
    <w:div w:id="2043165489">
      <w:bodyDiv w:val="1"/>
      <w:marLeft w:val="0"/>
      <w:marRight w:val="0"/>
      <w:marTop w:val="0"/>
      <w:marBottom w:val="0"/>
      <w:divBdr>
        <w:top w:val="none" w:sz="0" w:space="0" w:color="auto"/>
        <w:left w:val="none" w:sz="0" w:space="0" w:color="auto"/>
        <w:bottom w:val="none" w:sz="0" w:space="0" w:color="auto"/>
        <w:right w:val="none" w:sz="0" w:space="0" w:color="auto"/>
      </w:divBdr>
    </w:div>
    <w:div w:id="2043744024">
      <w:bodyDiv w:val="1"/>
      <w:marLeft w:val="0"/>
      <w:marRight w:val="0"/>
      <w:marTop w:val="0"/>
      <w:marBottom w:val="0"/>
      <w:divBdr>
        <w:top w:val="none" w:sz="0" w:space="0" w:color="auto"/>
        <w:left w:val="none" w:sz="0" w:space="0" w:color="auto"/>
        <w:bottom w:val="none" w:sz="0" w:space="0" w:color="auto"/>
        <w:right w:val="none" w:sz="0" w:space="0" w:color="auto"/>
      </w:divBdr>
    </w:div>
    <w:div w:id="2044672605">
      <w:bodyDiv w:val="1"/>
      <w:marLeft w:val="0"/>
      <w:marRight w:val="0"/>
      <w:marTop w:val="0"/>
      <w:marBottom w:val="0"/>
      <w:divBdr>
        <w:top w:val="none" w:sz="0" w:space="0" w:color="auto"/>
        <w:left w:val="none" w:sz="0" w:space="0" w:color="auto"/>
        <w:bottom w:val="none" w:sz="0" w:space="0" w:color="auto"/>
        <w:right w:val="none" w:sz="0" w:space="0" w:color="auto"/>
      </w:divBdr>
      <w:divsChild>
        <w:div w:id="1793135504">
          <w:marLeft w:val="0"/>
          <w:marRight w:val="0"/>
          <w:marTop w:val="0"/>
          <w:marBottom w:val="0"/>
          <w:divBdr>
            <w:top w:val="none" w:sz="0" w:space="0" w:color="auto"/>
            <w:left w:val="none" w:sz="0" w:space="0" w:color="auto"/>
            <w:bottom w:val="none" w:sz="0" w:space="0" w:color="auto"/>
            <w:right w:val="none" w:sz="0" w:space="0" w:color="auto"/>
          </w:divBdr>
        </w:div>
      </w:divsChild>
    </w:div>
    <w:div w:id="2045521356">
      <w:bodyDiv w:val="1"/>
      <w:marLeft w:val="0"/>
      <w:marRight w:val="0"/>
      <w:marTop w:val="0"/>
      <w:marBottom w:val="0"/>
      <w:divBdr>
        <w:top w:val="none" w:sz="0" w:space="0" w:color="auto"/>
        <w:left w:val="none" w:sz="0" w:space="0" w:color="auto"/>
        <w:bottom w:val="none" w:sz="0" w:space="0" w:color="auto"/>
        <w:right w:val="none" w:sz="0" w:space="0" w:color="auto"/>
      </w:divBdr>
    </w:div>
    <w:div w:id="2046634551">
      <w:bodyDiv w:val="1"/>
      <w:marLeft w:val="0"/>
      <w:marRight w:val="0"/>
      <w:marTop w:val="0"/>
      <w:marBottom w:val="0"/>
      <w:divBdr>
        <w:top w:val="none" w:sz="0" w:space="0" w:color="auto"/>
        <w:left w:val="none" w:sz="0" w:space="0" w:color="auto"/>
        <w:bottom w:val="none" w:sz="0" w:space="0" w:color="auto"/>
        <w:right w:val="none" w:sz="0" w:space="0" w:color="auto"/>
      </w:divBdr>
    </w:div>
    <w:div w:id="2047295762">
      <w:bodyDiv w:val="1"/>
      <w:marLeft w:val="0"/>
      <w:marRight w:val="0"/>
      <w:marTop w:val="0"/>
      <w:marBottom w:val="0"/>
      <w:divBdr>
        <w:top w:val="none" w:sz="0" w:space="0" w:color="auto"/>
        <w:left w:val="none" w:sz="0" w:space="0" w:color="auto"/>
        <w:bottom w:val="none" w:sz="0" w:space="0" w:color="auto"/>
        <w:right w:val="none" w:sz="0" w:space="0" w:color="auto"/>
      </w:divBdr>
    </w:div>
    <w:div w:id="2051802467">
      <w:bodyDiv w:val="1"/>
      <w:marLeft w:val="0"/>
      <w:marRight w:val="0"/>
      <w:marTop w:val="0"/>
      <w:marBottom w:val="0"/>
      <w:divBdr>
        <w:top w:val="none" w:sz="0" w:space="0" w:color="auto"/>
        <w:left w:val="none" w:sz="0" w:space="0" w:color="auto"/>
        <w:bottom w:val="none" w:sz="0" w:space="0" w:color="auto"/>
        <w:right w:val="none" w:sz="0" w:space="0" w:color="auto"/>
      </w:divBdr>
    </w:div>
    <w:div w:id="2052457596">
      <w:bodyDiv w:val="1"/>
      <w:marLeft w:val="0"/>
      <w:marRight w:val="0"/>
      <w:marTop w:val="0"/>
      <w:marBottom w:val="0"/>
      <w:divBdr>
        <w:top w:val="none" w:sz="0" w:space="0" w:color="auto"/>
        <w:left w:val="none" w:sz="0" w:space="0" w:color="auto"/>
        <w:bottom w:val="none" w:sz="0" w:space="0" w:color="auto"/>
        <w:right w:val="none" w:sz="0" w:space="0" w:color="auto"/>
      </w:divBdr>
    </w:div>
    <w:div w:id="2053336819">
      <w:bodyDiv w:val="1"/>
      <w:marLeft w:val="0"/>
      <w:marRight w:val="0"/>
      <w:marTop w:val="0"/>
      <w:marBottom w:val="0"/>
      <w:divBdr>
        <w:top w:val="none" w:sz="0" w:space="0" w:color="auto"/>
        <w:left w:val="none" w:sz="0" w:space="0" w:color="auto"/>
        <w:bottom w:val="none" w:sz="0" w:space="0" w:color="auto"/>
        <w:right w:val="none" w:sz="0" w:space="0" w:color="auto"/>
      </w:divBdr>
    </w:div>
    <w:div w:id="2053966442">
      <w:bodyDiv w:val="1"/>
      <w:marLeft w:val="0"/>
      <w:marRight w:val="0"/>
      <w:marTop w:val="0"/>
      <w:marBottom w:val="0"/>
      <w:divBdr>
        <w:top w:val="none" w:sz="0" w:space="0" w:color="auto"/>
        <w:left w:val="none" w:sz="0" w:space="0" w:color="auto"/>
        <w:bottom w:val="none" w:sz="0" w:space="0" w:color="auto"/>
        <w:right w:val="none" w:sz="0" w:space="0" w:color="auto"/>
      </w:divBdr>
    </w:div>
    <w:div w:id="2055227660">
      <w:bodyDiv w:val="1"/>
      <w:marLeft w:val="0"/>
      <w:marRight w:val="0"/>
      <w:marTop w:val="0"/>
      <w:marBottom w:val="0"/>
      <w:divBdr>
        <w:top w:val="none" w:sz="0" w:space="0" w:color="auto"/>
        <w:left w:val="none" w:sz="0" w:space="0" w:color="auto"/>
        <w:bottom w:val="none" w:sz="0" w:space="0" w:color="auto"/>
        <w:right w:val="none" w:sz="0" w:space="0" w:color="auto"/>
      </w:divBdr>
    </w:div>
    <w:div w:id="2055620962">
      <w:bodyDiv w:val="1"/>
      <w:marLeft w:val="0"/>
      <w:marRight w:val="0"/>
      <w:marTop w:val="0"/>
      <w:marBottom w:val="0"/>
      <w:divBdr>
        <w:top w:val="none" w:sz="0" w:space="0" w:color="auto"/>
        <w:left w:val="none" w:sz="0" w:space="0" w:color="auto"/>
        <w:bottom w:val="none" w:sz="0" w:space="0" w:color="auto"/>
        <w:right w:val="none" w:sz="0" w:space="0" w:color="auto"/>
      </w:divBdr>
      <w:divsChild>
        <w:div w:id="467868036">
          <w:marLeft w:val="0"/>
          <w:marRight w:val="0"/>
          <w:marTop w:val="0"/>
          <w:marBottom w:val="0"/>
          <w:divBdr>
            <w:top w:val="none" w:sz="0" w:space="0" w:color="auto"/>
            <w:left w:val="none" w:sz="0" w:space="0" w:color="auto"/>
            <w:bottom w:val="none" w:sz="0" w:space="0" w:color="auto"/>
            <w:right w:val="none" w:sz="0" w:space="0" w:color="auto"/>
          </w:divBdr>
        </w:div>
      </w:divsChild>
    </w:div>
    <w:div w:id="2056192167">
      <w:bodyDiv w:val="1"/>
      <w:marLeft w:val="0"/>
      <w:marRight w:val="0"/>
      <w:marTop w:val="0"/>
      <w:marBottom w:val="0"/>
      <w:divBdr>
        <w:top w:val="none" w:sz="0" w:space="0" w:color="auto"/>
        <w:left w:val="none" w:sz="0" w:space="0" w:color="auto"/>
        <w:bottom w:val="none" w:sz="0" w:space="0" w:color="auto"/>
        <w:right w:val="none" w:sz="0" w:space="0" w:color="auto"/>
      </w:divBdr>
    </w:div>
    <w:div w:id="2056273128">
      <w:bodyDiv w:val="1"/>
      <w:marLeft w:val="0"/>
      <w:marRight w:val="0"/>
      <w:marTop w:val="0"/>
      <w:marBottom w:val="0"/>
      <w:divBdr>
        <w:top w:val="none" w:sz="0" w:space="0" w:color="auto"/>
        <w:left w:val="none" w:sz="0" w:space="0" w:color="auto"/>
        <w:bottom w:val="none" w:sz="0" w:space="0" w:color="auto"/>
        <w:right w:val="none" w:sz="0" w:space="0" w:color="auto"/>
      </w:divBdr>
    </w:div>
    <w:div w:id="2057653882">
      <w:bodyDiv w:val="1"/>
      <w:marLeft w:val="0"/>
      <w:marRight w:val="0"/>
      <w:marTop w:val="0"/>
      <w:marBottom w:val="0"/>
      <w:divBdr>
        <w:top w:val="none" w:sz="0" w:space="0" w:color="auto"/>
        <w:left w:val="none" w:sz="0" w:space="0" w:color="auto"/>
        <w:bottom w:val="none" w:sz="0" w:space="0" w:color="auto"/>
        <w:right w:val="none" w:sz="0" w:space="0" w:color="auto"/>
      </w:divBdr>
    </w:div>
    <w:div w:id="2059468855">
      <w:bodyDiv w:val="1"/>
      <w:marLeft w:val="0"/>
      <w:marRight w:val="0"/>
      <w:marTop w:val="0"/>
      <w:marBottom w:val="0"/>
      <w:divBdr>
        <w:top w:val="none" w:sz="0" w:space="0" w:color="auto"/>
        <w:left w:val="none" w:sz="0" w:space="0" w:color="auto"/>
        <w:bottom w:val="none" w:sz="0" w:space="0" w:color="auto"/>
        <w:right w:val="none" w:sz="0" w:space="0" w:color="auto"/>
      </w:divBdr>
    </w:div>
    <w:div w:id="2060519778">
      <w:bodyDiv w:val="1"/>
      <w:marLeft w:val="0"/>
      <w:marRight w:val="0"/>
      <w:marTop w:val="0"/>
      <w:marBottom w:val="0"/>
      <w:divBdr>
        <w:top w:val="none" w:sz="0" w:space="0" w:color="auto"/>
        <w:left w:val="none" w:sz="0" w:space="0" w:color="auto"/>
        <w:bottom w:val="none" w:sz="0" w:space="0" w:color="auto"/>
        <w:right w:val="none" w:sz="0" w:space="0" w:color="auto"/>
      </w:divBdr>
    </w:div>
    <w:div w:id="2064479683">
      <w:bodyDiv w:val="1"/>
      <w:marLeft w:val="0"/>
      <w:marRight w:val="0"/>
      <w:marTop w:val="0"/>
      <w:marBottom w:val="0"/>
      <w:divBdr>
        <w:top w:val="none" w:sz="0" w:space="0" w:color="auto"/>
        <w:left w:val="none" w:sz="0" w:space="0" w:color="auto"/>
        <w:bottom w:val="none" w:sz="0" w:space="0" w:color="auto"/>
        <w:right w:val="none" w:sz="0" w:space="0" w:color="auto"/>
      </w:divBdr>
    </w:div>
    <w:div w:id="2066443219">
      <w:bodyDiv w:val="1"/>
      <w:marLeft w:val="0"/>
      <w:marRight w:val="0"/>
      <w:marTop w:val="0"/>
      <w:marBottom w:val="0"/>
      <w:divBdr>
        <w:top w:val="none" w:sz="0" w:space="0" w:color="auto"/>
        <w:left w:val="none" w:sz="0" w:space="0" w:color="auto"/>
        <w:bottom w:val="none" w:sz="0" w:space="0" w:color="auto"/>
        <w:right w:val="none" w:sz="0" w:space="0" w:color="auto"/>
      </w:divBdr>
    </w:div>
    <w:div w:id="2066483316">
      <w:bodyDiv w:val="1"/>
      <w:marLeft w:val="0"/>
      <w:marRight w:val="0"/>
      <w:marTop w:val="0"/>
      <w:marBottom w:val="0"/>
      <w:divBdr>
        <w:top w:val="none" w:sz="0" w:space="0" w:color="auto"/>
        <w:left w:val="none" w:sz="0" w:space="0" w:color="auto"/>
        <w:bottom w:val="none" w:sz="0" w:space="0" w:color="auto"/>
        <w:right w:val="none" w:sz="0" w:space="0" w:color="auto"/>
      </w:divBdr>
    </w:div>
    <w:div w:id="2067489960">
      <w:bodyDiv w:val="1"/>
      <w:marLeft w:val="0"/>
      <w:marRight w:val="0"/>
      <w:marTop w:val="0"/>
      <w:marBottom w:val="0"/>
      <w:divBdr>
        <w:top w:val="none" w:sz="0" w:space="0" w:color="auto"/>
        <w:left w:val="none" w:sz="0" w:space="0" w:color="auto"/>
        <w:bottom w:val="none" w:sz="0" w:space="0" w:color="auto"/>
        <w:right w:val="none" w:sz="0" w:space="0" w:color="auto"/>
      </w:divBdr>
      <w:divsChild>
        <w:div w:id="436561877">
          <w:marLeft w:val="0"/>
          <w:marRight w:val="0"/>
          <w:marTop w:val="0"/>
          <w:marBottom w:val="0"/>
          <w:divBdr>
            <w:top w:val="none" w:sz="0" w:space="0" w:color="auto"/>
            <w:left w:val="none" w:sz="0" w:space="0" w:color="auto"/>
            <w:bottom w:val="none" w:sz="0" w:space="0" w:color="auto"/>
            <w:right w:val="none" w:sz="0" w:space="0" w:color="auto"/>
          </w:divBdr>
        </w:div>
      </w:divsChild>
    </w:div>
    <w:div w:id="2067870787">
      <w:bodyDiv w:val="1"/>
      <w:marLeft w:val="0"/>
      <w:marRight w:val="0"/>
      <w:marTop w:val="0"/>
      <w:marBottom w:val="0"/>
      <w:divBdr>
        <w:top w:val="none" w:sz="0" w:space="0" w:color="auto"/>
        <w:left w:val="none" w:sz="0" w:space="0" w:color="auto"/>
        <w:bottom w:val="none" w:sz="0" w:space="0" w:color="auto"/>
        <w:right w:val="none" w:sz="0" w:space="0" w:color="auto"/>
      </w:divBdr>
    </w:div>
    <w:div w:id="2067995783">
      <w:bodyDiv w:val="1"/>
      <w:marLeft w:val="0"/>
      <w:marRight w:val="0"/>
      <w:marTop w:val="0"/>
      <w:marBottom w:val="0"/>
      <w:divBdr>
        <w:top w:val="none" w:sz="0" w:space="0" w:color="auto"/>
        <w:left w:val="none" w:sz="0" w:space="0" w:color="auto"/>
        <w:bottom w:val="none" w:sz="0" w:space="0" w:color="auto"/>
        <w:right w:val="none" w:sz="0" w:space="0" w:color="auto"/>
      </w:divBdr>
    </w:div>
    <w:div w:id="2070028167">
      <w:bodyDiv w:val="1"/>
      <w:marLeft w:val="0"/>
      <w:marRight w:val="0"/>
      <w:marTop w:val="0"/>
      <w:marBottom w:val="0"/>
      <w:divBdr>
        <w:top w:val="none" w:sz="0" w:space="0" w:color="auto"/>
        <w:left w:val="none" w:sz="0" w:space="0" w:color="auto"/>
        <w:bottom w:val="none" w:sz="0" w:space="0" w:color="auto"/>
        <w:right w:val="none" w:sz="0" w:space="0" w:color="auto"/>
      </w:divBdr>
    </w:div>
    <w:div w:id="2071465491">
      <w:bodyDiv w:val="1"/>
      <w:marLeft w:val="0"/>
      <w:marRight w:val="0"/>
      <w:marTop w:val="0"/>
      <w:marBottom w:val="0"/>
      <w:divBdr>
        <w:top w:val="none" w:sz="0" w:space="0" w:color="auto"/>
        <w:left w:val="none" w:sz="0" w:space="0" w:color="auto"/>
        <w:bottom w:val="none" w:sz="0" w:space="0" w:color="auto"/>
        <w:right w:val="none" w:sz="0" w:space="0" w:color="auto"/>
      </w:divBdr>
    </w:div>
    <w:div w:id="2072925252">
      <w:bodyDiv w:val="1"/>
      <w:marLeft w:val="0"/>
      <w:marRight w:val="0"/>
      <w:marTop w:val="0"/>
      <w:marBottom w:val="0"/>
      <w:divBdr>
        <w:top w:val="none" w:sz="0" w:space="0" w:color="auto"/>
        <w:left w:val="none" w:sz="0" w:space="0" w:color="auto"/>
        <w:bottom w:val="none" w:sz="0" w:space="0" w:color="auto"/>
        <w:right w:val="none" w:sz="0" w:space="0" w:color="auto"/>
      </w:divBdr>
    </w:div>
    <w:div w:id="2073119406">
      <w:bodyDiv w:val="1"/>
      <w:marLeft w:val="0"/>
      <w:marRight w:val="0"/>
      <w:marTop w:val="0"/>
      <w:marBottom w:val="0"/>
      <w:divBdr>
        <w:top w:val="none" w:sz="0" w:space="0" w:color="auto"/>
        <w:left w:val="none" w:sz="0" w:space="0" w:color="auto"/>
        <w:bottom w:val="none" w:sz="0" w:space="0" w:color="auto"/>
        <w:right w:val="none" w:sz="0" w:space="0" w:color="auto"/>
      </w:divBdr>
      <w:divsChild>
        <w:div w:id="49766920">
          <w:marLeft w:val="0"/>
          <w:marRight w:val="0"/>
          <w:marTop w:val="0"/>
          <w:marBottom w:val="0"/>
          <w:divBdr>
            <w:top w:val="none" w:sz="0" w:space="0" w:color="auto"/>
            <w:left w:val="none" w:sz="0" w:space="0" w:color="auto"/>
            <w:bottom w:val="none" w:sz="0" w:space="0" w:color="auto"/>
            <w:right w:val="none" w:sz="0" w:space="0" w:color="auto"/>
          </w:divBdr>
        </w:div>
      </w:divsChild>
    </w:div>
    <w:div w:id="2073692336">
      <w:bodyDiv w:val="1"/>
      <w:marLeft w:val="0"/>
      <w:marRight w:val="0"/>
      <w:marTop w:val="0"/>
      <w:marBottom w:val="0"/>
      <w:divBdr>
        <w:top w:val="none" w:sz="0" w:space="0" w:color="auto"/>
        <w:left w:val="none" w:sz="0" w:space="0" w:color="auto"/>
        <w:bottom w:val="none" w:sz="0" w:space="0" w:color="auto"/>
        <w:right w:val="none" w:sz="0" w:space="0" w:color="auto"/>
      </w:divBdr>
    </w:div>
    <w:div w:id="2076587389">
      <w:bodyDiv w:val="1"/>
      <w:marLeft w:val="0"/>
      <w:marRight w:val="0"/>
      <w:marTop w:val="0"/>
      <w:marBottom w:val="0"/>
      <w:divBdr>
        <w:top w:val="none" w:sz="0" w:space="0" w:color="auto"/>
        <w:left w:val="none" w:sz="0" w:space="0" w:color="auto"/>
        <w:bottom w:val="none" w:sz="0" w:space="0" w:color="auto"/>
        <w:right w:val="none" w:sz="0" w:space="0" w:color="auto"/>
      </w:divBdr>
    </w:div>
    <w:div w:id="2077506073">
      <w:bodyDiv w:val="1"/>
      <w:marLeft w:val="0"/>
      <w:marRight w:val="0"/>
      <w:marTop w:val="0"/>
      <w:marBottom w:val="0"/>
      <w:divBdr>
        <w:top w:val="none" w:sz="0" w:space="0" w:color="auto"/>
        <w:left w:val="none" w:sz="0" w:space="0" w:color="auto"/>
        <w:bottom w:val="none" w:sz="0" w:space="0" w:color="auto"/>
        <w:right w:val="none" w:sz="0" w:space="0" w:color="auto"/>
      </w:divBdr>
    </w:div>
    <w:div w:id="2078893018">
      <w:bodyDiv w:val="1"/>
      <w:marLeft w:val="0"/>
      <w:marRight w:val="0"/>
      <w:marTop w:val="0"/>
      <w:marBottom w:val="0"/>
      <w:divBdr>
        <w:top w:val="none" w:sz="0" w:space="0" w:color="auto"/>
        <w:left w:val="none" w:sz="0" w:space="0" w:color="auto"/>
        <w:bottom w:val="none" w:sz="0" w:space="0" w:color="auto"/>
        <w:right w:val="none" w:sz="0" w:space="0" w:color="auto"/>
      </w:divBdr>
    </w:div>
    <w:div w:id="2079545870">
      <w:bodyDiv w:val="1"/>
      <w:marLeft w:val="0"/>
      <w:marRight w:val="0"/>
      <w:marTop w:val="0"/>
      <w:marBottom w:val="0"/>
      <w:divBdr>
        <w:top w:val="none" w:sz="0" w:space="0" w:color="auto"/>
        <w:left w:val="none" w:sz="0" w:space="0" w:color="auto"/>
        <w:bottom w:val="none" w:sz="0" w:space="0" w:color="auto"/>
        <w:right w:val="none" w:sz="0" w:space="0" w:color="auto"/>
      </w:divBdr>
    </w:div>
    <w:div w:id="2082095327">
      <w:bodyDiv w:val="1"/>
      <w:marLeft w:val="0"/>
      <w:marRight w:val="0"/>
      <w:marTop w:val="0"/>
      <w:marBottom w:val="0"/>
      <w:divBdr>
        <w:top w:val="none" w:sz="0" w:space="0" w:color="auto"/>
        <w:left w:val="none" w:sz="0" w:space="0" w:color="auto"/>
        <w:bottom w:val="none" w:sz="0" w:space="0" w:color="auto"/>
        <w:right w:val="none" w:sz="0" w:space="0" w:color="auto"/>
      </w:divBdr>
    </w:div>
    <w:div w:id="2083553254">
      <w:bodyDiv w:val="1"/>
      <w:marLeft w:val="0"/>
      <w:marRight w:val="0"/>
      <w:marTop w:val="0"/>
      <w:marBottom w:val="0"/>
      <w:divBdr>
        <w:top w:val="none" w:sz="0" w:space="0" w:color="auto"/>
        <w:left w:val="none" w:sz="0" w:space="0" w:color="auto"/>
        <w:bottom w:val="none" w:sz="0" w:space="0" w:color="auto"/>
        <w:right w:val="none" w:sz="0" w:space="0" w:color="auto"/>
      </w:divBdr>
      <w:divsChild>
        <w:div w:id="1071540905">
          <w:marLeft w:val="0"/>
          <w:marRight w:val="0"/>
          <w:marTop w:val="0"/>
          <w:marBottom w:val="0"/>
          <w:divBdr>
            <w:top w:val="none" w:sz="0" w:space="0" w:color="auto"/>
            <w:left w:val="none" w:sz="0" w:space="0" w:color="auto"/>
            <w:bottom w:val="none" w:sz="0" w:space="0" w:color="auto"/>
            <w:right w:val="none" w:sz="0" w:space="0" w:color="auto"/>
          </w:divBdr>
        </w:div>
      </w:divsChild>
    </w:div>
    <w:div w:id="2084837317">
      <w:bodyDiv w:val="1"/>
      <w:marLeft w:val="0"/>
      <w:marRight w:val="0"/>
      <w:marTop w:val="0"/>
      <w:marBottom w:val="0"/>
      <w:divBdr>
        <w:top w:val="none" w:sz="0" w:space="0" w:color="auto"/>
        <w:left w:val="none" w:sz="0" w:space="0" w:color="auto"/>
        <w:bottom w:val="none" w:sz="0" w:space="0" w:color="auto"/>
        <w:right w:val="none" w:sz="0" w:space="0" w:color="auto"/>
      </w:divBdr>
    </w:div>
    <w:div w:id="2085569771">
      <w:bodyDiv w:val="1"/>
      <w:marLeft w:val="0"/>
      <w:marRight w:val="0"/>
      <w:marTop w:val="0"/>
      <w:marBottom w:val="0"/>
      <w:divBdr>
        <w:top w:val="none" w:sz="0" w:space="0" w:color="auto"/>
        <w:left w:val="none" w:sz="0" w:space="0" w:color="auto"/>
        <w:bottom w:val="none" w:sz="0" w:space="0" w:color="auto"/>
        <w:right w:val="none" w:sz="0" w:space="0" w:color="auto"/>
      </w:divBdr>
    </w:div>
    <w:div w:id="2087022352">
      <w:bodyDiv w:val="1"/>
      <w:marLeft w:val="0"/>
      <w:marRight w:val="0"/>
      <w:marTop w:val="0"/>
      <w:marBottom w:val="0"/>
      <w:divBdr>
        <w:top w:val="none" w:sz="0" w:space="0" w:color="auto"/>
        <w:left w:val="none" w:sz="0" w:space="0" w:color="auto"/>
        <w:bottom w:val="none" w:sz="0" w:space="0" w:color="auto"/>
        <w:right w:val="none" w:sz="0" w:space="0" w:color="auto"/>
      </w:divBdr>
    </w:div>
    <w:div w:id="2087802589">
      <w:bodyDiv w:val="1"/>
      <w:marLeft w:val="0"/>
      <w:marRight w:val="0"/>
      <w:marTop w:val="0"/>
      <w:marBottom w:val="0"/>
      <w:divBdr>
        <w:top w:val="none" w:sz="0" w:space="0" w:color="auto"/>
        <w:left w:val="none" w:sz="0" w:space="0" w:color="auto"/>
        <w:bottom w:val="none" w:sz="0" w:space="0" w:color="auto"/>
        <w:right w:val="none" w:sz="0" w:space="0" w:color="auto"/>
      </w:divBdr>
    </w:div>
    <w:div w:id="2091732648">
      <w:bodyDiv w:val="1"/>
      <w:marLeft w:val="0"/>
      <w:marRight w:val="0"/>
      <w:marTop w:val="0"/>
      <w:marBottom w:val="0"/>
      <w:divBdr>
        <w:top w:val="none" w:sz="0" w:space="0" w:color="auto"/>
        <w:left w:val="none" w:sz="0" w:space="0" w:color="auto"/>
        <w:bottom w:val="none" w:sz="0" w:space="0" w:color="auto"/>
        <w:right w:val="none" w:sz="0" w:space="0" w:color="auto"/>
      </w:divBdr>
    </w:div>
    <w:div w:id="2092778666">
      <w:bodyDiv w:val="1"/>
      <w:marLeft w:val="0"/>
      <w:marRight w:val="0"/>
      <w:marTop w:val="0"/>
      <w:marBottom w:val="0"/>
      <w:divBdr>
        <w:top w:val="none" w:sz="0" w:space="0" w:color="auto"/>
        <w:left w:val="none" w:sz="0" w:space="0" w:color="auto"/>
        <w:bottom w:val="none" w:sz="0" w:space="0" w:color="auto"/>
        <w:right w:val="none" w:sz="0" w:space="0" w:color="auto"/>
      </w:divBdr>
      <w:divsChild>
        <w:div w:id="1100758714">
          <w:marLeft w:val="0"/>
          <w:marRight w:val="0"/>
          <w:marTop w:val="0"/>
          <w:marBottom w:val="0"/>
          <w:divBdr>
            <w:top w:val="none" w:sz="0" w:space="0" w:color="auto"/>
            <w:left w:val="none" w:sz="0" w:space="0" w:color="auto"/>
            <w:bottom w:val="none" w:sz="0" w:space="0" w:color="auto"/>
            <w:right w:val="none" w:sz="0" w:space="0" w:color="auto"/>
          </w:divBdr>
        </w:div>
      </w:divsChild>
    </w:div>
    <w:div w:id="2096439566">
      <w:bodyDiv w:val="1"/>
      <w:marLeft w:val="0"/>
      <w:marRight w:val="0"/>
      <w:marTop w:val="0"/>
      <w:marBottom w:val="0"/>
      <w:divBdr>
        <w:top w:val="none" w:sz="0" w:space="0" w:color="auto"/>
        <w:left w:val="none" w:sz="0" w:space="0" w:color="auto"/>
        <w:bottom w:val="none" w:sz="0" w:space="0" w:color="auto"/>
        <w:right w:val="none" w:sz="0" w:space="0" w:color="auto"/>
      </w:divBdr>
    </w:div>
    <w:div w:id="2098942442">
      <w:bodyDiv w:val="1"/>
      <w:marLeft w:val="0"/>
      <w:marRight w:val="0"/>
      <w:marTop w:val="0"/>
      <w:marBottom w:val="0"/>
      <w:divBdr>
        <w:top w:val="none" w:sz="0" w:space="0" w:color="auto"/>
        <w:left w:val="none" w:sz="0" w:space="0" w:color="auto"/>
        <w:bottom w:val="none" w:sz="0" w:space="0" w:color="auto"/>
        <w:right w:val="none" w:sz="0" w:space="0" w:color="auto"/>
      </w:divBdr>
    </w:div>
    <w:div w:id="2105763848">
      <w:bodyDiv w:val="1"/>
      <w:marLeft w:val="0"/>
      <w:marRight w:val="0"/>
      <w:marTop w:val="0"/>
      <w:marBottom w:val="0"/>
      <w:divBdr>
        <w:top w:val="none" w:sz="0" w:space="0" w:color="auto"/>
        <w:left w:val="none" w:sz="0" w:space="0" w:color="auto"/>
        <w:bottom w:val="none" w:sz="0" w:space="0" w:color="auto"/>
        <w:right w:val="none" w:sz="0" w:space="0" w:color="auto"/>
      </w:divBdr>
      <w:divsChild>
        <w:div w:id="849640537">
          <w:marLeft w:val="0"/>
          <w:marRight w:val="0"/>
          <w:marTop w:val="0"/>
          <w:marBottom w:val="0"/>
          <w:divBdr>
            <w:top w:val="none" w:sz="0" w:space="0" w:color="auto"/>
            <w:left w:val="none" w:sz="0" w:space="0" w:color="auto"/>
            <w:bottom w:val="none" w:sz="0" w:space="0" w:color="auto"/>
            <w:right w:val="none" w:sz="0" w:space="0" w:color="auto"/>
          </w:divBdr>
        </w:div>
      </w:divsChild>
    </w:div>
    <w:div w:id="2106876066">
      <w:bodyDiv w:val="1"/>
      <w:marLeft w:val="0"/>
      <w:marRight w:val="0"/>
      <w:marTop w:val="0"/>
      <w:marBottom w:val="0"/>
      <w:divBdr>
        <w:top w:val="none" w:sz="0" w:space="0" w:color="auto"/>
        <w:left w:val="none" w:sz="0" w:space="0" w:color="auto"/>
        <w:bottom w:val="none" w:sz="0" w:space="0" w:color="auto"/>
        <w:right w:val="none" w:sz="0" w:space="0" w:color="auto"/>
      </w:divBdr>
    </w:div>
    <w:div w:id="2107118367">
      <w:bodyDiv w:val="1"/>
      <w:marLeft w:val="0"/>
      <w:marRight w:val="0"/>
      <w:marTop w:val="0"/>
      <w:marBottom w:val="0"/>
      <w:divBdr>
        <w:top w:val="none" w:sz="0" w:space="0" w:color="auto"/>
        <w:left w:val="none" w:sz="0" w:space="0" w:color="auto"/>
        <w:bottom w:val="none" w:sz="0" w:space="0" w:color="auto"/>
        <w:right w:val="none" w:sz="0" w:space="0" w:color="auto"/>
      </w:divBdr>
    </w:div>
    <w:div w:id="2107797781">
      <w:bodyDiv w:val="1"/>
      <w:marLeft w:val="0"/>
      <w:marRight w:val="0"/>
      <w:marTop w:val="0"/>
      <w:marBottom w:val="0"/>
      <w:divBdr>
        <w:top w:val="none" w:sz="0" w:space="0" w:color="auto"/>
        <w:left w:val="none" w:sz="0" w:space="0" w:color="auto"/>
        <w:bottom w:val="none" w:sz="0" w:space="0" w:color="auto"/>
        <w:right w:val="none" w:sz="0" w:space="0" w:color="auto"/>
      </w:divBdr>
    </w:div>
    <w:div w:id="2108228483">
      <w:bodyDiv w:val="1"/>
      <w:marLeft w:val="0"/>
      <w:marRight w:val="0"/>
      <w:marTop w:val="0"/>
      <w:marBottom w:val="0"/>
      <w:divBdr>
        <w:top w:val="none" w:sz="0" w:space="0" w:color="auto"/>
        <w:left w:val="none" w:sz="0" w:space="0" w:color="auto"/>
        <w:bottom w:val="none" w:sz="0" w:space="0" w:color="auto"/>
        <w:right w:val="none" w:sz="0" w:space="0" w:color="auto"/>
      </w:divBdr>
    </w:div>
    <w:div w:id="2108505092">
      <w:bodyDiv w:val="1"/>
      <w:marLeft w:val="0"/>
      <w:marRight w:val="0"/>
      <w:marTop w:val="0"/>
      <w:marBottom w:val="0"/>
      <w:divBdr>
        <w:top w:val="none" w:sz="0" w:space="0" w:color="auto"/>
        <w:left w:val="none" w:sz="0" w:space="0" w:color="auto"/>
        <w:bottom w:val="none" w:sz="0" w:space="0" w:color="auto"/>
        <w:right w:val="none" w:sz="0" w:space="0" w:color="auto"/>
      </w:divBdr>
    </w:div>
    <w:div w:id="2112816440">
      <w:bodyDiv w:val="1"/>
      <w:marLeft w:val="0"/>
      <w:marRight w:val="0"/>
      <w:marTop w:val="0"/>
      <w:marBottom w:val="0"/>
      <w:divBdr>
        <w:top w:val="none" w:sz="0" w:space="0" w:color="auto"/>
        <w:left w:val="none" w:sz="0" w:space="0" w:color="auto"/>
        <w:bottom w:val="none" w:sz="0" w:space="0" w:color="auto"/>
        <w:right w:val="none" w:sz="0" w:space="0" w:color="auto"/>
      </w:divBdr>
    </w:div>
    <w:div w:id="2112889085">
      <w:bodyDiv w:val="1"/>
      <w:marLeft w:val="0"/>
      <w:marRight w:val="0"/>
      <w:marTop w:val="0"/>
      <w:marBottom w:val="0"/>
      <w:divBdr>
        <w:top w:val="none" w:sz="0" w:space="0" w:color="auto"/>
        <w:left w:val="none" w:sz="0" w:space="0" w:color="auto"/>
        <w:bottom w:val="none" w:sz="0" w:space="0" w:color="auto"/>
        <w:right w:val="none" w:sz="0" w:space="0" w:color="auto"/>
      </w:divBdr>
    </w:div>
    <w:div w:id="2112968152">
      <w:bodyDiv w:val="1"/>
      <w:marLeft w:val="0"/>
      <w:marRight w:val="0"/>
      <w:marTop w:val="0"/>
      <w:marBottom w:val="0"/>
      <w:divBdr>
        <w:top w:val="none" w:sz="0" w:space="0" w:color="auto"/>
        <w:left w:val="none" w:sz="0" w:space="0" w:color="auto"/>
        <w:bottom w:val="none" w:sz="0" w:space="0" w:color="auto"/>
        <w:right w:val="none" w:sz="0" w:space="0" w:color="auto"/>
      </w:divBdr>
    </w:div>
    <w:div w:id="2113669190">
      <w:bodyDiv w:val="1"/>
      <w:marLeft w:val="0"/>
      <w:marRight w:val="0"/>
      <w:marTop w:val="0"/>
      <w:marBottom w:val="0"/>
      <w:divBdr>
        <w:top w:val="none" w:sz="0" w:space="0" w:color="auto"/>
        <w:left w:val="none" w:sz="0" w:space="0" w:color="auto"/>
        <w:bottom w:val="none" w:sz="0" w:space="0" w:color="auto"/>
        <w:right w:val="none" w:sz="0" w:space="0" w:color="auto"/>
      </w:divBdr>
    </w:div>
    <w:div w:id="2114471685">
      <w:bodyDiv w:val="1"/>
      <w:marLeft w:val="0"/>
      <w:marRight w:val="0"/>
      <w:marTop w:val="0"/>
      <w:marBottom w:val="0"/>
      <w:divBdr>
        <w:top w:val="none" w:sz="0" w:space="0" w:color="auto"/>
        <w:left w:val="none" w:sz="0" w:space="0" w:color="auto"/>
        <w:bottom w:val="none" w:sz="0" w:space="0" w:color="auto"/>
        <w:right w:val="none" w:sz="0" w:space="0" w:color="auto"/>
      </w:divBdr>
    </w:div>
    <w:div w:id="2115244891">
      <w:bodyDiv w:val="1"/>
      <w:marLeft w:val="0"/>
      <w:marRight w:val="0"/>
      <w:marTop w:val="0"/>
      <w:marBottom w:val="0"/>
      <w:divBdr>
        <w:top w:val="none" w:sz="0" w:space="0" w:color="auto"/>
        <w:left w:val="none" w:sz="0" w:space="0" w:color="auto"/>
        <w:bottom w:val="none" w:sz="0" w:space="0" w:color="auto"/>
        <w:right w:val="none" w:sz="0" w:space="0" w:color="auto"/>
      </w:divBdr>
    </w:div>
    <w:div w:id="2115972462">
      <w:bodyDiv w:val="1"/>
      <w:marLeft w:val="0"/>
      <w:marRight w:val="0"/>
      <w:marTop w:val="0"/>
      <w:marBottom w:val="0"/>
      <w:divBdr>
        <w:top w:val="none" w:sz="0" w:space="0" w:color="auto"/>
        <w:left w:val="none" w:sz="0" w:space="0" w:color="auto"/>
        <w:bottom w:val="none" w:sz="0" w:space="0" w:color="auto"/>
        <w:right w:val="none" w:sz="0" w:space="0" w:color="auto"/>
      </w:divBdr>
    </w:div>
    <w:div w:id="2120488585">
      <w:bodyDiv w:val="1"/>
      <w:marLeft w:val="0"/>
      <w:marRight w:val="0"/>
      <w:marTop w:val="0"/>
      <w:marBottom w:val="0"/>
      <w:divBdr>
        <w:top w:val="none" w:sz="0" w:space="0" w:color="auto"/>
        <w:left w:val="none" w:sz="0" w:space="0" w:color="auto"/>
        <w:bottom w:val="none" w:sz="0" w:space="0" w:color="auto"/>
        <w:right w:val="none" w:sz="0" w:space="0" w:color="auto"/>
      </w:divBdr>
    </w:div>
    <w:div w:id="2120947696">
      <w:bodyDiv w:val="1"/>
      <w:marLeft w:val="0"/>
      <w:marRight w:val="0"/>
      <w:marTop w:val="0"/>
      <w:marBottom w:val="0"/>
      <w:divBdr>
        <w:top w:val="none" w:sz="0" w:space="0" w:color="auto"/>
        <w:left w:val="none" w:sz="0" w:space="0" w:color="auto"/>
        <w:bottom w:val="none" w:sz="0" w:space="0" w:color="auto"/>
        <w:right w:val="none" w:sz="0" w:space="0" w:color="auto"/>
      </w:divBdr>
    </w:div>
    <w:div w:id="2122869535">
      <w:bodyDiv w:val="1"/>
      <w:marLeft w:val="0"/>
      <w:marRight w:val="0"/>
      <w:marTop w:val="0"/>
      <w:marBottom w:val="0"/>
      <w:divBdr>
        <w:top w:val="none" w:sz="0" w:space="0" w:color="auto"/>
        <w:left w:val="none" w:sz="0" w:space="0" w:color="auto"/>
        <w:bottom w:val="none" w:sz="0" w:space="0" w:color="auto"/>
        <w:right w:val="none" w:sz="0" w:space="0" w:color="auto"/>
      </w:divBdr>
    </w:div>
    <w:div w:id="2124422633">
      <w:bodyDiv w:val="1"/>
      <w:marLeft w:val="0"/>
      <w:marRight w:val="0"/>
      <w:marTop w:val="0"/>
      <w:marBottom w:val="0"/>
      <w:divBdr>
        <w:top w:val="none" w:sz="0" w:space="0" w:color="auto"/>
        <w:left w:val="none" w:sz="0" w:space="0" w:color="auto"/>
        <w:bottom w:val="none" w:sz="0" w:space="0" w:color="auto"/>
        <w:right w:val="none" w:sz="0" w:space="0" w:color="auto"/>
      </w:divBdr>
    </w:div>
    <w:div w:id="2125615933">
      <w:bodyDiv w:val="1"/>
      <w:marLeft w:val="0"/>
      <w:marRight w:val="0"/>
      <w:marTop w:val="0"/>
      <w:marBottom w:val="0"/>
      <w:divBdr>
        <w:top w:val="none" w:sz="0" w:space="0" w:color="auto"/>
        <w:left w:val="none" w:sz="0" w:space="0" w:color="auto"/>
        <w:bottom w:val="none" w:sz="0" w:space="0" w:color="auto"/>
        <w:right w:val="none" w:sz="0" w:space="0" w:color="auto"/>
      </w:divBdr>
    </w:div>
    <w:div w:id="2127262725">
      <w:bodyDiv w:val="1"/>
      <w:marLeft w:val="0"/>
      <w:marRight w:val="0"/>
      <w:marTop w:val="0"/>
      <w:marBottom w:val="0"/>
      <w:divBdr>
        <w:top w:val="none" w:sz="0" w:space="0" w:color="auto"/>
        <w:left w:val="none" w:sz="0" w:space="0" w:color="auto"/>
        <w:bottom w:val="none" w:sz="0" w:space="0" w:color="auto"/>
        <w:right w:val="none" w:sz="0" w:space="0" w:color="auto"/>
      </w:divBdr>
    </w:div>
    <w:div w:id="2128160269">
      <w:bodyDiv w:val="1"/>
      <w:marLeft w:val="0"/>
      <w:marRight w:val="0"/>
      <w:marTop w:val="0"/>
      <w:marBottom w:val="0"/>
      <w:divBdr>
        <w:top w:val="none" w:sz="0" w:space="0" w:color="auto"/>
        <w:left w:val="none" w:sz="0" w:space="0" w:color="auto"/>
        <w:bottom w:val="none" w:sz="0" w:space="0" w:color="auto"/>
        <w:right w:val="none" w:sz="0" w:space="0" w:color="auto"/>
      </w:divBdr>
    </w:div>
    <w:div w:id="2128233734">
      <w:bodyDiv w:val="1"/>
      <w:marLeft w:val="0"/>
      <w:marRight w:val="0"/>
      <w:marTop w:val="0"/>
      <w:marBottom w:val="0"/>
      <w:divBdr>
        <w:top w:val="none" w:sz="0" w:space="0" w:color="auto"/>
        <w:left w:val="none" w:sz="0" w:space="0" w:color="auto"/>
        <w:bottom w:val="none" w:sz="0" w:space="0" w:color="auto"/>
        <w:right w:val="none" w:sz="0" w:space="0" w:color="auto"/>
      </w:divBdr>
    </w:div>
    <w:div w:id="2128349580">
      <w:bodyDiv w:val="1"/>
      <w:marLeft w:val="0"/>
      <w:marRight w:val="0"/>
      <w:marTop w:val="0"/>
      <w:marBottom w:val="0"/>
      <w:divBdr>
        <w:top w:val="none" w:sz="0" w:space="0" w:color="auto"/>
        <w:left w:val="none" w:sz="0" w:space="0" w:color="auto"/>
        <w:bottom w:val="none" w:sz="0" w:space="0" w:color="auto"/>
        <w:right w:val="none" w:sz="0" w:space="0" w:color="auto"/>
      </w:divBdr>
    </w:div>
    <w:div w:id="2129423316">
      <w:bodyDiv w:val="1"/>
      <w:marLeft w:val="0"/>
      <w:marRight w:val="0"/>
      <w:marTop w:val="0"/>
      <w:marBottom w:val="0"/>
      <w:divBdr>
        <w:top w:val="none" w:sz="0" w:space="0" w:color="auto"/>
        <w:left w:val="none" w:sz="0" w:space="0" w:color="auto"/>
        <w:bottom w:val="none" w:sz="0" w:space="0" w:color="auto"/>
        <w:right w:val="none" w:sz="0" w:space="0" w:color="auto"/>
      </w:divBdr>
    </w:div>
    <w:div w:id="2130469839">
      <w:bodyDiv w:val="1"/>
      <w:marLeft w:val="0"/>
      <w:marRight w:val="0"/>
      <w:marTop w:val="0"/>
      <w:marBottom w:val="0"/>
      <w:divBdr>
        <w:top w:val="none" w:sz="0" w:space="0" w:color="auto"/>
        <w:left w:val="none" w:sz="0" w:space="0" w:color="auto"/>
        <w:bottom w:val="none" w:sz="0" w:space="0" w:color="auto"/>
        <w:right w:val="none" w:sz="0" w:space="0" w:color="auto"/>
      </w:divBdr>
    </w:div>
    <w:div w:id="2135709118">
      <w:bodyDiv w:val="1"/>
      <w:marLeft w:val="0"/>
      <w:marRight w:val="0"/>
      <w:marTop w:val="0"/>
      <w:marBottom w:val="0"/>
      <w:divBdr>
        <w:top w:val="none" w:sz="0" w:space="0" w:color="auto"/>
        <w:left w:val="none" w:sz="0" w:space="0" w:color="auto"/>
        <w:bottom w:val="none" w:sz="0" w:space="0" w:color="auto"/>
        <w:right w:val="none" w:sz="0" w:space="0" w:color="auto"/>
      </w:divBdr>
    </w:div>
    <w:div w:id="2135905494">
      <w:bodyDiv w:val="1"/>
      <w:marLeft w:val="0"/>
      <w:marRight w:val="0"/>
      <w:marTop w:val="0"/>
      <w:marBottom w:val="0"/>
      <w:divBdr>
        <w:top w:val="none" w:sz="0" w:space="0" w:color="auto"/>
        <w:left w:val="none" w:sz="0" w:space="0" w:color="auto"/>
        <w:bottom w:val="none" w:sz="0" w:space="0" w:color="auto"/>
        <w:right w:val="none" w:sz="0" w:space="0" w:color="auto"/>
      </w:divBdr>
    </w:div>
    <w:div w:id="2136021661">
      <w:bodyDiv w:val="1"/>
      <w:marLeft w:val="0"/>
      <w:marRight w:val="0"/>
      <w:marTop w:val="0"/>
      <w:marBottom w:val="0"/>
      <w:divBdr>
        <w:top w:val="none" w:sz="0" w:space="0" w:color="auto"/>
        <w:left w:val="none" w:sz="0" w:space="0" w:color="auto"/>
        <w:bottom w:val="none" w:sz="0" w:space="0" w:color="auto"/>
        <w:right w:val="none" w:sz="0" w:space="0" w:color="auto"/>
      </w:divBdr>
    </w:div>
    <w:div w:id="2136095545">
      <w:bodyDiv w:val="1"/>
      <w:marLeft w:val="0"/>
      <w:marRight w:val="0"/>
      <w:marTop w:val="0"/>
      <w:marBottom w:val="0"/>
      <w:divBdr>
        <w:top w:val="none" w:sz="0" w:space="0" w:color="auto"/>
        <w:left w:val="none" w:sz="0" w:space="0" w:color="auto"/>
        <w:bottom w:val="none" w:sz="0" w:space="0" w:color="auto"/>
        <w:right w:val="none" w:sz="0" w:space="0" w:color="auto"/>
      </w:divBdr>
    </w:div>
    <w:div w:id="2136439388">
      <w:bodyDiv w:val="1"/>
      <w:marLeft w:val="0"/>
      <w:marRight w:val="0"/>
      <w:marTop w:val="0"/>
      <w:marBottom w:val="0"/>
      <w:divBdr>
        <w:top w:val="none" w:sz="0" w:space="0" w:color="auto"/>
        <w:left w:val="none" w:sz="0" w:space="0" w:color="auto"/>
        <w:bottom w:val="none" w:sz="0" w:space="0" w:color="auto"/>
        <w:right w:val="none" w:sz="0" w:space="0" w:color="auto"/>
      </w:divBdr>
    </w:div>
    <w:div w:id="2137218077">
      <w:bodyDiv w:val="1"/>
      <w:marLeft w:val="0"/>
      <w:marRight w:val="0"/>
      <w:marTop w:val="0"/>
      <w:marBottom w:val="0"/>
      <w:divBdr>
        <w:top w:val="none" w:sz="0" w:space="0" w:color="auto"/>
        <w:left w:val="none" w:sz="0" w:space="0" w:color="auto"/>
        <w:bottom w:val="none" w:sz="0" w:space="0" w:color="auto"/>
        <w:right w:val="none" w:sz="0" w:space="0" w:color="auto"/>
      </w:divBdr>
    </w:div>
    <w:div w:id="2137484685">
      <w:bodyDiv w:val="1"/>
      <w:marLeft w:val="0"/>
      <w:marRight w:val="0"/>
      <w:marTop w:val="0"/>
      <w:marBottom w:val="0"/>
      <w:divBdr>
        <w:top w:val="none" w:sz="0" w:space="0" w:color="auto"/>
        <w:left w:val="none" w:sz="0" w:space="0" w:color="auto"/>
        <w:bottom w:val="none" w:sz="0" w:space="0" w:color="auto"/>
        <w:right w:val="none" w:sz="0" w:space="0" w:color="auto"/>
      </w:divBdr>
    </w:div>
    <w:div w:id="2139373873">
      <w:bodyDiv w:val="1"/>
      <w:marLeft w:val="0"/>
      <w:marRight w:val="0"/>
      <w:marTop w:val="0"/>
      <w:marBottom w:val="0"/>
      <w:divBdr>
        <w:top w:val="none" w:sz="0" w:space="0" w:color="auto"/>
        <w:left w:val="none" w:sz="0" w:space="0" w:color="auto"/>
        <w:bottom w:val="none" w:sz="0" w:space="0" w:color="auto"/>
        <w:right w:val="none" w:sz="0" w:space="0" w:color="auto"/>
      </w:divBdr>
    </w:div>
    <w:div w:id="2140024697">
      <w:bodyDiv w:val="1"/>
      <w:marLeft w:val="0"/>
      <w:marRight w:val="0"/>
      <w:marTop w:val="0"/>
      <w:marBottom w:val="0"/>
      <w:divBdr>
        <w:top w:val="none" w:sz="0" w:space="0" w:color="auto"/>
        <w:left w:val="none" w:sz="0" w:space="0" w:color="auto"/>
        <w:bottom w:val="none" w:sz="0" w:space="0" w:color="auto"/>
        <w:right w:val="none" w:sz="0" w:space="0" w:color="auto"/>
      </w:divBdr>
    </w:div>
    <w:div w:id="2140029620">
      <w:bodyDiv w:val="1"/>
      <w:marLeft w:val="0"/>
      <w:marRight w:val="0"/>
      <w:marTop w:val="0"/>
      <w:marBottom w:val="0"/>
      <w:divBdr>
        <w:top w:val="none" w:sz="0" w:space="0" w:color="auto"/>
        <w:left w:val="none" w:sz="0" w:space="0" w:color="auto"/>
        <w:bottom w:val="none" w:sz="0" w:space="0" w:color="auto"/>
        <w:right w:val="none" w:sz="0" w:space="0" w:color="auto"/>
      </w:divBdr>
    </w:div>
    <w:div w:id="2140416979">
      <w:bodyDiv w:val="1"/>
      <w:marLeft w:val="0"/>
      <w:marRight w:val="0"/>
      <w:marTop w:val="0"/>
      <w:marBottom w:val="0"/>
      <w:divBdr>
        <w:top w:val="none" w:sz="0" w:space="0" w:color="auto"/>
        <w:left w:val="none" w:sz="0" w:space="0" w:color="auto"/>
        <w:bottom w:val="none" w:sz="0" w:space="0" w:color="auto"/>
        <w:right w:val="none" w:sz="0" w:space="0" w:color="auto"/>
      </w:divBdr>
    </w:div>
    <w:div w:id="2145391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mailto:niipi@mosreg.ru" TargetMode="External"/><Relationship Id="rId18" Type="http://schemas.openxmlformats.org/officeDocument/2006/relationships/hyperlink" Target="file:///\\st2\GP_text\&#1043;&#1054;%20&#1042;&#1086;&#1083;&#1086;&#1082;&#1086;&#1083;&#1072;&#1084;&#1089;&#1082;_2023%20_&#1091;&#1095;&#1072;&#1089;&#1090;&#1082;&#1080;\&#1058;&#1045;&#1050;&#1057;&#1058;&#1067;%20&#1080;%20&#1082;&#1072;&#1088;&#1090;&#1099;\&#1090;&#1077;&#1082;&#1091;&#1097;&#1072;&#1103;%20&#1088;&#1077;&#1076;&#1072;&#1082;&#1094;&#1080;&#1103;\&#1048;&#1053;&#1046;\1.%20&#1054;&#1073;&#1086;&#1089;&#1085;&#1086;&#1074;&#1072;&#1085;&#1080;&#1077;%20(&#1058;&#1086;&#1084;%201).docx" TargetMode="External"/><Relationship Id="rId26" Type="http://schemas.openxmlformats.org/officeDocument/2006/relationships/image" Target="media/image5.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consultantplus://offline/ref=2BCE373CEF37604C9E0B6BC61FF443E51AB82864F951D56370B9AFC6F4C5FC276635E2C5C775A2E3D454DC248DE55E7776BF53543F9A5820JBIFI" TargetMode="External"/><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oter" Target="footer6.xml"/><Relationship Id="rId25" Type="http://schemas.openxmlformats.org/officeDocument/2006/relationships/hyperlink" Target="consultantplus://offline/ref=F2AB71383EA3DD796C6F52B7F87EBD494B15D9D3EE4713CC20582D27FB26740C3B95704023BFE77637739E9FA0ADK8P" TargetMode="External"/><Relationship Id="rId33" Type="http://schemas.openxmlformats.org/officeDocument/2006/relationships/hyperlink" Target="file:///C:\Users\SmirnovaS\Desktop\&#1058;&#1086;&#1084;%201%20&#1043;&#1054;%20&#1056;&#1077;&#1091;&#1090;&#1086;&#1074;%202022.docx"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yperlink" Target="consultantplus://offline/ref=2BCE373CEF37604C9E0B6BC61FF443E51AB82564F155D56370B9AFC6F4C5FC276635E2C5C775A2E3D454DC248DE55E7776BF53543F9A5820JBIFI"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consultantplus://offline/ref=2BCE373CEF37604C9E0B6BC61FF443E51AB82564F155D56370B9AFC6F4C5FC276635E2C5C775A2E3D454DC248DE55E7776BF53543F9A5820JBIFI" TargetMode="External"/><Relationship Id="rId32" Type="http://schemas.openxmlformats.org/officeDocument/2006/relationships/header" Target="header1.xml"/><Relationship Id="rId37" Type="http://schemas.openxmlformats.org/officeDocument/2006/relationships/image" Target="media/image13.png"/><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consultantplus://offline/ref=2BCE373CEF37604C9E0B6BC61FF443E51AB82564F155D56370B9AFC6F4C5FC276635E2C5C775A2E3D454DC248DE55E7776BF53543F9A5820JBIFI" TargetMode="External"/><Relationship Id="rId28" Type="http://schemas.openxmlformats.org/officeDocument/2006/relationships/image" Target="media/image7.png"/><Relationship Id="rId36"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hyperlink" Target="consultantplus://offline/ref=EDEF53507FCEDE986586E542FCB1F88D8DB112006DC62A1794FFE525EE41963C0244F25EF67E9275E4320A3F67116F979D0AA8A1DBBD382651M9M" TargetMode="Externa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hyperlink" Target="consultantplus://offline/ref=2BCE373CEF37604C9E0B6BC61FF443E51AB82564F155D56370B9AFC6F4C5FC276635E2C5C775A2E3D454DC248DE55E7776BF53543F9A5820JBIFI"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1.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446A48-6DE5-40C5-BB70-920C2B0EE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32527</Words>
  <Characters>185404</Characters>
  <Application>Microsoft Office Word</Application>
  <DocSecurity>0</DocSecurity>
  <Lines>1545</Lines>
  <Paragraphs>434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217497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gorduhinai</cp:lastModifiedBy>
  <cp:revision>3</cp:revision>
  <cp:lastPrinted>2024-02-01T15:25:00Z</cp:lastPrinted>
  <dcterms:created xsi:type="dcterms:W3CDTF">2024-02-01T15:25:00Z</dcterms:created>
  <dcterms:modified xsi:type="dcterms:W3CDTF">2024-02-01T15:25:00Z</dcterms:modified>
</cp:coreProperties>
</file>